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5EC" w:rsidRDefault="000941E9">
      <w:pPr>
        <w:pStyle w:val="Zkladntext30"/>
        <w:shd w:val="clear" w:color="auto" w:fill="auto"/>
        <w:spacing w:after="2293" w:line="170" w:lineRule="exact"/>
      </w:pPr>
      <w:r>
        <w:t>Smlouva číslo 8/2022-2023</w:t>
      </w:r>
    </w:p>
    <w:p w:rsidR="00CC05EC" w:rsidRPr="000941E9" w:rsidRDefault="000941E9">
      <w:pPr>
        <w:pStyle w:val="Nadpis10"/>
        <w:keepNext/>
        <w:keepLines/>
        <w:shd w:val="clear" w:color="auto" w:fill="auto"/>
        <w:spacing w:before="0" w:after="1701"/>
        <w:ind w:right="20"/>
        <w:rPr>
          <w:i/>
          <w:sz w:val="18"/>
          <w:szCs w:val="18"/>
        </w:rPr>
      </w:pPr>
      <w:bookmarkStart w:id="0" w:name="bookmark0"/>
      <w:r>
        <w:t>DOHODA O ZAJIŠTĚNI</w:t>
      </w:r>
      <w:r>
        <w:br/>
        <w:t>PLAVECKÉHO VÝCVIKU</w:t>
      </w:r>
      <w:bookmarkEnd w:id="0"/>
      <w:r>
        <w:br/>
      </w:r>
      <w:r w:rsidRPr="000941E9">
        <w:rPr>
          <w:rStyle w:val="Zkladntext4"/>
          <w:b/>
          <w:bCs/>
          <w:i w:val="0"/>
          <w:sz w:val="18"/>
          <w:szCs w:val="18"/>
        </w:rPr>
        <w:t>uzavřená podle § 1731 a dalších</w:t>
      </w:r>
      <w:r w:rsidRPr="000941E9">
        <w:rPr>
          <w:rStyle w:val="Zkladntext4"/>
          <w:b/>
          <w:bCs/>
          <w:i w:val="0"/>
          <w:sz w:val="18"/>
          <w:szCs w:val="18"/>
        </w:rPr>
        <w:br/>
        <w:t>zákona číslo 89/2012 Sb., občanský zákoník (</w:t>
      </w:r>
      <w:proofErr w:type="spellStart"/>
      <w:r w:rsidRPr="000941E9">
        <w:rPr>
          <w:rStyle w:val="Zkladntext4"/>
          <w:b/>
          <w:bCs/>
          <w:i w:val="0"/>
          <w:sz w:val="18"/>
          <w:szCs w:val="18"/>
        </w:rPr>
        <w:t>vplatném</w:t>
      </w:r>
      <w:proofErr w:type="spellEnd"/>
      <w:r w:rsidRPr="000941E9">
        <w:rPr>
          <w:rStyle w:val="Zkladntext4"/>
          <w:b/>
          <w:bCs/>
          <w:i w:val="0"/>
          <w:sz w:val="18"/>
          <w:szCs w:val="18"/>
        </w:rPr>
        <w:t xml:space="preserve"> znění),</w:t>
      </w:r>
      <w:r w:rsidRPr="000941E9">
        <w:rPr>
          <w:rStyle w:val="Zkladntext4"/>
          <w:b/>
          <w:bCs/>
          <w:i w:val="0"/>
          <w:sz w:val="18"/>
          <w:szCs w:val="18"/>
        </w:rPr>
        <w:br/>
        <w:t>níže uvedeného dne, měsíce a roku mezi stranami:</w:t>
      </w:r>
    </w:p>
    <w:p w:rsidR="00CC05EC" w:rsidRDefault="000941E9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832"/>
        </w:tabs>
        <w:spacing w:before="0"/>
        <w:ind w:left="780" w:hanging="340"/>
      </w:pPr>
      <w:bookmarkStart w:id="1" w:name="bookmark1"/>
      <w:r>
        <w:rPr>
          <w:rStyle w:val="Nadpis3dkovn2pt"/>
          <w:b/>
          <w:bCs/>
        </w:rPr>
        <w:t xml:space="preserve">33. základní škola Plzeň, T. Brzkové 31, </w:t>
      </w:r>
      <w:r>
        <w:rPr>
          <w:rStyle w:val="Nadpis3dkovn2pt"/>
          <w:b/>
          <w:bCs/>
        </w:rPr>
        <w:t>příspěvková organizace</w:t>
      </w:r>
      <w:bookmarkEnd w:id="1"/>
    </w:p>
    <w:p w:rsidR="00CC05EC" w:rsidRDefault="000941E9">
      <w:pPr>
        <w:pStyle w:val="Zkladntext20"/>
        <w:shd w:val="clear" w:color="auto" w:fill="auto"/>
        <w:ind w:left="780" w:firstLine="0"/>
      </w:pPr>
      <w:r>
        <w:t>IČO 49777548</w:t>
      </w:r>
    </w:p>
    <w:p w:rsidR="00CC05EC" w:rsidRDefault="000941E9">
      <w:pPr>
        <w:pStyle w:val="Zkladntext20"/>
        <w:shd w:val="clear" w:color="auto" w:fill="auto"/>
        <w:spacing w:after="267"/>
        <w:ind w:left="780" w:right="1500" w:firstLine="0"/>
      </w:pPr>
      <w:r>
        <w:t>se sídlem v Plzni, T. Brzkové 31, PSČ 318 00 zastoupena panem Mgr. Radkem Růžičkou, ředitelem školy</w:t>
      </w:r>
    </w:p>
    <w:p w:rsidR="00CC05EC" w:rsidRDefault="000941E9">
      <w:pPr>
        <w:pStyle w:val="Zkladntext50"/>
        <w:shd w:val="clear" w:color="auto" w:fill="auto"/>
        <w:spacing w:before="0" w:after="535" w:line="240" w:lineRule="exact"/>
        <w:ind w:left="1140"/>
      </w:pPr>
      <w:r>
        <w:rPr>
          <w:rStyle w:val="Zkladntext5Nekurzva"/>
        </w:rPr>
        <w:t xml:space="preserve">na straně jedné jako </w:t>
      </w:r>
      <w:r>
        <w:rPr>
          <w:rStyle w:val="Zkladntext5TunNekurzvadkovn2pt"/>
        </w:rPr>
        <w:t xml:space="preserve">poskytovatel </w:t>
      </w:r>
      <w:r>
        <w:t>(dále jen “poskytovatel ”)</w:t>
      </w:r>
    </w:p>
    <w:p w:rsidR="00CC05EC" w:rsidRDefault="000941E9">
      <w:pPr>
        <w:pStyle w:val="Zkladntext20"/>
        <w:shd w:val="clear" w:color="auto" w:fill="auto"/>
        <w:spacing w:after="566" w:line="240" w:lineRule="exact"/>
        <w:ind w:right="20" w:firstLine="0"/>
        <w:jc w:val="center"/>
      </w:pPr>
      <w:r>
        <w:t>a</w:t>
      </w:r>
    </w:p>
    <w:p w:rsidR="00CC05EC" w:rsidRDefault="000941E9">
      <w:pPr>
        <w:pStyle w:val="Nadpis30"/>
        <w:keepNext/>
        <w:keepLines/>
        <w:shd w:val="clear" w:color="auto" w:fill="auto"/>
        <w:spacing w:before="0"/>
        <w:ind w:left="900" w:right="1860" w:hanging="460"/>
      </w:pPr>
      <w:bookmarkStart w:id="2" w:name="bookmark2"/>
      <w:r>
        <w:rPr>
          <w:rStyle w:val="Nadpis3dkovn2pt"/>
          <w:b/>
          <w:bCs/>
        </w:rPr>
        <w:t>2. 26. základní škola Plzeň, Skupova 22, příspěvková orga</w:t>
      </w:r>
      <w:r>
        <w:rPr>
          <w:rStyle w:val="Nadpis3dkovn2pt"/>
          <w:b/>
          <w:bCs/>
        </w:rPr>
        <w:t>nizace</w:t>
      </w:r>
      <w:bookmarkEnd w:id="2"/>
    </w:p>
    <w:p w:rsidR="00CC05EC" w:rsidRDefault="000941E9">
      <w:pPr>
        <w:pStyle w:val="Zkladntext20"/>
        <w:shd w:val="clear" w:color="auto" w:fill="auto"/>
        <w:ind w:left="900" w:firstLine="0"/>
      </w:pPr>
      <w:r>
        <w:t>IČO 70879834</w:t>
      </w:r>
    </w:p>
    <w:p w:rsidR="00CC05EC" w:rsidRDefault="000941E9">
      <w:pPr>
        <w:pStyle w:val="Zkladntext20"/>
        <w:shd w:val="clear" w:color="auto" w:fill="auto"/>
        <w:spacing w:after="267"/>
        <w:ind w:left="900" w:right="1640" w:firstLine="0"/>
      </w:pPr>
      <w:r>
        <w:t xml:space="preserve">se sídlem v Plzni, Skupova 22, PSČ 301 00 zastoupena paní Mgr. Evou </w:t>
      </w:r>
      <w:proofErr w:type="spellStart"/>
      <w:r>
        <w:t>Svolbovou</w:t>
      </w:r>
      <w:proofErr w:type="spellEnd"/>
      <w:r>
        <w:t>, ředitelkou školy</w:t>
      </w:r>
    </w:p>
    <w:p w:rsidR="00CC05EC" w:rsidRDefault="000941E9">
      <w:pPr>
        <w:pStyle w:val="Zkladntext20"/>
        <w:shd w:val="clear" w:color="auto" w:fill="auto"/>
        <w:spacing w:line="240" w:lineRule="exact"/>
        <w:ind w:left="1140" w:firstLine="0"/>
        <w:sectPr w:rsidR="00CC05EC">
          <w:headerReference w:type="default" r:id="rId7"/>
          <w:footerReference w:type="default" r:id="rId8"/>
          <w:pgSz w:w="11900" w:h="16840"/>
          <w:pgMar w:top="1354" w:right="2475" w:bottom="1354" w:left="1409" w:header="0" w:footer="3" w:gutter="0"/>
          <w:cols w:space="720"/>
          <w:noEndnote/>
          <w:docGrid w:linePitch="360"/>
        </w:sectPr>
      </w:pPr>
      <w:r>
        <w:t xml:space="preserve">na straně druhé jako </w:t>
      </w:r>
      <w:r>
        <w:rPr>
          <w:rStyle w:val="Zkladntext2dkovn2pt"/>
        </w:rPr>
        <w:t xml:space="preserve">příjemce </w:t>
      </w:r>
      <w:r>
        <w:rPr>
          <w:rStyle w:val="Zkladntext2Kurzva"/>
        </w:rPr>
        <w:t>(dále jen “příjemce ”)</w:t>
      </w:r>
    </w:p>
    <w:p w:rsidR="00CC05EC" w:rsidRDefault="000941E9">
      <w:pPr>
        <w:pStyle w:val="Nadpis220"/>
        <w:keepNext/>
        <w:keepLines/>
        <w:shd w:val="clear" w:color="auto" w:fill="auto"/>
        <w:spacing w:line="220" w:lineRule="exact"/>
        <w:ind w:left="4460"/>
      </w:pPr>
      <w:bookmarkStart w:id="3" w:name="bookmark3"/>
      <w:r>
        <w:lastRenderedPageBreak/>
        <w:t>i.</w:t>
      </w:r>
      <w:bookmarkEnd w:id="3"/>
    </w:p>
    <w:p w:rsidR="00CC05EC" w:rsidRDefault="000941E9">
      <w:pPr>
        <w:pStyle w:val="Nadpis30"/>
        <w:keepNext/>
        <w:keepLines/>
        <w:shd w:val="clear" w:color="auto" w:fill="auto"/>
        <w:spacing w:before="0" w:after="206" w:line="240" w:lineRule="exact"/>
        <w:ind w:right="20" w:firstLine="0"/>
        <w:jc w:val="center"/>
      </w:pPr>
      <w:bookmarkStart w:id="4" w:name="bookmark4"/>
      <w:r>
        <w:t>PŘEDMĚT SMLOUVY</w:t>
      </w:r>
      <w:bookmarkEnd w:id="4"/>
    </w:p>
    <w:p w:rsidR="00CC05EC" w:rsidRDefault="000941E9">
      <w:pPr>
        <w:pStyle w:val="Zkladntext20"/>
        <w:shd w:val="clear" w:color="auto" w:fill="auto"/>
        <w:spacing w:after="507"/>
        <w:ind w:firstLine="0"/>
      </w:pPr>
      <w:r>
        <w:t>Předmětem této smlouvy je zajištění základ</w:t>
      </w:r>
      <w:r>
        <w:rPr>
          <w:rStyle w:val="Zkladntext21"/>
        </w:rPr>
        <w:t>n</w:t>
      </w:r>
      <w:r>
        <w:t>ího plaveckého výcviku pro žáky příjemce</w:t>
      </w:r>
      <w:r>
        <w:t xml:space="preserve"> za podmínek uvedených v této smlouvě.</w:t>
      </w:r>
    </w:p>
    <w:p w:rsidR="00CC05EC" w:rsidRDefault="000941E9">
      <w:pPr>
        <w:pStyle w:val="Nadpis30"/>
        <w:keepNext/>
        <w:keepLines/>
        <w:shd w:val="clear" w:color="auto" w:fill="auto"/>
        <w:spacing w:before="0" w:line="240" w:lineRule="exact"/>
        <w:ind w:left="4460" w:firstLine="0"/>
      </w:pPr>
      <w:bookmarkStart w:id="5" w:name="bookmark5"/>
      <w:r>
        <w:t>II.</w:t>
      </w:r>
      <w:bookmarkEnd w:id="5"/>
    </w:p>
    <w:p w:rsidR="00CC05EC" w:rsidRDefault="000941E9">
      <w:pPr>
        <w:pStyle w:val="Nadpis30"/>
        <w:keepNext/>
        <w:keepLines/>
        <w:shd w:val="clear" w:color="auto" w:fill="auto"/>
        <w:spacing w:before="0" w:after="206" w:line="240" w:lineRule="exact"/>
        <w:ind w:right="20" w:firstLine="0"/>
        <w:jc w:val="center"/>
      </w:pPr>
      <w:bookmarkStart w:id="6" w:name="bookmark6"/>
      <w:r>
        <w:t>DOBA PLNĚNÍ</w:t>
      </w:r>
      <w:bookmarkEnd w:id="6"/>
    </w:p>
    <w:p w:rsidR="00CC05EC" w:rsidRDefault="000941E9">
      <w:pPr>
        <w:pStyle w:val="Zkladntext20"/>
        <w:shd w:val="clear" w:color="auto" w:fill="auto"/>
        <w:ind w:left="620" w:hanging="620"/>
      </w:pPr>
      <w:r>
        <w:t xml:space="preserve">II. 1. Strany se dohodly, že plavecký výcvik bude probíhat ve školním </w:t>
      </w:r>
      <w:r>
        <w:rPr>
          <w:rStyle w:val="Zkladntext2Tun"/>
        </w:rPr>
        <w:t>roce 2022/2023 od 2. 9. 2022 do 29. 6. 2023.</w:t>
      </w:r>
    </w:p>
    <w:p w:rsidR="00CC05EC" w:rsidRDefault="000941E9">
      <w:pPr>
        <w:pStyle w:val="Zkladntext60"/>
        <w:shd w:val="clear" w:color="auto" w:fill="auto"/>
        <w:ind w:left="620" w:firstLine="0"/>
      </w:pPr>
      <w:r>
        <w:t xml:space="preserve">V 1. pololetí v </w:t>
      </w:r>
      <w:proofErr w:type="gramStart"/>
      <w:r>
        <w:t>pondělí - 1</w:t>
      </w:r>
      <w:proofErr w:type="gramEnd"/>
      <w:r>
        <w:t xml:space="preserve"> výuková hodina (odloučené pracoviště Litice)</w:t>
      </w:r>
    </w:p>
    <w:p w:rsidR="00CC05EC" w:rsidRDefault="000941E9">
      <w:pPr>
        <w:pStyle w:val="Zkladntext60"/>
        <w:shd w:val="clear" w:color="auto" w:fill="auto"/>
        <w:ind w:left="620" w:firstLine="0"/>
      </w:pPr>
      <w:r>
        <w:t>Ve středu - 3</w:t>
      </w:r>
      <w:r>
        <w:t xml:space="preserve"> výukové hodiny (z toho 1 hodina odloučené pracoviště Litice)</w:t>
      </w:r>
    </w:p>
    <w:p w:rsidR="00CC05EC" w:rsidRDefault="000941E9">
      <w:pPr>
        <w:pStyle w:val="Zkladntext60"/>
        <w:shd w:val="clear" w:color="auto" w:fill="auto"/>
        <w:ind w:left="620" w:firstLine="0"/>
      </w:pPr>
      <w:r>
        <w:t>Ve 2. pololetí vždy ve středu - 3 výukové hodiny.</w:t>
      </w:r>
    </w:p>
    <w:p w:rsidR="00CC05EC" w:rsidRDefault="000941E9">
      <w:pPr>
        <w:pStyle w:val="Zkladntext60"/>
        <w:shd w:val="clear" w:color="auto" w:fill="auto"/>
        <w:spacing w:after="240"/>
        <w:ind w:left="620" w:firstLine="0"/>
      </w:pPr>
      <w:r>
        <w:t>(Z toho 1 výuková hodina pro odloučené pracoviště Litice.)</w:t>
      </w:r>
    </w:p>
    <w:p w:rsidR="00CC05EC" w:rsidRDefault="000941E9">
      <w:pPr>
        <w:pStyle w:val="Zkladntext20"/>
        <w:shd w:val="clear" w:color="auto" w:fill="auto"/>
        <w:spacing w:after="507"/>
        <w:ind w:left="620" w:hanging="620"/>
        <w:jc w:val="both"/>
      </w:pPr>
      <w:r>
        <w:t xml:space="preserve">II.2. Tato smlouva se uzavírá na dobu určitou, od účinnosti smlouvy na období, na </w:t>
      </w:r>
      <w:r>
        <w:t>které byl výcvik sjednán.</w:t>
      </w:r>
    </w:p>
    <w:p w:rsidR="00CC05EC" w:rsidRDefault="000941E9">
      <w:pPr>
        <w:pStyle w:val="Nadpis30"/>
        <w:keepNext/>
        <w:keepLines/>
        <w:shd w:val="clear" w:color="auto" w:fill="auto"/>
        <w:spacing w:before="0" w:line="240" w:lineRule="exact"/>
        <w:ind w:left="4460" w:firstLine="0"/>
      </w:pPr>
      <w:bookmarkStart w:id="7" w:name="bookmark7"/>
      <w:r>
        <w:t>III.</w:t>
      </w:r>
      <w:bookmarkEnd w:id="7"/>
    </w:p>
    <w:p w:rsidR="00CC05EC" w:rsidRDefault="000941E9">
      <w:pPr>
        <w:pStyle w:val="Nadpis30"/>
        <w:keepNext/>
        <w:keepLines/>
        <w:shd w:val="clear" w:color="auto" w:fill="auto"/>
        <w:spacing w:before="0" w:after="215" w:line="240" w:lineRule="exact"/>
        <w:ind w:right="20" w:firstLine="0"/>
        <w:jc w:val="center"/>
      </w:pPr>
      <w:bookmarkStart w:id="8" w:name="bookmark8"/>
      <w:r>
        <w:t>MÍSTO PLNĚNÍ</w:t>
      </w:r>
      <w:bookmarkEnd w:id="8"/>
    </w:p>
    <w:p w:rsidR="00CC05EC" w:rsidRDefault="000941E9">
      <w:pPr>
        <w:pStyle w:val="Zkladntext20"/>
        <w:shd w:val="clear" w:color="auto" w:fill="auto"/>
        <w:spacing w:after="503" w:line="269" w:lineRule="exact"/>
        <w:ind w:firstLine="0"/>
      </w:pPr>
      <w:r>
        <w:t>Výuka se uskuteční v plaveckém bazénu školního areálu poskytovatele na shora uvedené adrese.</w:t>
      </w:r>
    </w:p>
    <w:p w:rsidR="00CC05EC" w:rsidRDefault="000941E9">
      <w:pPr>
        <w:pStyle w:val="Nadpis30"/>
        <w:keepNext/>
        <w:keepLines/>
        <w:shd w:val="clear" w:color="auto" w:fill="auto"/>
        <w:spacing w:before="0" w:line="240" w:lineRule="exact"/>
        <w:ind w:left="4460" w:firstLine="0"/>
      </w:pPr>
      <w:bookmarkStart w:id="9" w:name="bookmark9"/>
      <w:r>
        <w:t>IV.</w:t>
      </w:r>
      <w:bookmarkEnd w:id="9"/>
    </w:p>
    <w:p w:rsidR="00CC05EC" w:rsidRDefault="000941E9">
      <w:pPr>
        <w:pStyle w:val="Nadpis30"/>
        <w:keepNext/>
        <w:keepLines/>
        <w:shd w:val="clear" w:color="auto" w:fill="auto"/>
        <w:spacing w:before="0" w:after="206" w:line="240" w:lineRule="exact"/>
        <w:ind w:right="20" w:firstLine="0"/>
        <w:jc w:val="center"/>
      </w:pPr>
      <w:bookmarkStart w:id="10" w:name="bookmark10"/>
      <w:r>
        <w:t>POVINNOSTI POSKYTOVATELE</w:t>
      </w:r>
      <w:bookmarkEnd w:id="10"/>
    </w:p>
    <w:p w:rsidR="00CC05EC" w:rsidRDefault="000941E9">
      <w:pPr>
        <w:pStyle w:val="Zkladntext20"/>
        <w:numPr>
          <w:ilvl w:val="0"/>
          <w:numId w:val="2"/>
        </w:numPr>
        <w:shd w:val="clear" w:color="auto" w:fill="auto"/>
        <w:tabs>
          <w:tab w:val="left" w:pos="493"/>
        </w:tabs>
        <w:spacing w:after="240"/>
        <w:ind w:left="620" w:hanging="620"/>
        <w:jc w:val="both"/>
      </w:pPr>
      <w:r>
        <w:t xml:space="preserve">1. Poskytovatel se zavazuje zajistit výcvik odborně způsobilými </w:t>
      </w:r>
      <w:proofErr w:type="gramStart"/>
      <w:r>
        <w:t>zaměstnanci - učiteli</w:t>
      </w:r>
      <w:proofErr w:type="gramEnd"/>
      <w:r>
        <w:t xml:space="preserve"> plav</w:t>
      </w:r>
      <w:r>
        <w:t>ání, v souladu s příslušnými předpisy a předpisy MŠMT ČR vztahujícími se k výuce plavání.</w:t>
      </w:r>
    </w:p>
    <w:p w:rsidR="00CC05EC" w:rsidRDefault="000941E9">
      <w:pPr>
        <w:pStyle w:val="Zkladntext20"/>
        <w:numPr>
          <w:ilvl w:val="0"/>
          <w:numId w:val="3"/>
        </w:numPr>
        <w:shd w:val="clear" w:color="auto" w:fill="auto"/>
        <w:spacing w:after="267"/>
        <w:ind w:left="620" w:hanging="620"/>
        <w:jc w:val="both"/>
      </w:pPr>
      <w:r>
        <w:t>2. Před zahájením plaveckého výcviku poskytovatel předloží příjemci „Rozvrh základního plavání“ pro příslušné období.</w:t>
      </w:r>
    </w:p>
    <w:p w:rsidR="00CC05EC" w:rsidRDefault="000941E9">
      <w:pPr>
        <w:pStyle w:val="Zkladntext20"/>
        <w:numPr>
          <w:ilvl w:val="0"/>
          <w:numId w:val="4"/>
        </w:numPr>
        <w:shd w:val="clear" w:color="auto" w:fill="auto"/>
        <w:spacing w:after="233" w:line="240" w:lineRule="exact"/>
        <w:ind w:left="620" w:hanging="620"/>
        <w:jc w:val="both"/>
      </w:pPr>
      <w:r>
        <w:t>3. Poskytovatel zajistí i individuální přístup k</w:t>
      </w:r>
      <w:r>
        <w:t xml:space="preserve"> žákům ve spolupráci s pedagogy příjemce.</w:t>
      </w:r>
    </w:p>
    <w:p w:rsidR="00CC05EC" w:rsidRDefault="000941E9">
      <w:pPr>
        <w:pStyle w:val="Zkladntext20"/>
        <w:numPr>
          <w:ilvl w:val="0"/>
          <w:numId w:val="5"/>
        </w:numPr>
        <w:shd w:val="clear" w:color="auto" w:fill="auto"/>
        <w:spacing w:after="211" w:line="240" w:lineRule="exact"/>
        <w:ind w:left="620" w:hanging="620"/>
        <w:jc w:val="both"/>
      </w:pPr>
      <w:r>
        <w:t>4. Poskytovatel je povinen při výuce plavání zajistit individuální přístup k žákům.</w:t>
      </w:r>
    </w:p>
    <w:p w:rsidR="00CC05EC" w:rsidRDefault="000941E9">
      <w:pPr>
        <w:pStyle w:val="Zkladntext20"/>
        <w:shd w:val="clear" w:color="auto" w:fill="auto"/>
        <w:ind w:left="620" w:hanging="620"/>
        <w:jc w:val="both"/>
      </w:pPr>
      <w:r>
        <w:t>IV.5. Poskytovatel bude pravidelně zaznamenávat účast žáků do docházkového listu</w:t>
      </w:r>
    </w:p>
    <w:p w:rsidR="00CC05EC" w:rsidRDefault="000941E9">
      <w:pPr>
        <w:pStyle w:val="Zkladntext20"/>
        <w:shd w:val="clear" w:color="auto" w:fill="auto"/>
        <w:spacing w:after="240"/>
        <w:ind w:left="620" w:firstLine="0"/>
      </w:pPr>
      <w:r>
        <w:t>výcvikové skupiny pouze na pokyn příjemce. Po uko</w:t>
      </w:r>
      <w:r>
        <w:t>nčení výcvikového kurzu budou seznamy a podklady pro hodnocení předány příjemci.</w:t>
      </w:r>
    </w:p>
    <w:p w:rsidR="00CC05EC" w:rsidRDefault="000941E9">
      <w:pPr>
        <w:pStyle w:val="Zkladntext20"/>
        <w:shd w:val="clear" w:color="auto" w:fill="auto"/>
        <w:ind w:left="620" w:hanging="620"/>
        <w:jc w:val="both"/>
      </w:pPr>
      <w:r>
        <w:t>IV.6. Poskytovatel zajistí pro výuku plavání učební pomůcky ve spolupráci se zřizovatelem.</w:t>
      </w:r>
    </w:p>
    <w:p w:rsidR="00CC05EC" w:rsidRDefault="000941E9">
      <w:pPr>
        <w:pStyle w:val="Zkladntext20"/>
        <w:shd w:val="clear" w:color="auto" w:fill="auto"/>
        <w:ind w:left="760"/>
      </w:pPr>
      <w:r>
        <w:t xml:space="preserve">IV.7. Výuka plavání je považována za službu, hodiny jsou ohodnoceny finančně a jsou </w:t>
      </w:r>
      <w:r>
        <w:t>školám poskytovatelem fakturovány dle schváleného „Rozvrhu základního plavání“.</w:t>
      </w:r>
    </w:p>
    <w:p w:rsidR="00CC05EC" w:rsidRDefault="000941E9">
      <w:pPr>
        <w:pStyle w:val="Zkladntext60"/>
        <w:shd w:val="clear" w:color="auto" w:fill="auto"/>
        <w:spacing w:line="240" w:lineRule="exact"/>
        <w:ind w:left="4480" w:firstLine="0"/>
      </w:pPr>
      <w:r>
        <w:t>V.</w:t>
      </w:r>
    </w:p>
    <w:p w:rsidR="00CC05EC" w:rsidRDefault="000941E9">
      <w:pPr>
        <w:pStyle w:val="Zkladntext60"/>
        <w:shd w:val="clear" w:color="auto" w:fill="auto"/>
        <w:spacing w:after="164" w:line="240" w:lineRule="exact"/>
        <w:ind w:right="20" w:firstLine="0"/>
        <w:jc w:val="center"/>
      </w:pPr>
      <w:r>
        <w:t>POVINNOSTI PŘÍJEMCE</w:t>
      </w:r>
    </w:p>
    <w:p w:rsidR="00CC05EC" w:rsidRDefault="000941E9">
      <w:pPr>
        <w:pStyle w:val="Zkladntext20"/>
        <w:numPr>
          <w:ilvl w:val="0"/>
          <w:numId w:val="4"/>
        </w:numPr>
        <w:shd w:val="clear" w:color="auto" w:fill="auto"/>
        <w:spacing w:after="233" w:line="269" w:lineRule="exact"/>
        <w:ind w:left="600" w:hanging="600"/>
      </w:pPr>
      <w:r>
        <w:t xml:space="preserve">l. Příjemce se zavazuje sjednat úrazové pojištění pro žáky účastnící se plaveckého </w:t>
      </w:r>
      <w:r>
        <w:lastRenderedPageBreak/>
        <w:t>výcviku.</w:t>
      </w:r>
    </w:p>
    <w:p w:rsidR="00CC05EC" w:rsidRDefault="000941E9">
      <w:pPr>
        <w:pStyle w:val="Zkladntext20"/>
        <w:numPr>
          <w:ilvl w:val="0"/>
          <w:numId w:val="3"/>
        </w:numPr>
        <w:shd w:val="clear" w:color="auto" w:fill="auto"/>
        <w:spacing w:after="244" w:line="278" w:lineRule="exact"/>
        <w:ind w:left="600" w:hanging="600"/>
      </w:pPr>
      <w:r>
        <w:t xml:space="preserve">2. Příjemce je povinen v souladu s příslušnými předpisy </w:t>
      </w:r>
      <w:r>
        <w:t>zajistit po celou dobu pobytu ve školním areálu poskytovatele i v průběhu samotné výuky pedagogický dohled.</w:t>
      </w:r>
    </w:p>
    <w:p w:rsidR="00CC05EC" w:rsidRDefault="000941E9">
      <w:pPr>
        <w:pStyle w:val="Zkladntext20"/>
        <w:numPr>
          <w:ilvl w:val="0"/>
          <w:numId w:val="2"/>
        </w:numPr>
        <w:shd w:val="clear" w:color="auto" w:fill="auto"/>
        <w:spacing w:after="240"/>
        <w:ind w:left="600" w:hanging="600"/>
      </w:pPr>
      <w:r>
        <w:t xml:space="preserve">3. Zástupce </w:t>
      </w:r>
      <w:proofErr w:type="gramStart"/>
      <w:r>
        <w:t>příjemce - pedagogický</w:t>
      </w:r>
      <w:proofErr w:type="gramEnd"/>
      <w:r>
        <w:t xml:space="preserve"> pracovník </w:t>
      </w:r>
      <w:r>
        <w:rPr>
          <w:rStyle w:val="Zkladntext2Kurzva"/>
        </w:rPr>
        <w:t xml:space="preserve">/dále jen „pedagogický pracovník“/ </w:t>
      </w:r>
      <w:r>
        <w:t>předloží zástupci poskytovatele jmenný seznam žáků a informace o zdr</w:t>
      </w:r>
      <w:r>
        <w:t>avotním stavu žáků pouze na pokyn příjemce. Tyto informace nebudou poskytovány třetí osobě. Po ukončení budou veškeré podklady vráceny příjemci, tj. 26.ZŠ Plzeň.</w:t>
      </w:r>
    </w:p>
    <w:p w:rsidR="00CC05EC" w:rsidRDefault="000941E9">
      <w:pPr>
        <w:pStyle w:val="Zkladntext20"/>
        <w:numPr>
          <w:ilvl w:val="0"/>
          <w:numId w:val="6"/>
        </w:numPr>
        <w:shd w:val="clear" w:color="auto" w:fill="auto"/>
        <w:spacing w:after="267"/>
        <w:ind w:left="600" w:hanging="600"/>
      </w:pPr>
      <w:r>
        <w:t xml:space="preserve">4. Příjemce je povinen dodržovat </w:t>
      </w:r>
      <w:r>
        <w:rPr>
          <w:rStyle w:val="Zkladntext2Kurzva"/>
        </w:rPr>
        <w:t>Vnitřní řád plaveckého bazénu</w:t>
      </w:r>
      <w:r>
        <w:t>, který je přílohou této smlouvy</w:t>
      </w:r>
      <w:r>
        <w:t>.</w:t>
      </w:r>
    </w:p>
    <w:p w:rsidR="00CC05EC" w:rsidRDefault="000941E9">
      <w:pPr>
        <w:pStyle w:val="Zkladntext20"/>
        <w:shd w:val="clear" w:color="auto" w:fill="auto"/>
        <w:spacing w:after="146" w:line="240" w:lineRule="exact"/>
        <w:ind w:left="600" w:hanging="600"/>
      </w:pPr>
      <w:r>
        <w:t>V.5. Pedagogický pracovník je povinen zkontrolovat vybavení žáků k výuce plavání.</w:t>
      </w:r>
    </w:p>
    <w:p w:rsidR="00CC05EC" w:rsidRDefault="000941E9">
      <w:pPr>
        <w:pStyle w:val="Zkladntext20"/>
        <w:shd w:val="clear" w:color="auto" w:fill="auto"/>
        <w:spacing w:after="240"/>
        <w:ind w:left="600" w:hanging="600"/>
      </w:pPr>
      <w:r>
        <w:t>V.6. Pedagogický pracovník zajišťuje kázeň a pořádek během přepravy žáků na výuku a zpět.</w:t>
      </w:r>
    </w:p>
    <w:p w:rsidR="00CC05EC" w:rsidRDefault="000941E9">
      <w:pPr>
        <w:pStyle w:val="Zkladntext20"/>
        <w:shd w:val="clear" w:color="auto" w:fill="auto"/>
        <w:spacing w:after="236"/>
        <w:ind w:left="600" w:hanging="600"/>
        <w:jc w:val="both"/>
      </w:pPr>
      <w:r>
        <w:t xml:space="preserve">V.7. Před zahájením plavecké výuky zajistí pedagogický pracovník kázeň a </w:t>
      </w:r>
      <w:r>
        <w:t>bezpečnost žáků v šatnách a sprchách; zástupci poskytovatele předá žáky v prostoru vymezeném v bodu VIII.4. této smlouvy.</w:t>
      </w:r>
    </w:p>
    <w:p w:rsidR="00CC05EC" w:rsidRDefault="000941E9">
      <w:pPr>
        <w:pStyle w:val="Zkladntext20"/>
        <w:shd w:val="clear" w:color="auto" w:fill="auto"/>
        <w:spacing w:after="240" w:line="278" w:lineRule="exact"/>
        <w:ind w:left="600" w:hanging="600"/>
      </w:pPr>
      <w:r>
        <w:t>V.8. Před zahájením plavecké výuky upozorní zástupce poskytovatele na lehká onemocnění, či jiné momentální zdravotní indispozice pouze</w:t>
      </w:r>
      <w:r>
        <w:t xml:space="preserve"> na pokyn příjemce.</w:t>
      </w:r>
    </w:p>
    <w:p w:rsidR="00CC05EC" w:rsidRDefault="000941E9">
      <w:pPr>
        <w:pStyle w:val="Zkladntext20"/>
        <w:shd w:val="clear" w:color="auto" w:fill="auto"/>
        <w:spacing w:after="240" w:line="278" w:lineRule="exact"/>
        <w:ind w:left="600" w:hanging="600"/>
        <w:jc w:val="both"/>
      </w:pPr>
      <w:r>
        <w:t xml:space="preserve">V.9. Pedagogický pracovník bere na vědomí, že během výuky nesmí opustit prostor plaveckého bazénu (vyjma doprovodu žáků dle bodu </w:t>
      </w:r>
      <w:proofErr w:type="spellStart"/>
      <w:r>
        <w:t>V.ll</w:t>
      </w:r>
      <w:proofErr w:type="spellEnd"/>
      <w:r>
        <w:t>.); na požádání spolupracuje při zajišťování kázně.</w:t>
      </w:r>
    </w:p>
    <w:p w:rsidR="00CC05EC" w:rsidRDefault="000941E9">
      <w:pPr>
        <w:pStyle w:val="Zkladntext20"/>
        <w:shd w:val="clear" w:color="auto" w:fill="auto"/>
        <w:spacing w:after="240" w:line="278" w:lineRule="exact"/>
        <w:ind w:left="600" w:hanging="600"/>
      </w:pPr>
      <w:r>
        <w:t xml:space="preserve">Y.10. Pedagogický pracovník zajišťuje bezpečnost a </w:t>
      </w:r>
      <w:r>
        <w:t>péči o žáky, kteří neplavou nebo mu byli předáni v průběhu výuky zástupcem poskytovatele při náhlé nevolnosti, únavě apod.</w:t>
      </w:r>
    </w:p>
    <w:p w:rsidR="00CC05EC" w:rsidRDefault="000941E9">
      <w:pPr>
        <w:pStyle w:val="Zkladntext20"/>
        <w:shd w:val="clear" w:color="auto" w:fill="auto"/>
        <w:spacing w:after="244" w:line="278" w:lineRule="exact"/>
        <w:ind w:left="600" w:hanging="600"/>
      </w:pPr>
      <w:proofErr w:type="spellStart"/>
      <w:r>
        <w:t>V.ll.Pedagogický</w:t>
      </w:r>
      <w:proofErr w:type="spellEnd"/>
      <w:r>
        <w:t xml:space="preserve"> pracovník doprovází během výuky žáky na WC, při ošetření drobných poranění, při poskytování první pomoci.</w:t>
      </w:r>
    </w:p>
    <w:p w:rsidR="00CC05EC" w:rsidRDefault="000941E9">
      <w:pPr>
        <w:pStyle w:val="Zkladntext20"/>
        <w:shd w:val="clear" w:color="auto" w:fill="auto"/>
        <w:spacing w:after="267"/>
        <w:ind w:left="600" w:hanging="600"/>
      </w:pPr>
      <w:r>
        <w:t xml:space="preserve">V. 12. Po </w:t>
      </w:r>
      <w:r>
        <w:t>ukončení výuky převezme pedagogický pracovník žáky v prostoru vymezeném v bodu VIII.4. této smlouvy a zajistí bezpečnost, kázeň a včasný odchod ze šaten.</w:t>
      </w:r>
    </w:p>
    <w:p w:rsidR="00CC05EC" w:rsidRDefault="000941E9">
      <w:pPr>
        <w:pStyle w:val="Zkladntext20"/>
        <w:shd w:val="clear" w:color="auto" w:fill="auto"/>
        <w:spacing w:line="240" w:lineRule="exact"/>
        <w:ind w:left="600" w:hanging="600"/>
        <w:sectPr w:rsidR="00CC05EC">
          <w:pgSz w:w="11900" w:h="16840"/>
          <w:pgMar w:top="1708" w:right="1301" w:bottom="1561" w:left="1398" w:header="0" w:footer="3" w:gutter="0"/>
          <w:cols w:space="720"/>
          <w:noEndnote/>
          <w:docGrid w:linePitch="360"/>
        </w:sectPr>
      </w:pPr>
      <w:r>
        <w:t>V.13. Příjemce se zavazuje uhradit fakturu za výuku plavání, vystavenou poskyto</w:t>
      </w:r>
      <w:r>
        <w:t>vatelem.</w:t>
      </w:r>
    </w:p>
    <w:p w:rsidR="00CC05EC" w:rsidRDefault="00CC05EC">
      <w:pPr>
        <w:spacing w:line="240" w:lineRule="exact"/>
        <w:rPr>
          <w:sz w:val="19"/>
          <w:szCs w:val="19"/>
        </w:rPr>
      </w:pPr>
    </w:p>
    <w:p w:rsidR="00CC05EC" w:rsidRDefault="00CC05EC">
      <w:pPr>
        <w:spacing w:line="240" w:lineRule="exact"/>
        <w:rPr>
          <w:sz w:val="19"/>
          <w:szCs w:val="19"/>
        </w:rPr>
      </w:pPr>
    </w:p>
    <w:p w:rsidR="00CC05EC" w:rsidRDefault="00CC05EC">
      <w:pPr>
        <w:spacing w:before="2" w:after="2" w:line="240" w:lineRule="exact"/>
        <w:rPr>
          <w:sz w:val="19"/>
          <w:szCs w:val="19"/>
        </w:rPr>
      </w:pPr>
    </w:p>
    <w:p w:rsidR="00CC05EC" w:rsidRDefault="00CC05EC">
      <w:pPr>
        <w:rPr>
          <w:sz w:val="2"/>
          <w:szCs w:val="2"/>
        </w:rPr>
        <w:sectPr w:rsidR="00CC05EC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937" w:right="0" w:bottom="1829" w:left="0" w:header="0" w:footer="3" w:gutter="0"/>
          <w:cols w:space="720"/>
          <w:noEndnote/>
          <w:titlePg/>
          <w:docGrid w:linePitch="360"/>
        </w:sectPr>
      </w:pPr>
    </w:p>
    <w:p w:rsidR="00CC05EC" w:rsidRDefault="000941E9">
      <w:pPr>
        <w:pStyle w:val="Nadpis20"/>
        <w:keepNext/>
        <w:keepLines/>
        <w:shd w:val="clear" w:color="auto" w:fill="auto"/>
        <w:spacing w:line="340" w:lineRule="exact"/>
      </w:pPr>
      <w:bookmarkStart w:id="11" w:name="bookmark11"/>
      <w:r>
        <w:t>ví.</w:t>
      </w:r>
      <w:bookmarkEnd w:id="11"/>
    </w:p>
    <w:p w:rsidR="00CC05EC" w:rsidRDefault="000941E9">
      <w:pPr>
        <w:pStyle w:val="Zkladntext60"/>
        <w:shd w:val="clear" w:color="auto" w:fill="auto"/>
        <w:spacing w:after="228" w:line="240" w:lineRule="exact"/>
        <w:ind w:firstLine="0"/>
        <w:jc w:val="center"/>
      </w:pPr>
      <w:r>
        <w:t>ODPOVĚDNOST ZA ŽÁKY PŘI</w:t>
      </w:r>
      <w:r>
        <w:t xml:space="preserve"> PLAVECKÉM VÝCVIKU</w:t>
      </w:r>
    </w:p>
    <w:p w:rsidR="00CC05EC" w:rsidRDefault="000941E9">
      <w:pPr>
        <w:pStyle w:val="Zkladntext60"/>
        <w:shd w:val="clear" w:color="auto" w:fill="auto"/>
        <w:spacing w:after="206" w:line="240" w:lineRule="exact"/>
        <w:ind w:left="620"/>
        <w:jc w:val="both"/>
      </w:pPr>
      <w:r>
        <w:rPr>
          <w:rStyle w:val="Zkladntext61"/>
          <w:b/>
          <w:bCs/>
        </w:rPr>
        <w:t>Odpovědnost poskytovatele:</w:t>
      </w:r>
    </w:p>
    <w:p w:rsidR="00CC05EC" w:rsidRDefault="000941E9">
      <w:pPr>
        <w:pStyle w:val="Zkladntext20"/>
        <w:numPr>
          <w:ilvl w:val="0"/>
          <w:numId w:val="6"/>
        </w:numPr>
        <w:shd w:val="clear" w:color="auto" w:fill="auto"/>
        <w:tabs>
          <w:tab w:val="left" w:pos="498"/>
        </w:tabs>
        <w:spacing w:after="267"/>
        <w:ind w:left="620" w:hanging="620"/>
      </w:pPr>
      <w:r>
        <w:t>1. Poskytovatel nese po předání právní odpovědnost za žáky účastnící se plavecké výuky po vstupu do budovy, ve které je umístěn plavecký bazén.</w:t>
      </w:r>
    </w:p>
    <w:p w:rsidR="00CC05EC" w:rsidRDefault="000941E9">
      <w:pPr>
        <w:pStyle w:val="Zkladntext60"/>
        <w:shd w:val="clear" w:color="auto" w:fill="auto"/>
        <w:spacing w:after="211" w:line="240" w:lineRule="exact"/>
        <w:ind w:left="620"/>
        <w:jc w:val="both"/>
      </w:pPr>
      <w:r>
        <w:rPr>
          <w:rStyle w:val="Zkladntext61"/>
          <w:b/>
          <w:bCs/>
        </w:rPr>
        <w:t>Odpovědnost příjemce:</w:t>
      </w:r>
    </w:p>
    <w:p w:rsidR="00CC05EC" w:rsidRDefault="000941E9">
      <w:pPr>
        <w:pStyle w:val="Zkladntext20"/>
        <w:numPr>
          <w:ilvl w:val="0"/>
          <w:numId w:val="2"/>
        </w:numPr>
        <w:shd w:val="clear" w:color="auto" w:fill="auto"/>
        <w:spacing w:after="267"/>
        <w:ind w:left="620" w:hanging="620"/>
        <w:jc w:val="both"/>
      </w:pPr>
      <w:r>
        <w:t xml:space="preserve">2. Pedagogický pracovník příjemce je v souladu s Pracovním řádem pro zaměstnance škol a školských zařízení </w:t>
      </w:r>
      <w:r>
        <w:rPr>
          <w:rStyle w:val="Zkladntext2Kurzva"/>
        </w:rPr>
        <w:t>(dále jen „Pracovní řád“)</w:t>
      </w:r>
      <w:r>
        <w:t xml:space="preserve"> povinen dbát o bezpečnost a zdraví žáků. V této souvislosti je zejména povinen být po celou dobu výuky plavání přítomen v p</w:t>
      </w:r>
      <w:r>
        <w:t>rostoru plaveckého bazénu a řádně vykonávat dohled nad žáky.</w:t>
      </w:r>
    </w:p>
    <w:p w:rsidR="00CC05EC" w:rsidRDefault="000941E9">
      <w:pPr>
        <w:pStyle w:val="Zkladntext20"/>
        <w:numPr>
          <w:ilvl w:val="0"/>
          <w:numId w:val="3"/>
        </w:numPr>
        <w:shd w:val="clear" w:color="auto" w:fill="auto"/>
        <w:spacing w:after="206" w:line="240" w:lineRule="exact"/>
        <w:ind w:left="620" w:hanging="620"/>
        <w:jc w:val="both"/>
      </w:pPr>
      <w:r>
        <w:t>3. V souvislosti s čl. VI.2. se podílí na odpovědnosti za žáky spolu s poskytovatelem.</w:t>
      </w:r>
    </w:p>
    <w:p w:rsidR="00CC05EC" w:rsidRDefault="000941E9">
      <w:pPr>
        <w:pStyle w:val="Zkladntext20"/>
        <w:numPr>
          <w:ilvl w:val="0"/>
          <w:numId w:val="4"/>
        </w:numPr>
        <w:shd w:val="clear" w:color="auto" w:fill="auto"/>
        <w:spacing w:after="236"/>
        <w:ind w:firstLine="0"/>
        <w:jc w:val="center"/>
      </w:pPr>
      <w:r>
        <w:t>4. Před zahájením výuky, tzn. do doby předání žáků zástupci poskytovatele, je příjemce,</w:t>
      </w:r>
      <w:r>
        <w:br/>
        <w:t>resp. pedagogický pr</w:t>
      </w:r>
      <w:r>
        <w:t>acovník odpovědný za bezpečnost žáků v šatnách a sprchách.</w:t>
      </w:r>
    </w:p>
    <w:p w:rsidR="00CC05EC" w:rsidRDefault="000941E9">
      <w:pPr>
        <w:pStyle w:val="Zkladntext20"/>
        <w:numPr>
          <w:ilvl w:val="0"/>
          <w:numId w:val="5"/>
        </w:numPr>
        <w:shd w:val="clear" w:color="auto" w:fill="auto"/>
        <w:spacing w:after="511" w:line="278" w:lineRule="exact"/>
        <w:ind w:left="620" w:hanging="620"/>
        <w:jc w:val="both"/>
      </w:pPr>
      <w:r>
        <w:t>5. Po ukončení výuky, tzn. po předání žáků zástupcem poskytovatele, je příjemce, resp. pedagogický pracovník odpovědný za bezpečnost žáků v šatnách a sprchách.</w:t>
      </w:r>
    </w:p>
    <w:p w:rsidR="00CC05EC" w:rsidRDefault="000941E9">
      <w:pPr>
        <w:pStyle w:val="Zkladntext60"/>
        <w:shd w:val="clear" w:color="auto" w:fill="auto"/>
        <w:spacing w:line="240" w:lineRule="exact"/>
        <w:ind w:left="4400" w:firstLine="0"/>
      </w:pPr>
      <w:r>
        <w:t>VII.</w:t>
      </w:r>
    </w:p>
    <w:p w:rsidR="00CC05EC" w:rsidRDefault="000941E9">
      <w:pPr>
        <w:pStyle w:val="Zkladntext60"/>
        <w:shd w:val="clear" w:color="auto" w:fill="auto"/>
        <w:spacing w:line="552" w:lineRule="exact"/>
        <w:ind w:firstLine="0"/>
        <w:jc w:val="center"/>
      </w:pPr>
      <w:r>
        <w:t>UKONČENÍ SMLOUVY</w:t>
      </w:r>
    </w:p>
    <w:p w:rsidR="00CC05EC" w:rsidRDefault="000941E9">
      <w:pPr>
        <w:pStyle w:val="Zkladntext20"/>
        <w:numPr>
          <w:ilvl w:val="0"/>
          <w:numId w:val="4"/>
        </w:numPr>
        <w:shd w:val="clear" w:color="auto" w:fill="auto"/>
        <w:spacing w:line="552" w:lineRule="exact"/>
        <w:ind w:left="620" w:hanging="620"/>
        <w:jc w:val="both"/>
      </w:pPr>
      <w:r>
        <w:t xml:space="preserve">l. Smluvní </w:t>
      </w:r>
      <w:r>
        <w:t>vztah je ukončen uplynutím doby, na kterou byl sjednán.</w:t>
      </w:r>
    </w:p>
    <w:p w:rsidR="00CC05EC" w:rsidRDefault="000941E9">
      <w:pPr>
        <w:pStyle w:val="Zkladntext20"/>
        <w:numPr>
          <w:ilvl w:val="0"/>
          <w:numId w:val="3"/>
        </w:numPr>
        <w:shd w:val="clear" w:color="auto" w:fill="auto"/>
        <w:spacing w:line="552" w:lineRule="exact"/>
        <w:ind w:left="620" w:hanging="620"/>
        <w:jc w:val="both"/>
      </w:pPr>
      <w:r>
        <w:t>2. Účastníci smlouvy mohou ukončit smluvní vztah dohodou.</w:t>
      </w:r>
    </w:p>
    <w:p w:rsidR="00CC05EC" w:rsidRDefault="000941E9">
      <w:pPr>
        <w:pStyle w:val="Zkladntext20"/>
        <w:numPr>
          <w:ilvl w:val="0"/>
          <w:numId w:val="2"/>
        </w:numPr>
        <w:shd w:val="clear" w:color="auto" w:fill="auto"/>
        <w:spacing w:after="503" w:line="269" w:lineRule="exact"/>
        <w:ind w:left="620" w:hanging="620"/>
        <w:jc w:val="both"/>
      </w:pPr>
      <w:r>
        <w:t>3. Poskytovatel může od smlouvy odstoupit z důvodu předchozího rozhodnutí příslušného správního orgánu.</w:t>
      </w:r>
    </w:p>
    <w:p w:rsidR="00CC05EC" w:rsidRDefault="000941E9">
      <w:pPr>
        <w:pStyle w:val="Zkladntext60"/>
        <w:shd w:val="clear" w:color="auto" w:fill="auto"/>
        <w:spacing w:line="240" w:lineRule="exact"/>
        <w:ind w:left="4400" w:firstLine="0"/>
      </w:pPr>
      <w:r>
        <w:t>VIII.</w:t>
      </w:r>
    </w:p>
    <w:p w:rsidR="00CC05EC" w:rsidRDefault="000941E9">
      <w:pPr>
        <w:pStyle w:val="Zkladntext60"/>
        <w:shd w:val="clear" w:color="auto" w:fill="auto"/>
        <w:spacing w:after="238" w:line="240" w:lineRule="exact"/>
        <w:ind w:firstLine="0"/>
        <w:jc w:val="center"/>
      </w:pPr>
      <w:r>
        <w:t>ZÁVĚREČNÁ USTANOVENÍ</w:t>
      </w:r>
    </w:p>
    <w:p w:rsidR="00CC05EC" w:rsidRDefault="000941E9">
      <w:pPr>
        <w:pStyle w:val="Zkladntext20"/>
        <w:numPr>
          <w:ilvl w:val="0"/>
          <w:numId w:val="3"/>
        </w:numPr>
        <w:shd w:val="clear" w:color="auto" w:fill="auto"/>
        <w:tabs>
          <w:tab w:val="left" w:pos="656"/>
        </w:tabs>
        <w:spacing w:after="215" w:line="240" w:lineRule="exact"/>
        <w:ind w:left="620" w:hanging="620"/>
        <w:jc w:val="both"/>
      </w:pPr>
      <w:r>
        <w:t>1. Poskytov</w:t>
      </w:r>
      <w:r>
        <w:t>atel a příjemce se dohodli, že tato dohoda je uzavřena dle občanského práva.</w:t>
      </w:r>
    </w:p>
    <w:p w:rsidR="00CC05EC" w:rsidRDefault="000941E9">
      <w:pPr>
        <w:pStyle w:val="Zkladntext20"/>
        <w:numPr>
          <w:ilvl w:val="0"/>
          <w:numId w:val="4"/>
        </w:numPr>
        <w:shd w:val="clear" w:color="auto" w:fill="auto"/>
        <w:spacing w:after="267"/>
        <w:ind w:left="760"/>
      </w:pPr>
      <w:r>
        <w:t>2. Poskytovatel je oprávněn odvolat výukovou hodinu v případě havárie či jiného závažného důvodu způsobujícího omezení provozu plaveckého bazénu.</w:t>
      </w:r>
    </w:p>
    <w:p w:rsidR="00CC05EC" w:rsidRDefault="000941E9">
      <w:pPr>
        <w:pStyle w:val="Zkladntext20"/>
        <w:numPr>
          <w:ilvl w:val="0"/>
          <w:numId w:val="5"/>
        </w:numPr>
        <w:shd w:val="clear" w:color="auto" w:fill="auto"/>
        <w:spacing w:line="240" w:lineRule="exact"/>
        <w:ind w:left="620" w:hanging="620"/>
        <w:jc w:val="both"/>
      </w:pPr>
      <w:r>
        <w:t xml:space="preserve">3. Příjemce má možnost v případě </w:t>
      </w:r>
      <w:r>
        <w:t>absence třídy, poslat na plaveckou výuku náhradní</w:t>
      </w:r>
    </w:p>
    <w:p w:rsidR="00CC05EC" w:rsidRDefault="000941E9">
      <w:pPr>
        <w:pStyle w:val="Zkladntext20"/>
        <w:shd w:val="clear" w:color="auto" w:fill="auto"/>
        <w:spacing w:line="259" w:lineRule="exact"/>
        <w:ind w:left="760" w:firstLine="0"/>
        <w:jc w:val="both"/>
      </w:pPr>
      <w:r>
        <w:t>třídu, v případě úplného zrušení výuky, bude výuka příjemci poskytovatelem fakturována.</w:t>
      </w:r>
      <w:r>
        <w:br w:type="page"/>
      </w:r>
    </w:p>
    <w:p w:rsidR="00CC05EC" w:rsidRDefault="000941E9">
      <w:pPr>
        <w:pStyle w:val="Zkladntext70"/>
        <w:shd w:val="clear" w:color="auto" w:fill="auto"/>
        <w:spacing w:after="283"/>
        <w:ind w:right="3980"/>
      </w:pPr>
      <w:r>
        <w:lastRenderedPageBreak/>
        <w:t>33. základní škola Plzeň, T. Brzkové 31, příspěvková organizace</w:t>
      </w:r>
    </w:p>
    <w:p w:rsidR="00CC05EC" w:rsidRDefault="000941E9">
      <w:pPr>
        <w:pStyle w:val="Zkladntext20"/>
        <w:shd w:val="clear" w:color="auto" w:fill="auto"/>
        <w:ind w:left="76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31.45pt;margin-top:-36.4pt;width:127.7pt;height:11.2pt;z-index:-125829376;mso-wrap-distance-left:5pt;mso-wrap-distance-right:5pt;mso-wrap-distance-bottom:3.5pt;mso-position-horizontal-relative:margin" filled="f" stroked="f">
            <v:textbox style="mso-fit-shape-to-text:t" inset="0,0,0,0">
              <w:txbxContent>
                <w:p w:rsidR="00CC05EC" w:rsidRDefault="000941E9">
                  <w:pPr>
                    <w:pStyle w:val="Zkladntext70"/>
                    <w:shd w:val="clear" w:color="auto" w:fill="auto"/>
                    <w:spacing w:after="0" w:line="160" w:lineRule="exact"/>
                  </w:pPr>
                  <w:r>
                    <w:rPr>
                      <w:rStyle w:val="Zkladntext7Exact"/>
                      <w:i/>
                      <w:iCs/>
                    </w:rPr>
                    <w:t>Dohoda o zajištění plaveckého výcviku</w:t>
                  </w:r>
                </w:p>
              </w:txbxContent>
            </v:textbox>
            <w10:wrap type="square" side="left" anchorx="margin"/>
          </v:shape>
        </w:pict>
      </w:r>
      <w:r>
        <w:t>VIII.4. Sml</w:t>
      </w:r>
      <w:r>
        <w:t>uvní strany berou na vědomí, že tato smlouva dle zákona č. 340/2015 Sb., o registru smluv, podléhá uveřejnění prostřednictvím registru smluv. Smluvní strany se dohodly, že smlouvu k uveřejnění prostřednictvím registru smluv zašle správci registru poskytova</w:t>
      </w:r>
      <w:r>
        <w:t>tel 33. základní škola Plzeň.</w:t>
      </w:r>
    </w:p>
    <w:p w:rsidR="00CC05EC" w:rsidRDefault="000941E9">
      <w:pPr>
        <w:pStyle w:val="Zkladntext20"/>
        <w:shd w:val="clear" w:color="auto" w:fill="auto"/>
        <w:spacing w:after="240"/>
        <w:ind w:left="760" w:firstLine="0"/>
        <w:jc w:val="both"/>
      </w:pPr>
      <w:r>
        <w:t>Tato smlouva nabývá účinnosti dnem jejího uveřejnění prostřednictvím registru smluv dle zákona č 340/2015 Sb., o registru smluv.</w:t>
      </w:r>
    </w:p>
    <w:p w:rsidR="00CC05EC" w:rsidRDefault="000941E9">
      <w:pPr>
        <w:pStyle w:val="Zkladntext20"/>
        <w:shd w:val="clear" w:color="auto" w:fill="auto"/>
        <w:spacing w:after="240"/>
        <w:ind w:left="760"/>
        <w:jc w:val="both"/>
      </w:pPr>
      <w:r>
        <w:t>VIII.5. Strany se dohodly, že na začátku a konci výuky plavání budou žáci přepočítáni a předáni v</w:t>
      </w:r>
      <w:r>
        <w:t xml:space="preserve"> prostoru výstupu ze sprch. Poskytovatel nenese odpovědnost za žáka, který není uveden na jmenném seznamu.</w:t>
      </w:r>
    </w:p>
    <w:p w:rsidR="00CC05EC" w:rsidRDefault="000941E9">
      <w:pPr>
        <w:pStyle w:val="Zkladntext20"/>
        <w:shd w:val="clear" w:color="auto" w:fill="auto"/>
        <w:spacing w:after="240"/>
        <w:ind w:left="760"/>
        <w:jc w:val="both"/>
      </w:pPr>
      <w:r>
        <w:t>VIII.6. Změny nebo doplnění této smlouvy je možné provádět pouze písemnými, oběma stranami podepsanými dodatky.</w:t>
      </w:r>
    </w:p>
    <w:p w:rsidR="00CC05EC" w:rsidRDefault="000941E9">
      <w:pPr>
        <w:pStyle w:val="Zkladntext20"/>
        <w:shd w:val="clear" w:color="auto" w:fill="auto"/>
        <w:spacing w:after="240"/>
        <w:ind w:left="760"/>
        <w:jc w:val="both"/>
      </w:pPr>
      <w:r>
        <w:t>VIII.7. V případě, že dojde v průběhu</w:t>
      </w:r>
      <w:r>
        <w:t xml:space="preserve"> školního roku 2022/2023 (červen 2023), k plánované a nutné opravě plaveckého bazénu, bude o tomto příjemce informován s dostatečným předstihem, formou Dodatku ke smlouvě.</w:t>
      </w:r>
    </w:p>
    <w:p w:rsidR="00CC05EC" w:rsidRDefault="000941E9">
      <w:pPr>
        <w:pStyle w:val="Zkladntext20"/>
        <w:shd w:val="clear" w:color="auto" w:fill="auto"/>
        <w:spacing w:after="236"/>
        <w:ind w:left="760"/>
        <w:jc w:val="both"/>
      </w:pPr>
      <w:r>
        <w:t xml:space="preserve">VIII.8. Tato smlouva je vyhotovena v rozsahu pěti stran, s třemi přílohami, ve dvou </w:t>
      </w:r>
      <w:r>
        <w:t xml:space="preserve">stejnopisech s platností originálu, vždy po jednom výtisku pro obě strany smlouvy. Přílohu č. 1 tvoří </w:t>
      </w:r>
      <w:r>
        <w:rPr>
          <w:rStyle w:val="Zkladntext2Kurzva"/>
        </w:rPr>
        <w:t>Vnitřní řád plaveckého bazénu</w:t>
      </w:r>
      <w:r>
        <w:t xml:space="preserve">; Přílohu č. 2 </w:t>
      </w:r>
      <w:r>
        <w:rPr>
          <w:rStyle w:val="Zkladntext2Kurzva"/>
        </w:rPr>
        <w:t>Rozvrh hodin plavání</w:t>
      </w:r>
      <w:r>
        <w:rPr>
          <w:rStyle w:val="Zkladntext2ArialNarrow13ptTun"/>
        </w:rPr>
        <w:t xml:space="preserve">; </w:t>
      </w:r>
      <w:r>
        <w:t xml:space="preserve">Příloha ě. 3 </w:t>
      </w:r>
      <w:r>
        <w:rPr>
          <w:rStyle w:val="Zkladntext2Kurzva"/>
        </w:rPr>
        <w:t>Dodatek o ochraně fyzických osob v souvislosti se zpracováním osobních údaj</w:t>
      </w:r>
      <w:r>
        <w:rPr>
          <w:rStyle w:val="Zkladntext2Kurzva"/>
        </w:rPr>
        <w:t>ů o volném pohybu těchto údajů dle Nařízení Evropského parlamentu a Rady EU 2016/679 ze dne 27.4.2016</w:t>
      </w:r>
      <w:r>
        <w:rPr>
          <w:rStyle w:val="Zkladntext2ArialNarrow13ptTun"/>
        </w:rPr>
        <w:t xml:space="preserve"> </w:t>
      </w:r>
      <w:r>
        <w:t>a zákona č. 110/2019 Sb., o zpracování osobních údajů. Součástí této smlouvy je Dodatek k Dohodě o zajištění plaveckého výcviku.</w:t>
      </w:r>
    </w:p>
    <w:p w:rsidR="00CC05EC" w:rsidRDefault="000941E9">
      <w:pPr>
        <w:pStyle w:val="Zkladntext20"/>
        <w:shd w:val="clear" w:color="auto" w:fill="auto"/>
        <w:spacing w:after="1111" w:line="278" w:lineRule="exact"/>
        <w:ind w:left="760"/>
        <w:jc w:val="both"/>
      </w:pPr>
      <w:r>
        <w:t>VIII.9. Smluvní strany sh</w:t>
      </w:r>
      <w:r>
        <w:t>odně prohlašují, že si smlouvu před podpisem řádně přečetly, porozuměly jejímu obsahu a s jejím obsahem souhlasí. Výslovně uvádějí, že smlouva byla uzavřena na základě jejich pravé a svobodné vůle, nikoli v tísni či za jinak jednostranně nevýhodných podmín</w:t>
      </w:r>
      <w:r>
        <w:t>ek.</w:t>
      </w:r>
    </w:p>
    <w:p w:rsidR="00CC05EC" w:rsidRDefault="000941E9">
      <w:pPr>
        <w:pStyle w:val="Nadpis30"/>
        <w:keepNext/>
        <w:keepLines/>
        <w:shd w:val="clear" w:color="auto" w:fill="auto"/>
        <w:spacing w:before="0" w:after="198" w:line="240" w:lineRule="exact"/>
        <w:ind w:left="760"/>
        <w:jc w:val="both"/>
      </w:pPr>
      <w:bookmarkStart w:id="12" w:name="bookmark12"/>
      <w:r>
        <w:t>Za poskytovatele:</w:t>
      </w:r>
      <w:bookmarkEnd w:id="12"/>
    </w:p>
    <w:p w:rsidR="00CC05EC" w:rsidRPr="000941E9" w:rsidRDefault="000941E9">
      <w:pPr>
        <w:pStyle w:val="Zkladntext80"/>
        <w:shd w:val="clear" w:color="auto" w:fill="auto"/>
        <w:spacing w:before="0"/>
        <w:ind w:right="600"/>
        <w:rPr>
          <w:highlight w:val="black"/>
        </w:rPr>
      </w:pPr>
      <w:r w:rsidRPr="000941E9">
        <w:rPr>
          <w:rStyle w:val="Zkladntext81"/>
          <w:highlight w:val="black"/>
        </w:rPr>
        <w:t>33. základní škola Plzeň, T. Brzkové 31</w:t>
      </w:r>
    </w:p>
    <w:p w:rsidR="00CC05EC" w:rsidRPr="000941E9" w:rsidRDefault="000941E9">
      <w:pPr>
        <w:pStyle w:val="Zkladntext90"/>
        <w:shd w:val="clear" w:color="auto" w:fill="auto"/>
        <w:ind w:right="600"/>
        <w:rPr>
          <w:highlight w:val="black"/>
        </w:rPr>
      </w:pPr>
      <w:r w:rsidRPr="000941E9">
        <w:rPr>
          <w:rStyle w:val="Zkladntext91"/>
          <w:highlight w:val="black"/>
        </w:rPr>
        <w:t>příspěvková organizace</w:t>
      </w:r>
      <w:r w:rsidRPr="000941E9">
        <w:rPr>
          <w:rStyle w:val="Zkladntext91"/>
          <w:highlight w:val="black"/>
        </w:rPr>
        <w:br/>
        <w:t>318 11 Plzeň</w:t>
      </w:r>
    </w:p>
    <w:p w:rsidR="00CC05EC" w:rsidRDefault="000941E9">
      <w:pPr>
        <w:pStyle w:val="Zkladntext100"/>
        <w:shd w:val="clear" w:color="auto" w:fill="auto"/>
        <w:tabs>
          <w:tab w:val="left" w:pos="8421"/>
        </w:tabs>
        <w:ind w:left="6400"/>
      </w:pPr>
      <w:r w:rsidRPr="000941E9">
        <w:rPr>
          <w:rStyle w:val="Zkladntext101"/>
          <w:highlight w:val="black"/>
        </w:rPr>
        <w:t>Tel./fax: 378 027 411</w:t>
      </w:r>
      <w:r>
        <w:rPr>
          <w:rStyle w:val="Zkladntext101"/>
        </w:rPr>
        <w:tab/>
      </w:r>
      <w:r>
        <w:rPr>
          <w:rStyle w:val="Zkladntext10TunKurzva"/>
        </w:rPr>
        <w:t>®</w:t>
      </w:r>
    </w:p>
    <w:p w:rsidR="00CC05EC" w:rsidRDefault="000941E9">
      <w:pPr>
        <w:pStyle w:val="Zkladntext100"/>
        <w:shd w:val="clear" w:color="auto" w:fill="auto"/>
        <w:spacing w:after="174"/>
        <w:ind w:right="600"/>
        <w:jc w:val="center"/>
      </w:pPr>
      <w:r>
        <w:pict>
          <v:shape id="_x0000_s1031" type="#_x0000_t202" style="position:absolute;left:0;text-align:left;margin-left:2.4pt;margin-top:-.45pt;width:109.9pt;height:17.25pt;z-index:-125829375;mso-wrap-distance-left:5pt;mso-wrap-distance-top:36pt;mso-wrap-distance-right:186.7pt;mso-position-horizontal-relative:margin" filled="f" stroked="f">
            <v:textbox style="mso-fit-shape-to-text:t" inset="0,0,0,0">
              <w:txbxContent>
                <w:p w:rsidR="00CC05EC" w:rsidRDefault="000941E9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V Plzni dne 13.6.2022</w:t>
                  </w:r>
                </w:p>
              </w:txbxContent>
            </v:textbox>
            <w10:wrap type="square" side="right" anchorx="margin"/>
          </v:shape>
        </w:pict>
      </w:r>
      <w:proofErr w:type="gramStart"/>
      <w:r>
        <w:rPr>
          <w:rStyle w:val="Zkladntext101"/>
        </w:rPr>
        <w:t>•»</w:t>
      </w:r>
      <w:proofErr w:type="spellStart"/>
      <w:proofErr w:type="gramEnd"/>
      <w:r w:rsidRPr="000941E9">
        <w:rPr>
          <w:rStyle w:val="Zkladntext101"/>
          <w:color w:val="000000" w:themeColor="text1"/>
        </w:rPr>
        <w:t>Í</w:t>
      </w:r>
      <w:r w:rsidRPr="000941E9">
        <w:rPr>
          <w:rStyle w:val="Zkladntext101"/>
          <w:color w:val="000000" w:themeColor="text1"/>
          <w:highlight w:val="black"/>
        </w:rPr>
        <w:t>TlSlIř</w:t>
      </w:r>
      <w:proofErr w:type="spellEnd"/>
      <w:r w:rsidRPr="000941E9">
        <w:rPr>
          <w:rStyle w:val="Zkladntext101"/>
          <w:color w:val="000000" w:themeColor="text1"/>
          <w:highlight w:val="black"/>
        </w:rPr>
        <w:t xml:space="preserve"> </w:t>
      </w:r>
      <w:r w:rsidRPr="000941E9">
        <w:rPr>
          <w:rStyle w:val="Zkladntext10SegoeUI8ptTun"/>
          <w:color w:val="000000" w:themeColor="text1"/>
          <w:highlight w:val="black"/>
        </w:rPr>
        <w:t>ř</w:t>
      </w:r>
      <w:hyperlink r:id="rId13" w:history="1">
        <w:r w:rsidRPr="000941E9">
          <w:rPr>
            <w:rStyle w:val="Hypertextovodkaz"/>
            <w:color w:val="000000" w:themeColor="text1"/>
            <w:highlight w:val="black"/>
          </w:rPr>
          <w:t>S33@zs33.</w:t>
        </w:r>
        <w:r w:rsidRPr="000941E9">
          <w:rPr>
            <w:rStyle w:val="Hypertextovodkaz"/>
            <w:color w:val="000000" w:themeColor="text1"/>
            <w:highlight w:val="black"/>
            <w:lang w:val="en-US" w:eastAsia="en-US" w:bidi="en-US"/>
          </w:rPr>
          <w:t>plzen-edy.cz</w:t>
        </w:r>
      </w:hyperlink>
    </w:p>
    <w:p w:rsidR="00CC05EC" w:rsidRDefault="000941E9">
      <w:pPr>
        <w:pStyle w:val="Zkladntext110"/>
        <w:shd w:val="clear" w:color="auto" w:fill="auto"/>
        <w:spacing w:before="0" w:line="130" w:lineRule="exact"/>
        <w:ind w:left="5960"/>
        <w:sectPr w:rsidR="00CC05EC">
          <w:type w:val="continuous"/>
          <w:pgSz w:w="11900" w:h="16840"/>
          <w:pgMar w:top="937" w:right="1321" w:bottom="1829" w:left="1377" w:header="0" w:footer="3" w:gutter="0"/>
          <w:cols w:space="720"/>
          <w:noEndnote/>
          <w:docGrid w:linePitch="360"/>
        </w:sectPr>
      </w:pPr>
      <w:proofErr w:type="spellStart"/>
      <w:r w:rsidRPr="000941E9">
        <w:rPr>
          <w:rStyle w:val="Zkladntext11ArialNarrow55ptKurzvaMalpsmenadkovn1pt"/>
          <w:b w:val="0"/>
          <w:bCs w:val="0"/>
          <w:highlight w:val="black"/>
        </w:rPr>
        <w:t>jj</w:t>
      </w:r>
      <w:proofErr w:type="spellEnd"/>
      <w:r w:rsidRPr="000941E9">
        <w:rPr>
          <w:rStyle w:val="Zkladntext11ArialNarrow55ptTunKurzva"/>
          <w:highlight w:val="black"/>
        </w:rPr>
        <w:t>.</w:t>
      </w:r>
      <w:r w:rsidRPr="000941E9">
        <w:rPr>
          <w:highlight w:val="black"/>
        </w:rPr>
        <w:t xml:space="preserve"> </w:t>
      </w:r>
      <w:r w:rsidRPr="000941E9">
        <w:rPr>
          <w:highlight w:val="black"/>
          <w:lang w:val="en-US" w:eastAsia="en-US" w:bidi="en-US"/>
        </w:rPr>
        <w:t xml:space="preserve">z-djs.ia.um </w:t>
      </w:r>
      <w:proofErr w:type="spellStart"/>
      <w:r w:rsidRPr="000941E9">
        <w:rPr>
          <w:highlight w:val="black"/>
        </w:rPr>
        <w:t>bivuia</w:t>
      </w:r>
      <w:proofErr w:type="spellEnd"/>
      <w:r w:rsidRPr="000941E9">
        <w:rPr>
          <w:highlight w:val="black"/>
        </w:rPr>
        <w:t xml:space="preserve"> </w:t>
      </w:r>
      <w:proofErr w:type="spellStart"/>
      <w:r w:rsidRPr="000941E9">
        <w:rPr>
          <w:highlight w:val="black"/>
        </w:rPr>
        <w:t>riz-tix</w:t>
      </w:r>
      <w:proofErr w:type="spellEnd"/>
    </w:p>
    <w:p w:rsidR="00CC05EC" w:rsidRDefault="00CC05EC">
      <w:pPr>
        <w:spacing w:line="102" w:lineRule="exact"/>
        <w:rPr>
          <w:sz w:val="8"/>
          <w:szCs w:val="8"/>
        </w:rPr>
      </w:pPr>
    </w:p>
    <w:p w:rsidR="00CC05EC" w:rsidRDefault="00CC05EC">
      <w:pPr>
        <w:rPr>
          <w:sz w:val="2"/>
          <w:szCs w:val="2"/>
        </w:rPr>
        <w:sectPr w:rsidR="00CC05EC">
          <w:type w:val="continuous"/>
          <w:pgSz w:w="11900" w:h="16840"/>
          <w:pgMar w:top="631" w:right="0" w:bottom="631" w:left="0" w:header="0" w:footer="3" w:gutter="0"/>
          <w:cols w:space="720"/>
          <w:noEndnote/>
          <w:docGrid w:linePitch="360"/>
        </w:sectPr>
      </w:pPr>
    </w:p>
    <w:p w:rsidR="00CC05EC" w:rsidRDefault="000941E9">
      <w:pPr>
        <w:spacing w:line="360" w:lineRule="exact"/>
      </w:pPr>
      <w:r>
        <w:pict>
          <v:shape id="_x0000_s1030" type="#_x0000_t202" style="position:absolute;margin-left:4.5pt;margin-top:35.75pt;width:67.7pt;height:14.9pt;z-index:251657728;mso-wrap-distance-left:5pt;mso-wrap-distance-right:5pt;mso-position-horizontal-relative:margin" filled="f" stroked="f">
            <v:textbox style="mso-fit-shape-to-text:t" inset="0,0,0,0">
              <w:txbxContent>
                <w:p w:rsidR="00CC05EC" w:rsidRDefault="000941E9">
                  <w:pPr>
                    <w:pStyle w:val="Nadpis30"/>
                    <w:keepNext/>
                    <w:keepLines/>
                    <w:shd w:val="clear" w:color="auto" w:fill="auto"/>
                    <w:spacing w:before="0" w:line="240" w:lineRule="exact"/>
                    <w:ind w:firstLine="0"/>
                  </w:pPr>
                  <w:bookmarkStart w:id="13" w:name="bookmark13"/>
                  <w:r>
                    <w:rPr>
                      <w:rStyle w:val="Nadpis3Exact"/>
                      <w:b/>
                      <w:bCs/>
                    </w:rPr>
                    <w:t>Za příjemce:</w:t>
                  </w:r>
                  <w:bookmarkEnd w:id="13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.5pt;margin-top:89.05pt;width:133.7pt;height:18.45pt;z-index:251657729;mso-wrap-distance-left:5pt;mso-wrap-distance-right:5pt;mso-position-horizontal-relative:margin" filled="f" stroked="f">
            <v:textbox style="mso-fit-shape-to-text:t" inset="0,0,0,0">
              <w:txbxContent>
                <w:p w:rsidR="00CC05EC" w:rsidRDefault="000941E9">
                  <w:pPr>
                    <w:pStyle w:val="Zkladntext20"/>
                    <w:shd w:val="clear" w:color="auto" w:fill="auto"/>
                    <w:tabs>
                      <w:tab w:val="left" w:pos="2256"/>
                    </w:tabs>
                    <w:spacing w:line="24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 Plzni dne15.6.2022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84.75pt;margin-top:.1pt;width:141.6pt;height:82.7pt;z-index:251657730;mso-wrap-distance-left:5pt;mso-wrap-distance-right:5pt;mso-position-horizontal-relative:margin" filled="f" stroked="f">
            <v:textbox style="mso-fit-shape-to-text:t" inset="0,0,0,0">
              <w:txbxContent>
                <w:p w:rsidR="00CC05EC" w:rsidRPr="000941E9" w:rsidRDefault="000941E9">
                  <w:pPr>
                    <w:pStyle w:val="Zkladntext30"/>
                    <w:shd w:val="clear" w:color="auto" w:fill="auto"/>
                    <w:spacing w:after="0" w:line="226" w:lineRule="exact"/>
                    <w:ind w:left="40"/>
                    <w:jc w:val="center"/>
                    <w:rPr>
                      <w:highlight w:val="black"/>
                    </w:rPr>
                  </w:pPr>
                  <w:r>
                    <w:rPr>
                      <w:rStyle w:val="Zkladntext3Exact"/>
                      <w:b/>
                      <w:bCs/>
                    </w:rPr>
                    <w:t>26</w:t>
                  </w:r>
                  <w:r w:rsidRPr="000941E9">
                    <w:rPr>
                      <w:rStyle w:val="Zkladntext3Exact"/>
                      <w:b/>
                      <w:bCs/>
                      <w:highlight w:val="black"/>
                    </w:rPr>
                    <w:t>. základní škola Plzeň, Skupova 22</w:t>
                  </w:r>
                  <w:r w:rsidRPr="000941E9">
                    <w:rPr>
                      <w:rStyle w:val="Zkladntext3Exact"/>
                      <w:b/>
                      <w:bCs/>
                      <w:highlight w:val="black"/>
                    </w:rPr>
                    <w:br/>
                    <w:t>příspěvková organizace</w:t>
                  </w:r>
                  <w:r w:rsidRPr="000941E9">
                    <w:rPr>
                      <w:rStyle w:val="Zkladntext3Exact"/>
                      <w:b/>
                      <w:bCs/>
                      <w:highlight w:val="black"/>
                    </w:rPr>
                    <w:br/>
                    <w:t>Plzeň, Skupova 22, PSČ 30100</w:t>
                  </w:r>
                </w:p>
                <w:p w:rsidR="00CC05EC" w:rsidRPr="000941E9" w:rsidRDefault="000941E9">
                  <w:pPr>
                    <w:pStyle w:val="Zkladntext12"/>
                    <w:shd w:val="clear" w:color="auto" w:fill="auto"/>
                    <w:ind w:left="40"/>
                    <w:rPr>
                      <w:highlight w:val="black"/>
                    </w:rPr>
                  </w:pPr>
                  <w:r w:rsidRPr="000941E9">
                    <w:rPr>
                      <w:highlight w:val="black"/>
                    </w:rPr>
                    <w:t>IČ: 708 79 834</w:t>
                  </w:r>
                </w:p>
                <w:p w:rsidR="00CC05EC" w:rsidRPr="000941E9" w:rsidRDefault="000941E9">
                  <w:pPr>
                    <w:pStyle w:val="Zkladntext12"/>
                    <w:shd w:val="clear" w:color="auto" w:fill="auto"/>
                    <w:ind w:left="40"/>
                    <w:rPr>
                      <w:color w:val="000000" w:themeColor="text1"/>
                    </w:rPr>
                  </w:pPr>
                  <w:r w:rsidRPr="000941E9">
                    <w:rPr>
                      <w:highlight w:val="black"/>
                    </w:rPr>
                    <w:t>Tel.: 378 028 631, fax: 378 028 635</w:t>
                  </w:r>
                  <w:r w:rsidRPr="000941E9">
                    <w:rPr>
                      <w:highlight w:val="black"/>
                    </w:rPr>
                    <w:br/>
                    <w:t>e-mail</w:t>
                  </w:r>
                  <w:r w:rsidRPr="000941E9">
                    <w:rPr>
                      <w:color w:val="000000" w:themeColor="text1"/>
                      <w:highlight w:val="black"/>
                    </w:rPr>
                    <w:t xml:space="preserve">: </w:t>
                  </w:r>
                  <w:hyperlink r:id="rId14" w:history="1">
                    <w:r w:rsidRPr="000941E9">
                      <w:rPr>
                        <w:rStyle w:val="Hypertextovodkaz"/>
                        <w:color w:val="000000" w:themeColor="text1"/>
                        <w:highlight w:val="black"/>
                        <w:lang w:val="en-US" w:eastAsia="en-US" w:bidi="en-US"/>
                      </w:rPr>
                      <w:t>skola@zs26.plzen-edu.cz</w:t>
                    </w:r>
                  </w:hyperlink>
                  <w:r w:rsidRPr="000941E9">
                    <w:rPr>
                      <w:highlight w:val="black"/>
                      <w:lang w:val="en-US" w:eastAsia="en-US" w:bidi="en-US"/>
                    </w:rPr>
                    <w:br/>
                  </w:r>
                  <w:hyperlink r:id="rId15" w:history="1">
                    <w:r w:rsidRPr="000941E9">
                      <w:rPr>
                        <w:rStyle w:val="Hypertextovodkaz"/>
                        <w:color w:val="000000" w:themeColor="text1"/>
                        <w:highlight w:val="black"/>
                        <w:lang w:val="en-US" w:eastAsia="en-US" w:bidi="en-US"/>
                      </w:rPr>
                      <w:t>www.z826plzen.cz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289.4pt;margin-top:104.15pt;width:124.3pt;height:15.1pt;z-index:251657731;mso-wrap-distance-left:5pt;mso-wrap-distance-right:5pt;mso-position-horizontal-relative:margin" filled="f" stroked="f">
            <v:textbox style="mso-fit-shape-to-text:t" inset="0,0,0,0">
              <w:txbxContent>
                <w:p w:rsidR="00CC05EC" w:rsidRDefault="000941E9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26. základní škola Plzeň</w:t>
                  </w:r>
                </w:p>
              </w:txbxContent>
            </v:textbox>
            <w10:wrap anchorx="margin"/>
          </v:shape>
        </w:pict>
      </w:r>
    </w:p>
    <w:p w:rsidR="00CC05EC" w:rsidRDefault="00CC05EC">
      <w:pPr>
        <w:spacing w:line="360" w:lineRule="exact"/>
      </w:pPr>
    </w:p>
    <w:p w:rsidR="00CC05EC" w:rsidRDefault="00CC05EC">
      <w:pPr>
        <w:spacing w:line="360" w:lineRule="exact"/>
      </w:pPr>
    </w:p>
    <w:p w:rsidR="00CC05EC" w:rsidRDefault="00CC05EC">
      <w:pPr>
        <w:spacing w:line="360" w:lineRule="exact"/>
      </w:pPr>
    </w:p>
    <w:p w:rsidR="00CC05EC" w:rsidRDefault="00CC05EC">
      <w:pPr>
        <w:spacing w:line="360" w:lineRule="exact"/>
      </w:pPr>
    </w:p>
    <w:p w:rsidR="00CC05EC" w:rsidRDefault="00CC05EC">
      <w:pPr>
        <w:spacing w:line="534" w:lineRule="exact"/>
      </w:pPr>
    </w:p>
    <w:p w:rsidR="00CC05EC" w:rsidRDefault="00CC05EC">
      <w:pPr>
        <w:rPr>
          <w:sz w:val="2"/>
          <w:szCs w:val="2"/>
        </w:rPr>
      </w:pPr>
      <w:bookmarkStart w:id="14" w:name="_GoBack"/>
      <w:bookmarkEnd w:id="14"/>
    </w:p>
    <w:sectPr w:rsidR="00CC05EC">
      <w:type w:val="continuous"/>
      <w:pgSz w:w="11900" w:h="16840"/>
      <w:pgMar w:top="631" w:right="1359" w:bottom="631" w:left="13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1E9" w:rsidRDefault="000941E9">
      <w:r>
        <w:separator/>
      </w:r>
    </w:p>
  </w:endnote>
  <w:endnote w:type="continuationSeparator" w:id="0">
    <w:p w:rsidR="000941E9" w:rsidRDefault="0009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EC" w:rsidRDefault="000941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3.2pt;margin-top:800.15pt;width:37.7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05EC" w:rsidRDefault="000941E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TunNekurzva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0ptTunNekurzva"/>
                  </w:rPr>
                  <w:t>#</w:t>
                </w:r>
                <w:r>
                  <w:rPr>
                    <w:rStyle w:val="ZhlavneboZpat10ptTunNekurzv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EC" w:rsidRDefault="000941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0.65pt;margin-top:811.25pt;width:38.15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05EC" w:rsidRDefault="000941E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TunNekurzva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0ptTunNekurzva"/>
                  </w:rPr>
                  <w:t>#</w:t>
                </w:r>
                <w:r>
                  <w:rPr>
                    <w:rStyle w:val="ZhlavneboZpat10ptTunNekurzv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EC" w:rsidRDefault="000941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69.9pt;margin-top:788pt;width:38.4pt;height:6.9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05EC" w:rsidRDefault="000941E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TunNekurzva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0ptTunNekurzva"/>
                  </w:rPr>
                  <w:t>#</w:t>
                </w:r>
                <w:r>
                  <w:rPr>
                    <w:rStyle w:val="ZhlavneboZpat10ptTunNekurzv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1E9" w:rsidRDefault="000941E9"/>
  </w:footnote>
  <w:footnote w:type="continuationSeparator" w:id="0">
    <w:p w:rsidR="000941E9" w:rsidRDefault="000941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EC" w:rsidRDefault="000941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2.6pt;margin-top:34.6pt;width:125.3pt;height:7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05EC" w:rsidRDefault="000941E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Dohoda o zajištění plaveckého výcviku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0.45pt;margin-top:33.65pt;width:128.4pt;height:16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05EC" w:rsidRDefault="000941E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33. základní škola Plzeň,</w:t>
                </w:r>
                <w:r>
                  <w:rPr>
                    <w:rStyle w:val="ZhlavneboZpat1"/>
                    <w:i/>
                    <w:iCs/>
                  </w:rPr>
                  <w:t xml:space="preserve"> T. Brzkové 31,</w:t>
                </w:r>
              </w:p>
              <w:p w:rsidR="00CC05EC" w:rsidRDefault="000941E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příspěvková organizace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EC" w:rsidRDefault="00CC05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EC" w:rsidRDefault="000941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0.05pt;margin-top:25.55pt;width:129.1pt;height:16.8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05EC" w:rsidRDefault="000941E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33. základní škola Plzeň, T. Brzkové 31,</w:t>
                </w:r>
              </w:p>
              <w:p w:rsidR="00CC05EC" w:rsidRDefault="000941E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příspěvková organizace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2.05pt;margin-top:33.2pt;width:4.1pt;height:5.7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05EC" w:rsidRDefault="000941E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rebuchetMS75ptNekurzva"/>
                  </w:rPr>
                  <w:t>#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02.25pt;margin-top:25.75pt;width:123.85pt;height:7.4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05EC" w:rsidRDefault="000941E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Dohoda o zajištění plaveckého výcviku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2BF"/>
    <w:multiLevelType w:val="multilevel"/>
    <w:tmpl w:val="F14203D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1254A"/>
    <w:multiLevelType w:val="multilevel"/>
    <w:tmpl w:val="9B02060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17236E"/>
    <w:multiLevelType w:val="multilevel"/>
    <w:tmpl w:val="D17E8B6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A15530"/>
    <w:multiLevelType w:val="multilevel"/>
    <w:tmpl w:val="9A26389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A03033"/>
    <w:multiLevelType w:val="multilevel"/>
    <w:tmpl w:val="AA9E0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3106EF"/>
    <w:multiLevelType w:val="multilevel"/>
    <w:tmpl w:val="6C6E1D6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5EC"/>
    <w:rsid w:val="000941E9"/>
    <w:rsid w:val="00CC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8EE6E75"/>
  <w15:docId w15:val="{64965093-F5BE-4D08-A540-2CEB7729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10ptTunNekurzva">
    <w:name w:val="Záhlaví nebo Zápatí + 10 pt;Tučné;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80"/>
      <w:sz w:val="32"/>
      <w:szCs w:val="32"/>
      <w:u w:val="none"/>
    </w:rPr>
  </w:style>
  <w:style w:type="character" w:customStyle="1" w:styleId="Zkladntext4">
    <w:name w:val="Základní text (4)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dkovn2pt">
    <w:name w:val="Nadpis #3 + Řádkování 2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TunNekurzvadkovn2pt">
    <w:name w:val="Základní text (5) + Tučné;Ne kurzíva;Řádkování 2 pt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TrebuchetMS75ptNekurzva">
    <w:name w:val="Záhlaví nebo Zápatí + Trebuchet MS;7;5 pt;Ne kurzíva"/>
    <w:basedOn w:val="ZhlavneboZpa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ArialNarrow13ptTun">
    <w:name w:val="Základní text (2) + Arial Narrow;13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81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1">
    <w:name w:val="Základní text (9)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TunKurzva">
    <w:name w:val="Základní text (10) + Tučné;Kurzíva"/>
    <w:basedOn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SegoeUI8ptTun">
    <w:name w:val="Základní text (10) + Segoe UI;8 pt;Tučné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1ArialNarrow55ptKurzvaMalpsmenadkovn1pt">
    <w:name w:val="Základní text (11) + Arial Narrow;5;5 pt;Kurzíva;Malá písmena;Řádkování 1 pt"/>
    <w:basedOn w:val="Zkladntext11"/>
    <w:rPr>
      <w:rFonts w:ascii="Arial Narrow" w:eastAsia="Arial Narrow" w:hAnsi="Arial Narrow" w:cs="Arial Narrow"/>
      <w:b/>
      <w:bCs/>
      <w:i/>
      <w:iCs/>
      <w:smallCaps/>
      <w:strike w:val="0"/>
      <w:color w:val="000000"/>
      <w:spacing w:val="3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1ArialNarrow55ptTunKurzva">
    <w:name w:val="Základní text (11) + Arial Narrow;5;5 pt;Tučné;Kurzíva"/>
    <w:basedOn w:val="Zkladntext1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0" w:after="24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8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620" w:line="274" w:lineRule="exact"/>
      <w:ind w:hanging="76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6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66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outlineLvl w:val="1"/>
    </w:pPr>
    <w:rPr>
      <w:rFonts w:ascii="Constantia" w:eastAsia="Constantia" w:hAnsi="Constantia" w:cs="Constantia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  <w:ind w:hanging="620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60" w:line="178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line="197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7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33@zs33.plzen-edy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z826plzen.cz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skola@zs26.plzen-ed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1173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2022-06-27T09:51:00Z</dcterms:created>
  <dcterms:modified xsi:type="dcterms:W3CDTF">2022-06-27T09:56:00Z</dcterms:modified>
</cp:coreProperties>
</file>