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8651D" w:rsidP="0006037A">
      <w:pPr>
        <w:pStyle w:val="Nzev"/>
        <w:keepNext/>
        <w:spacing w:after="120"/>
      </w:pPr>
      <w:r>
        <w:t xml:space="preserve">Dodatek č. </w:t>
      </w:r>
      <w:r w:rsidR="0006037A">
        <w:t>2</w:t>
      </w:r>
      <w:r w:rsidR="00313793" w:rsidRPr="00ED690A">
        <w:t xml:space="preserve"> </w:t>
      </w:r>
    </w:p>
    <w:p w:rsidR="00313793" w:rsidRPr="00532AD5" w:rsidRDefault="0088651D" w:rsidP="00532AD5">
      <w:pPr>
        <w:pStyle w:val="Nadpis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18"/>
          <w:szCs w:val="18"/>
        </w:rPr>
        <w:t>11.8.2020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532AD5">
        <w:rPr>
          <w:rFonts w:ascii="Arial" w:hAnsi="Arial" w:cs="Arial"/>
          <w:b w:val="0"/>
          <w:sz w:val="18"/>
          <w:szCs w:val="18"/>
        </w:rPr>
        <w:t>2586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532AD5">
        <w:rPr>
          <w:rFonts w:ascii="Arial" w:hAnsi="Arial" w:cs="Arial"/>
          <w:b w:val="0"/>
          <w:sz w:val="18"/>
          <w:szCs w:val="18"/>
        </w:rPr>
        <w:t>89</w:t>
      </w:r>
      <w:r w:rsidR="00313793" w:rsidRPr="00532AD5">
        <w:rPr>
          <w:rFonts w:ascii="Arial" w:hAnsi="Arial" w:cs="Arial"/>
          <w:b w:val="0"/>
          <w:sz w:val="18"/>
          <w:szCs w:val="18"/>
        </w:rPr>
        <w:t>/</w:t>
      </w:r>
      <w:r w:rsidR="009B2AEB" w:rsidRPr="00532AD5">
        <w:rPr>
          <w:rFonts w:ascii="Arial" w:hAnsi="Arial" w:cs="Arial"/>
          <w:b w:val="0"/>
          <w:sz w:val="18"/>
          <w:szCs w:val="18"/>
        </w:rPr>
        <w:t>2012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532AD5">
        <w:rPr>
          <w:rFonts w:ascii="Arial" w:hAnsi="Arial" w:cs="Arial"/>
          <w:b w:val="0"/>
          <w:sz w:val="18"/>
          <w:szCs w:val="18"/>
        </w:rPr>
        <w:t>čanský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532AD5">
        <w:rPr>
          <w:rFonts w:ascii="Arial" w:hAnsi="Arial" w:cs="Arial"/>
          <w:b w:val="0"/>
          <w:sz w:val="18"/>
          <w:szCs w:val="18"/>
        </w:rPr>
        <w:t>, v platném znění</w:t>
      </w:r>
      <w:r w:rsidR="0006037A">
        <w:rPr>
          <w:rFonts w:ascii="Arial" w:hAnsi="Arial" w:cs="Arial"/>
          <w:b w:val="0"/>
          <w:sz w:val="18"/>
          <w:szCs w:val="18"/>
        </w:rPr>
        <w:t>, mezi smluvními stranami</w:t>
      </w:r>
    </w:p>
    <w:p w:rsidR="00313793" w:rsidRPr="00ED690A" w:rsidRDefault="00313793" w:rsidP="00532AD5">
      <w:pPr>
        <w:keepNext/>
        <w:rPr>
          <w:rFonts w:ascii="Arial" w:hAnsi="Arial" w:cs="Arial"/>
          <w:b/>
          <w:sz w:val="22"/>
        </w:rPr>
      </w:pPr>
    </w:p>
    <w:p w:rsidR="0006037A" w:rsidRDefault="0006037A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</w:p>
    <w:p w:rsidR="00DE3FD7" w:rsidRPr="0089400F" w:rsidRDefault="00532AD5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Objednatel: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r w:rsidR="00DE3FD7" w:rsidRPr="0089400F">
        <w:rPr>
          <w:rFonts w:ascii="Arial" w:hAnsi="Arial" w:cs="Arial"/>
          <w:sz w:val="19"/>
          <w:szCs w:val="19"/>
        </w:rPr>
        <w:t>Povodí Odry, státní podnik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sz w:val="19"/>
          <w:szCs w:val="19"/>
        </w:rPr>
        <w:tab/>
        <w:t>Varenská 3101/49, Moravská Ostrava, 702 00 Ostrava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ab/>
        <w:t>doručovací číslo: 701 26</w:t>
      </w:r>
    </w:p>
    <w:p w:rsidR="00DE3FD7" w:rsidRPr="0089400F" w:rsidRDefault="00DE3FD7" w:rsidP="00532AD5">
      <w:pPr>
        <w:keepNext/>
        <w:tabs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  <w:t>70890021</w:t>
      </w:r>
      <w:r w:rsidR="0006037A" w:rsidRPr="0089400F">
        <w:rPr>
          <w:rFonts w:ascii="Arial" w:hAnsi="Arial" w:cs="Arial"/>
          <w:sz w:val="19"/>
          <w:szCs w:val="19"/>
        </w:rPr>
        <w:t xml:space="preserve">  /  CZ 70890021</w:t>
      </w:r>
    </w:p>
    <w:p w:rsidR="00DE3FD7" w:rsidRPr="0089400F" w:rsidRDefault="00DE3FD7" w:rsidP="0089400F">
      <w:pPr>
        <w:keepNext/>
        <w:tabs>
          <w:tab w:val="left" w:pos="3420"/>
        </w:tabs>
        <w:spacing w:after="120"/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>Zapsán v obchodním rejstříku Krajského soudu Ostrava, oddíl A XIV, vložka 584</w:t>
      </w:r>
    </w:p>
    <w:p w:rsidR="00DE3FD7" w:rsidRPr="0089400F" w:rsidRDefault="00DE3FD7" w:rsidP="0089400F">
      <w:pPr>
        <w:pStyle w:val="Oddlneeslovantuen"/>
        <w:keepNext/>
        <w:tabs>
          <w:tab w:val="left" w:pos="3600"/>
        </w:tabs>
        <w:spacing w:before="360" w:after="0"/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Zhotovitel: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proofErr w:type="spellStart"/>
      <w:r w:rsidR="00E56CC4" w:rsidRPr="0089400F">
        <w:rPr>
          <w:rFonts w:ascii="Arial" w:hAnsi="Arial" w:cs="Arial"/>
          <w:sz w:val="19"/>
          <w:szCs w:val="19"/>
        </w:rPr>
        <w:t>Golík</w:t>
      </w:r>
      <w:proofErr w:type="spellEnd"/>
      <w:r w:rsidR="00E56CC4" w:rsidRPr="0089400F">
        <w:rPr>
          <w:rFonts w:ascii="Arial" w:hAnsi="Arial" w:cs="Arial"/>
          <w:sz w:val="19"/>
          <w:szCs w:val="19"/>
        </w:rPr>
        <w:t xml:space="preserve"> VH, s. r. o.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bCs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bCs/>
          <w:sz w:val="19"/>
          <w:szCs w:val="19"/>
        </w:rPr>
        <w:tab/>
      </w:r>
      <w:r w:rsidR="00E56CC4" w:rsidRPr="0089400F">
        <w:rPr>
          <w:rFonts w:ascii="Arial" w:hAnsi="Arial" w:cs="Arial"/>
          <w:b w:val="0"/>
          <w:sz w:val="19"/>
          <w:szCs w:val="19"/>
        </w:rPr>
        <w:t>Babice nad Svitavou 162, 664 01</w:t>
      </w:r>
    </w:p>
    <w:p w:rsidR="00DE3FD7" w:rsidRPr="0089400F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</w:r>
      <w:r w:rsidR="005D7773" w:rsidRPr="0089400F">
        <w:rPr>
          <w:rFonts w:ascii="Arial" w:hAnsi="Arial" w:cs="Arial"/>
          <w:sz w:val="19"/>
          <w:szCs w:val="19"/>
        </w:rPr>
        <w:t>02247267</w:t>
      </w:r>
      <w:r w:rsidR="0006037A" w:rsidRPr="0089400F">
        <w:rPr>
          <w:rFonts w:ascii="Arial" w:hAnsi="Arial" w:cs="Arial"/>
          <w:sz w:val="19"/>
          <w:szCs w:val="19"/>
        </w:rPr>
        <w:t xml:space="preserve">  /  CZ02247267</w:t>
      </w:r>
    </w:p>
    <w:p w:rsidR="00DE3FD7" w:rsidRPr="0089400F" w:rsidRDefault="00DE3FD7" w:rsidP="005D7773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 xml:space="preserve">Zapsán v obchodním rejstříku Krajského soudu </w:t>
      </w:r>
      <w:r w:rsidR="005D7773" w:rsidRPr="0089400F">
        <w:rPr>
          <w:rFonts w:ascii="Arial" w:hAnsi="Arial" w:cs="Arial"/>
          <w:sz w:val="19"/>
          <w:szCs w:val="19"/>
        </w:rPr>
        <w:t>v Brně</w:t>
      </w:r>
      <w:r w:rsidRPr="0089400F">
        <w:rPr>
          <w:rFonts w:ascii="Arial" w:hAnsi="Arial" w:cs="Arial"/>
          <w:sz w:val="19"/>
          <w:szCs w:val="19"/>
        </w:rPr>
        <w:t>, oddíl</w:t>
      </w:r>
      <w:r w:rsidR="005D7773" w:rsidRPr="0089400F">
        <w:rPr>
          <w:rFonts w:ascii="Arial" w:hAnsi="Arial" w:cs="Arial"/>
          <w:sz w:val="19"/>
          <w:szCs w:val="19"/>
        </w:rPr>
        <w:t xml:space="preserve"> C</w:t>
      </w:r>
      <w:r w:rsidRPr="0089400F">
        <w:rPr>
          <w:rFonts w:ascii="Arial" w:hAnsi="Arial" w:cs="Arial"/>
          <w:sz w:val="19"/>
          <w:szCs w:val="19"/>
        </w:rPr>
        <w:t xml:space="preserve">, vložka </w:t>
      </w:r>
      <w:r w:rsidR="005D7773" w:rsidRPr="0089400F">
        <w:rPr>
          <w:rFonts w:ascii="Arial" w:hAnsi="Arial" w:cs="Arial"/>
          <w:sz w:val="19"/>
          <w:szCs w:val="19"/>
        </w:rPr>
        <w:t>80711</w:t>
      </w:r>
    </w:p>
    <w:p w:rsidR="00532AD5" w:rsidRPr="0006037A" w:rsidRDefault="00532AD5" w:rsidP="00532AD5">
      <w:pPr>
        <w:keepNext/>
        <w:rPr>
          <w:rFonts w:ascii="Arial" w:hAnsi="Arial" w:cs="Arial"/>
          <w:b/>
          <w:sz w:val="19"/>
          <w:szCs w:val="19"/>
        </w:rPr>
      </w:pPr>
    </w:p>
    <w:p w:rsidR="00401F18" w:rsidRPr="0006037A" w:rsidRDefault="00401F18" w:rsidP="00532AD5">
      <w:pPr>
        <w:keepNext/>
        <w:rPr>
          <w:rFonts w:ascii="Arial" w:hAnsi="Arial" w:cs="Arial"/>
          <w:sz w:val="19"/>
          <w:szCs w:val="19"/>
        </w:rPr>
      </w:pPr>
    </w:p>
    <w:p w:rsidR="00401F18" w:rsidRDefault="00FF38EF" w:rsidP="00A13AA0">
      <w:pPr>
        <w:keepNext/>
        <w:spacing w:after="60"/>
        <w:rPr>
          <w:rFonts w:ascii="Arial" w:hAnsi="Arial" w:cs="Arial"/>
          <w:b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Název zakázky:</w:t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b/>
          <w:sz w:val="19"/>
          <w:szCs w:val="19"/>
        </w:rPr>
        <w:t xml:space="preserve">„Nádrž </w:t>
      </w:r>
      <w:proofErr w:type="spellStart"/>
      <w:r w:rsidRPr="0006037A">
        <w:rPr>
          <w:rFonts w:ascii="Arial" w:hAnsi="Arial" w:cs="Arial"/>
          <w:b/>
          <w:sz w:val="19"/>
          <w:szCs w:val="19"/>
        </w:rPr>
        <w:t>Stěbořice</w:t>
      </w:r>
      <w:proofErr w:type="spellEnd"/>
      <w:r w:rsidRPr="0006037A">
        <w:rPr>
          <w:rFonts w:ascii="Arial" w:hAnsi="Arial" w:cs="Arial"/>
          <w:b/>
          <w:sz w:val="19"/>
          <w:szCs w:val="19"/>
        </w:rPr>
        <w:t>, stavba č. 5581“</w:t>
      </w:r>
    </w:p>
    <w:p w:rsidR="0089400F" w:rsidRPr="0006037A" w:rsidRDefault="0089400F" w:rsidP="00A13AA0">
      <w:pPr>
        <w:keepNext/>
        <w:spacing w:after="60"/>
        <w:rPr>
          <w:rFonts w:ascii="Arial" w:hAnsi="Arial" w:cs="Arial"/>
          <w:sz w:val="19"/>
          <w:szCs w:val="19"/>
        </w:rPr>
      </w:pPr>
    </w:p>
    <w:p w:rsidR="0006037A" w:rsidRPr="0006037A" w:rsidRDefault="0006037A" w:rsidP="0006037A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b w:val="0"/>
          <w:sz w:val="19"/>
          <w:szCs w:val="19"/>
        </w:rPr>
        <w:t xml:space="preserve">V souladu se zněním čl. 11.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11.4. se</w:t>
      </w:r>
      <w:proofErr w:type="gramEnd"/>
      <w:r w:rsidR="00A13AA0">
        <w:rPr>
          <w:rFonts w:ascii="Arial" w:hAnsi="Arial" w:cs="Arial"/>
          <w:b w:val="0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>smluvní strany dohodly na následující změně citované smlouvy:</w:t>
      </w:r>
      <w:r w:rsidRPr="0006037A">
        <w:rPr>
          <w:rFonts w:ascii="Arial" w:hAnsi="Arial" w:cs="Arial"/>
          <w:sz w:val="19"/>
          <w:szCs w:val="19"/>
        </w:rPr>
        <w:t xml:space="preserve"> </w:t>
      </w:r>
    </w:p>
    <w:p w:rsidR="00532AD5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19"/>
          <w:szCs w:val="19"/>
          <w:u w:val="single"/>
          <w:lang w:val="cs-CZ"/>
        </w:rPr>
      </w:pPr>
    </w:p>
    <w:p w:rsidR="0006037A" w:rsidRPr="0006037A" w:rsidRDefault="0006037A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19"/>
          <w:szCs w:val="19"/>
          <w:u w:val="single"/>
          <w:lang w:val="cs-CZ"/>
        </w:rPr>
      </w:pPr>
    </w:p>
    <w:p w:rsidR="00313793" w:rsidRPr="0006037A" w:rsidRDefault="00CF3BA7" w:rsidP="00CF3BA7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 xml:space="preserve">čl. </w:t>
      </w:r>
      <w:r w:rsidR="00313793" w:rsidRPr="0006037A">
        <w:rPr>
          <w:rFonts w:ascii="Arial" w:hAnsi="Arial" w:cs="Arial"/>
          <w:sz w:val="19"/>
          <w:szCs w:val="19"/>
          <w:u w:val="single"/>
        </w:rPr>
        <w:t>3.</w:t>
      </w:r>
      <w:r w:rsidR="00C41577" w:rsidRPr="0006037A">
        <w:rPr>
          <w:rFonts w:ascii="Arial" w:hAnsi="Arial" w:cs="Arial"/>
          <w:sz w:val="19"/>
          <w:szCs w:val="19"/>
          <w:u w:val="single"/>
        </w:rPr>
        <w:t xml:space="preserve"> </w:t>
      </w:r>
      <w:r w:rsidR="00313793" w:rsidRPr="0006037A">
        <w:rPr>
          <w:rFonts w:ascii="Arial" w:hAnsi="Arial" w:cs="Arial"/>
          <w:sz w:val="19"/>
          <w:szCs w:val="19"/>
          <w:u w:val="single"/>
        </w:rPr>
        <w:t>Dodací lhůta</w:t>
      </w:r>
      <w:r w:rsidRPr="0006037A">
        <w:rPr>
          <w:rFonts w:ascii="Arial" w:hAnsi="Arial" w:cs="Arial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 xml:space="preserve">–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3.2. se</w:t>
      </w:r>
      <w:proofErr w:type="gramEnd"/>
      <w:r w:rsidRPr="0006037A">
        <w:rPr>
          <w:rFonts w:ascii="Arial" w:hAnsi="Arial" w:cs="Arial"/>
          <w:b w:val="0"/>
          <w:sz w:val="19"/>
          <w:szCs w:val="19"/>
        </w:rPr>
        <w:t xml:space="preserve"> upravuje a nově zní takto:</w:t>
      </w:r>
    </w:p>
    <w:p w:rsidR="00080C2E" w:rsidRPr="0006037A" w:rsidRDefault="00080C2E" w:rsidP="0006037A">
      <w:pPr>
        <w:pStyle w:val="Odstavecseseznamem"/>
        <w:keepNext/>
        <w:numPr>
          <w:ilvl w:val="1"/>
          <w:numId w:val="44"/>
        </w:numPr>
        <w:spacing w:before="120" w:after="80"/>
        <w:ind w:left="426" w:hanging="426"/>
        <w:contextualSpacing w:val="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Zhotovitel se zavazuje dokončit a předat hotové dílo objednateli v následujících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3"/>
        <w:gridCol w:w="2905"/>
        <w:gridCol w:w="2374"/>
      </w:tblGrid>
      <w:tr w:rsidR="00080C2E" w:rsidRPr="0006037A" w:rsidTr="009A41F3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geodetické zaměření zájmového území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2.1. SOD</w:t>
            </w:r>
            <w:proofErr w:type="gramEnd"/>
            <w:r w:rsidRPr="0006037A">
              <w:rPr>
                <w:rFonts w:ascii="Arial" w:hAnsi="Arial" w:cs="Arial"/>
                <w:sz w:val="19"/>
                <w:szCs w:val="19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90 dní od uzavření smlouvy</w:t>
            </w:r>
          </w:p>
        </w:tc>
      </w:tr>
      <w:tr w:rsidR="00080C2E" w:rsidRPr="0006037A" w:rsidTr="009A41F3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2.4. SOD</w:t>
            </w:r>
            <w:proofErr w:type="gramEnd"/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po ukončení majetkoprávního projednání</w:t>
            </w:r>
          </w:p>
        </w:tc>
      </w:tr>
      <w:tr w:rsidR="00080C2E" w:rsidRPr="0006037A" w:rsidTr="0006037A">
        <w:trPr>
          <w:trHeight w:val="182"/>
          <w:jc w:val="center"/>
        </w:trPr>
        <w:tc>
          <w:tcPr>
            <w:tcW w:w="3863" w:type="dxa"/>
            <w:vMerge w:val="restart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vypracování dokumentace pro vydání rozhodnutí o umístění stavby</w:t>
            </w: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080C2E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22.2.2021</w:t>
            </w:r>
            <w:proofErr w:type="gramEnd"/>
          </w:p>
        </w:tc>
      </w:tr>
      <w:tr w:rsidR="00080C2E" w:rsidRPr="0006037A" w:rsidTr="0006037A">
        <w:trPr>
          <w:trHeight w:val="365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dokumentace k závěrečnému projednání v TR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60 dní od konání závěrečného výrobního výboru</w:t>
            </w:r>
          </w:p>
        </w:tc>
      </w:tr>
      <w:tr w:rsidR="00080C2E" w:rsidRPr="0006037A" w:rsidTr="0006037A">
        <w:trPr>
          <w:trHeight w:val="847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čistopis dokumentace se zapracováním připomínek ze závěrečného projednání v TR dle čl. 2.9. Návrhu SOD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od doručení připomínek z projednání v TR</w:t>
            </w:r>
          </w:p>
        </w:tc>
      </w:tr>
      <w:tr w:rsidR="00080C2E" w:rsidRPr="0006037A" w:rsidTr="00A13AA0">
        <w:trPr>
          <w:trHeight w:val="678"/>
          <w:jc w:val="center"/>
        </w:trPr>
        <w:tc>
          <w:tcPr>
            <w:tcW w:w="3863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89400F" w:rsidRDefault="00080C2E" w:rsidP="009A41F3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89400F">
              <w:rPr>
                <w:rFonts w:ascii="Arial" w:hAnsi="Arial" w:cs="Arial"/>
                <w:b/>
                <w:sz w:val="19"/>
                <w:szCs w:val="19"/>
              </w:rPr>
              <w:t>Projednání dokumentace pro vydání rozhodnutí o umístění stavby</w:t>
            </w:r>
          </w:p>
        </w:tc>
        <w:tc>
          <w:tcPr>
            <w:tcW w:w="2374" w:type="dxa"/>
            <w:vAlign w:val="center"/>
          </w:tcPr>
          <w:p w:rsidR="00080C2E" w:rsidRPr="0006037A" w:rsidRDefault="0006037A" w:rsidP="009A41F3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06037A">
              <w:rPr>
                <w:rFonts w:ascii="Arial" w:hAnsi="Arial" w:cs="Arial"/>
                <w:b/>
                <w:sz w:val="19"/>
                <w:szCs w:val="19"/>
              </w:rPr>
              <w:t xml:space="preserve">do </w:t>
            </w:r>
            <w:proofErr w:type="gramStart"/>
            <w:r w:rsidRPr="0006037A">
              <w:rPr>
                <w:rFonts w:ascii="Arial" w:hAnsi="Arial" w:cs="Arial"/>
                <w:b/>
                <w:sz w:val="19"/>
                <w:szCs w:val="19"/>
              </w:rPr>
              <w:t>31.3.2023</w:t>
            </w:r>
            <w:proofErr w:type="gramEnd"/>
          </w:p>
        </w:tc>
      </w:tr>
      <w:tr w:rsidR="00080C2E" w:rsidRPr="0006037A" w:rsidTr="009A41F3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Čistopis dokumentace pro vydání rozhodnutí o umístění stavby</w:t>
            </w:r>
            <w:r w:rsidRPr="0006037A" w:rsidDel="00143E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6037A">
              <w:rPr>
                <w:rFonts w:ascii="Arial" w:hAnsi="Arial" w:cs="Arial"/>
                <w:sz w:val="19"/>
                <w:szCs w:val="19"/>
              </w:rPr>
              <w:t>včetně zapracování dokladové části</w:t>
            </w:r>
          </w:p>
        </w:tc>
        <w:tc>
          <w:tcPr>
            <w:tcW w:w="2374" w:type="dxa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30 dnů od doručení posledního vyjádření </w:t>
            </w:r>
          </w:p>
        </w:tc>
      </w:tr>
    </w:tbl>
    <w:p w:rsidR="00080C2E" w:rsidRPr="0006037A" w:rsidRDefault="00080C2E" w:rsidP="00080C2E">
      <w:pPr>
        <w:keepNext/>
        <w:ind w:left="354"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Ostatní ujednání smlouvy, tímto dodatkem nedotčená, zůstávají v platnosti.</w:t>
      </w:r>
    </w:p>
    <w:p w:rsidR="00080C2E" w:rsidRPr="0006037A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89400F" w:rsidRPr="0006037A" w:rsidRDefault="0089400F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C41577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V Ostravě dne:</w:t>
      </w:r>
      <w:r w:rsidRPr="0006037A">
        <w:rPr>
          <w:rFonts w:ascii="Arial" w:hAnsi="Arial" w:cs="Arial"/>
          <w:sz w:val="19"/>
          <w:szCs w:val="19"/>
        </w:rPr>
        <w:tab/>
      </w:r>
      <w:proofErr w:type="gramStart"/>
      <w:r w:rsidR="008B0896">
        <w:rPr>
          <w:rFonts w:ascii="Arial" w:hAnsi="Arial" w:cs="Arial"/>
          <w:sz w:val="19"/>
          <w:szCs w:val="19"/>
        </w:rPr>
        <w:t>15.6.2022</w:t>
      </w:r>
      <w:proofErr w:type="gramEnd"/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  <w:t>V</w:t>
      </w:r>
      <w:r w:rsidR="005D7773" w:rsidRPr="0006037A">
        <w:rPr>
          <w:rFonts w:ascii="Arial" w:hAnsi="Arial" w:cs="Arial"/>
          <w:sz w:val="19"/>
          <w:szCs w:val="19"/>
        </w:rPr>
        <w:t> Babicích nad Svit.</w:t>
      </w:r>
      <w:r w:rsidRPr="0006037A">
        <w:rPr>
          <w:rFonts w:ascii="Arial" w:hAnsi="Arial" w:cs="Arial"/>
          <w:sz w:val="19"/>
          <w:szCs w:val="19"/>
        </w:rPr>
        <w:t xml:space="preserve"> dne:</w:t>
      </w:r>
      <w:r w:rsidR="00541952" w:rsidRPr="0006037A">
        <w:rPr>
          <w:rFonts w:ascii="Arial" w:hAnsi="Arial" w:cs="Arial"/>
          <w:sz w:val="19"/>
          <w:szCs w:val="19"/>
        </w:rPr>
        <w:t xml:space="preserve"> </w:t>
      </w:r>
      <w:r w:rsidR="008B0896">
        <w:rPr>
          <w:rFonts w:ascii="Arial" w:hAnsi="Arial" w:cs="Arial"/>
          <w:sz w:val="19"/>
          <w:szCs w:val="19"/>
        </w:rPr>
        <w:t xml:space="preserve"> </w:t>
      </w:r>
      <w:proofErr w:type="gramStart"/>
      <w:r w:rsidR="008B0896">
        <w:rPr>
          <w:rFonts w:ascii="Arial" w:hAnsi="Arial" w:cs="Arial"/>
          <w:sz w:val="19"/>
          <w:szCs w:val="19"/>
        </w:rPr>
        <w:t>21.6.2022</w:t>
      </w:r>
      <w:proofErr w:type="gramEnd"/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za objednatele:</w:t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="00BF54F7"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>za zhotovitele:</w:t>
      </w: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8B0896" w:rsidP="008B0896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</w:p>
    <w:p w:rsidR="00B02FF9" w:rsidRPr="0006037A" w:rsidRDefault="00C77D9E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 xml:space="preserve">Ing. </w:t>
      </w:r>
      <w:r w:rsidR="00BF6391" w:rsidRPr="0006037A">
        <w:rPr>
          <w:rFonts w:ascii="Arial" w:hAnsi="Arial" w:cs="Arial"/>
          <w:sz w:val="19"/>
          <w:szCs w:val="19"/>
        </w:rPr>
        <w:t xml:space="preserve">Jiří </w:t>
      </w:r>
      <w:r w:rsidR="00E17362" w:rsidRPr="0006037A">
        <w:rPr>
          <w:rFonts w:ascii="Arial" w:hAnsi="Arial" w:cs="Arial"/>
          <w:sz w:val="19"/>
          <w:szCs w:val="19"/>
        </w:rPr>
        <w:t>Tk</w:t>
      </w:r>
      <w:r w:rsidR="00BF6391" w:rsidRPr="0006037A">
        <w:rPr>
          <w:rFonts w:ascii="Arial" w:hAnsi="Arial" w:cs="Arial"/>
          <w:sz w:val="19"/>
          <w:szCs w:val="19"/>
        </w:rPr>
        <w:t>áč</w:t>
      </w:r>
      <w:r w:rsidRPr="0006037A">
        <w:rPr>
          <w:rFonts w:ascii="Arial" w:hAnsi="Arial" w:cs="Arial"/>
          <w:sz w:val="19"/>
          <w:szCs w:val="19"/>
        </w:rPr>
        <w:tab/>
      </w:r>
      <w:r w:rsidR="008B0896">
        <w:rPr>
          <w:rFonts w:ascii="Arial" w:hAnsi="Arial" w:cs="Arial"/>
          <w:sz w:val="19"/>
          <w:szCs w:val="19"/>
        </w:rPr>
        <w:t>xxx</w:t>
      </w:r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>generální ředitel</w:t>
      </w:r>
      <w:r w:rsidRPr="0006037A">
        <w:rPr>
          <w:rFonts w:ascii="Arial" w:hAnsi="Arial" w:cs="Arial"/>
          <w:sz w:val="19"/>
          <w:szCs w:val="19"/>
        </w:rPr>
        <w:tab/>
      </w:r>
      <w:r w:rsidR="00080C2E" w:rsidRPr="0006037A">
        <w:rPr>
          <w:rFonts w:ascii="Arial" w:hAnsi="Arial" w:cs="Arial"/>
          <w:sz w:val="19"/>
          <w:szCs w:val="19"/>
        </w:rPr>
        <w:t>jednatel</w:t>
      </w:r>
    </w:p>
    <w:sectPr w:rsidR="00BD1114" w:rsidRPr="0006037A" w:rsidSect="00532A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D7" w:rsidRDefault="00764FD7">
      <w:r>
        <w:separator/>
      </w:r>
    </w:p>
  </w:endnote>
  <w:endnote w:type="continuationSeparator" w:id="0">
    <w:p w:rsidR="00764FD7" w:rsidRDefault="0076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E1591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E15914">
      <w:rPr>
        <w:rFonts w:ascii="Arial" w:hAnsi="Arial" w:cs="Arial"/>
        <w:snapToGrid w:val="0"/>
        <w:sz w:val="18"/>
        <w:szCs w:val="18"/>
      </w:rPr>
      <w:fldChar w:fldCharType="separate"/>
    </w:r>
    <w:r w:rsidR="0006037A">
      <w:rPr>
        <w:rFonts w:ascii="Arial" w:hAnsi="Arial" w:cs="Arial"/>
        <w:noProof/>
        <w:snapToGrid w:val="0"/>
        <w:sz w:val="18"/>
        <w:szCs w:val="18"/>
      </w:rPr>
      <w:t>2</w:t>
    </w:r>
    <w:r w:rsidR="00E1591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E1591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E15914">
      <w:rPr>
        <w:rFonts w:ascii="Arial" w:hAnsi="Arial" w:cs="Arial"/>
        <w:snapToGrid w:val="0"/>
        <w:sz w:val="18"/>
        <w:szCs w:val="18"/>
      </w:rPr>
      <w:fldChar w:fldCharType="separate"/>
    </w:r>
    <w:r w:rsidR="004B7A9A">
      <w:rPr>
        <w:rFonts w:ascii="Arial" w:hAnsi="Arial" w:cs="Arial"/>
        <w:noProof/>
        <w:snapToGrid w:val="0"/>
        <w:sz w:val="18"/>
        <w:szCs w:val="18"/>
      </w:rPr>
      <w:t>1</w:t>
    </w:r>
    <w:r w:rsidR="00E1591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D7" w:rsidRDefault="00764FD7">
      <w:r>
        <w:separator/>
      </w:r>
    </w:p>
  </w:footnote>
  <w:footnote w:type="continuationSeparator" w:id="0">
    <w:p w:rsidR="00764FD7" w:rsidRDefault="00764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D5" w:rsidRDefault="00532AD5" w:rsidP="00532AD5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0F0506">
      <w:rPr>
        <w:rFonts w:ascii="Arial" w:hAnsi="Arial" w:cs="Arial"/>
      </w:rPr>
      <w:t xml:space="preserve">  </w:t>
    </w:r>
    <w:r w:rsidR="000F0506">
      <w:rPr>
        <w:rFonts w:ascii="Arial" w:hAnsi="Arial" w:cs="Arial"/>
        <w:b/>
      </w:rPr>
      <w:t>B 0017/20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32AD5" w:rsidRDefault="00532A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38D1B3E"/>
    <w:multiLevelType w:val="multilevel"/>
    <w:tmpl w:val="842E4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685932"/>
    <w:multiLevelType w:val="multilevel"/>
    <w:tmpl w:val="5A96B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7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9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5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7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2"/>
  </w:num>
  <w:num w:numId="4">
    <w:abstractNumId w:val="4"/>
  </w:num>
  <w:num w:numId="5">
    <w:abstractNumId w:val="39"/>
  </w:num>
  <w:num w:numId="6">
    <w:abstractNumId w:val="10"/>
  </w:num>
  <w:num w:numId="7">
    <w:abstractNumId w:val="29"/>
  </w:num>
  <w:num w:numId="8">
    <w:abstractNumId w:val="23"/>
  </w:num>
  <w:num w:numId="9">
    <w:abstractNumId w:val="12"/>
  </w:num>
  <w:num w:numId="10">
    <w:abstractNumId w:val="41"/>
  </w:num>
  <w:num w:numId="11">
    <w:abstractNumId w:val="9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3"/>
  </w:num>
  <w:num w:numId="14">
    <w:abstractNumId w:val="27"/>
  </w:num>
  <w:num w:numId="15">
    <w:abstractNumId w:val="30"/>
  </w:num>
  <w:num w:numId="16">
    <w:abstractNumId w:val="36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8"/>
  </w:num>
  <w:num w:numId="27">
    <w:abstractNumId w:val="18"/>
  </w:num>
  <w:num w:numId="28">
    <w:abstractNumId w:val="25"/>
  </w:num>
  <w:num w:numId="29">
    <w:abstractNumId w:val="2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20"/>
  </w:num>
  <w:num w:numId="33">
    <w:abstractNumId w:val="13"/>
  </w:num>
  <w:num w:numId="34">
    <w:abstractNumId w:val="22"/>
  </w:num>
  <w:num w:numId="35">
    <w:abstractNumId w:val="19"/>
  </w:num>
  <w:num w:numId="36">
    <w:abstractNumId w:val="34"/>
  </w:num>
  <w:num w:numId="37">
    <w:abstractNumId w:val="38"/>
  </w:num>
  <w:num w:numId="38">
    <w:abstractNumId w:val="31"/>
  </w:num>
  <w:num w:numId="39">
    <w:abstractNumId w:val="24"/>
  </w:num>
  <w:num w:numId="40">
    <w:abstractNumId w:val="16"/>
  </w:num>
  <w:num w:numId="41">
    <w:abstractNumId w:val="26"/>
  </w:num>
  <w:num w:numId="42">
    <w:abstractNumId w:val="40"/>
  </w:num>
  <w:num w:numId="43">
    <w:abstractNumId w:val="14"/>
  </w:num>
  <w:num w:numId="44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07E1"/>
    <w:rsid w:val="0001222F"/>
    <w:rsid w:val="00013C66"/>
    <w:rsid w:val="00014449"/>
    <w:rsid w:val="0002054D"/>
    <w:rsid w:val="000243BE"/>
    <w:rsid w:val="00027B86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037A"/>
    <w:rsid w:val="000626F3"/>
    <w:rsid w:val="000672F5"/>
    <w:rsid w:val="00071550"/>
    <w:rsid w:val="000774DB"/>
    <w:rsid w:val="0007750A"/>
    <w:rsid w:val="00080C2E"/>
    <w:rsid w:val="00090B03"/>
    <w:rsid w:val="000924C4"/>
    <w:rsid w:val="00097287"/>
    <w:rsid w:val="000B2CB2"/>
    <w:rsid w:val="000B3EAE"/>
    <w:rsid w:val="000B4AB5"/>
    <w:rsid w:val="000B7FB6"/>
    <w:rsid w:val="000D5ADB"/>
    <w:rsid w:val="000D7774"/>
    <w:rsid w:val="000D77FE"/>
    <w:rsid w:val="000E31E6"/>
    <w:rsid w:val="000E5F07"/>
    <w:rsid w:val="000E5F39"/>
    <w:rsid w:val="000E62A7"/>
    <w:rsid w:val="000F0506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3E30"/>
    <w:rsid w:val="0014463D"/>
    <w:rsid w:val="00155F13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E2B5A"/>
    <w:rsid w:val="001F1267"/>
    <w:rsid w:val="001F5041"/>
    <w:rsid w:val="001F6129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5B2"/>
    <w:rsid w:val="00285DB7"/>
    <w:rsid w:val="00291692"/>
    <w:rsid w:val="00294120"/>
    <w:rsid w:val="002B03D5"/>
    <w:rsid w:val="002B1E42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1DE4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453D7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1F18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33A0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97235"/>
    <w:rsid w:val="004A030C"/>
    <w:rsid w:val="004A4F26"/>
    <w:rsid w:val="004A7E3A"/>
    <w:rsid w:val="004B7A9A"/>
    <w:rsid w:val="004C348A"/>
    <w:rsid w:val="004C3CF6"/>
    <w:rsid w:val="004D12DB"/>
    <w:rsid w:val="004D2BAD"/>
    <w:rsid w:val="004D2E9E"/>
    <w:rsid w:val="004D7E8F"/>
    <w:rsid w:val="004E314D"/>
    <w:rsid w:val="004E536C"/>
    <w:rsid w:val="004E5521"/>
    <w:rsid w:val="004E66FE"/>
    <w:rsid w:val="004F119D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2AD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D7773"/>
    <w:rsid w:val="005E18BC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802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6FB3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44B47"/>
    <w:rsid w:val="00751139"/>
    <w:rsid w:val="0076002D"/>
    <w:rsid w:val="00761AB4"/>
    <w:rsid w:val="007627E4"/>
    <w:rsid w:val="00764FD7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4BB5"/>
    <w:rsid w:val="007D04DA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406B"/>
    <w:rsid w:val="00866D83"/>
    <w:rsid w:val="00867CCE"/>
    <w:rsid w:val="00872FEB"/>
    <w:rsid w:val="00874D73"/>
    <w:rsid w:val="0088173B"/>
    <w:rsid w:val="0088651D"/>
    <w:rsid w:val="0089400F"/>
    <w:rsid w:val="008A00DC"/>
    <w:rsid w:val="008A198A"/>
    <w:rsid w:val="008A5316"/>
    <w:rsid w:val="008B07D0"/>
    <w:rsid w:val="008B0896"/>
    <w:rsid w:val="008C2A5B"/>
    <w:rsid w:val="008C7528"/>
    <w:rsid w:val="00902341"/>
    <w:rsid w:val="009034A1"/>
    <w:rsid w:val="0090565D"/>
    <w:rsid w:val="00905CEB"/>
    <w:rsid w:val="0090610B"/>
    <w:rsid w:val="00906174"/>
    <w:rsid w:val="009129A7"/>
    <w:rsid w:val="00913BC1"/>
    <w:rsid w:val="00914666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582C"/>
    <w:rsid w:val="00957D8F"/>
    <w:rsid w:val="00973823"/>
    <w:rsid w:val="00981C4E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B75B3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6F6D"/>
    <w:rsid w:val="00A07C61"/>
    <w:rsid w:val="00A07F99"/>
    <w:rsid w:val="00A13AA0"/>
    <w:rsid w:val="00A16247"/>
    <w:rsid w:val="00A16F12"/>
    <w:rsid w:val="00A231D5"/>
    <w:rsid w:val="00A24E06"/>
    <w:rsid w:val="00A25ECC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310E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04ED0"/>
    <w:rsid w:val="00B11435"/>
    <w:rsid w:val="00B17AEF"/>
    <w:rsid w:val="00B27C06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53CCD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2DF"/>
    <w:rsid w:val="00C04685"/>
    <w:rsid w:val="00C06F4B"/>
    <w:rsid w:val="00C1326D"/>
    <w:rsid w:val="00C1400E"/>
    <w:rsid w:val="00C14F61"/>
    <w:rsid w:val="00C204CA"/>
    <w:rsid w:val="00C20779"/>
    <w:rsid w:val="00C21FEC"/>
    <w:rsid w:val="00C243A3"/>
    <w:rsid w:val="00C31CD6"/>
    <w:rsid w:val="00C33327"/>
    <w:rsid w:val="00C35B75"/>
    <w:rsid w:val="00C41577"/>
    <w:rsid w:val="00C419B7"/>
    <w:rsid w:val="00C574BB"/>
    <w:rsid w:val="00C605F9"/>
    <w:rsid w:val="00C6248B"/>
    <w:rsid w:val="00C62C6E"/>
    <w:rsid w:val="00C65175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3BA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86C3B"/>
    <w:rsid w:val="00DA0C95"/>
    <w:rsid w:val="00DA3BDA"/>
    <w:rsid w:val="00DA7409"/>
    <w:rsid w:val="00DB2902"/>
    <w:rsid w:val="00DB6230"/>
    <w:rsid w:val="00DB75E5"/>
    <w:rsid w:val="00DC22EA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5914"/>
    <w:rsid w:val="00E17362"/>
    <w:rsid w:val="00E2209E"/>
    <w:rsid w:val="00E24578"/>
    <w:rsid w:val="00E314E5"/>
    <w:rsid w:val="00E40C47"/>
    <w:rsid w:val="00E410DF"/>
    <w:rsid w:val="00E448DF"/>
    <w:rsid w:val="00E4506F"/>
    <w:rsid w:val="00E520EE"/>
    <w:rsid w:val="00E56CC4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C7519"/>
    <w:rsid w:val="00ED5CAA"/>
    <w:rsid w:val="00ED690A"/>
    <w:rsid w:val="00ED7393"/>
    <w:rsid w:val="00EE1773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788A"/>
    <w:rsid w:val="00F7501A"/>
    <w:rsid w:val="00F77B33"/>
    <w:rsid w:val="00F82663"/>
    <w:rsid w:val="00F8661C"/>
    <w:rsid w:val="00FA147D"/>
    <w:rsid w:val="00FA1842"/>
    <w:rsid w:val="00FB0AEC"/>
    <w:rsid w:val="00FB1AE5"/>
    <w:rsid w:val="00FB5923"/>
    <w:rsid w:val="00FB7290"/>
    <w:rsid w:val="00FD0560"/>
    <w:rsid w:val="00FD156B"/>
    <w:rsid w:val="00FD29EB"/>
    <w:rsid w:val="00FD673A"/>
    <w:rsid w:val="00FE3CEA"/>
    <w:rsid w:val="00FE407F"/>
    <w:rsid w:val="00FF1278"/>
    <w:rsid w:val="00FF38EF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20F6-BEFA-4EEA-9E8C-8506EFD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2022-06-14T07:21:00Z</cp:lastPrinted>
  <dcterms:created xsi:type="dcterms:W3CDTF">2022-06-27T07:52:00Z</dcterms:created>
  <dcterms:modified xsi:type="dcterms:W3CDTF">2022-06-27T08:08:00Z</dcterms:modified>
</cp:coreProperties>
</file>