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14FA" w14:textId="160EBAA4" w:rsidR="000E19CD" w:rsidRPr="00335ED5" w:rsidRDefault="000E19CD" w:rsidP="000E19CD">
      <w:pPr>
        <w:pStyle w:val="Zhlav"/>
        <w:widowControl w:val="0"/>
        <w:suppressAutoHyphens/>
        <w:spacing w:after="200" w:line="300" w:lineRule="auto"/>
        <w:jc w:val="center"/>
        <w:rPr>
          <w:rFonts w:cstheme="minorHAnsi"/>
          <w:b/>
          <w:bCs/>
          <w:color w:val="000000"/>
        </w:rPr>
      </w:pPr>
    </w:p>
    <w:p w14:paraId="3A25D918" w14:textId="77777777" w:rsidR="000E19CD" w:rsidRPr="00335ED5" w:rsidRDefault="000E19CD" w:rsidP="000E19CD">
      <w:pPr>
        <w:pStyle w:val="Zhlav"/>
        <w:widowControl w:val="0"/>
        <w:suppressAutoHyphens/>
        <w:spacing w:after="200" w:line="300" w:lineRule="auto"/>
        <w:jc w:val="center"/>
        <w:rPr>
          <w:rFonts w:cstheme="minorHAnsi"/>
          <w:b/>
          <w:bCs/>
          <w:color w:val="000000"/>
        </w:rPr>
      </w:pPr>
    </w:p>
    <w:p w14:paraId="2EA7B514" w14:textId="77777777" w:rsidR="000E19CD" w:rsidRPr="00335ED5" w:rsidRDefault="000E19CD" w:rsidP="000E19CD">
      <w:pPr>
        <w:pStyle w:val="Zhlav"/>
        <w:widowControl w:val="0"/>
        <w:suppressAutoHyphens/>
        <w:spacing w:after="200" w:line="300" w:lineRule="auto"/>
        <w:jc w:val="center"/>
        <w:rPr>
          <w:rFonts w:cstheme="minorHAnsi"/>
          <w:b/>
          <w:bCs/>
          <w:color w:val="000000"/>
        </w:rPr>
      </w:pPr>
    </w:p>
    <w:p w14:paraId="0E775EE3" w14:textId="75A74FA7" w:rsidR="000E19CD" w:rsidRPr="00335ED5" w:rsidRDefault="000E19CD" w:rsidP="000E19CD">
      <w:pPr>
        <w:pStyle w:val="Zhlav"/>
        <w:widowControl w:val="0"/>
        <w:suppressAutoHyphens/>
        <w:spacing w:after="200" w:line="300" w:lineRule="auto"/>
        <w:jc w:val="center"/>
        <w:rPr>
          <w:rFonts w:cstheme="minorHAnsi"/>
          <w:b/>
          <w:bCs/>
        </w:rPr>
      </w:pPr>
      <w:r w:rsidRPr="00335ED5">
        <w:rPr>
          <w:rFonts w:cstheme="minorHAnsi"/>
          <w:b/>
          <w:bCs/>
          <w:color w:val="000000"/>
        </w:rPr>
        <w:t>VODOVODY</w:t>
      </w:r>
      <w:r w:rsidRPr="00335ED5">
        <w:rPr>
          <w:rFonts w:cstheme="minorHAnsi"/>
          <w:b/>
          <w:bCs/>
        </w:rPr>
        <w:t xml:space="preserve"> A KANALIZACE ZLÍN, A.S.</w:t>
      </w:r>
    </w:p>
    <w:p w14:paraId="428886D5" w14:textId="77777777" w:rsidR="000E19CD" w:rsidRPr="00335ED5" w:rsidRDefault="000E19CD" w:rsidP="000E19CD">
      <w:pPr>
        <w:pStyle w:val="Zhlav"/>
        <w:widowControl w:val="0"/>
        <w:suppressAutoHyphens/>
        <w:spacing w:line="300" w:lineRule="auto"/>
        <w:jc w:val="center"/>
        <w:rPr>
          <w:rFonts w:cstheme="minorHAnsi"/>
          <w:b/>
          <w:bCs/>
        </w:rPr>
      </w:pPr>
    </w:p>
    <w:p w14:paraId="147FDEC5" w14:textId="72DA7A08" w:rsidR="000E19CD" w:rsidRPr="00335ED5" w:rsidRDefault="000E19CD" w:rsidP="000E19CD">
      <w:pPr>
        <w:pStyle w:val="Zhlav"/>
        <w:widowControl w:val="0"/>
        <w:suppressAutoHyphens/>
        <w:spacing w:after="200" w:line="300" w:lineRule="auto"/>
        <w:jc w:val="center"/>
        <w:rPr>
          <w:rFonts w:cstheme="minorHAnsi"/>
          <w:b/>
          <w:bCs/>
        </w:rPr>
      </w:pPr>
      <w:r w:rsidRPr="00335ED5">
        <w:rPr>
          <w:rFonts w:cstheme="minorHAnsi"/>
          <w:b/>
          <w:bCs/>
        </w:rPr>
        <w:t>A</w:t>
      </w:r>
    </w:p>
    <w:p w14:paraId="2187FF16" w14:textId="77777777" w:rsidR="000E19CD" w:rsidRPr="00335ED5" w:rsidRDefault="000E19CD" w:rsidP="000E19CD">
      <w:pPr>
        <w:pStyle w:val="Zhlav"/>
        <w:widowControl w:val="0"/>
        <w:suppressAutoHyphens/>
        <w:spacing w:line="300" w:lineRule="auto"/>
        <w:jc w:val="center"/>
        <w:rPr>
          <w:rFonts w:cstheme="minorHAnsi"/>
          <w:b/>
          <w:bCs/>
          <w:color w:val="000000"/>
        </w:rPr>
      </w:pPr>
    </w:p>
    <w:p w14:paraId="0891D6CE" w14:textId="0AA97206" w:rsidR="000E19CD" w:rsidRPr="00335ED5" w:rsidRDefault="000E19CD" w:rsidP="000E19CD">
      <w:pPr>
        <w:pStyle w:val="Zhlav"/>
        <w:widowControl w:val="0"/>
        <w:suppressAutoHyphens/>
        <w:spacing w:after="200" w:line="300" w:lineRule="auto"/>
        <w:jc w:val="center"/>
        <w:rPr>
          <w:rFonts w:cstheme="minorHAnsi"/>
          <w:bCs/>
        </w:rPr>
      </w:pPr>
      <w:r w:rsidRPr="00335ED5">
        <w:rPr>
          <w:rFonts w:cstheme="minorHAnsi"/>
          <w:b/>
          <w:bCs/>
          <w:color w:val="000000"/>
        </w:rPr>
        <w:t>MORAVSKÁ VODÁRENSKÁ, A.S.</w:t>
      </w:r>
    </w:p>
    <w:p w14:paraId="5B234351" w14:textId="77777777" w:rsidR="000E19CD" w:rsidRPr="00335ED5" w:rsidRDefault="000E19CD" w:rsidP="000E19CD">
      <w:pPr>
        <w:widowControl w:val="0"/>
        <w:suppressAutoHyphens/>
        <w:spacing w:line="300" w:lineRule="auto"/>
        <w:rPr>
          <w:rFonts w:cstheme="minorHAnsi"/>
        </w:rPr>
      </w:pPr>
    </w:p>
    <w:p w14:paraId="72DA6E90" w14:textId="77777777" w:rsidR="000E19CD" w:rsidRPr="00335ED5" w:rsidRDefault="000E19CD" w:rsidP="000E19CD">
      <w:pPr>
        <w:widowControl w:val="0"/>
        <w:spacing w:before="120" w:line="300" w:lineRule="auto"/>
        <w:jc w:val="center"/>
        <w:rPr>
          <w:rStyle w:val="platne1"/>
          <w:rFonts w:cstheme="minorHAnsi"/>
          <w:b/>
        </w:rPr>
      </w:pPr>
    </w:p>
    <w:p w14:paraId="40D078FB" w14:textId="77777777" w:rsidR="000E19CD" w:rsidRPr="00335ED5" w:rsidRDefault="000E19CD" w:rsidP="000E19CD">
      <w:pPr>
        <w:widowControl w:val="0"/>
        <w:spacing w:before="120" w:line="300" w:lineRule="auto"/>
        <w:jc w:val="center"/>
        <w:rPr>
          <w:rStyle w:val="platne1"/>
          <w:rFonts w:cstheme="minorHAnsi"/>
          <w:b/>
        </w:rPr>
      </w:pPr>
      <w:r w:rsidRPr="00335ED5">
        <w:rPr>
          <w:rStyle w:val="platne1"/>
          <w:rFonts w:cstheme="minorHAnsi"/>
          <w:b/>
        </w:rPr>
        <w:t>________________________________________________</w:t>
      </w:r>
    </w:p>
    <w:p w14:paraId="18BE19F7" w14:textId="5845E292" w:rsidR="000E19CD" w:rsidRPr="00335ED5" w:rsidRDefault="000E19CD" w:rsidP="000E19CD">
      <w:pPr>
        <w:widowControl w:val="0"/>
        <w:suppressAutoHyphens/>
        <w:spacing w:line="300" w:lineRule="auto"/>
        <w:jc w:val="center"/>
        <w:rPr>
          <w:rFonts w:cstheme="minorHAnsi"/>
          <w:b/>
          <w:bCs/>
        </w:rPr>
      </w:pPr>
      <w:r w:rsidRPr="00335ED5">
        <w:rPr>
          <w:rFonts w:cstheme="minorHAnsi"/>
          <w:b/>
          <w:bCs/>
        </w:rPr>
        <w:t>SMLOUVA O PŘEVODU AKCIÍ</w:t>
      </w:r>
    </w:p>
    <w:p w14:paraId="4FF6D7F8" w14:textId="77777777" w:rsidR="000E19CD" w:rsidRPr="00335ED5" w:rsidRDefault="000E19CD" w:rsidP="000E19CD">
      <w:pPr>
        <w:widowControl w:val="0"/>
        <w:spacing w:before="120" w:line="300" w:lineRule="auto"/>
        <w:jc w:val="center"/>
        <w:rPr>
          <w:rFonts w:cstheme="minorHAnsi"/>
        </w:rPr>
      </w:pPr>
      <w:r w:rsidRPr="00335ED5">
        <w:rPr>
          <w:rStyle w:val="platne1"/>
          <w:rFonts w:cstheme="minorHAnsi"/>
          <w:b/>
        </w:rPr>
        <w:t>________________________________________________</w:t>
      </w:r>
    </w:p>
    <w:p w14:paraId="4BC82A9F" w14:textId="77777777" w:rsidR="000E19CD" w:rsidRPr="00335ED5" w:rsidRDefault="000E19CD" w:rsidP="000E19CD">
      <w:pPr>
        <w:widowControl w:val="0"/>
        <w:spacing w:before="120" w:line="300" w:lineRule="auto"/>
        <w:jc w:val="center"/>
        <w:rPr>
          <w:rStyle w:val="platne1"/>
          <w:rFonts w:cstheme="minorHAnsi"/>
          <w:b/>
        </w:rPr>
      </w:pPr>
    </w:p>
    <w:p w14:paraId="5917F452" w14:textId="7951BD97" w:rsidR="000E19CD" w:rsidRPr="00335ED5" w:rsidRDefault="000E19CD" w:rsidP="000E19CD">
      <w:pPr>
        <w:widowControl w:val="0"/>
        <w:spacing w:before="120" w:line="300" w:lineRule="auto"/>
        <w:jc w:val="center"/>
        <w:rPr>
          <w:rStyle w:val="platne1"/>
          <w:rFonts w:cstheme="minorHAnsi"/>
          <w:b/>
        </w:rPr>
      </w:pPr>
    </w:p>
    <w:p w14:paraId="4FE33873" w14:textId="5AF97183" w:rsidR="000E19CD" w:rsidRPr="00335ED5" w:rsidRDefault="000E19CD" w:rsidP="000E19CD">
      <w:pPr>
        <w:widowControl w:val="0"/>
        <w:spacing w:before="120" w:line="300" w:lineRule="auto"/>
        <w:jc w:val="center"/>
        <w:rPr>
          <w:rStyle w:val="platne1"/>
          <w:rFonts w:cstheme="minorHAnsi"/>
          <w:b/>
        </w:rPr>
      </w:pPr>
    </w:p>
    <w:p w14:paraId="2E849159" w14:textId="77777777" w:rsidR="000E19CD" w:rsidRPr="00335ED5" w:rsidRDefault="000E19CD" w:rsidP="000E19CD">
      <w:pPr>
        <w:widowControl w:val="0"/>
        <w:spacing w:before="120" w:line="300" w:lineRule="auto"/>
        <w:jc w:val="center"/>
        <w:rPr>
          <w:rStyle w:val="platne1"/>
          <w:rFonts w:cstheme="minorHAnsi"/>
          <w:b/>
        </w:rPr>
      </w:pPr>
    </w:p>
    <w:p w14:paraId="0704D079" w14:textId="0B01616E" w:rsidR="000E19CD" w:rsidRPr="00335ED5" w:rsidRDefault="00D739EA" w:rsidP="000E19CD">
      <w:pPr>
        <w:widowControl w:val="0"/>
        <w:spacing w:before="120" w:line="300" w:lineRule="auto"/>
        <w:jc w:val="center"/>
        <w:rPr>
          <w:rStyle w:val="platne1"/>
          <w:rFonts w:cstheme="minorHAnsi"/>
          <w:b/>
        </w:rPr>
      </w:pPr>
      <w:r>
        <w:rPr>
          <w:rStyle w:val="platne1"/>
          <w:rFonts w:cstheme="minorHAnsi"/>
          <w:b/>
        </w:rPr>
        <w:t>21. června 2022</w:t>
      </w:r>
    </w:p>
    <w:p w14:paraId="651FC28C" w14:textId="5EBE6DE6" w:rsidR="000E19CD" w:rsidRPr="00335ED5" w:rsidRDefault="000E19CD">
      <w:pPr>
        <w:rPr>
          <w:rFonts w:cstheme="minorHAnsi"/>
          <w:b/>
        </w:rPr>
      </w:pPr>
    </w:p>
    <w:p w14:paraId="22D8B0A5" w14:textId="77777777" w:rsidR="000E19CD" w:rsidRPr="00335ED5" w:rsidRDefault="000E19CD">
      <w:pPr>
        <w:rPr>
          <w:rFonts w:cstheme="minorHAnsi"/>
          <w:b/>
        </w:rPr>
      </w:pPr>
      <w:r w:rsidRPr="00335ED5">
        <w:rPr>
          <w:rFonts w:cstheme="minorHAnsi"/>
          <w:b/>
        </w:rPr>
        <w:br w:type="page"/>
      </w:r>
    </w:p>
    <w:p w14:paraId="20AE4B83" w14:textId="65B728B3" w:rsidR="000E19CD" w:rsidRPr="00335ED5" w:rsidRDefault="000E19CD" w:rsidP="00A95FC1">
      <w:pPr>
        <w:rPr>
          <w:rFonts w:eastAsia="Times New Roman" w:cstheme="minorHAnsi"/>
          <w:b/>
          <w:bCs/>
        </w:rPr>
      </w:pPr>
      <w:r w:rsidRPr="00335ED5">
        <w:rPr>
          <w:rFonts w:cstheme="minorHAnsi"/>
          <w:b/>
        </w:rPr>
        <w:lastRenderedPageBreak/>
        <w:t>Tuto smlouvu o převodu akcií („Smlouva“)</w:t>
      </w:r>
      <w:r w:rsidRPr="00335ED5">
        <w:rPr>
          <w:rFonts w:cstheme="minorHAnsi"/>
          <w:b/>
          <w:bCs/>
        </w:rPr>
        <w:t xml:space="preserve"> uzavírají níže uvedeného dne, měsíce a roku</w:t>
      </w:r>
      <w:r w:rsidRPr="00335ED5">
        <w:rPr>
          <w:rFonts w:eastAsia="Times New Roman" w:cstheme="minorHAnsi"/>
          <w:b/>
          <w:bCs/>
        </w:rPr>
        <w:t xml:space="preserve"> </w:t>
      </w:r>
    </w:p>
    <w:p w14:paraId="5EA8308C" w14:textId="58932990" w:rsidR="005D2D83" w:rsidRPr="00335ED5" w:rsidRDefault="0059433B" w:rsidP="00A95FC1">
      <w:pPr>
        <w:rPr>
          <w:rFonts w:eastAsia="Times New Roman" w:cstheme="minorHAnsi"/>
          <w:b/>
          <w:bCs/>
        </w:rPr>
      </w:pPr>
      <w:r w:rsidRPr="00335ED5">
        <w:rPr>
          <w:rFonts w:eastAsia="Times New Roman" w:cstheme="minorHAnsi"/>
          <w:b/>
          <w:bCs/>
        </w:rPr>
        <w:t>SMLUVNÍ STRANY</w:t>
      </w:r>
      <w:r w:rsidR="00387BB5" w:rsidRPr="00335ED5">
        <w:rPr>
          <w:rFonts w:eastAsia="Times New Roman" w:cstheme="minorHAnsi"/>
          <w:b/>
          <w:bCs/>
        </w:rPr>
        <w:t>:</w:t>
      </w:r>
    </w:p>
    <w:p w14:paraId="690C4531" w14:textId="558DBD5B" w:rsidR="00AB09A7" w:rsidRPr="00335ED5" w:rsidRDefault="003E29F8" w:rsidP="00622490">
      <w:pPr>
        <w:pStyle w:val="Odstavecseseznamem"/>
        <w:numPr>
          <w:ilvl w:val="0"/>
          <w:numId w:val="19"/>
        </w:numPr>
        <w:spacing w:after="200" w:line="276" w:lineRule="auto"/>
        <w:ind w:left="567" w:hanging="567"/>
        <w:rPr>
          <w:rFonts w:asciiTheme="minorHAnsi" w:hAnsiTheme="minorHAnsi" w:cstheme="minorHAnsi"/>
          <w:sz w:val="22"/>
          <w:szCs w:val="22"/>
        </w:rPr>
      </w:pPr>
      <w:r w:rsidRPr="00335ED5">
        <w:rPr>
          <w:rFonts w:asciiTheme="minorHAnsi" w:hAnsiTheme="minorHAnsi" w:cstheme="minorHAnsi"/>
          <w:b/>
          <w:bCs/>
          <w:color w:val="000000"/>
          <w:sz w:val="22"/>
          <w:szCs w:val="22"/>
        </w:rPr>
        <w:t>Vodovody</w:t>
      </w:r>
      <w:r w:rsidRPr="00335ED5">
        <w:rPr>
          <w:rFonts w:asciiTheme="minorHAnsi" w:hAnsiTheme="minorHAnsi" w:cstheme="minorHAnsi"/>
          <w:b/>
          <w:bCs/>
          <w:sz w:val="22"/>
          <w:szCs w:val="22"/>
        </w:rPr>
        <w:t xml:space="preserve"> a kanalizace Zlín, a.s.</w:t>
      </w:r>
      <w:r w:rsidRPr="00335ED5">
        <w:rPr>
          <w:rFonts w:asciiTheme="minorHAnsi" w:hAnsiTheme="minorHAnsi" w:cstheme="minorHAnsi"/>
          <w:sz w:val="22"/>
          <w:szCs w:val="22"/>
        </w:rPr>
        <w:t xml:space="preserve">, IČO: 49454561, se sídlem Zlín, třída Tomáše Bati 383, PSČ 76049, vedená u Krajského soudu v Brně pod </w:t>
      </w:r>
      <w:proofErr w:type="spellStart"/>
      <w:r w:rsidRPr="00335ED5">
        <w:rPr>
          <w:rFonts w:asciiTheme="minorHAnsi" w:hAnsiTheme="minorHAnsi" w:cstheme="minorHAnsi"/>
          <w:sz w:val="22"/>
          <w:szCs w:val="22"/>
        </w:rPr>
        <w:t>sp</w:t>
      </w:r>
      <w:proofErr w:type="spellEnd"/>
      <w:r w:rsidRPr="00335ED5">
        <w:rPr>
          <w:rFonts w:asciiTheme="minorHAnsi" w:hAnsiTheme="minorHAnsi" w:cstheme="minorHAnsi"/>
          <w:sz w:val="22"/>
          <w:szCs w:val="22"/>
        </w:rPr>
        <w:t>. zn. B 1169</w:t>
      </w:r>
    </w:p>
    <w:p w14:paraId="16C74E68" w14:textId="7F47E680" w:rsidR="005D2D83" w:rsidRPr="00335ED5" w:rsidRDefault="0059433B" w:rsidP="00E13DB2">
      <w:pPr>
        <w:keepNext/>
        <w:tabs>
          <w:tab w:val="left" w:pos="709"/>
        </w:tabs>
        <w:ind w:left="567" w:hanging="567"/>
        <w:jc w:val="both"/>
        <w:rPr>
          <w:rFonts w:eastAsia="Times New Roman" w:cstheme="minorHAnsi"/>
        </w:rPr>
      </w:pPr>
      <w:r w:rsidRPr="00335ED5">
        <w:rPr>
          <w:rFonts w:eastAsia="Times New Roman" w:cstheme="minorHAnsi"/>
        </w:rPr>
        <w:tab/>
      </w:r>
      <w:r w:rsidR="005D2D83" w:rsidRPr="00335ED5">
        <w:rPr>
          <w:rFonts w:eastAsia="Times New Roman" w:cstheme="minorHAnsi"/>
        </w:rPr>
        <w:t>(dále jen „</w:t>
      </w:r>
      <w:r w:rsidR="00592CDF">
        <w:rPr>
          <w:rFonts w:cstheme="minorHAnsi"/>
          <w:b/>
        </w:rPr>
        <w:t>Vodovody a kanalizace Zlín“</w:t>
      </w:r>
      <w:r w:rsidR="005D2D83" w:rsidRPr="00335ED5">
        <w:rPr>
          <w:rFonts w:eastAsia="Times New Roman" w:cstheme="minorHAnsi"/>
        </w:rPr>
        <w:t>)</w:t>
      </w:r>
    </w:p>
    <w:p w14:paraId="7717AAF1" w14:textId="5967A29C" w:rsidR="005D2D83" w:rsidRPr="00335ED5" w:rsidRDefault="0059433B" w:rsidP="00E13DB2">
      <w:pPr>
        <w:keepNext/>
        <w:tabs>
          <w:tab w:val="left" w:pos="709"/>
        </w:tabs>
        <w:ind w:left="567" w:hanging="567"/>
        <w:jc w:val="both"/>
        <w:rPr>
          <w:rFonts w:eastAsia="Times New Roman" w:cstheme="minorHAnsi"/>
          <w:color w:val="000000"/>
        </w:rPr>
      </w:pPr>
      <w:r w:rsidRPr="00335ED5">
        <w:rPr>
          <w:rFonts w:eastAsia="Times New Roman" w:cstheme="minorHAnsi"/>
          <w:color w:val="000000"/>
        </w:rPr>
        <w:tab/>
      </w:r>
      <w:r w:rsidR="005D2D83" w:rsidRPr="00335ED5">
        <w:rPr>
          <w:rFonts w:eastAsia="Times New Roman" w:cstheme="minorHAnsi"/>
          <w:color w:val="000000"/>
        </w:rPr>
        <w:t>a</w:t>
      </w:r>
    </w:p>
    <w:p w14:paraId="7B80F2EC" w14:textId="4F498E08" w:rsidR="00C85EC5" w:rsidRPr="00335ED5" w:rsidRDefault="003E29F8" w:rsidP="00622490">
      <w:pPr>
        <w:pStyle w:val="Odstavecseseznamem"/>
        <w:numPr>
          <w:ilvl w:val="0"/>
          <w:numId w:val="19"/>
        </w:numPr>
        <w:spacing w:after="200" w:line="276" w:lineRule="auto"/>
        <w:ind w:left="567" w:hanging="567"/>
        <w:rPr>
          <w:rFonts w:asciiTheme="minorHAnsi" w:hAnsiTheme="minorHAnsi" w:cstheme="minorHAnsi"/>
          <w:sz w:val="22"/>
          <w:szCs w:val="22"/>
        </w:rPr>
      </w:pPr>
      <w:r w:rsidRPr="00335ED5">
        <w:rPr>
          <w:rFonts w:asciiTheme="minorHAnsi" w:hAnsiTheme="minorHAnsi" w:cstheme="minorHAnsi"/>
          <w:b/>
          <w:bCs/>
          <w:color w:val="000000"/>
          <w:sz w:val="22"/>
          <w:szCs w:val="22"/>
        </w:rPr>
        <w:t xml:space="preserve">MORAVSKÁ VODÁRENSKÁ, a.s., </w:t>
      </w:r>
      <w:r w:rsidRPr="00335ED5">
        <w:rPr>
          <w:rFonts w:asciiTheme="minorHAnsi" w:hAnsiTheme="minorHAnsi" w:cstheme="minorHAnsi"/>
          <w:sz w:val="22"/>
          <w:szCs w:val="22"/>
        </w:rPr>
        <w:t xml:space="preserve">IČO: 61859575, se sídlem Tovární 1059/41, Hodolany, 779 00 Olomouc, vedená u Krajského soudu v Ostravě pod </w:t>
      </w:r>
      <w:proofErr w:type="spellStart"/>
      <w:r w:rsidRPr="00335ED5">
        <w:rPr>
          <w:rFonts w:asciiTheme="minorHAnsi" w:hAnsiTheme="minorHAnsi" w:cstheme="minorHAnsi"/>
          <w:sz w:val="22"/>
          <w:szCs w:val="22"/>
        </w:rPr>
        <w:t>sp</w:t>
      </w:r>
      <w:proofErr w:type="spellEnd"/>
      <w:r w:rsidRPr="00335ED5">
        <w:rPr>
          <w:rFonts w:asciiTheme="minorHAnsi" w:hAnsiTheme="minorHAnsi" w:cstheme="minorHAnsi"/>
          <w:sz w:val="22"/>
          <w:szCs w:val="22"/>
        </w:rPr>
        <w:t>. zn. B 1943 </w:t>
      </w:r>
    </w:p>
    <w:p w14:paraId="1CF442FE" w14:textId="0462C087" w:rsidR="005D2D83" w:rsidRPr="00335ED5" w:rsidRDefault="0059433B" w:rsidP="00E13DB2">
      <w:pPr>
        <w:keepNext/>
        <w:tabs>
          <w:tab w:val="left" w:pos="709"/>
        </w:tabs>
        <w:ind w:left="567" w:hanging="567"/>
        <w:jc w:val="both"/>
        <w:rPr>
          <w:rFonts w:eastAsia="Times New Roman" w:cstheme="minorHAnsi"/>
        </w:rPr>
      </w:pPr>
      <w:r w:rsidRPr="00335ED5">
        <w:rPr>
          <w:rFonts w:cstheme="minorHAnsi"/>
        </w:rPr>
        <w:tab/>
      </w:r>
      <w:r w:rsidR="005D2D83" w:rsidRPr="00335ED5">
        <w:rPr>
          <w:rFonts w:cstheme="minorHAnsi"/>
        </w:rPr>
        <w:t>(dále jen „</w:t>
      </w:r>
      <w:r w:rsidR="00592CDF">
        <w:rPr>
          <w:rFonts w:cstheme="minorHAnsi"/>
          <w:b/>
        </w:rPr>
        <w:t>MORAVSKÁ VODÁRENSKÁ</w:t>
      </w:r>
      <w:r w:rsidR="005D2D83" w:rsidRPr="00335ED5">
        <w:rPr>
          <w:rFonts w:cstheme="minorHAnsi"/>
        </w:rPr>
        <w:t>“)</w:t>
      </w:r>
    </w:p>
    <w:p w14:paraId="61BADC78" w14:textId="0CA4593E" w:rsidR="005D2D83" w:rsidRPr="00335ED5" w:rsidRDefault="0059433B" w:rsidP="00E13DB2">
      <w:pPr>
        <w:keepNext/>
        <w:tabs>
          <w:tab w:val="left" w:pos="709"/>
        </w:tabs>
        <w:ind w:left="567" w:hanging="567"/>
        <w:jc w:val="both"/>
        <w:rPr>
          <w:rFonts w:eastAsia="Times New Roman" w:cstheme="minorHAnsi"/>
        </w:rPr>
      </w:pPr>
      <w:r w:rsidRPr="00335ED5">
        <w:rPr>
          <w:rFonts w:eastAsia="Times New Roman" w:cstheme="minorHAnsi"/>
        </w:rPr>
        <w:tab/>
      </w:r>
      <w:r w:rsidR="005D2D83" w:rsidRPr="00335ED5">
        <w:rPr>
          <w:rFonts w:eastAsia="Times New Roman" w:cstheme="minorHAnsi"/>
        </w:rPr>
        <w:t>(</w:t>
      </w:r>
      <w:r w:rsidR="00592CDF">
        <w:rPr>
          <w:rFonts w:eastAsia="Times New Roman" w:cstheme="minorHAnsi"/>
        </w:rPr>
        <w:t>MORAVSKÁ VODÁRENSKÁ a Vodovody a kanalizace Zlín</w:t>
      </w:r>
      <w:r w:rsidR="005D2D83" w:rsidRPr="00335ED5">
        <w:rPr>
          <w:rFonts w:eastAsia="Times New Roman" w:cstheme="minorHAnsi"/>
        </w:rPr>
        <w:t>, budou v této Smlouvě označováni jednotlivě jako „</w:t>
      </w:r>
      <w:r w:rsidR="005D2D83" w:rsidRPr="00335ED5">
        <w:rPr>
          <w:rFonts w:eastAsia="Times New Roman" w:cstheme="minorHAnsi"/>
          <w:b/>
        </w:rPr>
        <w:t>S</w:t>
      </w:r>
      <w:r w:rsidR="00AF3448">
        <w:rPr>
          <w:rFonts w:eastAsia="Times New Roman" w:cstheme="minorHAnsi"/>
          <w:b/>
        </w:rPr>
        <w:t>mluvní s</w:t>
      </w:r>
      <w:r w:rsidR="005D2D83" w:rsidRPr="00335ED5">
        <w:rPr>
          <w:rFonts w:eastAsia="Times New Roman" w:cstheme="minorHAnsi"/>
          <w:b/>
        </w:rPr>
        <w:t>trana</w:t>
      </w:r>
      <w:r w:rsidR="005D2D83" w:rsidRPr="00335ED5">
        <w:rPr>
          <w:rFonts w:eastAsia="Times New Roman" w:cstheme="minorHAnsi"/>
        </w:rPr>
        <w:t>“ a společně jako „</w:t>
      </w:r>
      <w:r w:rsidR="005D2D83" w:rsidRPr="00335ED5">
        <w:rPr>
          <w:rFonts w:eastAsia="Times New Roman" w:cstheme="minorHAnsi"/>
          <w:b/>
        </w:rPr>
        <w:t>S</w:t>
      </w:r>
      <w:r w:rsidR="00AF3448">
        <w:rPr>
          <w:rFonts w:eastAsia="Times New Roman" w:cstheme="minorHAnsi"/>
          <w:b/>
        </w:rPr>
        <w:t>mluvní s</w:t>
      </w:r>
      <w:r w:rsidR="005D2D83" w:rsidRPr="00335ED5">
        <w:rPr>
          <w:rFonts w:eastAsia="Times New Roman" w:cstheme="minorHAnsi"/>
          <w:b/>
        </w:rPr>
        <w:t>trany</w:t>
      </w:r>
      <w:r w:rsidR="005D2D83" w:rsidRPr="00335ED5">
        <w:rPr>
          <w:rFonts w:eastAsia="Times New Roman" w:cstheme="minorHAnsi"/>
        </w:rPr>
        <w:t>“)</w:t>
      </w:r>
    </w:p>
    <w:p w14:paraId="26DDC766" w14:textId="77777777" w:rsidR="005D2D83" w:rsidRPr="00335ED5" w:rsidRDefault="005D2D83" w:rsidP="00A95FC1">
      <w:pPr>
        <w:rPr>
          <w:rFonts w:cstheme="minorHAnsi"/>
          <w:b/>
          <w:bCs/>
          <w:i/>
          <w:caps/>
        </w:rPr>
      </w:pPr>
      <w:r w:rsidRPr="00335ED5">
        <w:rPr>
          <w:rFonts w:cstheme="minorHAnsi"/>
          <w:b/>
          <w:bCs/>
          <w:caps/>
        </w:rPr>
        <w:t>Vzhledem k tomu, že:</w:t>
      </w:r>
    </w:p>
    <w:p w14:paraId="7C8538B7" w14:textId="3C1C464C" w:rsidR="00940ED0" w:rsidRPr="00621310" w:rsidRDefault="00592CDF" w:rsidP="00A95FC1">
      <w:pPr>
        <w:numPr>
          <w:ilvl w:val="0"/>
          <w:numId w:val="1"/>
        </w:numPr>
        <w:tabs>
          <w:tab w:val="num" w:pos="567"/>
        </w:tabs>
        <w:ind w:left="567" w:hanging="567"/>
        <w:jc w:val="both"/>
        <w:rPr>
          <w:rFonts w:cstheme="minorHAnsi"/>
          <w:u w:val="single"/>
        </w:rPr>
      </w:pPr>
      <w:r>
        <w:rPr>
          <w:rFonts w:cstheme="minorHAnsi"/>
          <w:bCs/>
        </w:rPr>
        <w:t xml:space="preserve">Společnost </w:t>
      </w:r>
      <w:r w:rsidRPr="00E13DB2">
        <w:rPr>
          <w:rFonts w:cstheme="minorHAnsi"/>
          <w:bCs/>
        </w:rPr>
        <w:t>MORAVSKÁ VODÁRENSKÁ</w:t>
      </w:r>
      <w:r>
        <w:rPr>
          <w:rFonts w:cstheme="minorHAnsi"/>
        </w:rPr>
        <w:t xml:space="preserve"> jako </w:t>
      </w:r>
      <w:r w:rsidR="007C061A">
        <w:rPr>
          <w:rFonts w:cstheme="minorHAnsi"/>
        </w:rPr>
        <w:t>převodce</w:t>
      </w:r>
      <w:r w:rsidR="005D2D83" w:rsidRPr="00335ED5">
        <w:rPr>
          <w:rFonts w:cstheme="minorHAnsi"/>
        </w:rPr>
        <w:t xml:space="preserve"> je výlučným vlastníkem</w:t>
      </w:r>
      <w:r w:rsidR="00734487" w:rsidRPr="00335ED5">
        <w:rPr>
          <w:rFonts w:cstheme="minorHAnsi"/>
        </w:rPr>
        <w:t xml:space="preserve"> </w:t>
      </w:r>
      <w:r w:rsidR="005F0A68" w:rsidRPr="00335ED5">
        <w:rPr>
          <w:rFonts w:cstheme="minorHAnsi"/>
        </w:rPr>
        <w:t xml:space="preserve">tří (3) kusů </w:t>
      </w:r>
      <w:r w:rsidR="008F0EB0">
        <w:rPr>
          <w:rFonts w:cstheme="minorHAnsi"/>
        </w:rPr>
        <w:t>Akcií A (jak jsou definovány níže)</w:t>
      </w:r>
      <w:r w:rsidR="005F0A68" w:rsidRPr="00335ED5">
        <w:rPr>
          <w:rFonts w:cstheme="minorHAnsi"/>
        </w:rPr>
        <w:t xml:space="preserve"> </w:t>
      </w:r>
      <w:r w:rsidR="005F0A68" w:rsidRPr="003D0E06">
        <w:rPr>
          <w:rFonts w:cstheme="minorHAnsi"/>
        </w:rPr>
        <w:t xml:space="preserve">společnosti </w:t>
      </w:r>
      <w:r w:rsidR="005F0A68" w:rsidRPr="00C15AA4">
        <w:rPr>
          <w:rFonts w:cstheme="minorHAnsi"/>
          <w:b/>
          <w:bCs/>
        </w:rPr>
        <w:t>Vodárna Zlín a.s.</w:t>
      </w:r>
      <w:r w:rsidR="00F43635">
        <w:rPr>
          <w:rFonts w:cstheme="minorHAnsi"/>
        </w:rPr>
        <w:t xml:space="preserve">, se sídlem </w:t>
      </w:r>
      <w:r w:rsidR="00F43635" w:rsidRPr="001E13E3">
        <w:rPr>
          <w:rFonts w:cstheme="minorHAnsi"/>
        </w:rPr>
        <w:t>třída Tomáše Bati 383, Louky, 763 02 Zlín</w:t>
      </w:r>
      <w:r w:rsidR="00F43635">
        <w:rPr>
          <w:rFonts w:cstheme="minorHAnsi"/>
        </w:rPr>
        <w:t xml:space="preserve">, IČO: </w:t>
      </w:r>
      <w:r w:rsidR="00F43635" w:rsidRPr="007F5E16">
        <w:rPr>
          <w:rFonts w:cstheme="minorHAnsi"/>
        </w:rPr>
        <w:t>142</w:t>
      </w:r>
      <w:r w:rsidR="00F43635">
        <w:rPr>
          <w:rFonts w:cstheme="minorHAnsi"/>
        </w:rPr>
        <w:t xml:space="preserve"> </w:t>
      </w:r>
      <w:r w:rsidR="00F43635" w:rsidRPr="007F5E16">
        <w:rPr>
          <w:rFonts w:cstheme="minorHAnsi"/>
        </w:rPr>
        <w:t>37</w:t>
      </w:r>
      <w:r w:rsidR="00F43635">
        <w:rPr>
          <w:rFonts w:cstheme="minorHAnsi"/>
        </w:rPr>
        <w:t xml:space="preserve"> </w:t>
      </w:r>
      <w:r w:rsidR="00F43635" w:rsidRPr="007F5E16">
        <w:rPr>
          <w:rFonts w:cstheme="minorHAnsi"/>
        </w:rPr>
        <w:t xml:space="preserve">083, vedená u Krajského soudu v Brně pod </w:t>
      </w:r>
      <w:proofErr w:type="spellStart"/>
      <w:r w:rsidR="00F43635" w:rsidRPr="007F5E16">
        <w:rPr>
          <w:rFonts w:cstheme="minorHAnsi"/>
        </w:rPr>
        <w:t>sp</w:t>
      </w:r>
      <w:proofErr w:type="spellEnd"/>
      <w:r w:rsidR="00F43635" w:rsidRPr="007F5E16">
        <w:rPr>
          <w:rFonts w:cstheme="minorHAnsi"/>
        </w:rPr>
        <w:t>. zn.</w:t>
      </w:r>
      <w:r w:rsidR="00F43635">
        <w:rPr>
          <w:rFonts w:cstheme="minorHAnsi"/>
        </w:rPr>
        <w:t xml:space="preserve"> </w:t>
      </w:r>
      <w:r w:rsidR="00F43635" w:rsidRPr="007F5E16">
        <w:rPr>
          <w:rFonts w:cstheme="minorHAnsi"/>
        </w:rPr>
        <w:t>B 8672</w:t>
      </w:r>
      <w:r w:rsidR="00F43635">
        <w:rPr>
          <w:rFonts w:cstheme="minorHAnsi"/>
        </w:rPr>
        <w:t>,</w:t>
      </w:r>
      <w:r w:rsidR="005F0A68" w:rsidRPr="003D0E06">
        <w:rPr>
          <w:rFonts w:cstheme="minorHAnsi"/>
        </w:rPr>
        <w:t xml:space="preserve"> </w:t>
      </w:r>
      <w:r w:rsidR="005F0A68" w:rsidRPr="003D0E06">
        <w:rPr>
          <w:rFonts w:cstheme="minorHAnsi"/>
          <w:bCs/>
          <w:color w:val="000000"/>
        </w:rPr>
        <w:t>(dále jen „</w:t>
      </w:r>
      <w:r>
        <w:rPr>
          <w:rFonts w:cstheme="minorHAnsi"/>
          <w:b/>
          <w:bCs/>
          <w:color w:val="000000"/>
        </w:rPr>
        <w:t>VODÁRNA ZLÍN</w:t>
      </w:r>
      <w:r w:rsidR="005F0A68" w:rsidRPr="00335ED5">
        <w:rPr>
          <w:rFonts w:cstheme="minorHAnsi"/>
          <w:bCs/>
          <w:color w:val="000000"/>
        </w:rPr>
        <w:t>“</w:t>
      </w:r>
      <w:r w:rsidR="001475E5">
        <w:rPr>
          <w:rFonts w:cstheme="minorHAnsi"/>
          <w:bCs/>
          <w:color w:val="000000"/>
        </w:rPr>
        <w:t xml:space="preserve"> nebo „</w:t>
      </w:r>
      <w:r w:rsidR="001475E5" w:rsidRPr="00C15AA4">
        <w:rPr>
          <w:rFonts w:cstheme="minorHAnsi"/>
          <w:b/>
          <w:color w:val="000000"/>
        </w:rPr>
        <w:t>Společnost</w:t>
      </w:r>
      <w:r w:rsidR="001475E5">
        <w:rPr>
          <w:rFonts w:cstheme="minorHAnsi"/>
          <w:bCs/>
          <w:color w:val="000000"/>
        </w:rPr>
        <w:t>“</w:t>
      </w:r>
      <w:r w:rsidR="005F0A68" w:rsidRPr="00335ED5">
        <w:rPr>
          <w:rFonts w:cstheme="minorHAnsi"/>
          <w:bCs/>
          <w:color w:val="000000"/>
        </w:rPr>
        <w:t>)</w:t>
      </w:r>
      <w:r w:rsidR="00940ED0" w:rsidRPr="00621310">
        <w:rPr>
          <w:rFonts w:cstheme="minorHAnsi"/>
          <w:bCs/>
          <w:color w:val="000000"/>
        </w:rPr>
        <w:t>;</w:t>
      </w:r>
    </w:p>
    <w:p w14:paraId="25374F53" w14:textId="67403097" w:rsidR="00734487" w:rsidRPr="00335ED5" w:rsidRDefault="00592CDF" w:rsidP="00A95FC1">
      <w:pPr>
        <w:numPr>
          <w:ilvl w:val="0"/>
          <w:numId w:val="1"/>
        </w:numPr>
        <w:tabs>
          <w:tab w:val="num" w:pos="567"/>
        </w:tabs>
        <w:ind w:left="567" w:hanging="567"/>
        <w:jc w:val="both"/>
        <w:rPr>
          <w:rFonts w:cstheme="minorHAnsi"/>
          <w:u w:val="single"/>
        </w:rPr>
      </w:pPr>
      <w:r>
        <w:rPr>
          <w:rFonts w:cstheme="minorHAnsi"/>
          <w:bCs/>
        </w:rPr>
        <w:t xml:space="preserve">Společnost </w:t>
      </w:r>
      <w:r w:rsidRPr="0021250C">
        <w:rPr>
          <w:rFonts w:cstheme="minorHAnsi"/>
          <w:bCs/>
        </w:rPr>
        <w:t>MORAVSKÁ VODÁRENSKÁ</w:t>
      </w:r>
      <w:r>
        <w:rPr>
          <w:rFonts w:cstheme="minorHAnsi"/>
        </w:rPr>
        <w:t xml:space="preserve"> jako </w:t>
      </w:r>
      <w:r w:rsidR="00967F7B">
        <w:rPr>
          <w:rFonts w:cstheme="minorHAnsi"/>
        </w:rPr>
        <w:t>převodce</w:t>
      </w:r>
      <w:r w:rsidR="00940ED0" w:rsidRPr="00335ED5">
        <w:rPr>
          <w:rFonts w:cstheme="minorHAnsi"/>
          <w:bCs/>
          <w:color w:val="000000"/>
        </w:rPr>
        <w:t xml:space="preserve"> je dále </w:t>
      </w:r>
      <w:r w:rsidR="00940ED0" w:rsidRPr="00335ED5">
        <w:rPr>
          <w:rFonts w:cstheme="minorHAnsi"/>
        </w:rPr>
        <w:t xml:space="preserve">výlučným vlastníkem jednoho </w:t>
      </w:r>
      <w:r w:rsidR="005F0A68" w:rsidRPr="00335ED5">
        <w:rPr>
          <w:rFonts w:cstheme="minorHAnsi"/>
        </w:rPr>
        <w:t>(1)</w:t>
      </w:r>
      <w:r w:rsidR="003E29F8" w:rsidRPr="00335ED5">
        <w:rPr>
          <w:rFonts w:cstheme="minorHAnsi"/>
        </w:rPr>
        <w:t xml:space="preserve"> </w:t>
      </w:r>
      <w:r w:rsidR="00734487" w:rsidRPr="00335ED5">
        <w:rPr>
          <w:rFonts w:cstheme="minorHAnsi"/>
        </w:rPr>
        <w:t>ks</w:t>
      </w:r>
      <w:r w:rsidR="00940ED0" w:rsidRPr="00335ED5">
        <w:rPr>
          <w:rFonts w:cstheme="minorHAnsi"/>
        </w:rPr>
        <w:t xml:space="preserve"> </w:t>
      </w:r>
      <w:r w:rsidR="008F0EB0">
        <w:rPr>
          <w:rFonts w:cstheme="minorHAnsi"/>
        </w:rPr>
        <w:t>Akcie B (jak je definována níže)</w:t>
      </w:r>
      <w:r w:rsidR="00F50CDB" w:rsidRPr="00335ED5">
        <w:rPr>
          <w:rFonts w:cstheme="minorHAnsi"/>
        </w:rPr>
        <w:t>;</w:t>
      </w:r>
    </w:p>
    <w:p w14:paraId="3236F67D" w14:textId="62200A51" w:rsidR="00691F44" w:rsidRPr="00335ED5" w:rsidRDefault="004442DE" w:rsidP="00A95FC1">
      <w:pPr>
        <w:numPr>
          <w:ilvl w:val="0"/>
          <w:numId w:val="1"/>
        </w:numPr>
        <w:tabs>
          <w:tab w:val="num" w:pos="567"/>
        </w:tabs>
        <w:ind w:left="567" w:hanging="567"/>
        <w:jc w:val="both"/>
        <w:rPr>
          <w:rFonts w:cstheme="minorHAnsi"/>
          <w:u w:val="single"/>
        </w:rPr>
      </w:pPr>
      <w:bookmarkStart w:id="0" w:name="_Ref87952358"/>
      <w:r>
        <w:rPr>
          <w:rFonts w:cstheme="minorHAnsi"/>
          <w:bCs/>
        </w:rPr>
        <w:t xml:space="preserve">Společnost </w:t>
      </w:r>
      <w:r w:rsidRPr="0021250C">
        <w:rPr>
          <w:rFonts w:cstheme="minorHAnsi"/>
          <w:bCs/>
        </w:rPr>
        <w:t>MORAVSKÁ VODÁRENSKÁ</w:t>
      </w:r>
      <w:r>
        <w:rPr>
          <w:rFonts w:cstheme="minorHAnsi"/>
        </w:rPr>
        <w:t xml:space="preserve"> </w:t>
      </w:r>
      <w:r w:rsidR="00691F44" w:rsidRPr="00335ED5">
        <w:rPr>
          <w:rFonts w:cstheme="minorHAnsi"/>
        </w:rPr>
        <w:t xml:space="preserve">jako jediný akcionář </w:t>
      </w:r>
      <w:r w:rsidR="00592CDF">
        <w:rPr>
          <w:rFonts w:cstheme="minorHAnsi"/>
        </w:rPr>
        <w:t>s</w:t>
      </w:r>
      <w:r w:rsidR="00691F44" w:rsidRPr="00335ED5">
        <w:rPr>
          <w:rFonts w:cstheme="minorHAnsi"/>
        </w:rPr>
        <w:t>polečnosti</w:t>
      </w:r>
      <w:r w:rsidR="00592CDF">
        <w:rPr>
          <w:rFonts w:cstheme="minorHAnsi"/>
        </w:rPr>
        <w:t xml:space="preserve"> VODÁRNA ZLÍN</w:t>
      </w:r>
      <w:r w:rsidR="00691F44" w:rsidRPr="00335ED5">
        <w:rPr>
          <w:rFonts w:cstheme="minorHAnsi"/>
        </w:rPr>
        <w:t xml:space="preserve"> před uzavřením této Smlouvy </w:t>
      </w:r>
      <w:r w:rsidR="000B66B2">
        <w:rPr>
          <w:rFonts w:cstheme="minorHAnsi"/>
        </w:rPr>
        <w:t>uzavřel</w:t>
      </w:r>
      <w:r w:rsidR="00967F7B">
        <w:rPr>
          <w:rFonts w:cstheme="minorHAnsi"/>
        </w:rPr>
        <w:t>a</w:t>
      </w:r>
      <w:r w:rsidR="000B66B2">
        <w:rPr>
          <w:rFonts w:cstheme="minorHAnsi"/>
        </w:rPr>
        <w:t xml:space="preserve"> </w:t>
      </w:r>
      <w:r w:rsidR="00F513BC">
        <w:rPr>
          <w:rFonts w:cstheme="minorHAnsi"/>
        </w:rPr>
        <w:t xml:space="preserve">se </w:t>
      </w:r>
      <w:r>
        <w:rPr>
          <w:rFonts w:cstheme="minorHAnsi"/>
        </w:rPr>
        <w:t>s</w:t>
      </w:r>
      <w:r w:rsidR="00F513BC">
        <w:rPr>
          <w:rFonts w:cstheme="minorHAnsi"/>
        </w:rPr>
        <w:t xml:space="preserve">polečností </w:t>
      </w:r>
      <w:r>
        <w:rPr>
          <w:rFonts w:cstheme="minorHAnsi"/>
        </w:rPr>
        <w:t>VODÁRNA ZLÍN</w:t>
      </w:r>
      <w:r w:rsidRPr="00335ED5">
        <w:rPr>
          <w:rFonts w:cstheme="minorHAnsi"/>
        </w:rPr>
        <w:t xml:space="preserve"> </w:t>
      </w:r>
      <w:r w:rsidR="000B66B2">
        <w:rPr>
          <w:rFonts w:cstheme="minorHAnsi"/>
        </w:rPr>
        <w:t xml:space="preserve">smlouvu, </w:t>
      </w:r>
      <w:r w:rsidR="000B66B2">
        <w:t>kterou se zavázal</w:t>
      </w:r>
      <w:r w:rsidR="002A06AA">
        <w:t>a</w:t>
      </w:r>
      <w:r w:rsidR="000B66B2">
        <w:t xml:space="preserve"> převést na </w:t>
      </w:r>
      <w:r>
        <w:t>s</w:t>
      </w:r>
      <w:r w:rsidR="00F513BC">
        <w:t>polečnost</w:t>
      </w:r>
      <w:r>
        <w:t xml:space="preserve"> </w:t>
      </w:r>
      <w:r>
        <w:rPr>
          <w:rFonts w:cstheme="minorHAnsi"/>
        </w:rPr>
        <w:t>VODÁRNA ZLÍN</w:t>
      </w:r>
      <w:r w:rsidR="000B66B2">
        <w:t xml:space="preserve">, jako </w:t>
      </w:r>
      <w:r w:rsidR="00F11D58">
        <w:t xml:space="preserve">nepeněžitý </w:t>
      </w:r>
      <w:r w:rsidR="000B66B2">
        <w:t>příplatek mimo základní kapitál,</w:t>
      </w:r>
      <w:r w:rsidR="00691F44" w:rsidRPr="00335ED5">
        <w:rPr>
          <w:rFonts w:cstheme="minorHAnsi"/>
        </w:rPr>
        <w:t xml:space="preserve"> část svého obchodního závodu, </w:t>
      </w:r>
      <w:r w:rsidR="00F42080" w:rsidRPr="00335ED5">
        <w:rPr>
          <w:rFonts w:cstheme="minorHAnsi"/>
        </w:rPr>
        <w:t>týkající se provozu vodárenské infrastruktury</w:t>
      </w:r>
      <w:r w:rsidR="0068577B" w:rsidRPr="00335ED5">
        <w:rPr>
          <w:rFonts w:cstheme="minorHAnsi"/>
        </w:rPr>
        <w:t xml:space="preserve"> ve vlastnictví</w:t>
      </w:r>
      <w:r w:rsidR="00F42080" w:rsidRPr="00335ED5">
        <w:rPr>
          <w:rFonts w:cstheme="minorHAnsi"/>
        </w:rPr>
        <w:t xml:space="preserve"> </w:t>
      </w:r>
      <w:r w:rsidR="00E55765" w:rsidRPr="0021250C">
        <w:rPr>
          <w:rFonts w:cstheme="minorHAnsi"/>
        </w:rPr>
        <w:t xml:space="preserve">společnosti Vodovody a kanalizace </w:t>
      </w:r>
      <w:r w:rsidR="00E55765" w:rsidRPr="003D0E06">
        <w:rPr>
          <w:rFonts w:cstheme="minorHAnsi"/>
        </w:rPr>
        <w:t>Zlín</w:t>
      </w:r>
      <w:r w:rsidR="000B66B2" w:rsidRPr="00C15AA4">
        <w:rPr>
          <w:rFonts w:cstheme="minorHAnsi"/>
        </w:rPr>
        <w:t xml:space="preserve"> a</w:t>
      </w:r>
      <w:r w:rsidR="0068577B" w:rsidRPr="00C15AA4">
        <w:rPr>
          <w:rFonts w:cstheme="minorHAnsi"/>
        </w:rPr>
        <w:t xml:space="preserve"> </w:t>
      </w:r>
      <w:r w:rsidR="00F11D58">
        <w:rPr>
          <w:rFonts w:cstheme="minorHAnsi"/>
        </w:rPr>
        <w:t xml:space="preserve">jiných vlastníků na území </w:t>
      </w:r>
      <w:r w:rsidR="00D25841">
        <w:rPr>
          <w:rFonts w:cstheme="minorHAnsi"/>
        </w:rPr>
        <w:t xml:space="preserve">okresu </w:t>
      </w:r>
      <w:r w:rsidR="00F11D58">
        <w:rPr>
          <w:rFonts w:cstheme="minorHAnsi"/>
        </w:rPr>
        <w:t>Zlín</w:t>
      </w:r>
      <w:r w:rsidR="001B0394" w:rsidRPr="003D0E06">
        <w:rPr>
          <w:rFonts w:cstheme="minorHAnsi"/>
        </w:rPr>
        <w:t xml:space="preserve"> (</w:t>
      </w:r>
      <w:r w:rsidR="001B0394" w:rsidRPr="00335ED5">
        <w:rPr>
          <w:rFonts w:cstheme="minorHAnsi"/>
        </w:rPr>
        <w:t>dále jen „</w:t>
      </w:r>
      <w:r w:rsidR="001B0394" w:rsidRPr="00335ED5">
        <w:rPr>
          <w:rFonts w:cstheme="minorHAnsi"/>
          <w:b/>
          <w:bCs/>
        </w:rPr>
        <w:t>Část závodu</w:t>
      </w:r>
      <w:r w:rsidR="001B0394" w:rsidRPr="00335ED5">
        <w:rPr>
          <w:rFonts w:cstheme="minorHAnsi"/>
        </w:rPr>
        <w:t>“)</w:t>
      </w:r>
      <w:r w:rsidR="00F42080" w:rsidRPr="00335ED5">
        <w:rPr>
          <w:rFonts w:cstheme="minorHAnsi"/>
        </w:rPr>
        <w:t>.</w:t>
      </w:r>
      <w:r w:rsidR="004413E1">
        <w:rPr>
          <w:rFonts w:cstheme="minorHAnsi"/>
        </w:rPr>
        <w:t xml:space="preserve"> </w:t>
      </w:r>
      <w:r w:rsidR="004413E1">
        <w:t xml:space="preserve">Část závodu je vymezena v Příloze č. </w:t>
      </w:r>
      <w:r w:rsidR="00B230B3">
        <w:t xml:space="preserve">1 </w:t>
      </w:r>
      <w:r w:rsidR="004413E1">
        <w:t>této smlouvy.</w:t>
      </w:r>
      <w:bookmarkEnd w:id="0"/>
    </w:p>
    <w:p w14:paraId="55EAF0A1" w14:textId="62CBEC69" w:rsidR="005D2D83" w:rsidRPr="00335ED5" w:rsidRDefault="004442DE" w:rsidP="00A95FC1">
      <w:pPr>
        <w:numPr>
          <w:ilvl w:val="0"/>
          <w:numId w:val="1"/>
        </w:numPr>
        <w:ind w:left="567" w:hanging="567"/>
        <w:jc w:val="both"/>
        <w:rPr>
          <w:rFonts w:cstheme="minorHAnsi"/>
        </w:rPr>
      </w:pPr>
      <w:r>
        <w:rPr>
          <w:rFonts w:cstheme="minorHAnsi"/>
        </w:rPr>
        <w:t>Společnost Vodovody a kanalizace Zlín</w:t>
      </w:r>
      <w:r w:rsidRPr="00335ED5">
        <w:rPr>
          <w:rFonts w:cstheme="minorHAnsi"/>
        </w:rPr>
        <w:t xml:space="preserve"> </w:t>
      </w:r>
      <w:r w:rsidR="004E08C5" w:rsidRPr="00335ED5">
        <w:rPr>
          <w:rFonts w:cstheme="minorHAnsi"/>
        </w:rPr>
        <w:t xml:space="preserve">má zájem </w:t>
      </w:r>
      <w:r w:rsidR="001C2D69">
        <w:rPr>
          <w:rFonts w:cstheme="minorHAnsi"/>
        </w:rPr>
        <w:t>postupně nabývat vlastnickou</w:t>
      </w:r>
      <w:r w:rsidR="001C2D69" w:rsidRPr="00335ED5">
        <w:rPr>
          <w:rFonts w:cstheme="minorHAnsi"/>
        </w:rPr>
        <w:t xml:space="preserve"> </w:t>
      </w:r>
      <w:r w:rsidR="004E08C5" w:rsidRPr="00335ED5">
        <w:rPr>
          <w:rFonts w:cstheme="minorHAnsi"/>
        </w:rPr>
        <w:t xml:space="preserve">kontrolu nad provozováním své vodárenské infrastruktury a </w:t>
      </w:r>
      <w:r w:rsidR="00E17FC4" w:rsidRPr="00335ED5">
        <w:rPr>
          <w:rFonts w:cstheme="minorHAnsi"/>
        </w:rPr>
        <w:t xml:space="preserve">má </w:t>
      </w:r>
      <w:r w:rsidR="004E08C5" w:rsidRPr="00335ED5">
        <w:rPr>
          <w:rFonts w:cstheme="minorHAnsi"/>
        </w:rPr>
        <w:t xml:space="preserve">proto </w:t>
      </w:r>
      <w:r w:rsidR="00E17FC4" w:rsidRPr="00335ED5">
        <w:rPr>
          <w:rFonts w:cstheme="minorHAnsi"/>
        </w:rPr>
        <w:t xml:space="preserve">zájem od </w:t>
      </w:r>
      <w:r>
        <w:rPr>
          <w:rFonts w:cstheme="minorHAnsi"/>
          <w:bCs/>
        </w:rPr>
        <w:t xml:space="preserve">společnosti </w:t>
      </w:r>
      <w:r w:rsidRPr="0021250C">
        <w:rPr>
          <w:rFonts w:cstheme="minorHAnsi"/>
          <w:bCs/>
        </w:rPr>
        <w:t>MORAVSKÁ VODÁRENSKÁ</w:t>
      </w:r>
      <w:r>
        <w:rPr>
          <w:rFonts w:cstheme="minorHAnsi"/>
        </w:rPr>
        <w:t xml:space="preserve"> </w:t>
      </w:r>
      <w:r w:rsidR="00E17FC4" w:rsidRPr="00335ED5">
        <w:rPr>
          <w:rFonts w:cstheme="minorHAnsi"/>
        </w:rPr>
        <w:t xml:space="preserve">úplatně nabýt </w:t>
      </w:r>
      <w:r w:rsidR="00691F44" w:rsidRPr="00335ED5">
        <w:rPr>
          <w:rFonts w:cstheme="minorHAnsi"/>
        </w:rPr>
        <w:t>Akcie</w:t>
      </w:r>
      <w:r w:rsidR="008F0EB0">
        <w:rPr>
          <w:rFonts w:cstheme="minorHAnsi"/>
        </w:rPr>
        <w:t xml:space="preserve"> (jak jsou definovány níže)</w:t>
      </w:r>
      <w:r w:rsidR="00D865F5" w:rsidRPr="00335ED5">
        <w:rPr>
          <w:rFonts w:cstheme="minorHAnsi"/>
        </w:rPr>
        <w:t xml:space="preserve"> </w:t>
      </w:r>
      <w:r w:rsidR="00F261FE" w:rsidRPr="00335ED5">
        <w:rPr>
          <w:rFonts w:cstheme="minorHAnsi"/>
        </w:rPr>
        <w:t xml:space="preserve">a </w:t>
      </w:r>
      <w:r>
        <w:rPr>
          <w:rFonts w:cstheme="minorHAnsi"/>
          <w:bCs/>
        </w:rPr>
        <w:t xml:space="preserve">společnost </w:t>
      </w:r>
      <w:r w:rsidRPr="0021250C">
        <w:rPr>
          <w:rFonts w:cstheme="minorHAnsi"/>
          <w:bCs/>
        </w:rPr>
        <w:t>MORAVSKÁ VODÁRENSKÁ</w:t>
      </w:r>
      <w:r w:rsidRPr="00335ED5" w:rsidDel="004442DE">
        <w:rPr>
          <w:rFonts w:cstheme="minorHAnsi"/>
        </w:rPr>
        <w:t xml:space="preserve"> </w:t>
      </w:r>
      <w:r w:rsidR="00F261FE" w:rsidRPr="00335ED5">
        <w:rPr>
          <w:rFonts w:cstheme="minorHAnsi"/>
        </w:rPr>
        <w:t>má zájem</w:t>
      </w:r>
      <w:r w:rsidR="00BA1EC2" w:rsidRPr="00335ED5">
        <w:rPr>
          <w:rFonts w:cstheme="minorHAnsi"/>
        </w:rPr>
        <w:t> </w:t>
      </w:r>
      <w:r w:rsidR="0068577B" w:rsidRPr="00335ED5">
        <w:rPr>
          <w:rFonts w:cstheme="minorHAnsi"/>
        </w:rPr>
        <w:t xml:space="preserve">Akcie </w:t>
      </w:r>
      <w:r w:rsidR="008F0EB0">
        <w:rPr>
          <w:rFonts w:cstheme="minorHAnsi"/>
        </w:rPr>
        <w:t xml:space="preserve">(jak jsou definovány níže) </w:t>
      </w:r>
      <w:r>
        <w:rPr>
          <w:rFonts w:cstheme="minorHAnsi"/>
        </w:rPr>
        <w:t>společnosti Vodovody a</w:t>
      </w:r>
      <w:r w:rsidR="00483C77">
        <w:rPr>
          <w:rFonts w:cstheme="minorHAnsi"/>
        </w:rPr>
        <w:t> </w:t>
      </w:r>
      <w:r>
        <w:rPr>
          <w:rFonts w:cstheme="minorHAnsi"/>
        </w:rPr>
        <w:t xml:space="preserve">kanalizace Zlín </w:t>
      </w:r>
      <w:r w:rsidR="0068577B" w:rsidRPr="00335ED5">
        <w:rPr>
          <w:rFonts w:cstheme="minorHAnsi"/>
        </w:rPr>
        <w:t>prodat</w:t>
      </w:r>
      <w:r w:rsidR="005D2D83" w:rsidRPr="00335ED5">
        <w:rPr>
          <w:rFonts w:cstheme="minorHAnsi"/>
        </w:rPr>
        <w:t>;</w:t>
      </w:r>
    </w:p>
    <w:p w14:paraId="1A078D01" w14:textId="4C8802FA" w:rsidR="005A7D4F" w:rsidRPr="00335ED5" w:rsidRDefault="005A7D4F" w:rsidP="00A95FC1">
      <w:pPr>
        <w:numPr>
          <w:ilvl w:val="0"/>
          <w:numId w:val="1"/>
        </w:numPr>
        <w:ind w:left="567" w:hanging="567"/>
        <w:jc w:val="both"/>
        <w:rPr>
          <w:rFonts w:cstheme="minorHAnsi"/>
        </w:rPr>
      </w:pPr>
      <w:r w:rsidRPr="00335ED5">
        <w:rPr>
          <w:rFonts w:cstheme="minorHAnsi"/>
        </w:rPr>
        <w:t>S</w:t>
      </w:r>
      <w:r w:rsidR="00E31646">
        <w:rPr>
          <w:rFonts w:cstheme="minorHAnsi"/>
        </w:rPr>
        <w:t>mluvní s</w:t>
      </w:r>
      <w:r w:rsidRPr="00335ED5">
        <w:rPr>
          <w:rFonts w:cstheme="minorHAnsi"/>
        </w:rPr>
        <w:t xml:space="preserve">trany mají zájem Akcie </w:t>
      </w:r>
      <w:r w:rsidR="008F0EB0">
        <w:rPr>
          <w:rFonts w:cstheme="minorHAnsi"/>
        </w:rPr>
        <w:t xml:space="preserve">(jak jsou definovány níže) </w:t>
      </w:r>
      <w:r w:rsidRPr="00335ED5">
        <w:rPr>
          <w:rFonts w:cstheme="minorHAnsi"/>
        </w:rPr>
        <w:t>prodat za takových podmínek, že cena za Akcie</w:t>
      </w:r>
      <w:r w:rsidR="008F0EB0">
        <w:rPr>
          <w:rFonts w:cstheme="minorHAnsi"/>
        </w:rPr>
        <w:t xml:space="preserve"> (jak jsou definovány níže)</w:t>
      </w:r>
      <w:r w:rsidRPr="00335ED5">
        <w:rPr>
          <w:rFonts w:cstheme="minorHAnsi"/>
        </w:rPr>
        <w:t xml:space="preserve"> bude plně pokryta prostředky, které </w:t>
      </w:r>
      <w:r w:rsidR="004442DE">
        <w:rPr>
          <w:rFonts w:cstheme="minorHAnsi"/>
        </w:rPr>
        <w:t>s</w:t>
      </w:r>
      <w:r w:rsidRPr="00335ED5">
        <w:rPr>
          <w:rFonts w:cstheme="minorHAnsi"/>
        </w:rPr>
        <w:t xml:space="preserve">polečnost </w:t>
      </w:r>
      <w:r w:rsidR="004442DE">
        <w:rPr>
          <w:rFonts w:cstheme="minorHAnsi"/>
        </w:rPr>
        <w:t>VODÁRNA ZLÍN</w:t>
      </w:r>
      <w:r w:rsidR="004442DE" w:rsidRPr="00335ED5">
        <w:rPr>
          <w:rFonts w:cstheme="minorHAnsi"/>
        </w:rPr>
        <w:t xml:space="preserve"> </w:t>
      </w:r>
      <w:r w:rsidRPr="00335ED5">
        <w:rPr>
          <w:rFonts w:cstheme="minorHAnsi"/>
        </w:rPr>
        <w:t xml:space="preserve">vygeneruje ve prospěch </w:t>
      </w:r>
      <w:r w:rsidR="004442DE">
        <w:rPr>
          <w:rFonts w:cstheme="minorHAnsi"/>
        </w:rPr>
        <w:t>společnosti Vodovody a kanalizace Zlín</w:t>
      </w:r>
      <w:r w:rsidR="004413E1">
        <w:rPr>
          <w:rFonts w:cstheme="minorHAnsi"/>
        </w:rPr>
        <w:t xml:space="preserve"> za podmínky splnění předpokladů stanovených v této Smlouvě</w:t>
      </w:r>
      <w:r w:rsidRPr="00335ED5">
        <w:rPr>
          <w:rFonts w:cstheme="minorHAnsi"/>
        </w:rPr>
        <w:t>;</w:t>
      </w:r>
    </w:p>
    <w:p w14:paraId="6C3C7657" w14:textId="3616DD77" w:rsidR="005D2D83" w:rsidRDefault="000E19CD" w:rsidP="00C65C52">
      <w:pPr>
        <w:jc w:val="both"/>
        <w:rPr>
          <w:rFonts w:cstheme="minorHAnsi"/>
          <w:b/>
        </w:rPr>
      </w:pPr>
      <w:r w:rsidRPr="00335ED5">
        <w:rPr>
          <w:rFonts w:cstheme="minorHAnsi"/>
          <w:b/>
        </w:rPr>
        <w:t>DOHODLY SE SMLUVNÍ STRANY NÁSLEDOVNĚ:</w:t>
      </w:r>
    </w:p>
    <w:p w14:paraId="239C7E1F" w14:textId="1CC2FCB4" w:rsidR="00641CC7" w:rsidRDefault="00641CC7" w:rsidP="00622490">
      <w:pPr>
        <w:pStyle w:val="Nadpis1"/>
        <w:numPr>
          <w:ilvl w:val="0"/>
          <w:numId w:val="26"/>
        </w:numPr>
        <w:spacing w:before="0" w:after="200"/>
        <w:ind w:left="567" w:hanging="567"/>
        <w:rPr>
          <w:rFonts w:cstheme="minorHAnsi"/>
          <w:sz w:val="22"/>
          <w:szCs w:val="22"/>
        </w:rPr>
      </w:pPr>
      <w:r w:rsidRPr="00E13DB2">
        <w:rPr>
          <w:rFonts w:cstheme="minorHAnsi"/>
          <w:sz w:val="22"/>
          <w:szCs w:val="22"/>
        </w:rPr>
        <w:lastRenderedPageBreak/>
        <w:t>DEFINICE</w:t>
      </w:r>
      <w:r w:rsidR="00E13DB2" w:rsidRPr="00E13DB2">
        <w:rPr>
          <w:rFonts w:cstheme="minorHAnsi"/>
          <w:sz w:val="22"/>
          <w:szCs w:val="22"/>
        </w:rPr>
        <w:t xml:space="preserve"> </w:t>
      </w:r>
      <w:r w:rsidR="00E13DB2" w:rsidRPr="00A14CD1">
        <w:rPr>
          <w:rFonts w:cstheme="minorHAnsi"/>
          <w:sz w:val="22"/>
          <w:szCs w:val="22"/>
        </w:rPr>
        <w:t>A VÝKLAD</w:t>
      </w:r>
      <w:r w:rsidRPr="00E13DB2">
        <w:rPr>
          <w:rFonts w:cstheme="minorHAnsi"/>
          <w:sz w:val="22"/>
          <w:szCs w:val="22"/>
        </w:rPr>
        <w:t xml:space="preserve"> </w:t>
      </w:r>
    </w:p>
    <w:p w14:paraId="55322FB5" w14:textId="015D13F1" w:rsidR="00E13DB2" w:rsidRPr="00E13DB2" w:rsidRDefault="00E13DB2"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A14CD1">
        <w:rPr>
          <w:rFonts w:asciiTheme="minorHAnsi" w:hAnsiTheme="minorHAnsi" w:cstheme="minorHAnsi"/>
          <w:szCs w:val="22"/>
          <w:u w:val="single"/>
        </w:rPr>
        <w:t>Definice</w:t>
      </w:r>
    </w:p>
    <w:p w14:paraId="58F9099E" w14:textId="41E3A4B3" w:rsidR="00E13DB2" w:rsidRPr="00A14CD1" w:rsidRDefault="00E13DB2" w:rsidP="00E13DB2">
      <w:pPr>
        <w:pStyle w:val="Text"/>
        <w:widowControl w:val="0"/>
        <w:suppressAutoHyphens/>
        <w:spacing w:after="200" w:line="300" w:lineRule="auto"/>
        <w:ind w:left="567"/>
        <w:jc w:val="both"/>
        <w:rPr>
          <w:rFonts w:asciiTheme="minorHAnsi" w:hAnsiTheme="minorHAnsi" w:cstheme="minorHAnsi"/>
          <w:sz w:val="22"/>
          <w:szCs w:val="22"/>
          <w:lang w:val="cs-CZ"/>
        </w:rPr>
      </w:pPr>
      <w:r w:rsidRPr="00A14CD1">
        <w:rPr>
          <w:rFonts w:asciiTheme="minorHAnsi" w:hAnsiTheme="minorHAnsi" w:cstheme="minorHAnsi"/>
          <w:sz w:val="22"/>
          <w:szCs w:val="22"/>
          <w:lang w:val="cs-CZ"/>
        </w:rPr>
        <w:t>Pokud z kontextu jednoznačně neplyne něco jiného, mají níže uvedené pojmy v této Smlouvě následující význam:</w:t>
      </w:r>
    </w:p>
    <w:p w14:paraId="4AD49CAD" w14:textId="761AD3D4" w:rsidR="00624274" w:rsidRDefault="00624274" w:rsidP="00E13DB2">
      <w:pPr>
        <w:ind w:left="567"/>
        <w:jc w:val="both"/>
        <w:rPr>
          <w:rFonts w:cstheme="minorHAnsi"/>
        </w:rPr>
      </w:pPr>
      <w:r>
        <w:rPr>
          <w:rFonts w:cstheme="minorHAnsi"/>
        </w:rPr>
        <w:t>„</w:t>
      </w:r>
      <w:r w:rsidRPr="00F16CD5">
        <w:rPr>
          <w:rFonts w:cstheme="minorHAnsi"/>
          <w:b/>
          <w:bCs/>
        </w:rPr>
        <w:t>Akcie</w:t>
      </w:r>
      <w:r>
        <w:rPr>
          <w:rFonts w:cstheme="minorHAnsi"/>
        </w:rPr>
        <w:t xml:space="preserve">“ </w:t>
      </w:r>
      <w:r w:rsidRPr="00A14CD1">
        <w:rPr>
          <w:rFonts w:cstheme="minorHAnsi"/>
        </w:rPr>
        <w:t xml:space="preserve">znamená </w:t>
      </w:r>
      <w:r w:rsidR="002C5FBD">
        <w:t xml:space="preserve">(v plurálu) všechny nebo (v singuláru) každou jednotlivou akcii </w:t>
      </w:r>
      <w:r>
        <w:rPr>
          <w:rFonts w:cstheme="minorHAnsi"/>
        </w:rPr>
        <w:t>VODÁRNY ZLÍN;</w:t>
      </w:r>
    </w:p>
    <w:p w14:paraId="41EFF139" w14:textId="7DD194AD" w:rsidR="00624274" w:rsidRDefault="00624274" w:rsidP="00E13DB2">
      <w:pPr>
        <w:ind w:left="567"/>
        <w:jc w:val="both"/>
        <w:rPr>
          <w:rFonts w:cstheme="minorHAnsi"/>
        </w:rPr>
      </w:pPr>
      <w:r w:rsidRPr="00D801BE">
        <w:rPr>
          <w:rFonts w:cstheme="minorHAnsi"/>
        </w:rPr>
        <w:t>„</w:t>
      </w:r>
      <w:r w:rsidRPr="00D801BE">
        <w:rPr>
          <w:rFonts w:cstheme="minorHAnsi"/>
          <w:b/>
          <w:bCs/>
        </w:rPr>
        <w:t>Akcie A</w:t>
      </w:r>
      <w:r w:rsidRPr="00D801BE">
        <w:rPr>
          <w:rFonts w:cstheme="minorHAnsi"/>
        </w:rPr>
        <w:t xml:space="preserve">“ znamená akcie společnosti Vodovody a kanalizace Zlín ve společnosti VODÁRNA ZLÍN, konkrétně listinné akcie na jméno č. 1 - 3, </w:t>
      </w:r>
      <w:bookmarkStart w:id="1" w:name="_Hlk66868393"/>
      <w:r w:rsidRPr="00D801BE">
        <w:rPr>
          <w:rFonts w:cstheme="minorHAnsi"/>
        </w:rPr>
        <w:t xml:space="preserve">každá o jmenovité hodnotě </w:t>
      </w:r>
      <w:proofErr w:type="gramStart"/>
      <w:r w:rsidRPr="00D801BE">
        <w:rPr>
          <w:rFonts w:cstheme="minorHAnsi"/>
        </w:rPr>
        <w:t>500.000,-</w:t>
      </w:r>
      <w:proofErr w:type="gramEnd"/>
      <w:r w:rsidRPr="00D801BE">
        <w:rPr>
          <w:rFonts w:cstheme="minorHAnsi"/>
        </w:rPr>
        <w:t xml:space="preserve"> Kč, a které představují 75% podíl na základním kapitálu a hlasovacích právech, s nimiž je spojeno hlasovací právo a přednostní právo na podíl na zisku (bez nutnosti rozhodnutí Valné hromady o rozdělení zisku). S každou jednou Akcií Vodovody a kanalizace Zlín je dále spojeno právo jmenovat jednoho (1) člena dozorčí rady a takto jmenovaného člena odvolat</w:t>
      </w:r>
      <w:bookmarkEnd w:id="1"/>
      <w:r w:rsidR="00FF04ED" w:rsidRPr="00D801BE">
        <w:rPr>
          <w:rFonts w:cstheme="minorHAnsi"/>
        </w:rPr>
        <w:t xml:space="preserve">. S každou Akcií A je spojeno právo na vyplacení jiných vlastních zdrojů vytvořených poskytnutým příplatkem mimo základní kapitál </w:t>
      </w:r>
      <w:r w:rsidR="00E37886">
        <w:rPr>
          <w:rFonts w:cstheme="minorHAnsi"/>
        </w:rPr>
        <w:t>až do výše 1/4 takových vlastních zdrojů,</w:t>
      </w:r>
      <w:r w:rsidR="00FF04ED" w:rsidRPr="00035441">
        <w:rPr>
          <w:rFonts w:cstheme="minorHAnsi"/>
        </w:rPr>
        <w:t xml:space="preserve"> a to na základě rozhodnutí </w:t>
      </w:r>
      <w:r w:rsidR="00FF04ED" w:rsidRPr="00D801BE">
        <w:rPr>
          <w:rFonts w:cstheme="minorHAnsi"/>
        </w:rPr>
        <w:t>valné hromady</w:t>
      </w:r>
      <w:r w:rsidR="00FF04ED" w:rsidRPr="00035441">
        <w:rPr>
          <w:rFonts w:cstheme="minorHAnsi"/>
        </w:rPr>
        <w:t xml:space="preserve"> </w:t>
      </w:r>
      <w:r w:rsidR="00FF04ED">
        <w:rPr>
          <w:rFonts w:cstheme="minorHAnsi"/>
        </w:rPr>
        <w:t>S</w:t>
      </w:r>
      <w:r w:rsidR="00FF04ED" w:rsidRPr="00035441">
        <w:rPr>
          <w:rFonts w:cstheme="minorHAnsi"/>
        </w:rPr>
        <w:t>polečnosti</w:t>
      </w:r>
      <w:r w:rsidRPr="00665857">
        <w:rPr>
          <w:rFonts w:cstheme="minorHAnsi"/>
        </w:rPr>
        <w:t>;</w:t>
      </w:r>
    </w:p>
    <w:p w14:paraId="2D060029" w14:textId="1BEB506B" w:rsidR="00624274" w:rsidRPr="002A06AA" w:rsidRDefault="00624274" w:rsidP="00E13DB2">
      <w:pPr>
        <w:ind w:left="567"/>
        <w:jc w:val="both"/>
        <w:rPr>
          <w:rFonts w:cstheme="minorHAnsi"/>
        </w:rPr>
      </w:pPr>
      <w:r w:rsidRPr="00D801BE">
        <w:rPr>
          <w:rFonts w:cstheme="minorHAnsi"/>
        </w:rPr>
        <w:t>„</w:t>
      </w:r>
      <w:r w:rsidRPr="00D801BE">
        <w:rPr>
          <w:rFonts w:cstheme="minorHAnsi"/>
          <w:b/>
          <w:bCs/>
        </w:rPr>
        <w:t>Akcie B</w:t>
      </w:r>
      <w:r w:rsidRPr="00D801BE">
        <w:rPr>
          <w:rFonts w:cstheme="minorHAnsi"/>
        </w:rPr>
        <w:t xml:space="preserve">“ znamená akcii společnosti MORAVSKÁ VODÁRENSKÁ ve společnosti VODÁRNA ZLÍN, konkrétně listinnou akcii č. 4, o jmenovité hodnotě 500.000 </w:t>
      </w:r>
      <w:r w:rsidRPr="00D801BE">
        <w:rPr>
          <w:rStyle w:val="platne1"/>
          <w:rFonts w:cstheme="minorHAnsi"/>
        </w:rPr>
        <w:t xml:space="preserve">Kč, a </w:t>
      </w:r>
      <w:r w:rsidRPr="00D801BE">
        <w:rPr>
          <w:rFonts w:cstheme="minorHAnsi"/>
        </w:rPr>
        <w:t>která představuje 25% podíl na základním kapitálu a hlasovacích právech společnosti VODÁRNA ZLÍN, s níž je spojeno právo jmenovat 3 členy představenstva a takto jmenované členy odvolat a s níž není spojeno právo na podíl na zisku nebo na jiných vlastních zdrojích</w:t>
      </w:r>
      <w:r w:rsidR="00FF04ED" w:rsidRPr="00D801BE">
        <w:rPr>
          <w:rFonts w:cstheme="minorHAnsi"/>
        </w:rPr>
        <w:t xml:space="preserve"> ve</w:t>
      </w:r>
      <w:r w:rsidR="00FF04ED" w:rsidRPr="00943941">
        <w:rPr>
          <w:rFonts w:cstheme="minorHAnsi"/>
        </w:rPr>
        <w:t xml:space="preserve"> smyslu </w:t>
      </w:r>
      <w:r w:rsidR="00FF04ED">
        <w:rPr>
          <w:rFonts w:cstheme="minorHAnsi"/>
        </w:rPr>
        <w:t>z</w:t>
      </w:r>
      <w:r w:rsidR="00FF04ED" w:rsidRPr="00943941">
        <w:rPr>
          <w:rFonts w:cstheme="minorHAnsi"/>
        </w:rPr>
        <w:t xml:space="preserve">ákona </w:t>
      </w:r>
      <w:r w:rsidR="00FF04ED">
        <w:rPr>
          <w:rFonts w:cstheme="minorHAnsi"/>
        </w:rPr>
        <w:t xml:space="preserve">č. 90/2012 Sb., </w:t>
      </w:r>
      <w:r w:rsidR="00FF04ED" w:rsidRPr="00943941">
        <w:rPr>
          <w:rFonts w:cstheme="minorHAnsi"/>
        </w:rPr>
        <w:t>o obchodních korporacích</w:t>
      </w:r>
      <w:r w:rsidR="00FF04ED">
        <w:rPr>
          <w:rFonts w:cstheme="minorHAnsi"/>
        </w:rPr>
        <w:t xml:space="preserve">, </w:t>
      </w:r>
      <w:r w:rsidR="00FF04ED" w:rsidRPr="002A06AA">
        <w:rPr>
          <w:rFonts w:cstheme="minorHAnsi"/>
        </w:rPr>
        <w:t xml:space="preserve">ovšem s Akcií B je spojeno </w:t>
      </w:r>
      <w:bookmarkStart w:id="2" w:name="_Hlk81138689"/>
      <w:r w:rsidR="002A06AA" w:rsidRPr="002A06AA">
        <w:rPr>
          <w:rFonts w:cstheme="minorHAnsi"/>
        </w:rPr>
        <w:t>sa</w:t>
      </w:r>
      <w:r w:rsidR="002A06AA">
        <w:rPr>
          <w:rFonts w:cstheme="minorHAnsi"/>
        </w:rPr>
        <w:t xml:space="preserve">mostatně nepřevoditelné </w:t>
      </w:r>
      <w:bookmarkEnd w:id="2"/>
      <w:r w:rsidR="002A06AA" w:rsidRPr="002A06AA">
        <w:rPr>
          <w:rFonts w:cstheme="minorHAnsi"/>
        </w:rPr>
        <w:t xml:space="preserve">právo </w:t>
      </w:r>
      <w:r w:rsidR="00FF04ED" w:rsidRPr="002A06AA">
        <w:rPr>
          <w:rFonts w:cstheme="minorHAnsi"/>
        </w:rPr>
        <w:t xml:space="preserve">na vyplacení jiných vlastních zdrojů vytvořených poskytnutým příplatkem mimo základní kapitál </w:t>
      </w:r>
      <w:r w:rsidR="00E37886">
        <w:rPr>
          <w:rFonts w:cstheme="minorHAnsi"/>
        </w:rPr>
        <w:t>až do výše 1/4 takových vlastních zdrojů,</w:t>
      </w:r>
      <w:r w:rsidR="00FF04ED" w:rsidRPr="00035441">
        <w:rPr>
          <w:rFonts w:cstheme="minorHAnsi"/>
        </w:rPr>
        <w:t xml:space="preserve"> a to na základě rozhodnutí valné hromady </w:t>
      </w:r>
      <w:r w:rsidR="00FF04ED">
        <w:rPr>
          <w:rFonts w:cstheme="minorHAnsi"/>
        </w:rPr>
        <w:t>S</w:t>
      </w:r>
      <w:r w:rsidR="00FF04ED" w:rsidRPr="00035441">
        <w:rPr>
          <w:rFonts w:cstheme="minorHAnsi"/>
        </w:rPr>
        <w:t xml:space="preserve">polečnosti, avšak </w:t>
      </w:r>
      <w:r w:rsidR="00FF04ED" w:rsidRPr="002A06AA">
        <w:rPr>
          <w:rFonts w:cstheme="minorHAnsi"/>
        </w:rPr>
        <w:t>konkrétní právo na vyplacení může vzniknout nejdříve 1. 1. 2030</w:t>
      </w:r>
      <w:r w:rsidRPr="002A06AA">
        <w:rPr>
          <w:rFonts w:cstheme="minorHAnsi"/>
        </w:rPr>
        <w:t>;</w:t>
      </w:r>
    </w:p>
    <w:p w14:paraId="3FE7E9E5" w14:textId="71B08B3F" w:rsidR="004B3433" w:rsidRDefault="004B3433" w:rsidP="00E13DB2">
      <w:pPr>
        <w:ind w:left="567"/>
        <w:jc w:val="both"/>
        <w:rPr>
          <w:rFonts w:cstheme="minorHAnsi"/>
        </w:rPr>
      </w:pPr>
      <w:r>
        <w:rPr>
          <w:rFonts w:cstheme="minorHAnsi"/>
        </w:rPr>
        <w:t>„</w:t>
      </w:r>
      <w:r w:rsidRPr="00F16CD5">
        <w:rPr>
          <w:rFonts w:cstheme="minorHAnsi"/>
          <w:b/>
          <w:bCs/>
        </w:rPr>
        <w:t>Část závodu</w:t>
      </w:r>
      <w:r>
        <w:rPr>
          <w:rFonts w:cstheme="minorHAnsi"/>
        </w:rPr>
        <w:t xml:space="preserve">“ </w:t>
      </w:r>
      <w:r w:rsidR="008F0EB0">
        <w:rPr>
          <w:rFonts w:cstheme="minorHAnsi"/>
        </w:rPr>
        <w:t xml:space="preserve">má význam definovaný v bodě </w:t>
      </w:r>
      <w:r w:rsidR="008F0EB0">
        <w:rPr>
          <w:rFonts w:cstheme="minorHAnsi"/>
        </w:rPr>
        <w:fldChar w:fldCharType="begin"/>
      </w:r>
      <w:r w:rsidR="008F0EB0">
        <w:rPr>
          <w:rFonts w:cstheme="minorHAnsi"/>
        </w:rPr>
        <w:instrText xml:space="preserve"> REF _Ref87952358 \r \h </w:instrText>
      </w:r>
      <w:r w:rsidR="008F0EB0">
        <w:rPr>
          <w:rFonts w:cstheme="minorHAnsi"/>
        </w:rPr>
      </w:r>
      <w:r w:rsidR="008F0EB0">
        <w:rPr>
          <w:rFonts w:cstheme="minorHAnsi"/>
        </w:rPr>
        <w:fldChar w:fldCharType="separate"/>
      </w:r>
      <w:r w:rsidR="008F0EB0">
        <w:rPr>
          <w:rFonts w:cstheme="minorHAnsi"/>
        </w:rPr>
        <w:t>(C)</w:t>
      </w:r>
      <w:r w:rsidR="008F0EB0">
        <w:rPr>
          <w:rFonts w:cstheme="minorHAnsi"/>
        </w:rPr>
        <w:fldChar w:fldCharType="end"/>
      </w:r>
      <w:r w:rsidR="008F0EB0">
        <w:rPr>
          <w:rFonts w:cstheme="minorHAnsi"/>
        </w:rPr>
        <w:t xml:space="preserve"> preambule</w:t>
      </w:r>
      <w:r>
        <w:rPr>
          <w:rFonts w:cstheme="minorHAnsi"/>
        </w:rPr>
        <w:t>;</w:t>
      </w:r>
    </w:p>
    <w:p w14:paraId="1CBBF30C" w14:textId="4D3011C5" w:rsidR="004B3433" w:rsidRDefault="004B3433" w:rsidP="00E13DB2">
      <w:pPr>
        <w:ind w:left="567"/>
        <w:jc w:val="both"/>
        <w:rPr>
          <w:rFonts w:cstheme="minorHAnsi"/>
        </w:rPr>
      </w:pPr>
      <w:r w:rsidRPr="00335ED5">
        <w:rPr>
          <w:rFonts w:cstheme="minorHAnsi"/>
        </w:rPr>
        <w:t>„</w:t>
      </w:r>
      <w:r w:rsidRPr="00335ED5">
        <w:rPr>
          <w:rFonts w:cstheme="minorHAnsi"/>
          <w:b/>
          <w:bCs/>
        </w:rPr>
        <w:t>Daně</w:t>
      </w:r>
      <w:r w:rsidRPr="00335ED5">
        <w:rPr>
          <w:rFonts w:cstheme="minorHAnsi"/>
        </w:rPr>
        <w:t>“</w:t>
      </w:r>
      <w:r w:rsidR="00964EB3">
        <w:rPr>
          <w:rFonts w:cstheme="minorHAnsi"/>
        </w:rPr>
        <w:t xml:space="preserve"> má význam dle čl</w:t>
      </w:r>
      <w:r w:rsidR="00964EB3" w:rsidRPr="00964EB3">
        <w:rPr>
          <w:rFonts w:cstheme="minorHAnsi"/>
        </w:rPr>
        <w:t xml:space="preserve">. </w:t>
      </w:r>
      <w:hyperlink w:anchor="_Daně" w:history="1">
        <w:r w:rsidR="00133F0E">
          <w:rPr>
            <w:rStyle w:val="Hypertextovodkaz"/>
            <w:rFonts w:cstheme="minorHAnsi"/>
            <w:color w:val="auto"/>
            <w:u w:val="none"/>
          </w:rPr>
          <w:fldChar w:fldCharType="begin"/>
        </w:r>
        <w:r w:rsidR="00133F0E">
          <w:rPr>
            <w:rFonts w:cstheme="minorHAnsi"/>
          </w:rPr>
          <w:instrText xml:space="preserve"> REF _Ref70692884 \r \h </w:instrText>
        </w:r>
        <w:r w:rsidR="00133F0E">
          <w:rPr>
            <w:rStyle w:val="Hypertextovodkaz"/>
            <w:rFonts w:cstheme="minorHAnsi"/>
            <w:color w:val="auto"/>
            <w:u w:val="none"/>
          </w:rPr>
        </w:r>
        <w:r w:rsidR="00133F0E">
          <w:rPr>
            <w:rStyle w:val="Hypertextovodkaz"/>
            <w:rFonts w:cstheme="minorHAnsi"/>
            <w:color w:val="auto"/>
            <w:u w:val="none"/>
          </w:rPr>
          <w:fldChar w:fldCharType="separate"/>
        </w:r>
        <w:r w:rsidR="00133F0E">
          <w:rPr>
            <w:rFonts w:cstheme="minorHAnsi"/>
          </w:rPr>
          <w:t>6.12</w:t>
        </w:r>
        <w:r w:rsidR="00133F0E">
          <w:rPr>
            <w:rStyle w:val="Hypertextovodkaz"/>
            <w:rFonts w:cstheme="minorHAnsi"/>
            <w:color w:val="auto"/>
            <w:u w:val="none"/>
          </w:rPr>
          <w:fldChar w:fldCharType="end"/>
        </w:r>
        <w:r w:rsidR="00133F0E">
          <w:rPr>
            <w:rStyle w:val="Hypertextovodkaz"/>
            <w:rFonts w:cstheme="minorHAnsi"/>
            <w:color w:val="auto"/>
            <w:u w:val="none"/>
          </w:rPr>
          <w:t>;</w:t>
        </w:r>
      </w:hyperlink>
    </w:p>
    <w:p w14:paraId="2C48CF27" w14:textId="13A25836" w:rsidR="004B3433" w:rsidRDefault="004B3433" w:rsidP="00E13DB2">
      <w:pPr>
        <w:ind w:left="567"/>
        <w:jc w:val="both"/>
        <w:rPr>
          <w:rFonts w:cstheme="minorHAnsi"/>
        </w:rPr>
      </w:pPr>
      <w:r w:rsidRPr="00335ED5">
        <w:rPr>
          <w:rFonts w:cstheme="minorHAnsi"/>
        </w:rPr>
        <w:t>„</w:t>
      </w:r>
      <w:r>
        <w:rPr>
          <w:rFonts w:cstheme="minorHAnsi"/>
          <w:b/>
          <w:bCs/>
        </w:rPr>
        <w:t>Další s</w:t>
      </w:r>
      <w:r w:rsidRPr="00335ED5">
        <w:rPr>
          <w:rFonts w:cstheme="minorHAnsi"/>
          <w:b/>
          <w:bCs/>
        </w:rPr>
        <w:t>leva</w:t>
      </w:r>
      <w:r w:rsidRPr="00335ED5">
        <w:rPr>
          <w:rFonts w:cstheme="minorHAnsi"/>
        </w:rPr>
        <w:t>“</w:t>
      </w:r>
      <w:r w:rsidR="006B1F41">
        <w:rPr>
          <w:rFonts w:cstheme="minorHAnsi"/>
        </w:rPr>
        <w:t xml:space="preserve"> má význam definovaný v čl</w:t>
      </w:r>
      <w:r w:rsidR="006B1F41" w:rsidRPr="006B1F41">
        <w:rPr>
          <w:rFonts w:cstheme="minorHAnsi"/>
        </w:rPr>
        <w:t xml:space="preserve">. </w:t>
      </w:r>
      <w:hyperlink w:anchor="_Další_sleva_z" w:history="1">
        <w:r w:rsidR="00133F0E">
          <w:rPr>
            <w:rStyle w:val="Hypertextovodkaz"/>
            <w:rFonts w:cstheme="minorHAnsi"/>
            <w:color w:val="auto"/>
            <w:u w:val="none"/>
          </w:rPr>
          <w:fldChar w:fldCharType="begin"/>
        </w:r>
        <w:r w:rsidR="00133F0E">
          <w:rPr>
            <w:rFonts w:cstheme="minorHAnsi"/>
          </w:rPr>
          <w:instrText xml:space="preserve"> REF _Ref67409488 \r \h </w:instrText>
        </w:r>
        <w:r w:rsidR="00133F0E">
          <w:rPr>
            <w:rStyle w:val="Hypertextovodkaz"/>
            <w:rFonts w:cstheme="minorHAnsi"/>
            <w:color w:val="auto"/>
            <w:u w:val="none"/>
          </w:rPr>
        </w:r>
        <w:r w:rsidR="00133F0E">
          <w:rPr>
            <w:rStyle w:val="Hypertextovodkaz"/>
            <w:rFonts w:cstheme="minorHAnsi"/>
            <w:color w:val="auto"/>
            <w:u w:val="none"/>
          </w:rPr>
          <w:fldChar w:fldCharType="separate"/>
        </w:r>
        <w:r w:rsidR="00133F0E">
          <w:rPr>
            <w:rFonts w:cstheme="minorHAnsi"/>
          </w:rPr>
          <w:t>4.5</w:t>
        </w:r>
        <w:r w:rsidR="00133F0E">
          <w:rPr>
            <w:rStyle w:val="Hypertextovodkaz"/>
            <w:rFonts w:cstheme="minorHAnsi"/>
            <w:color w:val="auto"/>
            <w:u w:val="none"/>
          </w:rPr>
          <w:fldChar w:fldCharType="end"/>
        </w:r>
      </w:hyperlink>
      <w:r w:rsidR="006B1F41">
        <w:rPr>
          <w:rFonts w:cstheme="minorHAnsi"/>
        </w:rPr>
        <w:t>;</w:t>
      </w:r>
    </w:p>
    <w:p w14:paraId="4B5279D7" w14:textId="63648CA5" w:rsidR="004B3433" w:rsidRDefault="004B3433" w:rsidP="00E13DB2">
      <w:pPr>
        <w:ind w:left="567"/>
        <w:jc w:val="both"/>
        <w:rPr>
          <w:rFonts w:cstheme="minorHAnsi"/>
        </w:rPr>
      </w:pPr>
      <w:r w:rsidRPr="00335ED5">
        <w:rPr>
          <w:rFonts w:cstheme="minorHAnsi"/>
        </w:rPr>
        <w:t>„</w:t>
      </w:r>
      <w:r w:rsidRPr="00335ED5">
        <w:rPr>
          <w:rFonts w:cstheme="minorHAnsi"/>
          <w:b/>
        </w:rPr>
        <w:t>Důvěrné informace</w:t>
      </w:r>
      <w:r w:rsidRPr="00335ED5">
        <w:rPr>
          <w:rFonts w:cstheme="minorHAnsi"/>
        </w:rPr>
        <w:t>“</w:t>
      </w:r>
      <w:r w:rsidR="00964EB3">
        <w:rPr>
          <w:rFonts w:cstheme="minorHAnsi"/>
        </w:rPr>
        <w:t xml:space="preserve"> má význam dle čl. </w:t>
      </w:r>
      <w:hyperlink w:anchor="_Žádná_ze_Stran" w:history="1">
        <w:r w:rsidR="00133F0E">
          <w:rPr>
            <w:rStyle w:val="Hypertextovodkaz"/>
            <w:rFonts w:cstheme="minorHAnsi"/>
            <w:color w:val="auto"/>
            <w:u w:val="none"/>
          </w:rPr>
          <w:fldChar w:fldCharType="begin"/>
        </w:r>
        <w:r w:rsidR="00133F0E">
          <w:rPr>
            <w:rFonts w:cstheme="minorHAnsi"/>
          </w:rPr>
          <w:instrText xml:space="preserve"> REF _Ref70692922 \r \h </w:instrText>
        </w:r>
        <w:r w:rsidR="00133F0E">
          <w:rPr>
            <w:rStyle w:val="Hypertextovodkaz"/>
            <w:rFonts w:cstheme="minorHAnsi"/>
            <w:color w:val="auto"/>
            <w:u w:val="none"/>
          </w:rPr>
        </w:r>
        <w:r w:rsidR="00133F0E">
          <w:rPr>
            <w:rStyle w:val="Hypertextovodkaz"/>
            <w:rFonts w:cstheme="minorHAnsi"/>
            <w:color w:val="auto"/>
            <w:u w:val="none"/>
          </w:rPr>
          <w:fldChar w:fldCharType="separate"/>
        </w:r>
        <w:r w:rsidR="00133F0E">
          <w:rPr>
            <w:rFonts w:cstheme="minorHAnsi"/>
          </w:rPr>
          <w:t>10.1</w:t>
        </w:r>
        <w:r w:rsidR="00133F0E">
          <w:rPr>
            <w:rStyle w:val="Hypertextovodkaz"/>
            <w:rFonts w:cstheme="minorHAnsi"/>
            <w:color w:val="auto"/>
            <w:u w:val="none"/>
          </w:rPr>
          <w:fldChar w:fldCharType="end"/>
        </w:r>
        <w:r w:rsidR="00133F0E">
          <w:rPr>
            <w:rStyle w:val="Hypertextovodkaz"/>
            <w:rFonts w:cstheme="minorHAnsi"/>
            <w:color w:val="auto"/>
            <w:u w:val="none"/>
          </w:rPr>
          <w:t>;</w:t>
        </w:r>
      </w:hyperlink>
    </w:p>
    <w:p w14:paraId="110FF534" w14:textId="472D70DC" w:rsidR="004B3433" w:rsidRDefault="004B3433" w:rsidP="00E13DB2">
      <w:pPr>
        <w:ind w:left="567"/>
        <w:jc w:val="both"/>
        <w:rPr>
          <w:rFonts w:cstheme="minorHAnsi"/>
          <w:b/>
        </w:rPr>
      </w:pPr>
      <w:r>
        <w:rPr>
          <w:rFonts w:cstheme="minorHAnsi"/>
          <w:b/>
        </w:rPr>
        <w:t>„Kupní cena“</w:t>
      </w:r>
      <w:r w:rsidR="00C102E8">
        <w:rPr>
          <w:rFonts w:cstheme="minorHAnsi"/>
          <w:b/>
        </w:rPr>
        <w:t xml:space="preserve"> </w:t>
      </w:r>
      <w:r w:rsidR="00C102E8" w:rsidRPr="00E13DB2">
        <w:rPr>
          <w:rFonts w:cstheme="minorHAnsi"/>
          <w:bCs/>
        </w:rPr>
        <w:t>má význam</w:t>
      </w:r>
      <w:r w:rsidR="006B1F41">
        <w:rPr>
          <w:rFonts w:cstheme="minorHAnsi"/>
          <w:bCs/>
        </w:rPr>
        <w:t xml:space="preserve"> a hodnotu</w:t>
      </w:r>
      <w:r w:rsidR="00C102E8" w:rsidRPr="00E13DB2">
        <w:rPr>
          <w:rFonts w:cstheme="minorHAnsi"/>
          <w:bCs/>
        </w:rPr>
        <w:t xml:space="preserve"> uveden</w:t>
      </w:r>
      <w:r w:rsidR="006B1F41">
        <w:rPr>
          <w:rFonts w:cstheme="minorHAnsi"/>
          <w:bCs/>
        </w:rPr>
        <w:t>ou</w:t>
      </w:r>
      <w:r w:rsidR="00C102E8" w:rsidRPr="00E13DB2">
        <w:rPr>
          <w:rFonts w:cstheme="minorHAnsi"/>
          <w:bCs/>
        </w:rPr>
        <w:t xml:space="preserve"> v čl. </w:t>
      </w:r>
      <w:hyperlink w:anchor="_Kupní_cena" w:history="1">
        <w:r w:rsidR="00133F0E">
          <w:rPr>
            <w:rStyle w:val="Hypertextovodkaz"/>
            <w:bCs/>
            <w:color w:val="auto"/>
            <w:u w:val="none"/>
          </w:rPr>
          <w:fldChar w:fldCharType="begin"/>
        </w:r>
        <w:r w:rsidR="00133F0E">
          <w:rPr>
            <w:rFonts w:cstheme="minorHAnsi"/>
            <w:bCs/>
          </w:rPr>
          <w:instrText xml:space="preserve"> REF _Ref63951358 \r \h </w:instrText>
        </w:r>
        <w:r w:rsidR="00133F0E">
          <w:rPr>
            <w:rStyle w:val="Hypertextovodkaz"/>
            <w:bCs/>
            <w:color w:val="auto"/>
            <w:u w:val="none"/>
          </w:rPr>
        </w:r>
        <w:r w:rsidR="00133F0E">
          <w:rPr>
            <w:rStyle w:val="Hypertextovodkaz"/>
            <w:bCs/>
            <w:color w:val="auto"/>
            <w:u w:val="none"/>
          </w:rPr>
          <w:fldChar w:fldCharType="separate"/>
        </w:r>
        <w:r w:rsidR="00133F0E">
          <w:rPr>
            <w:rFonts w:cstheme="minorHAnsi"/>
            <w:bCs/>
          </w:rPr>
          <w:t>4.1</w:t>
        </w:r>
        <w:r w:rsidR="00133F0E">
          <w:rPr>
            <w:rStyle w:val="Hypertextovodkaz"/>
            <w:bCs/>
            <w:color w:val="auto"/>
            <w:u w:val="none"/>
          </w:rPr>
          <w:fldChar w:fldCharType="end"/>
        </w:r>
      </w:hyperlink>
      <w:r w:rsidR="006B1F41">
        <w:rPr>
          <w:rFonts w:cstheme="minorHAnsi"/>
          <w:bCs/>
        </w:rPr>
        <w:t>;</w:t>
      </w:r>
    </w:p>
    <w:p w14:paraId="474DC758" w14:textId="3C5FEA67" w:rsidR="00D9355E" w:rsidRDefault="00D9355E" w:rsidP="00E13DB2">
      <w:pPr>
        <w:ind w:left="567"/>
        <w:jc w:val="both"/>
      </w:pPr>
      <w:r w:rsidRPr="00A62006">
        <w:t>„</w:t>
      </w:r>
      <w:r w:rsidRPr="00513206">
        <w:rPr>
          <w:b/>
          <w:bCs/>
        </w:rPr>
        <w:t>Nesmluvní investice</w:t>
      </w:r>
      <w:r w:rsidRPr="006208F6">
        <w:t>“</w:t>
      </w:r>
      <w:r>
        <w:t xml:space="preserve"> </w:t>
      </w:r>
      <w:r w:rsidR="006208F6">
        <w:t xml:space="preserve">znamená </w:t>
      </w:r>
      <w:r w:rsidR="006208F6">
        <w:rPr>
          <w:rFonts w:cstheme="minorHAnsi"/>
          <w:bCs/>
        </w:rPr>
        <w:t xml:space="preserve">výstavbu, rozšíření, rekonstrukci, modernizaci či jinou změnu vodohospodářského nebo i jiného majetku ve vlastnictví společnosti Vodovody a kanalizace Zlín, realizovanou ze strany společnosti </w:t>
      </w:r>
      <w:r w:rsidR="006208F6" w:rsidRPr="00ED75CE">
        <w:rPr>
          <w:rFonts w:cstheme="minorHAnsi"/>
          <w:bCs/>
        </w:rPr>
        <w:t>MORAVSKÁ VODÁRENSKÁ</w:t>
      </w:r>
      <w:r w:rsidR="006208F6">
        <w:rPr>
          <w:rFonts w:cstheme="minorHAnsi"/>
          <w:bCs/>
        </w:rPr>
        <w:t xml:space="preserve"> na její náklad ve prospěch společnosti Vodovody a kanalizace Zlín, jejíž náklad je zahrnut do ceny vodného a stočného, avšak není realizována na základě samostatné smlouvy;</w:t>
      </w:r>
    </w:p>
    <w:p w14:paraId="0BA533C6" w14:textId="1069D645" w:rsidR="004B3433" w:rsidRPr="00E13DB2" w:rsidRDefault="004B3433" w:rsidP="00E13DB2">
      <w:pPr>
        <w:ind w:left="567"/>
        <w:jc w:val="both"/>
        <w:rPr>
          <w:rFonts w:cstheme="minorHAnsi"/>
          <w:bCs/>
        </w:rPr>
      </w:pPr>
      <w:r>
        <w:t>„</w:t>
      </w:r>
      <w:r w:rsidRPr="00F16CD5">
        <w:rPr>
          <w:b/>
          <w:bCs/>
        </w:rPr>
        <w:t>Občanský zákoník</w:t>
      </w:r>
      <w:r>
        <w:rPr>
          <w:b/>
          <w:bCs/>
        </w:rPr>
        <w:t>“</w:t>
      </w:r>
      <w:r>
        <w:rPr>
          <w:rFonts w:cstheme="minorHAnsi"/>
          <w:b/>
        </w:rPr>
        <w:t xml:space="preserve"> </w:t>
      </w:r>
      <w:r w:rsidR="006B1F41" w:rsidRPr="00A14CD1">
        <w:rPr>
          <w:rFonts w:cstheme="minorHAnsi"/>
        </w:rPr>
        <w:t>znamená zákon č. 89/2012 Sb., občanský zákoník</w:t>
      </w:r>
      <w:r w:rsidR="006B1F41">
        <w:rPr>
          <w:rFonts w:cstheme="minorHAnsi"/>
        </w:rPr>
        <w:t>;</w:t>
      </w:r>
    </w:p>
    <w:p w14:paraId="65852634" w14:textId="64622916" w:rsidR="004B3433" w:rsidRDefault="004B3433" w:rsidP="00E13DB2">
      <w:pPr>
        <w:ind w:left="567"/>
        <w:jc w:val="both"/>
      </w:pPr>
      <w:r>
        <w:t>„</w:t>
      </w:r>
      <w:r w:rsidRPr="00A97D98">
        <w:rPr>
          <w:b/>
          <w:bCs/>
        </w:rPr>
        <w:t>Poukázka</w:t>
      </w:r>
      <w:r>
        <w:t>“</w:t>
      </w:r>
      <w:r w:rsidR="006B1F41">
        <w:t xml:space="preserve"> význam dle čl. </w:t>
      </w:r>
      <w:hyperlink w:anchor="_Poukázka_k_úhradě" w:history="1">
        <w:r w:rsidR="00133F0E">
          <w:rPr>
            <w:rStyle w:val="Hypertextovodkaz"/>
            <w:color w:val="auto"/>
            <w:u w:val="none"/>
          </w:rPr>
          <w:fldChar w:fldCharType="begin"/>
        </w:r>
        <w:r w:rsidR="00133F0E">
          <w:instrText xml:space="preserve"> REF _Ref70692944 \r \h </w:instrText>
        </w:r>
        <w:r w:rsidR="00133F0E">
          <w:rPr>
            <w:rStyle w:val="Hypertextovodkaz"/>
            <w:color w:val="auto"/>
            <w:u w:val="none"/>
          </w:rPr>
        </w:r>
        <w:r w:rsidR="00133F0E">
          <w:rPr>
            <w:rStyle w:val="Hypertextovodkaz"/>
            <w:color w:val="auto"/>
            <w:u w:val="none"/>
          </w:rPr>
          <w:fldChar w:fldCharType="separate"/>
        </w:r>
        <w:r w:rsidR="00133F0E">
          <w:t>4.6</w:t>
        </w:r>
        <w:r w:rsidR="00133F0E">
          <w:rPr>
            <w:rStyle w:val="Hypertextovodkaz"/>
            <w:color w:val="auto"/>
            <w:u w:val="none"/>
          </w:rPr>
          <w:fldChar w:fldCharType="end"/>
        </w:r>
      </w:hyperlink>
      <w:r w:rsidR="006B1F41" w:rsidRPr="00964EB3">
        <w:t>;</w:t>
      </w:r>
    </w:p>
    <w:p w14:paraId="070AF7E4" w14:textId="28B9420C" w:rsidR="00624274" w:rsidRDefault="004B3433" w:rsidP="00E13DB2">
      <w:pPr>
        <w:ind w:left="567"/>
        <w:jc w:val="both"/>
        <w:rPr>
          <w:rFonts w:cstheme="minorHAnsi"/>
        </w:rPr>
      </w:pPr>
      <w:r w:rsidRPr="00335ED5">
        <w:rPr>
          <w:rFonts w:cstheme="minorHAnsi"/>
        </w:rPr>
        <w:t>“</w:t>
      </w:r>
      <w:r w:rsidRPr="00335ED5">
        <w:rPr>
          <w:rFonts w:cstheme="minorHAnsi"/>
          <w:b/>
        </w:rPr>
        <w:t>Povolení</w:t>
      </w:r>
      <w:r w:rsidRPr="00335ED5">
        <w:rPr>
          <w:rFonts w:cstheme="minorHAnsi"/>
        </w:rPr>
        <w:t>”</w:t>
      </w:r>
      <w:r w:rsidR="00964EB3">
        <w:rPr>
          <w:rFonts w:cstheme="minorHAnsi"/>
        </w:rPr>
        <w:t xml:space="preserve"> význam dle čl. </w:t>
      </w:r>
      <w:hyperlink w:anchor="_Právní_záležitosti_společnosti" w:history="1">
        <w:r w:rsidR="00133F0E">
          <w:rPr>
            <w:rStyle w:val="Hypertextovodkaz"/>
            <w:rFonts w:cstheme="minorHAnsi"/>
            <w:color w:val="auto"/>
            <w:u w:val="none"/>
          </w:rPr>
          <w:fldChar w:fldCharType="begin"/>
        </w:r>
        <w:r w:rsidR="00133F0E">
          <w:rPr>
            <w:rFonts w:cstheme="minorHAnsi"/>
          </w:rPr>
          <w:instrText xml:space="preserve"> REF _Ref70692954 \r \h </w:instrText>
        </w:r>
        <w:r w:rsidR="00133F0E">
          <w:rPr>
            <w:rStyle w:val="Hypertextovodkaz"/>
            <w:rFonts w:cstheme="minorHAnsi"/>
            <w:color w:val="auto"/>
            <w:u w:val="none"/>
          </w:rPr>
        </w:r>
        <w:r w:rsidR="00133F0E">
          <w:rPr>
            <w:rStyle w:val="Hypertextovodkaz"/>
            <w:rFonts w:cstheme="minorHAnsi"/>
            <w:color w:val="auto"/>
            <w:u w:val="none"/>
          </w:rPr>
          <w:fldChar w:fldCharType="separate"/>
        </w:r>
        <w:r w:rsidR="00133F0E">
          <w:rPr>
            <w:rFonts w:cstheme="minorHAnsi"/>
          </w:rPr>
          <w:t>6.5</w:t>
        </w:r>
        <w:r w:rsidR="00133F0E">
          <w:rPr>
            <w:rStyle w:val="Hypertextovodkaz"/>
            <w:rFonts w:cstheme="minorHAnsi"/>
            <w:color w:val="auto"/>
            <w:u w:val="none"/>
          </w:rPr>
          <w:fldChar w:fldCharType="end"/>
        </w:r>
        <w:r w:rsidR="00133F0E">
          <w:rPr>
            <w:rStyle w:val="Hypertextovodkaz"/>
            <w:rFonts w:cstheme="minorHAnsi"/>
            <w:color w:val="auto"/>
            <w:u w:val="none"/>
          </w:rPr>
          <w:t>;</w:t>
        </w:r>
      </w:hyperlink>
    </w:p>
    <w:p w14:paraId="3564F477" w14:textId="199AC6DE" w:rsidR="004B3433" w:rsidRPr="00E13DB2" w:rsidRDefault="004B3433" w:rsidP="00E13DB2">
      <w:pPr>
        <w:ind w:left="567"/>
        <w:jc w:val="both"/>
        <w:rPr>
          <w:rFonts w:cstheme="minorHAnsi"/>
        </w:rPr>
      </w:pPr>
      <w:r w:rsidRPr="00A14CD1">
        <w:rPr>
          <w:rFonts w:cstheme="minorHAnsi"/>
        </w:rPr>
        <w:lastRenderedPageBreak/>
        <w:t>„</w:t>
      </w:r>
      <w:r w:rsidRPr="00F16CD5">
        <w:rPr>
          <w:rFonts w:cstheme="minorHAnsi"/>
          <w:b/>
        </w:rPr>
        <w:t>Právo třetí osoby</w:t>
      </w:r>
      <w:r w:rsidRPr="00A14CD1">
        <w:rPr>
          <w:rFonts w:cstheme="minorHAnsi"/>
          <w:b/>
        </w:rPr>
        <w:t>“</w:t>
      </w:r>
      <w:r w:rsidRPr="00A14CD1">
        <w:rPr>
          <w:rFonts w:cstheme="minorHAnsi"/>
        </w:rPr>
        <w:t xml:space="preserve"> znamená jakékoli právo třetí osoby nebo zástavní právo jakéhokoli druhu včetně zástavního práva k nemovitosti nebo movité věci, zajištění postoupením pohledávky, zadržovacího práva, omezení, práva nabytí, předkupního práva, opce, práva výměny, práva nebo majetkového nároku třetí osoby, práva na započtení pohledávek nebo protinároků a jakékoli podmíněné či jiné smlouvy, kterou se zakládá kterákoli z výše uvedených položek</w:t>
      </w:r>
      <w:r>
        <w:rPr>
          <w:rFonts w:cstheme="minorHAnsi"/>
        </w:rPr>
        <w:t>;</w:t>
      </w:r>
    </w:p>
    <w:p w14:paraId="20D8745C" w14:textId="45F525BE" w:rsidR="00641CC7" w:rsidRDefault="00641CC7" w:rsidP="00E13DB2">
      <w:pPr>
        <w:ind w:left="567"/>
        <w:jc w:val="both"/>
        <w:rPr>
          <w:rFonts w:cstheme="minorHAnsi"/>
          <w:bCs/>
        </w:rPr>
      </w:pPr>
      <w:r>
        <w:rPr>
          <w:rFonts w:cstheme="minorHAnsi"/>
          <w:b/>
        </w:rPr>
        <w:t xml:space="preserve">„Protokol </w:t>
      </w:r>
      <w:r w:rsidR="008162F4">
        <w:rPr>
          <w:rFonts w:cstheme="minorHAnsi"/>
          <w:b/>
        </w:rPr>
        <w:t xml:space="preserve">o úschově Akcií“ </w:t>
      </w:r>
      <w:r w:rsidR="008162F4">
        <w:rPr>
          <w:rFonts w:cstheme="minorHAnsi"/>
          <w:bCs/>
        </w:rPr>
        <w:t xml:space="preserve">má význam uvedený v čl. </w:t>
      </w:r>
      <w:hyperlink w:anchor="_Převod_Akcií_A" w:history="1">
        <w:r w:rsidR="00133F0E">
          <w:rPr>
            <w:rStyle w:val="Hypertextovodkaz"/>
            <w:rFonts w:cstheme="minorHAnsi"/>
            <w:bCs/>
            <w:color w:val="auto"/>
            <w:u w:val="none"/>
          </w:rPr>
          <w:fldChar w:fldCharType="begin"/>
        </w:r>
        <w:r w:rsidR="00133F0E">
          <w:rPr>
            <w:rFonts w:cstheme="minorHAnsi"/>
            <w:bCs/>
          </w:rPr>
          <w:instrText xml:space="preserve"> REF _Ref70692966 \r \h </w:instrText>
        </w:r>
        <w:r w:rsidR="00133F0E">
          <w:rPr>
            <w:rStyle w:val="Hypertextovodkaz"/>
            <w:rFonts w:cstheme="minorHAnsi"/>
            <w:bCs/>
            <w:color w:val="auto"/>
            <w:u w:val="none"/>
          </w:rPr>
        </w:r>
        <w:r w:rsidR="00133F0E">
          <w:rPr>
            <w:rStyle w:val="Hypertextovodkaz"/>
            <w:rFonts w:cstheme="minorHAnsi"/>
            <w:bCs/>
            <w:color w:val="auto"/>
            <w:u w:val="none"/>
          </w:rPr>
          <w:fldChar w:fldCharType="separate"/>
        </w:r>
        <w:r w:rsidR="00133F0E">
          <w:rPr>
            <w:rFonts w:cstheme="minorHAnsi"/>
            <w:bCs/>
          </w:rPr>
          <w:t>3.1</w:t>
        </w:r>
        <w:r w:rsidR="00133F0E">
          <w:rPr>
            <w:rStyle w:val="Hypertextovodkaz"/>
            <w:rFonts w:cstheme="minorHAnsi"/>
            <w:bCs/>
            <w:color w:val="auto"/>
            <w:u w:val="none"/>
          </w:rPr>
          <w:fldChar w:fldCharType="end"/>
        </w:r>
      </w:hyperlink>
      <w:r w:rsidR="006B1F41">
        <w:rPr>
          <w:rFonts w:cstheme="minorHAnsi"/>
          <w:bCs/>
        </w:rPr>
        <w:t>;</w:t>
      </w:r>
    </w:p>
    <w:p w14:paraId="37BBFF09" w14:textId="24215DB9" w:rsidR="004B3433" w:rsidRDefault="004B3433" w:rsidP="00E13DB2">
      <w:pPr>
        <w:ind w:left="567"/>
        <w:jc w:val="both"/>
      </w:pPr>
      <w:r w:rsidRPr="00335ED5">
        <w:rPr>
          <w:rFonts w:cstheme="minorHAnsi"/>
        </w:rPr>
        <w:t>„</w:t>
      </w:r>
      <w:r w:rsidRPr="00335ED5">
        <w:rPr>
          <w:rFonts w:cstheme="minorHAnsi"/>
          <w:b/>
        </w:rPr>
        <w:t xml:space="preserve">Prohlášení </w:t>
      </w:r>
      <w:r>
        <w:rPr>
          <w:rFonts w:cstheme="minorHAnsi"/>
          <w:b/>
        </w:rPr>
        <w:t>společnosti MORAVSKÁ VODÁRENSKÁ</w:t>
      </w:r>
      <w:r w:rsidRPr="00335ED5">
        <w:rPr>
          <w:rFonts w:cstheme="minorHAnsi"/>
        </w:rPr>
        <w:t>“</w:t>
      </w:r>
      <w:r w:rsidR="00964EB3">
        <w:rPr>
          <w:rFonts w:cstheme="minorHAnsi"/>
        </w:rPr>
        <w:t xml:space="preserve"> má význam uvedený v čl</w:t>
      </w:r>
      <w:r w:rsidR="00964EB3" w:rsidRPr="00964EB3">
        <w:rPr>
          <w:rFonts w:cstheme="minorHAnsi"/>
        </w:rPr>
        <w:t xml:space="preserve">. </w:t>
      </w:r>
      <w:hyperlink w:anchor="_Záruky_poskytnuté_společností_1" w:history="1">
        <w:r w:rsidR="00367DB9">
          <w:rPr>
            <w:rStyle w:val="Hypertextovodkaz"/>
            <w:rFonts w:cstheme="minorHAnsi"/>
            <w:color w:val="auto"/>
            <w:u w:val="none"/>
          </w:rPr>
          <w:fldChar w:fldCharType="begin"/>
        </w:r>
        <w:r w:rsidR="00367DB9">
          <w:rPr>
            <w:rFonts w:cstheme="minorHAnsi"/>
          </w:rPr>
          <w:instrText xml:space="preserve"> REF _Ref63958019 \r \h </w:instrText>
        </w:r>
        <w:r w:rsidR="00367DB9">
          <w:rPr>
            <w:rStyle w:val="Hypertextovodkaz"/>
            <w:rFonts w:cstheme="minorHAnsi"/>
            <w:color w:val="auto"/>
            <w:u w:val="none"/>
          </w:rPr>
        </w:r>
        <w:r w:rsidR="00367DB9">
          <w:rPr>
            <w:rStyle w:val="Hypertextovodkaz"/>
            <w:rFonts w:cstheme="minorHAnsi"/>
            <w:color w:val="auto"/>
            <w:u w:val="none"/>
          </w:rPr>
          <w:fldChar w:fldCharType="separate"/>
        </w:r>
        <w:r w:rsidR="00367DB9">
          <w:rPr>
            <w:rFonts w:cstheme="minorHAnsi"/>
          </w:rPr>
          <w:t>6.1</w:t>
        </w:r>
        <w:r w:rsidR="00367DB9">
          <w:rPr>
            <w:rStyle w:val="Hypertextovodkaz"/>
            <w:rFonts w:cstheme="minorHAnsi"/>
            <w:color w:val="auto"/>
            <w:u w:val="none"/>
          </w:rPr>
          <w:fldChar w:fldCharType="end"/>
        </w:r>
        <w:r w:rsidR="00367DB9">
          <w:rPr>
            <w:rStyle w:val="Hypertextovodkaz"/>
            <w:rFonts w:cstheme="minorHAnsi"/>
            <w:color w:val="auto"/>
            <w:u w:val="none"/>
          </w:rPr>
          <w:t>;</w:t>
        </w:r>
      </w:hyperlink>
    </w:p>
    <w:p w14:paraId="7330F1DF" w14:textId="0B6405A5" w:rsidR="004B3433" w:rsidRPr="00E13DB2" w:rsidRDefault="004B3433" w:rsidP="00E13DB2">
      <w:pPr>
        <w:ind w:left="567"/>
        <w:jc w:val="both"/>
      </w:pPr>
      <w:r w:rsidRPr="00335ED5">
        <w:rPr>
          <w:rFonts w:cstheme="minorHAnsi"/>
        </w:rPr>
        <w:t>„</w:t>
      </w:r>
      <w:r w:rsidRPr="00335ED5">
        <w:rPr>
          <w:rFonts w:cstheme="minorHAnsi"/>
          <w:b/>
        </w:rPr>
        <w:t xml:space="preserve">Prohlášení </w:t>
      </w:r>
      <w:r>
        <w:rPr>
          <w:rFonts w:cstheme="minorHAnsi"/>
          <w:b/>
        </w:rPr>
        <w:t>společnosti Vodovody a kanalizace Zlín</w:t>
      </w:r>
      <w:r w:rsidRPr="00335ED5">
        <w:rPr>
          <w:rFonts w:cstheme="minorHAnsi"/>
        </w:rPr>
        <w:t>“</w:t>
      </w:r>
      <w:r w:rsidR="00964EB3">
        <w:rPr>
          <w:rFonts w:cstheme="minorHAnsi"/>
        </w:rPr>
        <w:t xml:space="preserve"> má význam uvedený v čl. </w:t>
      </w:r>
      <w:hyperlink w:anchor="_Záruky_poskytnuté_Společností" w:history="1">
        <w:r w:rsidR="00367DB9">
          <w:rPr>
            <w:rStyle w:val="Hypertextovodkaz"/>
            <w:rFonts w:cstheme="minorHAnsi"/>
            <w:color w:val="auto"/>
            <w:u w:val="none"/>
          </w:rPr>
          <w:fldChar w:fldCharType="begin"/>
        </w:r>
        <w:r w:rsidR="00367DB9">
          <w:rPr>
            <w:rFonts w:cstheme="minorHAnsi"/>
          </w:rPr>
          <w:instrText xml:space="preserve"> REF _Ref63957525 \r \h </w:instrText>
        </w:r>
        <w:r w:rsidR="00367DB9">
          <w:rPr>
            <w:rStyle w:val="Hypertextovodkaz"/>
            <w:rFonts w:cstheme="minorHAnsi"/>
            <w:color w:val="auto"/>
            <w:u w:val="none"/>
          </w:rPr>
        </w:r>
        <w:r w:rsidR="00367DB9">
          <w:rPr>
            <w:rStyle w:val="Hypertextovodkaz"/>
            <w:rFonts w:cstheme="minorHAnsi"/>
            <w:color w:val="auto"/>
            <w:u w:val="none"/>
          </w:rPr>
          <w:fldChar w:fldCharType="separate"/>
        </w:r>
        <w:r w:rsidR="00367DB9">
          <w:rPr>
            <w:rFonts w:cstheme="minorHAnsi"/>
          </w:rPr>
          <w:t>5.1</w:t>
        </w:r>
        <w:r w:rsidR="00367DB9">
          <w:rPr>
            <w:rStyle w:val="Hypertextovodkaz"/>
            <w:rFonts w:cstheme="minorHAnsi"/>
            <w:color w:val="auto"/>
            <w:u w:val="none"/>
          </w:rPr>
          <w:fldChar w:fldCharType="end"/>
        </w:r>
        <w:r w:rsidR="00367DB9">
          <w:rPr>
            <w:rStyle w:val="Hypertextovodkaz"/>
            <w:rFonts w:cstheme="minorHAnsi"/>
            <w:color w:val="auto"/>
            <w:u w:val="none"/>
          </w:rPr>
          <w:t>;</w:t>
        </w:r>
      </w:hyperlink>
    </w:p>
    <w:p w14:paraId="70D5943C" w14:textId="7E3D69BE" w:rsidR="00A22768" w:rsidRDefault="00A22768" w:rsidP="00E13DB2">
      <w:pPr>
        <w:ind w:left="567"/>
        <w:jc w:val="both"/>
        <w:rPr>
          <w:rFonts w:cstheme="minorHAnsi"/>
        </w:rPr>
      </w:pPr>
      <w:r>
        <w:rPr>
          <w:rFonts w:cstheme="minorHAnsi"/>
        </w:rPr>
        <w:t>„</w:t>
      </w:r>
      <w:r w:rsidRPr="00C15AA4">
        <w:rPr>
          <w:rFonts w:cstheme="minorHAnsi"/>
          <w:b/>
          <w:bCs/>
        </w:rPr>
        <w:t>SHA</w:t>
      </w:r>
      <w:r>
        <w:rPr>
          <w:rFonts w:cstheme="minorHAnsi"/>
        </w:rPr>
        <w:t xml:space="preserve">“ znamená Smlouvu mezi akcionáři, </w:t>
      </w:r>
      <w:r w:rsidRPr="00A14CD1">
        <w:rPr>
          <w:rFonts w:cstheme="minorHAnsi"/>
        </w:rPr>
        <w:t xml:space="preserve">uzavíranou spolu s touto Smlouvou mezi společnostmi </w:t>
      </w:r>
      <w:r>
        <w:rPr>
          <w:rFonts w:cstheme="minorHAnsi"/>
        </w:rPr>
        <w:t>MORAVSKÁ VODÁRENSKÁ</w:t>
      </w:r>
      <w:r w:rsidRPr="00DE6F63">
        <w:rPr>
          <w:rFonts w:cstheme="minorHAnsi"/>
        </w:rPr>
        <w:t xml:space="preserve"> </w:t>
      </w:r>
      <w:r w:rsidRPr="00A14CD1">
        <w:rPr>
          <w:rFonts w:cstheme="minorHAnsi"/>
        </w:rPr>
        <w:t xml:space="preserve">a </w:t>
      </w:r>
      <w:r>
        <w:rPr>
          <w:rFonts w:cstheme="minorHAnsi"/>
        </w:rPr>
        <w:t>Vodovody a kanalizace</w:t>
      </w:r>
      <w:r w:rsidRPr="00A14CD1">
        <w:rPr>
          <w:rFonts w:cstheme="minorHAnsi"/>
        </w:rPr>
        <w:t xml:space="preserve"> Zlín</w:t>
      </w:r>
      <w:r>
        <w:rPr>
          <w:rFonts w:cstheme="minorHAnsi"/>
        </w:rPr>
        <w:t xml:space="preserve">, a která upravuje zejména </w:t>
      </w:r>
      <w:r w:rsidRPr="00A14CD1">
        <w:rPr>
          <w:rFonts w:cstheme="minorHAnsi"/>
        </w:rPr>
        <w:t xml:space="preserve">vzájemné vztahy mezi </w:t>
      </w:r>
      <w:r>
        <w:rPr>
          <w:rFonts w:cstheme="minorHAnsi"/>
        </w:rPr>
        <w:t xml:space="preserve">jejími </w:t>
      </w:r>
      <w:r w:rsidR="007974F3">
        <w:rPr>
          <w:rFonts w:cstheme="minorHAnsi"/>
        </w:rPr>
        <w:t xml:space="preserve">smluvními </w:t>
      </w:r>
      <w:r w:rsidRPr="00A14CD1">
        <w:rPr>
          <w:rFonts w:cstheme="minorHAnsi"/>
        </w:rPr>
        <w:t xml:space="preserve">stranami v souvislosti s jejich účastí na </w:t>
      </w:r>
      <w:r>
        <w:rPr>
          <w:rFonts w:cstheme="minorHAnsi"/>
        </w:rPr>
        <w:t>společnosti VODÁRNA ZLÍN;</w:t>
      </w:r>
    </w:p>
    <w:p w14:paraId="36F7EF77" w14:textId="4D8CAA78" w:rsidR="008162F4" w:rsidRDefault="008162F4" w:rsidP="00E13DB2">
      <w:pPr>
        <w:ind w:left="567"/>
        <w:jc w:val="both"/>
        <w:rPr>
          <w:rFonts w:cstheme="minorHAnsi"/>
        </w:rPr>
      </w:pPr>
      <w:r w:rsidRPr="00335ED5">
        <w:rPr>
          <w:rFonts w:cstheme="minorHAnsi"/>
        </w:rPr>
        <w:t>„</w:t>
      </w:r>
      <w:r w:rsidRPr="00335ED5">
        <w:rPr>
          <w:rFonts w:cstheme="minorHAnsi"/>
          <w:b/>
          <w:bCs/>
        </w:rPr>
        <w:t>Sleva</w:t>
      </w:r>
      <w:r w:rsidRPr="00335ED5">
        <w:rPr>
          <w:rFonts w:cstheme="minorHAnsi"/>
        </w:rPr>
        <w:t>“</w:t>
      </w:r>
      <w:r w:rsidR="008F0EB0">
        <w:rPr>
          <w:rFonts w:cstheme="minorHAnsi"/>
        </w:rPr>
        <w:t xml:space="preserve"> má význam </w:t>
      </w:r>
      <w:r w:rsidR="00DD5FBA">
        <w:rPr>
          <w:rFonts w:cstheme="minorHAnsi"/>
        </w:rPr>
        <w:t xml:space="preserve">a </w:t>
      </w:r>
      <w:r w:rsidR="006B1F41">
        <w:rPr>
          <w:rFonts w:cstheme="minorHAnsi"/>
        </w:rPr>
        <w:t>je uplatnitelná za podmínek</w:t>
      </w:r>
      <w:r w:rsidR="005063A3">
        <w:rPr>
          <w:rFonts w:cstheme="minorHAnsi"/>
        </w:rPr>
        <w:t>,</w:t>
      </w:r>
      <w:r w:rsidR="006B1F41">
        <w:rPr>
          <w:rFonts w:cstheme="minorHAnsi"/>
        </w:rPr>
        <w:t xml:space="preserve"> </w:t>
      </w:r>
      <w:r w:rsidR="00DD5FBA">
        <w:rPr>
          <w:rFonts w:cstheme="minorHAnsi"/>
        </w:rPr>
        <w:t xml:space="preserve">jak je uvedeno </w:t>
      </w:r>
      <w:r w:rsidR="006B1F41">
        <w:rPr>
          <w:rFonts w:cstheme="minorHAnsi"/>
        </w:rPr>
        <w:t xml:space="preserve">v čl. </w:t>
      </w:r>
      <w:hyperlink w:anchor="_Sleva_z_Kupní" w:history="1">
        <w:r w:rsidR="00367DB9">
          <w:rPr>
            <w:rStyle w:val="Hypertextovodkaz"/>
            <w:rFonts w:cstheme="minorHAnsi"/>
            <w:color w:val="auto"/>
            <w:u w:val="none"/>
          </w:rPr>
          <w:fldChar w:fldCharType="begin"/>
        </w:r>
        <w:r w:rsidR="00367DB9">
          <w:rPr>
            <w:rFonts w:cstheme="minorHAnsi"/>
          </w:rPr>
          <w:instrText xml:space="preserve"> REF _Ref63952220 \r \h </w:instrText>
        </w:r>
        <w:r w:rsidR="00367DB9">
          <w:rPr>
            <w:rStyle w:val="Hypertextovodkaz"/>
            <w:rFonts w:cstheme="minorHAnsi"/>
            <w:color w:val="auto"/>
            <w:u w:val="none"/>
          </w:rPr>
        </w:r>
        <w:r w:rsidR="00367DB9">
          <w:rPr>
            <w:rStyle w:val="Hypertextovodkaz"/>
            <w:rFonts w:cstheme="minorHAnsi"/>
            <w:color w:val="auto"/>
            <w:u w:val="none"/>
          </w:rPr>
          <w:fldChar w:fldCharType="separate"/>
        </w:r>
        <w:r w:rsidR="00367DB9">
          <w:rPr>
            <w:rFonts w:cstheme="minorHAnsi"/>
          </w:rPr>
          <w:t>4.4</w:t>
        </w:r>
        <w:r w:rsidR="00367DB9">
          <w:rPr>
            <w:rStyle w:val="Hypertextovodkaz"/>
            <w:rFonts w:cstheme="minorHAnsi"/>
            <w:color w:val="auto"/>
            <w:u w:val="none"/>
          </w:rPr>
          <w:fldChar w:fldCharType="end"/>
        </w:r>
      </w:hyperlink>
      <w:r w:rsidR="006B1F41">
        <w:rPr>
          <w:rFonts w:cstheme="minorHAnsi"/>
        </w:rPr>
        <w:t>;</w:t>
      </w:r>
    </w:p>
    <w:p w14:paraId="6FC63F04" w14:textId="54A43C51" w:rsidR="008162F4" w:rsidRPr="00E13DB2" w:rsidRDefault="008162F4" w:rsidP="00E13DB2">
      <w:pPr>
        <w:ind w:left="567"/>
        <w:jc w:val="both"/>
        <w:rPr>
          <w:rFonts w:cstheme="minorHAnsi"/>
        </w:rPr>
      </w:pPr>
      <w:r w:rsidRPr="003D18A4">
        <w:rPr>
          <w:rFonts w:cstheme="minorHAnsi"/>
          <w:b/>
          <w:bCs/>
        </w:rPr>
        <w:t>„Smlouva o nájmu a provozování“</w:t>
      </w:r>
      <w:r w:rsidR="006B1F41">
        <w:rPr>
          <w:rFonts w:cstheme="minorHAnsi"/>
          <w:b/>
          <w:bCs/>
        </w:rPr>
        <w:t xml:space="preserve"> </w:t>
      </w:r>
      <w:r w:rsidR="00367DB9" w:rsidRPr="00ED75CE">
        <w:rPr>
          <w:rFonts w:cstheme="minorHAnsi"/>
          <w:bCs/>
        </w:rPr>
        <w:t xml:space="preserve">Smlouva o nájmu a provozování vodohospodářské infrastruktury uzavřená dne 30. 4. 2004 mezi společností Vodovody a kanalizace Zlín, jako pronajímatelem, a společností Zlínská vodárenská, jako nájemcem, jejímž předmětem je právo a současně povinnost nájemce užívat vodohospodářský majetek ve vlastnictví pronajímatele, provozovat jej (užívat jej k dodávkám pitné vody, k odvádění a čištění odpadních vod a k vybírání vodného a stočného od odběratelů) a tomu odpovídající povinnost nájemce hradit pronajímateli nájemné (pachtovné) a pronajatý vodohospodářský majetek udržovat, a to vše na dobu určitou </w:t>
      </w:r>
      <w:r w:rsidR="00DD5FBA">
        <w:rPr>
          <w:rFonts w:cstheme="minorHAnsi"/>
          <w:bCs/>
        </w:rPr>
        <w:t>do 31. 12. 2034</w:t>
      </w:r>
      <w:r w:rsidR="00367DB9" w:rsidRPr="00ED75CE">
        <w:rPr>
          <w:rFonts w:cstheme="minorHAnsi"/>
          <w:bCs/>
        </w:rPr>
        <w:t>. Výraz „Smlouva o nájmu a provozování“ zahrnuje i veškeré její dodatky uzavírané zpravidla jednou ročně mezi společností Vodovody a kanalizace Zlín a společností Zlínská vodárenská, resp. po 31. 12. 2007 společností MORAVSKÁ VODÁRENSKÁ jako jejím právním nástupcem, a to Dodatek č. 1 ze dne 19. 5. 2004, Dodatek č. 2 ze dne 3.3.2005, Dodatek č. 3 ze dne 10.6.2005, Dodatek č. 4 ze dne 30.12.2005, Dodatek č. 5 ze dne 28.11.2006, Dodatek č. 6 ze dne 5.9.2007, Dodatek č. 7 ze dne 1. 1. 2008, Dodatek č. 8 ze dne 14. 11. 2008, Dodatek č. 9 ze dne 12. 12. 2008, Dodatek č. 10 ze dne 20. 11. 2009, Dodatek č. 11 ze dne 10. 12. 2009, Dodatek č. 12 ze dne 28. 12. 2009, Dodatek č. 13 ze dne 26. 11. 2010, Dodatek č. 14 ze dne 20. 5. 2011, Dodatek č. 15 ze dne 1. 2. 2012, Dodatek č. 16 ze dne 20. 11. 2012 (který je zároveň dohodou o</w:t>
      </w:r>
      <w:r w:rsidR="00483C77">
        <w:rPr>
          <w:rFonts w:cstheme="minorHAnsi"/>
          <w:bCs/>
        </w:rPr>
        <w:t> </w:t>
      </w:r>
      <w:r w:rsidR="00367DB9" w:rsidRPr="00ED75CE">
        <w:rPr>
          <w:rFonts w:cstheme="minorHAnsi"/>
          <w:bCs/>
        </w:rPr>
        <w:t>narovnání rušící dosavadní sporná práva a povinnosti a zakládající nová, pročež následující dodatky jsou číslovány v nové číselné řadě ve struktuře „číslo dodatku v daném roce / rok“), Dodatek č. 1/2014 ze dne 9.12.2014, Dodatek č. 1/2015 ze dne 5. 11. 2015, Dodatek č. 1/2016 ze dne 4. 5. 2016, Dodatek č. 2/2016 ze dne 7. 11. 2016, Dodatek č. 1/2017 ze dne 5. 5. 2017, Dodatek č. 2/2017 ze dne 26. 6. 2017</w:t>
      </w:r>
      <w:r w:rsidR="00367DB9">
        <w:rPr>
          <w:rFonts w:cstheme="minorHAnsi"/>
          <w:bCs/>
        </w:rPr>
        <w:t>;</w:t>
      </w:r>
    </w:p>
    <w:p w14:paraId="6D8F40EB" w14:textId="14FA4C2B" w:rsidR="00D9355E" w:rsidRPr="003D0E06" w:rsidRDefault="00D9355E" w:rsidP="00E13DB2">
      <w:pPr>
        <w:ind w:left="567"/>
        <w:jc w:val="both"/>
        <w:rPr>
          <w:rFonts w:cstheme="minorHAnsi"/>
          <w:bCs/>
        </w:rPr>
      </w:pPr>
      <w:r w:rsidRPr="006208F6">
        <w:rPr>
          <w:rFonts w:cstheme="minorHAnsi"/>
          <w:b/>
        </w:rPr>
        <w:t xml:space="preserve">„Smluvní investice“ </w:t>
      </w:r>
      <w:r w:rsidR="00A62006">
        <w:rPr>
          <w:rFonts w:cstheme="minorHAnsi"/>
          <w:bCs/>
        </w:rPr>
        <w:t xml:space="preserve">znamená výstavbu, rozšíření, rekonstrukci, modernizaci či jinou změnu vodohospodářského nebo i jiného majetku ve vlastnictví společnosti Vodovody a kanalizace Zlín, realizovanou ze strany společnosti </w:t>
      </w:r>
      <w:r w:rsidR="00A62006" w:rsidRPr="00ED75CE">
        <w:rPr>
          <w:rFonts w:cstheme="minorHAnsi"/>
          <w:bCs/>
        </w:rPr>
        <w:t>MORAVSKÁ VODÁRENSKÁ</w:t>
      </w:r>
      <w:r w:rsidR="00A62006">
        <w:rPr>
          <w:rFonts w:cstheme="minorHAnsi"/>
          <w:bCs/>
        </w:rPr>
        <w:t xml:space="preserve"> na její náklad</w:t>
      </w:r>
      <w:r w:rsidR="006208F6" w:rsidRPr="006208F6">
        <w:rPr>
          <w:rFonts w:cstheme="minorHAnsi"/>
          <w:bCs/>
        </w:rPr>
        <w:t xml:space="preserve"> </w:t>
      </w:r>
      <w:r w:rsidR="006208F6">
        <w:rPr>
          <w:rFonts w:cstheme="minorHAnsi"/>
          <w:bCs/>
        </w:rPr>
        <w:t>ve prospěch společnosti Vodovody a kanalizace Zlín</w:t>
      </w:r>
      <w:r w:rsidR="00A62006">
        <w:rPr>
          <w:rFonts w:cstheme="minorHAnsi"/>
          <w:bCs/>
        </w:rPr>
        <w:t>, a to na základě samostatné smlouvy mezi Smluvními stranami, zejména investice do rekonstrukce ČOV Kašava, ČOV Luhačovice, dispečinku a dalších.</w:t>
      </w:r>
    </w:p>
    <w:p w14:paraId="63E66505" w14:textId="30B98ECA" w:rsidR="004B3433" w:rsidRDefault="004B3433" w:rsidP="00E13DB2">
      <w:pPr>
        <w:ind w:left="567"/>
        <w:jc w:val="both"/>
        <w:rPr>
          <w:rFonts w:cstheme="minorHAnsi"/>
          <w:bCs/>
        </w:rPr>
      </w:pPr>
      <w:r>
        <w:rPr>
          <w:rFonts w:cstheme="minorHAnsi"/>
          <w:b/>
        </w:rPr>
        <w:t>„Suma volných peněžních toků“</w:t>
      </w:r>
      <w:r w:rsidR="00C102E8">
        <w:rPr>
          <w:rFonts w:cstheme="minorHAnsi"/>
          <w:b/>
        </w:rPr>
        <w:t xml:space="preserve"> </w:t>
      </w:r>
      <w:r w:rsidR="00C102E8" w:rsidRPr="00E13DB2">
        <w:rPr>
          <w:rFonts w:cstheme="minorHAnsi"/>
          <w:bCs/>
        </w:rPr>
        <w:t xml:space="preserve">má význam stanovený v čl. </w:t>
      </w:r>
      <w:hyperlink w:anchor="_Sleva_z_Kupní" w:history="1">
        <w:r w:rsidR="00367DB9">
          <w:rPr>
            <w:rStyle w:val="Hypertextovodkaz"/>
            <w:bCs/>
            <w:color w:val="auto"/>
            <w:u w:val="none"/>
          </w:rPr>
          <w:fldChar w:fldCharType="begin"/>
        </w:r>
        <w:r w:rsidR="00367DB9">
          <w:rPr>
            <w:rFonts w:cstheme="minorHAnsi"/>
            <w:bCs/>
          </w:rPr>
          <w:instrText xml:space="preserve"> REF _Ref63952220 \r \h </w:instrText>
        </w:r>
        <w:r w:rsidR="00367DB9">
          <w:rPr>
            <w:rStyle w:val="Hypertextovodkaz"/>
            <w:bCs/>
            <w:color w:val="auto"/>
            <w:u w:val="none"/>
          </w:rPr>
        </w:r>
        <w:r w:rsidR="00367DB9">
          <w:rPr>
            <w:rStyle w:val="Hypertextovodkaz"/>
            <w:bCs/>
            <w:color w:val="auto"/>
            <w:u w:val="none"/>
          </w:rPr>
          <w:fldChar w:fldCharType="separate"/>
        </w:r>
        <w:r w:rsidR="00367DB9">
          <w:rPr>
            <w:rFonts w:cstheme="minorHAnsi"/>
            <w:bCs/>
          </w:rPr>
          <w:t>4.4</w:t>
        </w:r>
        <w:r w:rsidR="00367DB9">
          <w:rPr>
            <w:rStyle w:val="Hypertextovodkaz"/>
            <w:bCs/>
            <w:color w:val="auto"/>
            <w:u w:val="none"/>
          </w:rPr>
          <w:fldChar w:fldCharType="end"/>
        </w:r>
      </w:hyperlink>
      <w:r w:rsidR="006B1F41">
        <w:rPr>
          <w:rFonts w:cstheme="minorHAnsi"/>
          <w:bCs/>
        </w:rPr>
        <w:t>;</w:t>
      </w:r>
    </w:p>
    <w:p w14:paraId="59A79AD9" w14:textId="740729DD" w:rsidR="00D9355E" w:rsidRPr="003D0E06" w:rsidRDefault="00D9355E" w:rsidP="00E13DB2">
      <w:pPr>
        <w:ind w:left="567"/>
        <w:jc w:val="both"/>
        <w:rPr>
          <w:rFonts w:cstheme="minorHAnsi"/>
          <w:bCs/>
        </w:rPr>
      </w:pPr>
      <w:r w:rsidRPr="006208F6">
        <w:rPr>
          <w:rFonts w:cstheme="minorHAnsi"/>
          <w:b/>
        </w:rPr>
        <w:lastRenderedPageBreak/>
        <w:t xml:space="preserve">„Technické zhodnocení“ </w:t>
      </w:r>
      <w:r w:rsidR="00A62006" w:rsidRPr="003D0E06">
        <w:rPr>
          <w:rFonts w:cstheme="minorHAnsi"/>
          <w:bCs/>
        </w:rPr>
        <w:t xml:space="preserve">znamená výdaje na dokončené nástavby, přístavby a stavební úpravy, zejména rekonstrukce a modernizace stávajícího hmotného </w:t>
      </w:r>
      <w:r w:rsidR="00A62006">
        <w:rPr>
          <w:rFonts w:cstheme="minorHAnsi"/>
          <w:bCs/>
        </w:rPr>
        <w:t>v</w:t>
      </w:r>
      <w:r w:rsidR="00A62006" w:rsidRPr="003D0E06">
        <w:rPr>
          <w:rFonts w:cstheme="minorHAnsi"/>
          <w:bCs/>
        </w:rPr>
        <w:t>odohospodářského majetku</w:t>
      </w:r>
      <w:r w:rsidR="00A62006">
        <w:rPr>
          <w:rFonts w:cstheme="minorHAnsi"/>
          <w:bCs/>
        </w:rPr>
        <w:t xml:space="preserve"> ve vlastnictví společnosti Vodovody a kanalizace Zlín</w:t>
      </w:r>
      <w:r w:rsidR="00A62006" w:rsidRPr="003D0E06">
        <w:rPr>
          <w:rFonts w:cstheme="minorHAnsi"/>
          <w:bCs/>
        </w:rPr>
        <w:t xml:space="preserve"> ve smyslu příslušných daňových a účetních právních předpisů,</w:t>
      </w:r>
    </w:p>
    <w:p w14:paraId="177EE63C" w14:textId="4DF09141" w:rsidR="008162F4" w:rsidRPr="00E13DB2" w:rsidRDefault="004B3433" w:rsidP="00E13DB2">
      <w:pPr>
        <w:ind w:left="567"/>
        <w:jc w:val="both"/>
        <w:rPr>
          <w:rFonts w:cstheme="minorHAnsi"/>
          <w:b/>
        </w:rPr>
      </w:pPr>
      <w:r>
        <w:rPr>
          <w:rFonts w:cstheme="minorHAnsi"/>
          <w:b/>
        </w:rPr>
        <w:t>„Volné peněžní toky“</w:t>
      </w:r>
      <w:r w:rsidR="00E13DB2">
        <w:rPr>
          <w:rFonts w:cstheme="minorHAnsi"/>
          <w:b/>
        </w:rPr>
        <w:t xml:space="preserve"> </w:t>
      </w:r>
      <w:r w:rsidR="00E13DB2" w:rsidRPr="00E13DB2">
        <w:rPr>
          <w:rFonts w:cstheme="minorHAnsi"/>
          <w:bCs/>
        </w:rPr>
        <w:t>znamená</w:t>
      </w:r>
      <w:r w:rsidR="00E13DB2">
        <w:rPr>
          <w:rFonts w:cstheme="minorHAnsi"/>
          <w:b/>
        </w:rPr>
        <w:t xml:space="preserve"> </w:t>
      </w:r>
      <w:r w:rsidR="00E13DB2" w:rsidRPr="00830737">
        <w:rPr>
          <w:rFonts w:cstheme="minorHAnsi"/>
        </w:rPr>
        <w:t>výsledek hospodaření po zdanění plus odpisy mínus inve</w:t>
      </w:r>
      <w:r w:rsidR="00E13DB2" w:rsidRPr="00A97D98">
        <w:rPr>
          <w:rFonts w:cstheme="minorHAnsi"/>
        </w:rPr>
        <w:t>stice do dlouhodobého majetku plus částka zvýšení (nebo mínus částka snížení) pracovního kapitálu a</w:t>
      </w:r>
      <w:r w:rsidR="00C15AA4">
        <w:rPr>
          <w:rFonts w:cstheme="minorHAnsi"/>
        </w:rPr>
        <w:t> </w:t>
      </w:r>
      <w:r w:rsidR="00E13DB2" w:rsidRPr="00A97D98">
        <w:rPr>
          <w:rFonts w:cstheme="minorHAnsi"/>
        </w:rPr>
        <w:t>provozní hotovosti plus zůstatková účetní hodnota prodaného majetku</w:t>
      </w:r>
      <w:r w:rsidR="006B1F41">
        <w:rPr>
          <w:rFonts w:cstheme="minorHAnsi"/>
          <w:bCs/>
        </w:rPr>
        <w:t>;</w:t>
      </w:r>
    </w:p>
    <w:p w14:paraId="73C59B6E" w14:textId="74E7DAEF" w:rsidR="008162F4" w:rsidRPr="00964EB3" w:rsidRDefault="008162F4" w:rsidP="00E13DB2">
      <w:pPr>
        <w:ind w:left="567"/>
        <w:jc w:val="both"/>
        <w:rPr>
          <w:rFonts w:cstheme="minorHAnsi"/>
        </w:rPr>
      </w:pPr>
      <w:r>
        <w:rPr>
          <w:rFonts w:cstheme="minorHAnsi"/>
        </w:rPr>
        <w:t>„</w:t>
      </w:r>
      <w:r w:rsidRPr="00F16CD5">
        <w:rPr>
          <w:rFonts w:cstheme="minorHAnsi"/>
          <w:b/>
          <w:bCs/>
        </w:rPr>
        <w:t>Zástavní právo</w:t>
      </w:r>
      <w:r>
        <w:rPr>
          <w:rFonts w:cstheme="minorHAnsi"/>
        </w:rPr>
        <w:t>“</w:t>
      </w:r>
      <w:r w:rsidR="006B1F41">
        <w:rPr>
          <w:rFonts w:cstheme="minorHAnsi"/>
        </w:rPr>
        <w:t xml:space="preserve"> </w:t>
      </w:r>
      <w:r w:rsidR="00964EB3">
        <w:rPr>
          <w:rFonts w:cstheme="minorHAnsi"/>
        </w:rPr>
        <w:t xml:space="preserve">má význam dle čl. </w:t>
      </w:r>
      <w:hyperlink w:anchor="_Zajištění_úhrady_Kupní" w:history="1">
        <w:r w:rsidR="00367DB9">
          <w:rPr>
            <w:rStyle w:val="Hypertextovodkaz"/>
            <w:rFonts w:cstheme="minorHAnsi"/>
            <w:color w:val="auto"/>
            <w:u w:val="none"/>
          </w:rPr>
          <w:fldChar w:fldCharType="begin"/>
        </w:r>
        <w:r w:rsidR="00367DB9">
          <w:rPr>
            <w:rFonts w:cstheme="minorHAnsi"/>
          </w:rPr>
          <w:instrText xml:space="preserve"> REF _Ref70693174 \r \h </w:instrText>
        </w:r>
        <w:r w:rsidR="00367DB9">
          <w:rPr>
            <w:rStyle w:val="Hypertextovodkaz"/>
            <w:rFonts w:cstheme="minorHAnsi"/>
            <w:color w:val="auto"/>
            <w:u w:val="none"/>
          </w:rPr>
        </w:r>
        <w:r w:rsidR="00367DB9">
          <w:rPr>
            <w:rStyle w:val="Hypertextovodkaz"/>
            <w:rFonts w:cstheme="minorHAnsi"/>
            <w:color w:val="auto"/>
            <w:u w:val="none"/>
          </w:rPr>
          <w:fldChar w:fldCharType="separate"/>
        </w:r>
        <w:r w:rsidR="00367DB9">
          <w:rPr>
            <w:rFonts w:cstheme="minorHAnsi"/>
          </w:rPr>
          <w:t>4.7</w:t>
        </w:r>
        <w:r w:rsidR="00367DB9">
          <w:rPr>
            <w:rStyle w:val="Hypertextovodkaz"/>
            <w:rFonts w:cstheme="minorHAnsi"/>
            <w:color w:val="auto"/>
            <w:u w:val="none"/>
          </w:rPr>
          <w:fldChar w:fldCharType="end"/>
        </w:r>
        <w:r w:rsidR="00367DB9">
          <w:rPr>
            <w:rStyle w:val="Hypertextovodkaz"/>
            <w:rFonts w:cstheme="minorHAnsi"/>
            <w:color w:val="auto"/>
            <w:u w:val="none"/>
          </w:rPr>
          <w:t>;</w:t>
        </w:r>
      </w:hyperlink>
    </w:p>
    <w:p w14:paraId="26332264" w14:textId="0FC0C534" w:rsidR="008162F4" w:rsidRDefault="008162F4" w:rsidP="00E13DB2">
      <w:pPr>
        <w:ind w:left="567"/>
        <w:jc w:val="both"/>
        <w:rPr>
          <w:rFonts w:cstheme="minorHAnsi"/>
        </w:rPr>
      </w:pPr>
      <w:r>
        <w:rPr>
          <w:rFonts w:cstheme="minorHAnsi"/>
        </w:rPr>
        <w:t>„</w:t>
      </w:r>
      <w:r>
        <w:rPr>
          <w:rFonts w:cstheme="minorHAnsi"/>
          <w:b/>
          <w:bCs/>
        </w:rPr>
        <w:t>Zastavené pohledávky</w:t>
      </w:r>
      <w:r>
        <w:rPr>
          <w:rFonts w:cstheme="minorHAnsi"/>
        </w:rPr>
        <w:t>“</w:t>
      </w:r>
      <w:r w:rsidR="00964EB3">
        <w:rPr>
          <w:rFonts w:cstheme="minorHAnsi"/>
        </w:rPr>
        <w:t xml:space="preserve"> má význam dle čl. </w:t>
      </w:r>
      <w:hyperlink w:anchor="_Zajištění_úhrady_Kupní" w:history="1">
        <w:r w:rsidR="00367DB9">
          <w:rPr>
            <w:rStyle w:val="Hypertextovodkaz"/>
            <w:rFonts w:cstheme="minorHAnsi"/>
            <w:color w:val="auto"/>
            <w:u w:val="none"/>
          </w:rPr>
          <w:fldChar w:fldCharType="begin"/>
        </w:r>
        <w:r w:rsidR="00367DB9">
          <w:rPr>
            <w:rFonts w:cstheme="minorHAnsi"/>
          </w:rPr>
          <w:instrText xml:space="preserve"> REF _Ref70693174 \r \h </w:instrText>
        </w:r>
        <w:r w:rsidR="00367DB9">
          <w:rPr>
            <w:rStyle w:val="Hypertextovodkaz"/>
            <w:rFonts w:cstheme="minorHAnsi"/>
            <w:color w:val="auto"/>
            <w:u w:val="none"/>
          </w:rPr>
        </w:r>
        <w:r w:rsidR="00367DB9">
          <w:rPr>
            <w:rStyle w:val="Hypertextovodkaz"/>
            <w:rFonts w:cstheme="minorHAnsi"/>
            <w:color w:val="auto"/>
            <w:u w:val="none"/>
          </w:rPr>
          <w:fldChar w:fldCharType="separate"/>
        </w:r>
        <w:r w:rsidR="00367DB9">
          <w:rPr>
            <w:rFonts w:cstheme="minorHAnsi"/>
          </w:rPr>
          <w:t>4.7</w:t>
        </w:r>
        <w:r w:rsidR="00367DB9">
          <w:rPr>
            <w:rStyle w:val="Hypertextovodkaz"/>
            <w:rFonts w:cstheme="minorHAnsi"/>
            <w:color w:val="auto"/>
            <w:u w:val="none"/>
          </w:rPr>
          <w:fldChar w:fldCharType="end"/>
        </w:r>
        <w:r w:rsidR="00367DB9">
          <w:rPr>
            <w:rStyle w:val="Hypertextovodkaz"/>
            <w:rFonts w:cstheme="minorHAnsi"/>
            <w:color w:val="auto"/>
            <w:u w:val="none"/>
          </w:rPr>
          <w:t>;</w:t>
        </w:r>
      </w:hyperlink>
    </w:p>
    <w:p w14:paraId="0723568D" w14:textId="77777777" w:rsidR="00E13DB2" w:rsidRPr="00A14CD1" w:rsidRDefault="00E13DB2"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A14CD1">
        <w:rPr>
          <w:rFonts w:asciiTheme="minorHAnsi" w:hAnsiTheme="minorHAnsi" w:cstheme="minorHAnsi"/>
          <w:szCs w:val="22"/>
          <w:u w:val="single"/>
        </w:rPr>
        <w:t>Výklad</w:t>
      </w:r>
    </w:p>
    <w:p w14:paraId="71BC20B5" w14:textId="77777777" w:rsidR="00E13DB2" w:rsidRPr="00A14CD1" w:rsidRDefault="00E13DB2" w:rsidP="00E13DB2">
      <w:pPr>
        <w:pStyle w:val="Text"/>
        <w:widowControl w:val="0"/>
        <w:suppressAutoHyphens/>
        <w:spacing w:after="200" w:line="300" w:lineRule="auto"/>
        <w:ind w:left="567"/>
        <w:rPr>
          <w:rFonts w:asciiTheme="minorHAnsi" w:hAnsiTheme="minorHAnsi" w:cstheme="minorHAnsi"/>
          <w:sz w:val="22"/>
          <w:szCs w:val="22"/>
          <w:lang w:val="cs-CZ"/>
        </w:rPr>
      </w:pPr>
      <w:r w:rsidRPr="00A14CD1">
        <w:rPr>
          <w:rFonts w:asciiTheme="minorHAnsi" w:hAnsiTheme="minorHAnsi" w:cstheme="minorHAnsi"/>
          <w:sz w:val="22"/>
          <w:szCs w:val="22"/>
          <w:lang w:val="cs-CZ"/>
        </w:rPr>
        <w:t>V této Smlouvě:</w:t>
      </w:r>
    </w:p>
    <w:p w14:paraId="593FB684" w14:textId="1AD77800" w:rsidR="00E13DB2" w:rsidRPr="00A14CD1" w:rsidRDefault="00E13DB2" w:rsidP="00622490">
      <w:pPr>
        <w:pStyle w:val="Nadpis2"/>
        <w:keepNext/>
        <w:keepLines/>
        <w:numPr>
          <w:ilvl w:val="2"/>
          <w:numId w:val="26"/>
        </w:numPr>
        <w:spacing w:before="0" w:after="200" w:afterAutospacing="0" w:line="276" w:lineRule="auto"/>
        <w:ind w:left="1418" w:hanging="851"/>
        <w:rPr>
          <w:rFonts w:asciiTheme="minorHAnsi" w:hAnsiTheme="minorHAnsi" w:cstheme="minorHAnsi"/>
          <w:szCs w:val="22"/>
        </w:rPr>
      </w:pPr>
      <w:r w:rsidRPr="00A14CD1">
        <w:rPr>
          <w:rFonts w:asciiTheme="minorHAnsi" w:hAnsiTheme="minorHAnsi" w:cstheme="minorHAnsi"/>
          <w:szCs w:val="22"/>
        </w:rPr>
        <w:t>nadpisy v této Smlouvě slouží pouze pro snazší orientaci a při výkladu této Smlouvy se k nim nepřihlíží;</w:t>
      </w:r>
    </w:p>
    <w:p w14:paraId="7C49BC0B" w14:textId="77777777" w:rsidR="00E13DB2" w:rsidRPr="00A14CD1"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A14CD1">
        <w:rPr>
          <w:rFonts w:asciiTheme="minorHAnsi" w:hAnsiTheme="minorHAnsi" w:cstheme="minorHAnsi"/>
          <w:szCs w:val="22"/>
        </w:rPr>
        <w:t>slova použitá v jednotném čísle zahrnují i číslo množné a naopak, a slova vyjadřující určitý rod zahrnují i ostatní rody;</w:t>
      </w:r>
    </w:p>
    <w:p w14:paraId="33BFE6E3" w14:textId="75DA3693" w:rsidR="00E13DB2" w:rsidRPr="00A14CD1"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A14CD1">
        <w:rPr>
          <w:rFonts w:asciiTheme="minorHAnsi" w:hAnsiTheme="minorHAnsi" w:cstheme="minorHAnsi"/>
          <w:szCs w:val="22"/>
        </w:rPr>
        <w:t>odkazy na „osobu“ zahrnují i právnické osoby a sdružení osob bez právní subjektivity a</w:t>
      </w:r>
      <w:r w:rsidR="00483C77">
        <w:rPr>
          <w:rFonts w:asciiTheme="minorHAnsi" w:hAnsiTheme="minorHAnsi" w:cstheme="minorHAnsi"/>
          <w:szCs w:val="22"/>
        </w:rPr>
        <w:t> </w:t>
      </w:r>
      <w:r w:rsidRPr="00A14CD1">
        <w:rPr>
          <w:rFonts w:asciiTheme="minorHAnsi" w:hAnsiTheme="minorHAnsi" w:cstheme="minorHAnsi"/>
          <w:szCs w:val="22"/>
        </w:rPr>
        <w:t>určitá osoba zahrnuje její právní nástupce a přípustné postupníky;</w:t>
      </w:r>
    </w:p>
    <w:p w14:paraId="640953BA" w14:textId="77777777" w:rsidR="00E13DB2" w:rsidRPr="00150BBE"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150BBE">
        <w:rPr>
          <w:rFonts w:asciiTheme="minorHAnsi" w:hAnsiTheme="minorHAnsi" w:cstheme="minorHAnsi"/>
          <w:szCs w:val="22"/>
        </w:rPr>
        <w:t>slova „písemně“ nebo „písemný“ zahrnují také faxy a e-mail;</w:t>
      </w:r>
    </w:p>
    <w:p w14:paraId="54DDE86D" w14:textId="1E073175" w:rsidR="00E13DB2" w:rsidRPr="00A14CD1"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A14CD1">
        <w:rPr>
          <w:rFonts w:asciiTheme="minorHAnsi" w:hAnsiTheme="minorHAnsi" w:cstheme="minorHAnsi"/>
          <w:szCs w:val="22"/>
        </w:rPr>
        <w:t>odkazy na „</w:t>
      </w:r>
      <w:r>
        <w:rPr>
          <w:rFonts w:asciiTheme="minorHAnsi" w:hAnsiTheme="minorHAnsi" w:cstheme="minorHAnsi"/>
          <w:szCs w:val="22"/>
        </w:rPr>
        <w:t>č</w:t>
      </w:r>
      <w:r w:rsidRPr="00E13DB2">
        <w:rPr>
          <w:rFonts w:asciiTheme="minorHAnsi" w:hAnsiTheme="minorHAnsi" w:cstheme="minorHAnsi"/>
          <w:szCs w:val="22"/>
        </w:rPr>
        <w:t>lánky</w:t>
      </w:r>
      <w:r w:rsidRPr="00A14CD1">
        <w:rPr>
          <w:rFonts w:asciiTheme="minorHAnsi" w:hAnsiTheme="minorHAnsi" w:cstheme="minorHAnsi"/>
          <w:szCs w:val="22"/>
        </w:rPr>
        <w:t>“, „</w:t>
      </w:r>
      <w:r>
        <w:rPr>
          <w:rFonts w:asciiTheme="minorHAnsi" w:hAnsiTheme="minorHAnsi" w:cstheme="minorHAnsi"/>
          <w:szCs w:val="22"/>
        </w:rPr>
        <w:t>ú</w:t>
      </w:r>
      <w:r w:rsidRPr="00E13DB2">
        <w:rPr>
          <w:rFonts w:asciiTheme="minorHAnsi" w:hAnsiTheme="minorHAnsi" w:cstheme="minorHAnsi"/>
          <w:szCs w:val="22"/>
        </w:rPr>
        <w:t>vodní ustanovení</w:t>
      </w:r>
      <w:r w:rsidRPr="00A14CD1">
        <w:rPr>
          <w:rFonts w:asciiTheme="minorHAnsi" w:hAnsiTheme="minorHAnsi" w:cstheme="minorHAnsi"/>
          <w:szCs w:val="22"/>
        </w:rPr>
        <w:t>“ a „</w:t>
      </w:r>
      <w:r>
        <w:rPr>
          <w:rFonts w:asciiTheme="minorHAnsi" w:hAnsiTheme="minorHAnsi" w:cstheme="minorHAnsi"/>
          <w:szCs w:val="22"/>
        </w:rPr>
        <w:t>p</w:t>
      </w:r>
      <w:r w:rsidRPr="00E13DB2">
        <w:rPr>
          <w:rFonts w:asciiTheme="minorHAnsi" w:hAnsiTheme="minorHAnsi" w:cstheme="minorHAnsi"/>
          <w:szCs w:val="22"/>
        </w:rPr>
        <w:t>řílohy</w:t>
      </w:r>
      <w:r w:rsidRPr="00A14CD1">
        <w:rPr>
          <w:rFonts w:asciiTheme="minorHAnsi" w:hAnsiTheme="minorHAnsi" w:cstheme="minorHAnsi"/>
          <w:szCs w:val="22"/>
        </w:rPr>
        <w:t>“ jsou odkazy na články, úvodní ustanovení a přílohy této Smlouvy;</w:t>
      </w:r>
    </w:p>
    <w:p w14:paraId="602A7FFA" w14:textId="77777777" w:rsidR="00E13DB2" w:rsidRPr="00150BBE"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150BBE">
        <w:rPr>
          <w:rFonts w:asciiTheme="minorHAnsi" w:hAnsiTheme="minorHAnsi" w:cstheme="minorHAnsi"/>
          <w:szCs w:val="22"/>
        </w:rPr>
        <w:t>Přílohy, na něž se odkazuje v této Smlouvě, tvoří její nedílnou součást;</w:t>
      </w:r>
    </w:p>
    <w:p w14:paraId="75C2CE8E" w14:textId="597C869D" w:rsidR="008162F4" w:rsidRPr="00E13DB2" w:rsidRDefault="00E13DB2" w:rsidP="00622490">
      <w:pPr>
        <w:pStyle w:val="Nadpis2"/>
        <w:numPr>
          <w:ilvl w:val="2"/>
          <w:numId w:val="26"/>
        </w:numPr>
        <w:spacing w:before="0" w:after="200" w:afterAutospacing="0" w:line="276" w:lineRule="auto"/>
        <w:ind w:left="1417" w:hanging="851"/>
        <w:rPr>
          <w:rFonts w:asciiTheme="minorHAnsi" w:hAnsiTheme="minorHAnsi" w:cstheme="minorHAnsi"/>
          <w:szCs w:val="22"/>
        </w:rPr>
      </w:pPr>
      <w:r w:rsidRPr="00A14CD1">
        <w:rPr>
          <w:rFonts w:asciiTheme="minorHAnsi" w:hAnsiTheme="minorHAnsi" w:cstheme="minorHAnsi"/>
          <w:szCs w:val="22"/>
        </w:rPr>
        <w:t>odkaz na zákon, mezinárodní smlouvu, vyhlášku, nařízení, směrnici nebo jiný právně závazný dokument je odkazem na tuto právní úpravu ve znění pozdějších změn, rozšíření, konsolidace nebo náhrady a zahrnuje jakýkoli příkaz, právní listinu nebo jiný podzákonný právní předpis vydaný na jeho základě.</w:t>
      </w:r>
    </w:p>
    <w:p w14:paraId="4066DD88" w14:textId="29F684EB" w:rsidR="00641CC7" w:rsidRPr="00641CC7" w:rsidRDefault="005D2D83"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t>PŘEDMĚT A ÚČEL SMLOUVY</w:t>
      </w:r>
    </w:p>
    <w:p w14:paraId="7A0C3C41" w14:textId="77777777" w:rsidR="005D2D83" w:rsidRPr="00335ED5" w:rsidRDefault="005D2D83"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Předmět Smlouvy</w:t>
      </w:r>
    </w:p>
    <w:p w14:paraId="42707476" w14:textId="4A193279" w:rsidR="005D2D83" w:rsidRPr="00335ED5" w:rsidRDefault="005D2D83" w:rsidP="00E13DB2">
      <w:pPr>
        <w:pStyle w:val="bno"/>
        <w:spacing w:after="200" w:line="276" w:lineRule="auto"/>
        <w:ind w:left="567"/>
        <w:rPr>
          <w:rFonts w:asciiTheme="minorHAnsi" w:hAnsiTheme="minorHAnsi" w:cstheme="minorHAnsi"/>
          <w:snapToGrid w:val="0"/>
          <w:sz w:val="22"/>
          <w:szCs w:val="22"/>
          <w:lang w:eastAsia="en-US"/>
        </w:rPr>
      </w:pPr>
      <w:r w:rsidRPr="005F0206">
        <w:rPr>
          <w:rFonts w:asciiTheme="minorHAnsi" w:hAnsiTheme="minorHAnsi" w:cstheme="minorHAnsi"/>
          <w:sz w:val="22"/>
          <w:szCs w:val="22"/>
        </w:rPr>
        <w:t>Předmětem této Smlouvy je</w:t>
      </w:r>
      <w:r w:rsidR="00BA1EC2" w:rsidRPr="005F0206">
        <w:rPr>
          <w:rFonts w:asciiTheme="minorHAnsi" w:hAnsiTheme="minorHAnsi" w:cstheme="minorHAnsi"/>
          <w:sz w:val="22"/>
          <w:szCs w:val="22"/>
        </w:rPr>
        <w:t xml:space="preserve"> závazek </w:t>
      </w:r>
      <w:r w:rsidR="00D101C0" w:rsidRPr="005F0206">
        <w:rPr>
          <w:rFonts w:asciiTheme="minorHAnsi" w:hAnsiTheme="minorHAnsi" w:cstheme="minorHAnsi"/>
          <w:bCs/>
          <w:sz w:val="22"/>
          <w:szCs w:val="22"/>
        </w:rPr>
        <w:t>společnosti MORAVSKÁ VODÁRENSKÁ</w:t>
      </w:r>
      <w:r w:rsidR="00967F7B" w:rsidRPr="005F0206">
        <w:rPr>
          <w:rFonts w:asciiTheme="minorHAnsi" w:hAnsiTheme="minorHAnsi" w:cstheme="minorHAnsi"/>
          <w:bCs/>
          <w:sz w:val="22"/>
          <w:szCs w:val="22"/>
        </w:rPr>
        <w:t xml:space="preserve"> </w:t>
      </w:r>
      <w:r w:rsidRPr="005F0206">
        <w:rPr>
          <w:rFonts w:asciiTheme="minorHAnsi" w:hAnsiTheme="minorHAnsi" w:cstheme="minorHAnsi"/>
          <w:sz w:val="22"/>
          <w:szCs w:val="22"/>
        </w:rPr>
        <w:t>převést</w:t>
      </w:r>
      <w:r w:rsidR="004E08C5" w:rsidRPr="005F0206">
        <w:rPr>
          <w:rFonts w:asciiTheme="minorHAnsi" w:hAnsiTheme="minorHAnsi" w:cstheme="minorHAnsi"/>
          <w:sz w:val="22"/>
          <w:szCs w:val="22"/>
        </w:rPr>
        <w:t xml:space="preserve"> a odevzdat Akcie</w:t>
      </w:r>
      <w:r w:rsidRPr="005F0206">
        <w:rPr>
          <w:rFonts w:asciiTheme="minorHAnsi" w:hAnsiTheme="minorHAnsi" w:cstheme="minorHAnsi"/>
          <w:sz w:val="22"/>
          <w:szCs w:val="22"/>
        </w:rPr>
        <w:t xml:space="preserve"> </w:t>
      </w:r>
      <w:r w:rsidR="00D101C0" w:rsidRPr="005F0206">
        <w:rPr>
          <w:rFonts w:asciiTheme="minorHAnsi" w:hAnsiTheme="minorHAnsi" w:cstheme="minorHAnsi"/>
          <w:sz w:val="22"/>
          <w:szCs w:val="22"/>
        </w:rPr>
        <w:t>společnosti Vodovody a kanalizace Zlín</w:t>
      </w:r>
      <w:r w:rsidR="004E08C5" w:rsidRPr="005F0206">
        <w:rPr>
          <w:rFonts w:asciiTheme="minorHAnsi" w:hAnsiTheme="minorHAnsi" w:cstheme="minorHAnsi"/>
          <w:sz w:val="22"/>
          <w:szCs w:val="22"/>
        </w:rPr>
        <w:t xml:space="preserve"> a umožnit </w:t>
      </w:r>
      <w:r w:rsidR="00967F7B" w:rsidRPr="005F0206">
        <w:rPr>
          <w:rFonts w:asciiTheme="minorHAnsi" w:hAnsiTheme="minorHAnsi" w:cstheme="minorHAnsi"/>
          <w:sz w:val="22"/>
          <w:szCs w:val="22"/>
        </w:rPr>
        <w:t>jí</w:t>
      </w:r>
      <w:r w:rsidR="004E08C5" w:rsidRPr="005F0206">
        <w:rPr>
          <w:rFonts w:asciiTheme="minorHAnsi" w:hAnsiTheme="minorHAnsi" w:cstheme="minorHAnsi"/>
          <w:sz w:val="22"/>
          <w:szCs w:val="22"/>
        </w:rPr>
        <w:t xml:space="preserve"> nabýt vlastnické právo k nim a </w:t>
      </w:r>
      <w:r w:rsidRPr="005F0206">
        <w:rPr>
          <w:rFonts w:asciiTheme="minorHAnsi" w:hAnsiTheme="minorHAnsi" w:cstheme="minorHAnsi"/>
          <w:snapToGrid w:val="0"/>
          <w:sz w:val="22"/>
          <w:szCs w:val="22"/>
          <w:lang w:eastAsia="en-US"/>
        </w:rPr>
        <w:t xml:space="preserve">závazek </w:t>
      </w:r>
      <w:r w:rsidR="00D101C0" w:rsidRPr="005F0206">
        <w:rPr>
          <w:rFonts w:asciiTheme="minorHAnsi" w:hAnsiTheme="minorHAnsi" w:cstheme="minorHAnsi"/>
          <w:sz w:val="22"/>
          <w:szCs w:val="22"/>
        </w:rPr>
        <w:t>společnosti Vodovody a kanalizace Zlín</w:t>
      </w:r>
      <w:r w:rsidR="004E08C5" w:rsidRPr="005F0206">
        <w:rPr>
          <w:rFonts w:asciiTheme="minorHAnsi" w:hAnsiTheme="minorHAnsi" w:cstheme="minorHAnsi"/>
          <w:snapToGrid w:val="0"/>
          <w:sz w:val="22"/>
          <w:szCs w:val="22"/>
          <w:lang w:eastAsia="en-US"/>
        </w:rPr>
        <w:t xml:space="preserve"> Akcie převzít a</w:t>
      </w:r>
      <w:r w:rsidRPr="005F0206">
        <w:rPr>
          <w:rFonts w:asciiTheme="minorHAnsi" w:hAnsiTheme="minorHAnsi" w:cstheme="minorHAnsi"/>
          <w:snapToGrid w:val="0"/>
          <w:sz w:val="22"/>
          <w:szCs w:val="22"/>
          <w:lang w:eastAsia="en-US"/>
        </w:rPr>
        <w:t xml:space="preserve"> zaplatit za </w:t>
      </w:r>
      <w:r w:rsidR="005330B5" w:rsidRPr="005F0206">
        <w:rPr>
          <w:rFonts w:asciiTheme="minorHAnsi" w:hAnsiTheme="minorHAnsi" w:cstheme="minorHAnsi"/>
          <w:snapToGrid w:val="0"/>
          <w:sz w:val="22"/>
          <w:szCs w:val="22"/>
          <w:lang w:eastAsia="en-US"/>
        </w:rPr>
        <w:t xml:space="preserve">tyto </w:t>
      </w:r>
      <w:r w:rsidR="005B7CFC" w:rsidRPr="005F0206">
        <w:rPr>
          <w:rFonts w:asciiTheme="minorHAnsi" w:hAnsiTheme="minorHAnsi" w:cstheme="minorHAnsi"/>
          <w:snapToGrid w:val="0"/>
          <w:sz w:val="22"/>
          <w:szCs w:val="22"/>
          <w:lang w:eastAsia="en-US"/>
        </w:rPr>
        <w:t>A</w:t>
      </w:r>
      <w:r w:rsidR="005330B5" w:rsidRPr="005F0206">
        <w:rPr>
          <w:rFonts w:asciiTheme="minorHAnsi" w:hAnsiTheme="minorHAnsi" w:cstheme="minorHAnsi"/>
          <w:snapToGrid w:val="0"/>
          <w:sz w:val="22"/>
          <w:szCs w:val="22"/>
          <w:lang w:eastAsia="en-US"/>
        </w:rPr>
        <w:t xml:space="preserve">kcie </w:t>
      </w:r>
      <w:r w:rsidR="00D101C0" w:rsidRPr="005F0206">
        <w:rPr>
          <w:rFonts w:asciiTheme="minorHAnsi" w:hAnsiTheme="minorHAnsi" w:cstheme="minorHAnsi"/>
          <w:bCs/>
          <w:sz w:val="22"/>
          <w:szCs w:val="22"/>
        </w:rPr>
        <w:t>společnosti MORAVSKÁ VODÁRENSKÁ</w:t>
      </w:r>
      <w:r w:rsidRPr="005F0206">
        <w:rPr>
          <w:rFonts w:asciiTheme="minorHAnsi" w:hAnsiTheme="minorHAnsi" w:cstheme="minorHAnsi"/>
          <w:snapToGrid w:val="0"/>
          <w:sz w:val="22"/>
          <w:szCs w:val="22"/>
          <w:lang w:eastAsia="en-US"/>
        </w:rPr>
        <w:t xml:space="preserve"> kupní cenu</w:t>
      </w:r>
      <w:r w:rsidR="00647697" w:rsidRPr="005F0206">
        <w:rPr>
          <w:rFonts w:asciiTheme="minorHAnsi" w:hAnsiTheme="minorHAnsi" w:cstheme="minorHAnsi"/>
          <w:snapToGrid w:val="0"/>
          <w:sz w:val="22"/>
          <w:szCs w:val="22"/>
          <w:lang w:eastAsia="en-US"/>
        </w:rPr>
        <w:t xml:space="preserve"> dle čl. </w:t>
      </w:r>
      <w:r w:rsidR="00647697" w:rsidRPr="005F0206">
        <w:rPr>
          <w:rFonts w:asciiTheme="minorHAnsi" w:hAnsiTheme="minorHAnsi" w:cstheme="minorHAnsi"/>
          <w:snapToGrid w:val="0"/>
          <w:sz w:val="22"/>
          <w:szCs w:val="22"/>
          <w:lang w:eastAsia="en-US"/>
        </w:rPr>
        <w:fldChar w:fldCharType="begin"/>
      </w:r>
      <w:r w:rsidR="00647697" w:rsidRPr="005F0206">
        <w:rPr>
          <w:rFonts w:asciiTheme="minorHAnsi" w:hAnsiTheme="minorHAnsi" w:cstheme="minorHAnsi"/>
          <w:snapToGrid w:val="0"/>
          <w:sz w:val="22"/>
          <w:szCs w:val="22"/>
          <w:lang w:eastAsia="en-US"/>
        </w:rPr>
        <w:instrText xml:space="preserve"> REF _Ref346283299 \r \h </w:instrText>
      </w:r>
      <w:r w:rsidR="000E19CD" w:rsidRPr="005F0206">
        <w:rPr>
          <w:rFonts w:asciiTheme="minorHAnsi" w:hAnsiTheme="minorHAnsi" w:cstheme="minorHAnsi"/>
          <w:snapToGrid w:val="0"/>
          <w:sz w:val="22"/>
          <w:szCs w:val="22"/>
          <w:lang w:eastAsia="en-US"/>
        </w:rPr>
        <w:instrText xml:space="preserve"> \* MERGEFORMAT </w:instrText>
      </w:r>
      <w:r w:rsidR="00647697" w:rsidRPr="005F0206">
        <w:rPr>
          <w:rFonts w:asciiTheme="minorHAnsi" w:hAnsiTheme="minorHAnsi" w:cstheme="minorHAnsi"/>
          <w:snapToGrid w:val="0"/>
          <w:sz w:val="22"/>
          <w:szCs w:val="22"/>
          <w:lang w:eastAsia="en-US"/>
        </w:rPr>
      </w:r>
      <w:r w:rsidR="00647697" w:rsidRPr="005F0206">
        <w:rPr>
          <w:rFonts w:asciiTheme="minorHAnsi" w:hAnsiTheme="minorHAnsi" w:cstheme="minorHAnsi"/>
          <w:snapToGrid w:val="0"/>
          <w:sz w:val="22"/>
          <w:szCs w:val="22"/>
          <w:lang w:eastAsia="en-US"/>
        </w:rPr>
        <w:fldChar w:fldCharType="separate"/>
      </w:r>
      <w:r w:rsidR="00DD5FBA">
        <w:rPr>
          <w:rFonts w:asciiTheme="minorHAnsi" w:hAnsiTheme="minorHAnsi" w:cstheme="minorHAnsi"/>
          <w:snapToGrid w:val="0"/>
          <w:sz w:val="22"/>
          <w:szCs w:val="22"/>
          <w:lang w:eastAsia="en-US"/>
        </w:rPr>
        <w:t>4</w:t>
      </w:r>
      <w:r w:rsidR="00647697" w:rsidRPr="005F0206">
        <w:rPr>
          <w:rFonts w:asciiTheme="minorHAnsi" w:hAnsiTheme="minorHAnsi" w:cstheme="minorHAnsi"/>
          <w:snapToGrid w:val="0"/>
          <w:sz w:val="22"/>
          <w:szCs w:val="22"/>
          <w:lang w:eastAsia="en-US"/>
        </w:rPr>
        <w:fldChar w:fldCharType="end"/>
      </w:r>
      <w:r w:rsidR="00647697" w:rsidRPr="005F0206">
        <w:rPr>
          <w:rFonts w:asciiTheme="minorHAnsi" w:hAnsiTheme="minorHAnsi" w:cstheme="minorHAnsi"/>
          <w:snapToGrid w:val="0"/>
          <w:sz w:val="22"/>
          <w:szCs w:val="22"/>
          <w:lang w:eastAsia="en-US"/>
        </w:rPr>
        <w:t xml:space="preserve"> Smlouvy</w:t>
      </w:r>
      <w:r w:rsidR="005330B5" w:rsidRPr="005F0206">
        <w:rPr>
          <w:rFonts w:asciiTheme="minorHAnsi" w:hAnsiTheme="minorHAnsi" w:cstheme="minorHAnsi"/>
          <w:snapToGrid w:val="0"/>
          <w:sz w:val="22"/>
          <w:szCs w:val="22"/>
          <w:lang w:eastAsia="en-US"/>
        </w:rPr>
        <w:t>.</w:t>
      </w:r>
    </w:p>
    <w:p w14:paraId="6F30AD9A" w14:textId="77777777" w:rsidR="005D2D83" w:rsidRPr="00335ED5" w:rsidRDefault="005D2D83"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lastRenderedPageBreak/>
        <w:t xml:space="preserve">Účel </w:t>
      </w:r>
      <w:r w:rsidR="00BE5FCB" w:rsidRPr="00335ED5">
        <w:rPr>
          <w:rFonts w:asciiTheme="minorHAnsi" w:hAnsiTheme="minorHAnsi" w:cstheme="minorHAnsi"/>
          <w:szCs w:val="22"/>
          <w:u w:val="single"/>
        </w:rPr>
        <w:t>S</w:t>
      </w:r>
      <w:r w:rsidRPr="00335ED5">
        <w:rPr>
          <w:rFonts w:asciiTheme="minorHAnsi" w:hAnsiTheme="minorHAnsi" w:cstheme="minorHAnsi"/>
          <w:szCs w:val="22"/>
          <w:u w:val="single"/>
        </w:rPr>
        <w:t>mlouvy</w:t>
      </w:r>
    </w:p>
    <w:p w14:paraId="3980EBE0" w14:textId="1394C3AC" w:rsidR="005D2D83" w:rsidRPr="00335ED5" w:rsidRDefault="005D2D83" w:rsidP="00A95FC1">
      <w:pPr>
        <w:pStyle w:val="Nadpis2"/>
        <w:numPr>
          <w:ilvl w:val="0"/>
          <w:numId w:val="0"/>
        </w:numPr>
        <w:spacing w:before="0" w:after="200" w:afterAutospacing="0" w:line="276" w:lineRule="auto"/>
        <w:ind w:left="567"/>
        <w:rPr>
          <w:rFonts w:asciiTheme="minorHAnsi" w:hAnsiTheme="minorHAnsi" w:cstheme="minorHAnsi"/>
          <w:szCs w:val="22"/>
        </w:rPr>
      </w:pPr>
      <w:r w:rsidRPr="00335ED5">
        <w:rPr>
          <w:rFonts w:asciiTheme="minorHAnsi" w:hAnsiTheme="minorHAnsi" w:cstheme="minorHAnsi"/>
          <w:szCs w:val="22"/>
        </w:rPr>
        <w:t xml:space="preserve">Účelem této Smlouvy je úprava vzájemných práv a povinností </w:t>
      </w:r>
      <w:r w:rsidR="00D101C0" w:rsidRPr="0021250C">
        <w:rPr>
          <w:rFonts w:asciiTheme="minorHAnsi" w:hAnsiTheme="minorHAnsi" w:cstheme="minorHAnsi"/>
          <w:bCs w:val="0"/>
          <w:szCs w:val="22"/>
        </w:rPr>
        <w:t>společnost</w:t>
      </w:r>
      <w:r w:rsidR="00D101C0">
        <w:rPr>
          <w:rFonts w:asciiTheme="minorHAnsi" w:hAnsiTheme="minorHAnsi" w:cstheme="minorHAnsi"/>
          <w:bCs w:val="0"/>
          <w:szCs w:val="22"/>
        </w:rPr>
        <w:t>í</w:t>
      </w:r>
      <w:r w:rsidR="00D101C0" w:rsidRPr="0021250C">
        <w:rPr>
          <w:rFonts w:asciiTheme="minorHAnsi" w:hAnsiTheme="minorHAnsi" w:cstheme="minorHAnsi"/>
          <w:bCs w:val="0"/>
          <w:szCs w:val="22"/>
        </w:rPr>
        <w:t xml:space="preserve"> MORAVSKÁ VODÁRENSKÁ</w:t>
      </w:r>
      <w:r w:rsidR="00D101C0" w:rsidRPr="00335ED5">
        <w:rPr>
          <w:rFonts w:asciiTheme="minorHAnsi" w:hAnsiTheme="minorHAnsi" w:cstheme="minorHAnsi"/>
          <w:szCs w:val="22"/>
        </w:rPr>
        <w:t xml:space="preserve"> </w:t>
      </w:r>
      <w:r w:rsidRPr="00335ED5">
        <w:rPr>
          <w:rFonts w:asciiTheme="minorHAnsi" w:hAnsiTheme="minorHAnsi" w:cstheme="minorHAnsi"/>
          <w:szCs w:val="22"/>
        </w:rPr>
        <w:t>a</w:t>
      </w:r>
      <w:r w:rsidR="00D101C0" w:rsidRPr="0021250C">
        <w:rPr>
          <w:rFonts w:asciiTheme="minorHAnsi" w:hAnsiTheme="minorHAnsi" w:cstheme="minorHAnsi"/>
          <w:szCs w:val="22"/>
        </w:rPr>
        <w:t xml:space="preserve"> Vodovody a kanalizace Zlín</w:t>
      </w:r>
      <w:r w:rsidRPr="00335ED5">
        <w:rPr>
          <w:rFonts w:asciiTheme="minorHAnsi" w:hAnsiTheme="minorHAnsi" w:cstheme="minorHAnsi"/>
          <w:szCs w:val="22"/>
        </w:rPr>
        <w:t xml:space="preserve"> </w:t>
      </w:r>
      <w:r w:rsidR="00EC3981" w:rsidRPr="00335ED5">
        <w:rPr>
          <w:rFonts w:asciiTheme="minorHAnsi" w:hAnsiTheme="minorHAnsi" w:cstheme="minorHAnsi"/>
          <w:szCs w:val="22"/>
        </w:rPr>
        <w:t xml:space="preserve">v souvislosti s převodem </w:t>
      </w:r>
      <w:r w:rsidRPr="00335ED5">
        <w:rPr>
          <w:rFonts w:asciiTheme="minorHAnsi" w:hAnsiTheme="minorHAnsi" w:cstheme="minorHAnsi"/>
          <w:szCs w:val="22"/>
        </w:rPr>
        <w:t>vlastnického práva k</w:t>
      </w:r>
      <w:r w:rsidR="007723C5" w:rsidRPr="00335ED5">
        <w:rPr>
          <w:rFonts w:asciiTheme="minorHAnsi" w:hAnsiTheme="minorHAnsi" w:cstheme="minorHAnsi"/>
          <w:szCs w:val="22"/>
        </w:rPr>
        <w:t> </w:t>
      </w:r>
      <w:r w:rsidR="00192A11" w:rsidRPr="00335ED5">
        <w:rPr>
          <w:rFonts w:asciiTheme="minorHAnsi" w:hAnsiTheme="minorHAnsi" w:cstheme="minorHAnsi"/>
          <w:szCs w:val="22"/>
        </w:rPr>
        <w:t>A</w:t>
      </w:r>
      <w:r w:rsidR="007723C5" w:rsidRPr="00335ED5">
        <w:rPr>
          <w:rFonts w:asciiTheme="minorHAnsi" w:hAnsiTheme="minorHAnsi" w:cstheme="minorHAnsi"/>
          <w:szCs w:val="22"/>
        </w:rPr>
        <w:t>kciím</w:t>
      </w:r>
      <w:r w:rsidR="00EC3981" w:rsidRPr="00335ED5">
        <w:rPr>
          <w:rFonts w:asciiTheme="minorHAnsi" w:hAnsiTheme="minorHAnsi" w:cstheme="minorHAnsi"/>
          <w:szCs w:val="22"/>
        </w:rPr>
        <w:t>, jakož i dalších práv a </w:t>
      </w:r>
      <w:r w:rsidRPr="00335ED5">
        <w:rPr>
          <w:rFonts w:asciiTheme="minorHAnsi" w:hAnsiTheme="minorHAnsi" w:cstheme="minorHAnsi"/>
          <w:szCs w:val="22"/>
        </w:rPr>
        <w:t>povinností S</w:t>
      </w:r>
      <w:r w:rsidR="007974F3">
        <w:rPr>
          <w:rFonts w:asciiTheme="minorHAnsi" w:hAnsiTheme="minorHAnsi" w:cstheme="minorHAnsi"/>
          <w:szCs w:val="22"/>
        </w:rPr>
        <w:t>mluvních s</w:t>
      </w:r>
      <w:r w:rsidRPr="00335ED5">
        <w:rPr>
          <w:rFonts w:asciiTheme="minorHAnsi" w:hAnsiTheme="minorHAnsi" w:cstheme="minorHAnsi"/>
          <w:szCs w:val="22"/>
        </w:rPr>
        <w:t>tran s tím s</w:t>
      </w:r>
      <w:r w:rsidR="00414D62" w:rsidRPr="00335ED5">
        <w:rPr>
          <w:rFonts w:asciiTheme="minorHAnsi" w:hAnsiTheme="minorHAnsi" w:cstheme="minorHAnsi"/>
          <w:szCs w:val="22"/>
        </w:rPr>
        <w:t>pojených</w:t>
      </w:r>
      <w:r w:rsidRPr="00335ED5">
        <w:rPr>
          <w:rFonts w:asciiTheme="minorHAnsi" w:hAnsiTheme="minorHAnsi" w:cstheme="minorHAnsi"/>
          <w:szCs w:val="22"/>
        </w:rPr>
        <w:t>.</w:t>
      </w:r>
    </w:p>
    <w:p w14:paraId="21E5BED4" w14:textId="77777777" w:rsidR="005D2D83" w:rsidRPr="00335ED5" w:rsidRDefault="005D2D83" w:rsidP="00622490">
      <w:pPr>
        <w:pStyle w:val="Nadpis1"/>
        <w:numPr>
          <w:ilvl w:val="0"/>
          <w:numId w:val="26"/>
        </w:numPr>
        <w:spacing w:before="0" w:after="200"/>
        <w:ind w:left="567" w:hanging="567"/>
        <w:rPr>
          <w:rFonts w:cstheme="minorHAnsi"/>
          <w:sz w:val="22"/>
          <w:szCs w:val="22"/>
        </w:rPr>
      </w:pPr>
      <w:bookmarkStart w:id="3" w:name="_Ref373942720"/>
      <w:r w:rsidRPr="00335ED5">
        <w:rPr>
          <w:rFonts w:cstheme="minorHAnsi"/>
          <w:sz w:val="22"/>
          <w:szCs w:val="22"/>
        </w:rPr>
        <w:t xml:space="preserve">PŘEVOD </w:t>
      </w:r>
      <w:bookmarkEnd w:id="3"/>
      <w:r w:rsidR="005330B5" w:rsidRPr="00335ED5">
        <w:rPr>
          <w:rFonts w:cstheme="minorHAnsi"/>
          <w:sz w:val="22"/>
          <w:szCs w:val="22"/>
        </w:rPr>
        <w:t>AKCIÍ</w:t>
      </w:r>
    </w:p>
    <w:p w14:paraId="01AC91A7" w14:textId="713EFB0E" w:rsidR="005D58BC" w:rsidRPr="00335ED5" w:rsidRDefault="00647697"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4" w:name="_Převod_Akcií_A"/>
      <w:bookmarkStart w:id="5" w:name="_Ref63948822"/>
      <w:bookmarkStart w:id="6" w:name="_Ref70692966"/>
      <w:bookmarkEnd w:id="4"/>
      <w:r w:rsidRPr="00335ED5">
        <w:rPr>
          <w:rFonts w:asciiTheme="minorHAnsi" w:hAnsiTheme="minorHAnsi" w:cstheme="minorHAnsi"/>
          <w:szCs w:val="22"/>
          <w:u w:val="single"/>
        </w:rPr>
        <w:t xml:space="preserve">Převod </w:t>
      </w:r>
      <w:bookmarkEnd w:id="5"/>
      <w:r w:rsidR="00CC1FEB">
        <w:rPr>
          <w:rFonts w:asciiTheme="minorHAnsi" w:hAnsiTheme="minorHAnsi" w:cstheme="minorHAnsi"/>
          <w:szCs w:val="22"/>
          <w:u w:val="single"/>
        </w:rPr>
        <w:t>Akcií A</w:t>
      </w:r>
      <w:bookmarkEnd w:id="6"/>
    </w:p>
    <w:p w14:paraId="217DAEEB" w14:textId="275265F5" w:rsidR="00647697" w:rsidRPr="005F0206" w:rsidRDefault="008E7566" w:rsidP="00A95FC1">
      <w:pPr>
        <w:ind w:left="567"/>
        <w:jc w:val="both"/>
        <w:rPr>
          <w:rFonts w:cstheme="minorHAnsi"/>
        </w:rPr>
      </w:pPr>
      <w:r>
        <w:rPr>
          <w:rFonts w:cstheme="minorHAnsi"/>
          <w:bCs/>
        </w:rPr>
        <w:t>S</w:t>
      </w:r>
      <w:r w:rsidRPr="0021250C">
        <w:rPr>
          <w:rFonts w:cstheme="minorHAnsi"/>
          <w:bCs/>
        </w:rPr>
        <w:t>polečnost MORAVSKÁ VODÁRENSKÁ</w:t>
      </w:r>
      <w:r w:rsidR="00647697" w:rsidRPr="00335ED5">
        <w:rPr>
          <w:rFonts w:cstheme="minorHAnsi"/>
        </w:rPr>
        <w:t xml:space="preserve"> </w:t>
      </w:r>
      <w:r w:rsidR="004413E1">
        <w:rPr>
          <w:rFonts w:cstheme="minorHAnsi"/>
        </w:rPr>
        <w:t xml:space="preserve">na základě této </w:t>
      </w:r>
      <w:r w:rsidR="00316876" w:rsidRPr="00335ED5">
        <w:rPr>
          <w:rFonts w:cstheme="minorHAnsi"/>
        </w:rPr>
        <w:t>Smlouv</w:t>
      </w:r>
      <w:r w:rsidR="004413E1">
        <w:rPr>
          <w:rFonts w:cstheme="minorHAnsi"/>
        </w:rPr>
        <w:t>y</w:t>
      </w:r>
      <w:r w:rsidR="00316876" w:rsidRPr="00335ED5">
        <w:rPr>
          <w:rFonts w:cstheme="minorHAnsi"/>
        </w:rPr>
        <w:t xml:space="preserve"> převádí </w:t>
      </w:r>
      <w:r w:rsidR="00647697" w:rsidRPr="00335ED5">
        <w:rPr>
          <w:rFonts w:cstheme="minorHAnsi"/>
        </w:rPr>
        <w:t xml:space="preserve">na </w:t>
      </w:r>
      <w:r w:rsidR="00D101C0" w:rsidRPr="0021250C">
        <w:rPr>
          <w:rFonts w:cstheme="minorHAnsi"/>
        </w:rPr>
        <w:t>společnost Vodovody a kanalizace Zlín</w:t>
      </w:r>
      <w:r w:rsidR="00D101C0" w:rsidRPr="0021250C" w:rsidDel="00D101C0">
        <w:rPr>
          <w:rFonts w:cstheme="minorHAnsi"/>
        </w:rPr>
        <w:t xml:space="preserve"> </w:t>
      </w:r>
      <w:r w:rsidR="0068577B" w:rsidRPr="005F0206">
        <w:rPr>
          <w:rFonts w:cstheme="minorHAnsi"/>
        </w:rPr>
        <w:t xml:space="preserve">všechny </w:t>
      </w:r>
      <w:r w:rsidR="00CC1FEB" w:rsidRPr="005F0206">
        <w:rPr>
          <w:rFonts w:cstheme="minorHAnsi"/>
        </w:rPr>
        <w:t>Akcie A</w:t>
      </w:r>
      <w:r w:rsidR="00647697" w:rsidRPr="005F0206">
        <w:rPr>
          <w:rStyle w:val="platne1"/>
          <w:rFonts w:cstheme="minorHAnsi"/>
        </w:rPr>
        <w:t xml:space="preserve"> </w:t>
      </w:r>
      <w:proofErr w:type="spellStart"/>
      <w:r w:rsidR="00316876" w:rsidRPr="005F0206">
        <w:rPr>
          <w:rFonts w:cstheme="minorHAnsi"/>
        </w:rPr>
        <w:t>a</w:t>
      </w:r>
      <w:proofErr w:type="spellEnd"/>
      <w:r w:rsidR="00316876" w:rsidRPr="005F0206">
        <w:rPr>
          <w:rFonts w:cstheme="minorHAnsi"/>
        </w:rPr>
        <w:t xml:space="preserve"> </w:t>
      </w:r>
      <w:r w:rsidR="00316876" w:rsidRPr="00335ED5">
        <w:rPr>
          <w:rFonts w:cstheme="minorHAnsi"/>
        </w:rPr>
        <w:t xml:space="preserve">zavazuje </w:t>
      </w:r>
      <w:r w:rsidR="00316876" w:rsidRPr="001C7418">
        <w:rPr>
          <w:rFonts w:cstheme="minorHAnsi"/>
        </w:rPr>
        <w:t xml:space="preserve">se </w:t>
      </w:r>
      <w:r w:rsidR="00A81617" w:rsidRPr="001C7418">
        <w:rPr>
          <w:rFonts w:cstheme="minorHAnsi"/>
        </w:rPr>
        <w:t>v den podpisu Smlouvy</w:t>
      </w:r>
      <w:r w:rsidR="004413E1" w:rsidRPr="001C7418">
        <w:t xml:space="preserve"> uložit </w:t>
      </w:r>
      <w:r w:rsidR="004413E1">
        <w:t xml:space="preserve">do notářské úschovy sjednané protokolem o notářské úschově, jejíž vzor tvoří přílohu č. </w:t>
      </w:r>
      <w:r w:rsidR="007C1FD3">
        <w:t xml:space="preserve">2 </w:t>
      </w:r>
      <w:r w:rsidR="004413E1">
        <w:t xml:space="preserve">této Smlouvy (dále jen </w:t>
      </w:r>
      <w:r w:rsidR="004413E1">
        <w:rPr>
          <w:b/>
          <w:bCs/>
        </w:rPr>
        <w:t>„Protokol o úschově</w:t>
      </w:r>
      <w:r w:rsidR="00830737">
        <w:rPr>
          <w:b/>
          <w:bCs/>
        </w:rPr>
        <w:t xml:space="preserve"> Akcií</w:t>
      </w:r>
      <w:r w:rsidR="004413E1">
        <w:rPr>
          <w:b/>
          <w:bCs/>
        </w:rPr>
        <w:t>“</w:t>
      </w:r>
      <w:r w:rsidR="004413E1">
        <w:t xml:space="preserve">), </w:t>
      </w:r>
      <w:r w:rsidR="00CC1FEB" w:rsidRPr="005F0206">
        <w:t>Akcie A</w:t>
      </w:r>
      <w:r w:rsidR="004413E1" w:rsidRPr="005F0206">
        <w:t xml:space="preserve"> opatřené rubopisem ve prospěch </w:t>
      </w:r>
      <w:r w:rsidR="00D101C0" w:rsidRPr="005F0206">
        <w:rPr>
          <w:rFonts w:cstheme="minorHAnsi"/>
        </w:rPr>
        <w:t>společnosti Vodovody a</w:t>
      </w:r>
      <w:r w:rsidR="00DF0908">
        <w:rPr>
          <w:rFonts w:cstheme="minorHAnsi"/>
        </w:rPr>
        <w:t> </w:t>
      </w:r>
      <w:r w:rsidR="00D101C0" w:rsidRPr="005F0206">
        <w:rPr>
          <w:rFonts w:cstheme="minorHAnsi"/>
        </w:rPr>
        <w:t>kanalizace Zlín</w:t>
      </w:r>
      <w:r w:rsidR="004413E1" w:rsidRPr="005F0206">
        <w:t xml:space="preserve">, s tím, že k převodu vlastnictví </w:t>
      </w:r>
      <w:r w:rsidR="00CC1FEB" w:rsidRPr="005F0206">
        <w:t>k Akciím A</w:t>
      </w:r>
      <w:r w:rsidR="004413E1" w:rsidRPr="005F0206">
        <w:t xml:space="preserve"> dojde jejich vydáním z této notářské úschovy </w:t>
      </w:r>
      <w:r w:rsidR="00D101C0" w:rsidRPr="005F0206">
        <w:rPr>
          <w:rFonts w:cstheme="minorHAnsi"/>
        </w:rPr>
        <w:t>společnosti Vodovody a kanalizace Zlín</w:t>
      </w:r>
      <w:r w:rsidR="004413E1" w:rsidRPr="005F0206">
        <w:t xml:space="preserve"> po splnění podmínek sjednaných v Protokolu o</w:t>
      </w:r>
      <w:r w:rsidR="00483C77" w:rsidRPr="005F0206">
        <w:t> </w:t>
      </w:r>
      <w:r w:rsidR="004413E1" w:rsidRPr="005F0206">
        <w:t>úschově</w:t>
      </w:r>
      <w:r w:rsidR="00830737" w:rsidRPr="005F0206">
        <w:t xml:space="preserve"> Akci</w:t>
      </w:r>
      <w:r w:rsidR="00DD5FBA">
        <w:t>í</w:t>
      </w:r>
      <w:r w:rsidR="00647697" w:rsidRPr="005F0206">
        <w:rPr>
          <w:rFonts w:cstheme="minorHAnsi"/>
        </w:rPr>
        <w:t>.</w:t>
      </w:r>
    </w:p>
    <w:p w14:paraId="0E69AC41" w14:textId="62C391C6" w:rsidR="00647697" w:rsidRPr="00335ED5" w:rsidRDefault="00647697"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7" w:name="_Převod_Akcie_B"/>
      <w:bookmarkStart w:id="8" w:name="_Ref63948823"/>
      <w:bookmarkStart w:id="9" w:name="_Ref70692982"/>
      <w:bookmarkEnd w:id="7"/>
      <w:r w:rsidRPr="00335ED5">
        <w:rPr>
          <w:rFonts w:asciiTheme="minorHAnsi" w:hAnsiTheme="minorHAnsi" w:cstheme="minorHAnsi"/>
          <w:szCs w:val="22"/>
          <w:u w:val="single"/>
        </w:rPr>
        <w:t xml:space="preserve">Převod </w:t>
      </w:r>
      <w:bookmarkEnd w:id="8"/>
      <w:r w:rsidR="00CC1FEB">
        <w:rPr>
          <w:rFonts w:asciiTheme="minorHAnsi" w:hAnsiTheme="minorHAnsi" w:cstheme="minorHAnsi"/>
          <w:szCs w:val="22"/>
          <w:u w:val="single"/>
        </w:rPr>
        <w:t>Akcie B</w:t>
      </w:r>
      <w:bookmarkEnd w:id="9"/>
    </w:p>
    <w:p w14:paraId="73DB5F75" w14:textId="11C13C98" w:rsidR="00830737" w:rsidRDefault="008E7566" w:rsidP="00830737">
      <w:pPr>
        <w:ind w:left="567"/>
        <w:jc w:val="both"/>
        <w:rPr>
          <w:rFonts w:cstheme="minorHAnsi"/>
        </w:rPr>
      </w:pPr>
      <w:r w:rsidRPr="005F0206">
        <w:rPr>
          <w:rFonts w:cstheme="minorHAnsi"/>
          <w:bCs/>
        </w:rPr>
        <w:t>Společnost MORAVSKÁ VODÁRENSKÁ</w:t>
      </w:r>
      <w:r w:rsidR="00967F7B" w:rsidRPr="005F0206">
        <w:rPr>
          <w:rFonts w:cstheme="minorHAnsi"/>
          <w:bCs/>
        </w:rPr>
        <w:t xml:space="preserve"> </w:t>
      </w:r>
      <w:r w:rsidR="00967F7B" w:rsidRPr="005F0206">
        <w:rPr>
          <w:rFonts w:cstheme="minorHAnsi"/>
        </w:rPr>
        <w:t>n</w:t>
      </w:r>
      <w:r w:rsidR="00830737" w:rsidRPr="005F0206">
        <w:rPr>
          <w:rFonts w:cstheme="minorHAnsi"/>
        </w:rPr>
        <w:t xml:space="preserve">a základě této Smlouvy převádí na </w:t>
      </w:r>
      <w:r w:rsidR="00D101C0" w:rsidRPr="005F0206">
        <w:rPr>
          <w:rFonts w:cstheme="minorHAnsi"/>
        </w:rPr>
        <w:t xml:space="preserve">společnost Vodovody a kanalizace Zlín </w:t>
      </w:r>
      <w:r w:rsidR="00830737" w:rsidRPr="005F0206">
        <w:rPr>
          <w:rFonts w:cstheme="minorHAnsi"/>
        </w:rPr>
        <w:t>Akcii B</w:t>
      </w:r>
      <w:r w:rsidR="00830737" w:rsidRPr="005F0206">
        <w:rPr>
          <w:rStyle w:val="platne1"/>
          <w:rFonts w:cstheme="minorHAnsi"/>
        </w:rPr>
        <w:t xml:space="preserve"> </w:t>
      </w:r>
      <w:r w:rsidR="00830737" w:rsidRPr="005F0206">
        <w:rPr>
          <w:rFonts w:cstheme="minorHAnsi"/>
        </w:rPr>
        <w:t>a zavazuje se v den podpisu Smlouvy</w:t>
      </w:r>
      <w:r w:rsidR="00830737" w:rsidRPr="005F0206">
        <w:t xml:space="preserve"> uložit do notářské nebo jiné úschovy sjednané </w:t>
      </w:r>
      <w:r w:rsidR="00DD5FBA">
        <w:t>P</w:t>
      </w:r>
      <w:r w:rsidR="00DD5FBA" w:rsidRPr="005F0206">
        <w:t xml:space="preserve">rotokolem </w:t>
      </w:r>
      <w:r w:rsidR="00830737" w:rsidRPr="005F0206">
        <w:t>o úschově</w:t>
      </w:r>
      <w:r w:rsidR="00DD5FBA">
        <w:t xml:space="preserve"> Akcií</w:t>
      </w:r>
      <w:r w:rsidR="00830737" w:rsidRPr="005F0206">
        <w:t xml:space="preserve">, Akcii B opatřenou rubopisem ve prospěch </w:t>
      </w:r>
      <w:r w:rsidR="00D101C0" w:rsidRPr="005F0206">
        <w:rPr>
          <w:rFonts w:cstheme="minorHAnsi"/>
        </w:rPr>
        <w:t>společnosti Vodovody a kanalizace Zlín</w:t>
      </w:r>
      <w:r w:rsidR="00830737" w:rsidRPr="005F0206">
        <w:t>, s tím, že k převodu vlastnictví k</w:t>
      </w:r>
      <w:r w:rsidR="00483C77" w:rsidRPr="005F0206">
        <w:t> </w:t>
      </w:r>
      <w:r w:rsidR="00830737" w:rsidRPr="005F0206">
        <w:t>Akci</w:t>
      </w:r>
      <w:r w:rsidR="00302485">
        <w:t>i</w:t>
      </w:r>
      <w:r w:rsidR="00830737" w:rsidRPr="005F0206">
        <w:t xml:space="preserve"> B dojde jejím vydáním z této notářské nebo jiné úschovy </w:t>
      </w:r>
      <w:r w:rsidR="00D101C0" w:rsidRPr="005F0206">
        <w:rPr>
          <w:rFonts w:cstheme="minorHAnsi"/>
        </w:rPr>
        <w:t>společnosti Vodovody a</w:t>
      </w:r>
      <w:r w:rsidR="00483C77" w:rsidRPr="005F0206">
        <w:rPr>
          <w:rFonts w:cstheme="minorHAnsi"/>
        </w:rPr>
        <w:t> </w:t>
      </w:r>
      <w:r w:rsidR="00D101C0" w:rsidRPr="005F0206">
        <w:rPr>
          <w:rFonts w:cstheme="minorHAnsi"/>
        </w:rPr>
        <w:t xml:space="preserve">kanalizace Zlín </w:t>
      </w:r>
      <w:r w:rsidR="00830737" w:rsidRPr="007F302A">
        <w:t xml:space="preserve">kdykoli </w:t>
      </w:r>
      <w:r w:rsidR="001C2D69">
        <w:t>počínaje dnem 1. 1. 2030</w:t>
      </w:r>
      <w:r w:rsidR="00830737">
        <w:t>, jak bude sjednáno</w:t>
      </w:r>
      <w:r w:rsidR="00E07344">
        <w:t xml:space="preserve"> v</w:t>
      </w:r>
      <w:r w:rsidR="00830737">
        <w:t> Protokolu o úschově Akci</w:t>
      </w:r>
      <w:r w:rsidR="00DD5FBA">
        <w:t>í</w:t>
      </w:r>
      <w:r w:rsidR="00830737" w:rsidRPr="00335ED5">
        <w:rPr>
          <w:rFonts w:cstheme="minorHAnsi"/>
        </w:rPr>
        <w:t>.</w:t>
      </w:r>
    </w:p>
    <w:p w14:paraId="2BFA6923" w14:textId="62FF791C" w:rsidR="009D2031" w:rsidRPr="00335ED5" w:rsidRDefault="009D2031" w:rsidP="00830737">
      <w:pPr>
        <w:ind w:left="567"/>
        <w:jc w:val="both"/>
        <w:rPr>
          <w:rFonts w:cstheme="minorHAnsi"/>
        </w:rPr>
      </w:pPr>
      <w:r>
        <w:rPr>
          <w:rFonts w:cstheme="minorHAnsi"/>
        </w:rPr>
        <w:t xml:space="preserve">Bez ohledu na výše uvedené vznikne společnosti Vodovody a kanalizace Zlín </w:t>
      </w:r>
      <w:r w:rsidRPr="009D2031">
        <w:rPr>
          <w:rFonts w:cstheme="minorHAnsi"/>
        </w:rPr>
        <w:t>právo na vydání a</w:t>
      </w:r>
      <w:r w:rsidR="00DF0908">
        <w:rPr>
          <w:rFonts w:cstheme="minorHAnsi"/>
        </w:rPr>
        <w:t> </w:t>
      </w:r>
      <w:r w:rsidRPr="009D2031">
        <w:rPr>
          <w:rFonts w:cstheme="minorHAnsi"/>
        </w:rPr>
        <w:t>nabytí</w:t>
      </w:r>
      <w:r>
        <w:rPr>
          <w:rFonts w:cstheme="minorHAnsi"/>
        </w:rPr>
        <w:t xml:space="preserve"> Akcie B okamžikem nabytí právní moci </w:t>
      </w:r>
      <w:r>
        <w:rPr>
          <w:rFonts w:eastAsia="Times New Roman"/>
        </w:rPr>
        <w:t>rozhodnutí o úpadku společnosti MORAVSKÁ VODÁRENSKÁ.</w:t>
      </w:r>
    </w:p>
    <w:p w14:paraId="75A3627F" w14:textId="6D3E69B1" w:rsidR="005D2D83" w:rsidRPr="00335ED5" w:rsidRDefault="005D2D83"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10" w:name="_Ref63953854"/>
      <w:r w:rsidRPr="00312DE2">
        <w:rPr>
          <w:rFonts w:asciiTheme="minorHAnsi" w:hAnsiTheme="minorHAnsi" w:cstheme="minorHAnsi"/>
          <w:szCs w:val="22"/>
          <w:u w:val="single"/>
        </w:rPr>
        <w:t>Nabytí</w:t>
      </w:r>
      <w:r w:rsidRPr="00335ED5">
        <w:rPr>
          <w:rFonts w:asciiTheme="minorHAnsi" w:hAnsiTheme="minorHAnsi" w:cstheme="minorHAnsi"/>
          <w:szCs w:val="22"/>
          <w:u w:val="single"/>
        </w:rPr>
        <w:t xml:space="preserve"> vlastnického práva k</w:t>
      </w:r>
      <w:r w:rsidR="00386FDE" w:rsidRPr="00335ED5">
        <w:rPr>
          <w:rFonts w:asciiTheme="minorHAnsi" w:hAnsiTheme="minorHAnsi" w:cstheme="minorHAnsi"/>
          <w:szCs w:val="22"/>
          <w:u w:val="single"/>
        </w:rPr>
        <w:t xml:space="preserve"> Akciím</w:t>
      </w:r>
      <w:bookmarkEnd w:id="10"/>
    </w:p>
    <w:p w14:paraId="18068F3C" w14:textId="66844FCC" w:rsidR="002362D6" w:rsidRPr="00335ED5" w:rsidRDefault="00F45601" w:rsidP="00A95FC1">
      <w:pPr>
        <w:pStyle w:val="bh2"/>
        <w:numPr>
          <w:ilvl w:val="0"/>
          <w:numId w:val="0"/>
        </w:numPr>
        <w:spacing w:before="0" w:after="200" w:line="276" w:lineRule="auto"/>
        <w:ind w:left="567"/>
        <w:rPr>
          <w:rFonts w:asciiTheme="minorHAnsi" w:hAnsiTheme="minorHAnsi" w:cstheme="minorHAnsi"/>
          <w:sz w:val="22"/>
          <w:szCs w:val="22"/>
          <w:u w:val="none"/>
        </w:rPr>
      </w:pPr>
      <w:r w:rsidRPr="00335ED5">
        <w:rPr>
          <w:rFonts w:asciiTheme="minorHAnsi" w:hAnsiTheme="minorHAnsi" w:cstheme="minorHAnsi"/>
          <w:sz w:val="22"/>
          <w:szCs w:val="22"/>
          <w:u w:val="none"/>
        </w:rPr>
        <w:t>S</w:t>
      </w:r>
      <w:r w:rsidR="007974F3">
        <w:rPr>
          <w:rFonts w:asciiTheme="minorHAnsi" w:hAnsiTheme="minorHAnsi" w:cstheme="minorHAnsi"/>
          <w:sz w:val="22"/>
          <w:szCs w:val="22"/>
          <w:u w:val="none"/>
        </w:rPr>
        <w:t>mluvní s</w:t>
      </w:r>
      <w:r w:rsidRPr="00335ED5">
        <w:rPr>
          <w:rFonts w:asciiTheme="minorHAnsi" w:hAnsiTheme="minorHAnsi" w:cstheme="minorHAnsi"/>
          <w:sz w:val="22"/>
          <w:szCs w:val="22"/>
          <w:u w:val="none"/>
        </w:rPr>
        <w:t>trany jsou si vědomy, že Akcie byly vydány v list</w:t>
      </w:r>
      <w:r w:rsidR="00600278" w:rsidRPr="00335ED5">
        <w:rPr>
          <w:rFonts w:asciiTheme="minorHAnsi" w:hAnsiTheme="minorHAnsi" w:cstheme="minorHAnsi"/>
          <w:sz w:val="22"/>
          <w:szCs w:val="22"/>
          <w:u w:val="none"/>
        </w:rPr>
        <w:t xml:space="preserve">inné podobě ve formě </w:t>
      </w:r>
      <w:r w:rsidR="0068577B" w:rsidRPr="00335ED5">
        <w:rPr>
          <w:rFonts w:asciiTheme="minorHAnsi" w:hAnsiTheme="minorHAnsi" w:cstheme="minorHAnsi"/>
          <w:sz w:val="22"/>
          <w:szCs w:val="22"/>
          <w:u w:val="none"/>
        </w:rPr>
        <w:t>akcií</w:t>
      </w:r>
      <w:r w:rsidR="00600278" w:rsidRPr="00335ED5">
        <w:rPr>
          <w:rFonts w:asciiTheme="minorHAnsi" w:hAnsiTheme="minorHAnsi" w:cstheme="minorHAnsi"/>
          <w:sz w:val="22"/>
          <w:szCs w:val="22"/>
          <w:u w:val="none"/>
        </w:rPr>
        <w:t xml:space="preserve"> na </w:t>
      </w:r>
      <w:r w:rsidR="00D82E1E" w:rsidRPr="00335ED5">
        <w:rPr>
          <w:rFonts w:asciiTheme="minorHAnsi" w:hAnsiTheme="minorHAnsi" w:cstheme="minorHAnsi"/>
          <w:sz w:val="22"/>
          <w:szCs w:val="22"/>
          <w:u w:val="none"/>
        </w:rPr>
        <w:t>jméno a k </w:t>
      </w:r>
      <w:r w:rsidRPr="00335ED5">
        <w:rPr>
          <w:rFonts w:asciiTheme="minorHAnsi" w:hAnsiTheme="minorHAnsi" w:cstheme="minorHAnsi"/>
          <w:sz w:val="22"/>
          <w:szCs w:val="22"/>
          <w:u w:val="none"/>
        </w:rPr>
        <w:t xml:space="preserve">jejich platnému převodu se vyžaduje rubopis </w:t>
      </w:r>
      <w:r w:rsidR="008E7566" w:rsidRPr="00E13DB2">
        <w:rPr>
          <w:rFonts w:asciiTheme="minorHAnsi" w:hAnsiTheme="minorHAnsi" w:cstheme="minorHAnsi"/>
          <w:bCs/>
          <w:sz w:val="22"/>
          <w:szCs w:val="22"/>
          <w:u w:val="none"/>
        </w:rPr>
        <w:t>společnosti MORAVSKÁ VODÁRENSKÁ</w:t>
      </w:r>
      <w:r w:rsidRPr="00335ED5">
        <w:rPr>
          <w:rFonts w:asciiTheme="minorHAnsi" w:hAnsiTheme="minorHAnsi" w:cstheme="minorHAnsi"/>
          <w:sz w:val="22"/>
          <w:szCs w:val="22"/>
          <w:u w:val="none"/>
        </w:rPr>
        <w:t xml:space="preserve"> a</w:t>
      </w:r>
      <w:r w:rsidR="00483C77">
        <w:rPr>
          <w:rFonts w:asciiTheme="minorHAnsi" w:hAnsiTheme="minorHAnsi" w:cstheme="minorHAnsi"/>
          <w:sz w:val="22"/>
          <w:szCs w:val="22"/>
          <w:u w:val="none"/>
        </w:rPr>
        <w:t> </w:t>
      </w:r>
      <w:r w:rsidRPr="00335ED5">
        <w:rPr>
          <w:rFonts w:asciiTheme="minorHAnsi" w:hAnsiTheme="minorHAnsi" w:cstheme="minorHAnsi"/>
          <w:sz w:val="22"/>
          <w:szCs w:val="22"/>
          <w:u w:val="none"/>
        </w:rPr>
        <w:t xml:space="preserve">předání Akcií </w:t>
      </w:r>
      <w:r w:rsidR="00D101C0" w:rsidRPr="00E13DB2">
        <w:rPr>
          <w:rFonts w:asciiTheme="minorHAnsi" w:hAnsiTheme="minorHAnsi" w:cstheme="minorHAnsi"/>
          <w:sz w:val="22"/>
          <w:szCs w:val="22"/>
          <w:u w:val="none"/>
        </w:rPr>
        <w:t>společnost</w:t>
      </w:r>
      <w:r w:rsidR="00D101C0">
        <w:rPr>
          <w:rFonts w:asciiTheme="minorHAnsi" w:hAnsiTheme="minorHAnsi" w:cstheme="minorHAnsi"/>
          <w:sz w:val="22"/>
          <w:szCs w:val="22"/>
          <w:u w:val="none"/>
        </w:rPr>
        <w:t>i</w:t>
      </w:r>
      <w:r w:rsidR="00D101C0" w:rsidRPr="00E13DB2">
        <w:rPr>
          <w:rFonts w:asciiTheme="minorHAnsi" w:hAnsiTheme="minorHAnsi" w:cstheme="minorHAnsi"/>
          <w:sz w:val="22"/>
          <w:szCs w:val="22"/>
          <w:u w:val="none"/>
        </w:rPr>
        <w:t xml:space="preserve"> Vodovody a kanalizace Zlín</w:t>
      </w:r>
      <w:r w:rsidRPr="00D101C0">
        <w:rPr>
          <w:rFonts w:asciiTheme="minorHAnsi" w:hAnsiTheme="minorHAnsi" w:cstheme="minorHAnsi"/>
          <w:sz w:val="22"/>
          <w:szCs w:val="22"/>
          <w:u w:val="none"/>
        </w:rPr>
        <w:t xml:space="preserve">. </w:t>
      </w:r>
      <w:r w:rsidR="008E7566" w:rsidRPr="00E13DB2">
        <w:rPr>
          <w:rFonts w:asciiTheme="minorHAnsi" w:hAnsiTheme="minorHAnsi" w:cstheme="minorHAnsi"/>
          <w:bCs/>
          <w:sz w:val="22"/>
          <w:szCs w:val="22"/>
          <w:u w:val="none"/>
        </w:rPr>
        <w:t>Společnost MORAVSKÁ VODÁRENSKÁ</w:t>
      </w:r>
      <w:r w:rsidRPr="00D101C0">
        <w:rPr>
          <w:rFonts w:asciiTheme="minorHAnsi" w:hAnsiTheme="minorHAnsi" w:cstheme="minorHAnsi"/>
          <w:sz w:val="22"/>
          <w:szCs w:val="22"/>
          <w:u w:val="none"/>
        </w:rPr>
        <w:t xml:space="preserve"> je povin</w:t>
      </w:r>
      <w:r w:rsidR="00967F7B">
        <w:rPr>
          <w:rFonts w:asciiTheme="minorHAnsi" w:hAnsiTheme="minorHAnsi" w:cstheme="minorHAnsi"/>
          <w:sz w:val="22"/>
          <w:szCs w:val="22"/>
          <w:u w:val="none"/>
        </w:rPr>
        <w:t>na</w:t>
      </w:r>
      <w:r w:rsidRPr="00D101C0">
        <w:rPr>
          <w:rFonts w:asciiTheme="minorHAnsi" w:hAnsiTheme="minorHAnsi" w:cstheme="minorHAnsi"/>
          <w:sz w:val="22"/>
          <w:szCs w:val="22"/>
          <w:u w:val="none"/>
        </w:rPr>
        <w:t xml:space="preserve"> předat </w:t>
      </w:r>
      <w:r w:rsidR="00D101C0" w:rsidRPr="00E13DB2">
        <w:rPr>
          <w:rFonts w:asciiTheme="minorHAnsi" w:hAnsiTheme="minorHAnsi" w:cstheme="minorHAnsi"/>
          <w:sz w:val="22"/>
          <w:szCs w:val="22"/>
          <w:u w:val="none"/>
        </w:rPr>
        <w:t>společnost</w:t>
      </w:r>
      <w:r w:rsidR="00D101C0">
        <w:rPr>
          <w:rFonts w:asciiTheme="minorHAnsi" w:hAnsiTheme="minorHAnsi" w:cstheme="minorHAnsi"/>
          <w:sz w:val="22"/>
          <w:szCs w:val="22"/>
          <w:u w:val="none"/>
        </w:rPr>
        <w:t>i</w:t>
      </w:r>
      <w:r w:rsidR="00D101C0" w:rsidRPr="00E13DB2">
        <w:rPr>
          <w:rFonts w:asciiTheme="minorHAnsi" w:hAnsiTheme="minorHAnsi" w:cstheme="minorHAnsi"/>
          <w:sz w:val="22"/>
          <w:szCs w:val="22"/>
          <w:u w:val="none"/>
        </w:rPr>
        <w:t xml:space="preserve"> Vodovody a kanalizace Zlín</w:t>
      </w:r>
      <w:r w:rsidRPr="00D101C0">
        <w:rPr>
          <w:rFonts w:asciiTheme="minorHAnsi" w:hAnsiTheme="minorHAnsi" w:cstheme="minorHAnsi"/>
          <w:sz w:val="22"/>
          <w:szCs w:val="22"/>
          <w:u w:val="none"/>
        </w:rPr>
        <w:t xml:space="preserve"> Akcie </w:t>
      </w:r>
      <w:proofErr w:type="spellStart"/>
      <w:r w:rsidRPr="00D101C0">
        <w:rPr>
          <w:rFonts w:asciiTheme="minorHAnsi" w:hAnsiTheme="minorHAnsi" w:cstheme="minorHAnsi"/>
          <w:sz w:val="22"/>
          <w:szCs w:val="22"/>
          <w:u w:val="none"/>
        </w:rPr>
        <w:t>rubopisov</w:t>
      </w:r>
      <w:r w:rsidRPr="00335ED5">
        <w:rPr>
          <w:rFonts w:asciiTheme="minorHAnsi" w:hAnsiTheme="minorHAnsi" w:cstheme="minorHAnsi"/>
          <w:sz w:val="22"/>
          <w:szCs w:val="22"/>
          <w:u w:val="none"/>
        </w:rPr>
        <w:t>ané</w:t>
      </w:r>
      <w:proofErr w:type="spellEnd"/>
      <w:r w:rsidRPr="00335ED5">
        <w:rPr>
          <w:rFonts w:asciiTheme="minorHAnsi" w:hAnsiTheme="minorHAnsi" w:cstheme="minorHAnsi"/>
          <w:sz w:val="22"/>
          <w:szCs w:val="22"/>
          <w:u w:val="none"/>
        </w:rPr>
        <w:t xml:space="preserve"> na </w:t>
      </w:r>
      <w:r w:rsidR="00D82E1E" w:rsidRPr="00335ED5">
        <w:rPr>
          <w:rFonts w:asciiTheme="minorHAnsi" w:hAnsiTheme="minorHAnsi" w:cstheme="minorHAnsi"/>
          <w:sz w:val="22"/>
          <w:szCs w:val="22"/>
          <w:u w:val="none"/>
        </w:rPr>
        <w:t xml:space="preserve">řad </w:t>
      </w:r>
      <w:r w:rsidR="00D101C0" w:rsidRPr="00E13DB2">
        <w:rPr>
          <w:rFonts w:asciiTheme="minorHAnsi" w:hAnsiTheme="minorHAnsi" w:cstheme="minorHAnsi"/>
          <w:sz w:val="22"/>
          <w:szCs w:val="22"/>
          <w:u w:val="none"/>
        </w:rPr>
        <w:t>společnosti Vodovody a kanalizace Zlín</w:t>
      </w:r>
      <w:r w:rsidR="00D82E1E" w:rsidRPr="00D101C0">
        <w:rPr>
          <w:rFonts w:asciiTheme="minorHAnsi" w:hAnsiTheme="minorHAnsi" w:cstheme="minorHAnsi"/>
          <w:sz w:val="22"/>
          <w:szCs w:val="22"/>
          <w:u w:val="none"/>
        </w:rPr>
        <w:t xml:space="preserve"> </w:t>
      </w:r>
      <w:r w:rsidR="004413E1" w:rsidRPr="00D101C0">
        <w:rPr>
          <w:rFonts w:asciiTheme="minorHAnsi" w:hAnsiTheme="minorHAnsi" w:cstheme="minorHAnsi"/>
          <w:sz w:val="22"/>
          <w:szCs w:val="22"/>
          <w:u w:val="none"/>
        </w:rPr>
        <w:t>způsobem</w:t>
      </w:r>
      <w:r w:rsidR="004413E1">
        <w:rPr>
          <w:rFonts w:asciiTheme="minorHAnsi" w:hAnsiTheme="minorHAnsi" w:cstheme="minorHAnsi"/>
          <w:sz w:val="22"/>
          <w:szCs w:val="22"/>
          <w:u w:val="none"/>
        </w:rPr>
        <w:t xml:space="preserve"> a </w:t>
      </w:r>
      <w:r w:rsidR="00F33A22" w:rsidRPr="00335ED5">
        <w:rPr>
          <w:rFonts w:asciiTheme="minorHAnsi" w:hAnsiTheme="minorHAnsi" w:cstheme="minorHAnsi"/>
          <w:sz w:val="22"/>
          <w:szCs w:val="22"/>
          <w:u w:val="none"/>
        </w:rPr>
        <w:t xml:space="preserve">v termínech dle čl. </w:t>
      </w:r>
      <w:r w:rsidR="00F33A22" w:rsidRPr="00335ED5">
        <w:rPr>
          <w:rFonts w:asciiTheme="minorHAnsi" w:hAnsiTheme="minorHAnsi" w:cstheme="minorHAnsi"/>
          <w:sz w:val="22"/>
          <w:szCs w:val="22"/>
          <w:u w:val="none"/>
        </w:rPr>
        <w:fldChar w:fldCharType="begin"/>
      </w:r>
      <w:r w:rsidR="00F33A22" w:rsidRPr="00335ED5">
        <w:rPr>
          <w:rFonts w:asciiTheme="minorHAnsi" w:hAnsiTheme="minorHAnsi" w:cstheme="minorHAnsi"/>
          <w:sz w:val="22"/>
          <w:szCs w:val="22"/>
          <w:u w:val="none"/>
        </w:rPr>
        <w:instrText xml:space="preserve"> REF _Ref63948822 \r \h </w:instrText>
      </w:r>
      <w:r w:rsidR="000E19CD" w:rsidRPr="00335ED5">
        <w:rPr>
          <w:rFonts w:asciiTheme="minorHAnsi" w:hAnsiTheme="minorHAnsi" w:cstheme="minorHAnsi"/>
          <w:sz w:val="22"/>
          <w:szCs w:val="22"/>
          <w:u w:val="none"/>
        </w:rPr>
        <w:instrText xml:space="preserve"> \* MERGEFORMAT </w:instrText>
      </w:r>
      <w:r w:rsidR="00F33A22" w:rsidRPr="00335ED5">
        <w:rPr>
          <w:rFonts w:asciiTheme="minorHAnsi" w:hAnsiTheme="minorHAnsi" w:cstheme="minorHAnsi"/>
          <w:sz w:val="22"/>
          <w:szCs w:val="22"/>
          <w:u w:val="none"/>
        </w:rPr>
      </w:r>
      <w:r w:rsidR="00F33A22" w:rsidRPr="00335ED5">
        <w:rPr>
          <w:rFonts w:asciiTheme="minorHAnsi" w:hAnsiTheme="minorHAnsi" w:cstheme="minorHAnsi"/>
          <w:sz w:val="22"/>
          <w:szCs w:val="22"/>
          <w:u w:val="none"/>
        </w:rPr>
        <w:fldChar w:fldCharType="separate"/>
      </w:r>
      <w:r w:rsidR="00DD5FBA">
        <w:rPr>
          <w:rFonts w:asciiTheme="minorHAnsi" w:hAnsiTheme="minorHAnsi" w:cstheme="minorHAnsi"/>
          <w:sz w:val="22"/>
          <w:szCs w:val="22"/>
          <w:u w:val="none"/>
        </w:rPr>
        <w:t>3.1</w:t>
      </w:r>
      <w:r w:rsidR="00F33A22" w:rsidRPr="00335ED5">
        <w:rPr>
          <w:rFonts w:asciiTheme="minorHAnsi" w:hAnsiTheme="minorHAnsi" w:cstheme="minorHAnsi"/>
          <w:sz w:val="22"/>
          <w:szCs w:val="22"/>
          <w:u w:val="none"/>
        </w:rPr>
        <w:fldChar w:fldCharType="end"/>
      </w:r>
      <w:r w:rsidR="00F33A22" w:rsidRPr="00335ED5">
        <w:rPr>
          <w:rFonts w:asciiTheme="minorHAnsi" w:hAnsiTheme="minorHAnsi" w:cstheme="minorHAnsi"/>
          <w:sz w:val="22"/>
          <w:szCs w:val="22"/>
          <w:u w:val="none"/>
        </w:rPr>
        <w:t xml:space="preserve"> a </w:t>
      </w:r>
      <w:r w:rsidR="00F33A22" w:rsidRPr="00335ED5">
        <w:rPr>
          <w:rFonts w:asciiTheme="minorHAnsi" w:hAnsiTheme="minorHAnsi" w:cstheme="minorHAnsi"/>
          <w:sz w:val="22"/>
          <w:szCs w:val="22"/>
          <w:u w:val="none"/>
        </w:rPr>
        <w:fldChar w:fldCharType="begin"/>
      </w:r>
      <w:r w:rsidR="00F33A22" w:rsidRPr="00335ED5">
        <w:rPr>
          <w:rFonts w:asciiTheme="minorHAnsi" w:hAnsiTheme="minorHAnsi" w:cstheme="minorHAnsi"/>
          <w:sz w:val="22"/>
          <w:szCs w:val="22"/>
          <w:u w:val="none"/>
        </w:rPr>
        <w:instrText xml:space="preserve"> REF _Ref63948823 \r \h </w:instrText>
      </w:r>
      <w:r w:rsidR="000E19CD" w:rsidRPr="00335ED5">
        <w:rPr>
          <w:rFonts w:asciiTheme="minorHAnsi" w:hAnsiTheme="minorHAnsi" w:cstheme="minorHAnsi"/>
          <w:sz w:val="22"/>
          <w:szCs w:val="22"/>
          <w:u w:val="none"/>
        </w:rPr>
        <w:instrText xml:space="preserve"> \* MERGEFORMAT </w:instrText>
      </w:r>
      <w:r w:rsidR="00F33A22" w:rsidRPr="00335ED5">
        <w:rPr>
          <w:rFonts w:asciiTheme="minorHAnsi" w:hAnsiTheme="minorHAnsi" w:cstheme="minorHAnsi"/>
          <w:sz w:val="22"/>
          <w:szCs w:val="22"/>
          <w:u w:val="none"/>
        </w:rPr>
      </w:r>
      <w:r w:rsidR="00F33A22" w:rsidRPr="00335ED5">
        <w:rPr>
          <w:rFonts w:asciiTheme="minorHAnsi" w:hAnsiTheme="minorHAnsi" w:cstheme="minorHAnsi"/>
          <w:sz w:val="22"/>
          <w:szCs w:val="22"/>
          <w:u w:val="none"/>
        </w:rPr>
        <w:fldChar w:fldCharType="separate"/>
      </w:r>
      <w:r w:rsidR="00DD5FBA">
        <w:rPr>
          <w:rFonts w:asciiTheme="minorHAnsi" w:hAnsiTheme="minorHAnsi" w:cstheme="minorHAnsi"/>
          <w:sz w:val="22"/>
          <w:szCs w:val="22"/>
          <w:u w:val="none"/>
        </w:rPr>
        <w:t>3.2</w:t>
      </w:r>
      <w:r w:rsidR="00F33A22" w:rsidRPr="00335ED5">
        <w:rPr>
          <w:rFonts w:asciiTheme="minorHAnsi" w:hAnsiTheme="minorHAnsi" w:cstheme="minorHAnsi"/>
          <w:sz w:val="22"/>
          <w:szCs w:val="22"/>
          <w:u w:val="none"/>
        </w:rPr>
        <w:fldChar w:fldCharType="end"/>
      </w:r>
      <w:r w:rsidRPr="00335ED5">
        <w:rPr>
          <w:rFonts w:asciiTheme="minorHAnsi" w:hAnsiTheme="minorHAnsi" w:cstheme="minorHAnsi"/>
          <w:sz w:val="22"/>
          <w:szCs w:val="22"/>
          <w:u w:val="none"/>
        </w:rPr>
        <w:t xml:space="preserve">. </w:t>
      </w:r>
      <w:r w:rsidR="00F33A22" w:rsidRPr="00335ED5">
        <w:rPr>
          <w:rFonts w:asciiTheme="minorHAnsi" w:hAnsiTheme="minorHAnsi" w:cstheme="minorHAnsi"/>
          <w:sz w:val="22"/>
          <w:szCs w:val="22"/>
          <w:u w:val="none"/>
        </w:rPr>
        <w:t xml:space="preserve">Smlouvy. </w:t>
      </w:r>
    </w:p>
    <w:p w14:paraId="6CE8EFFB" w14:textId="11BDEB52" w:rsidR="00927EF7" w:rsidRPr="008162F4" w:rsidRDefault="00927EF7"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 xml:space="preserve">Oznámení představenstvu </w:t>
      </w:r>
      <w:r w:rsidR="008162F4">
        <w:rPr>
          <w:rFonts w:asciiTheme="minorHAnsi" w:hAnsiTheme="minorHAnsi" w:cstheme="minorHAnsi"/>
          <w:szCs w:val="22"/>
          <w:u w:val="single"/>
        </w:rPr>
        <w:t>s</w:t>
      </w:r>
      <w:r w:rsidRPr="00335ED5">
        <w:rPr>
          <w:rFonts w:asciiTheme="minorHAnsi" w:hAnsiTheme="minorHAnsi" w:cstheme="minorHAnsi"/>
          <w:szCs w:val="22"/>
          <w:u w:val="single"/>
        </w:rPr>
        <w:t>polečnosti</w:t>
      </w:r>
      <w:r w:rsidR="008162F4">
        <w:rPr>
          <w:rFonts w:asciiTheme="minorHAnsi" w:hAnsiTheme="minorHAnsi" w:cstheme="minorHAnsi"/>
          <w:szCs w:val="22"/>
          <w:u w:val="single"/>
        </w:rPr>
        <w:t xml:space="preserve"> </w:t>
      </w:r>
      <w:r w:rsidR="008162F4" w:rsidRPr="00E13DB2">
        <w:rPr>
          <w:rFonts w:asciiTheme="minorHAnsi" w:hAnsiTheme="minorHAnsi" w:cstheme="minorHAnsi"/>
          <w:szCs w:val="22"/>
          <w:u w:val="single"/>
        </w:rPr>
        <w:t>VODÁRNA ZLÍN</w:t>
      </w:r>
    </w:p>
    <w:p w14:paraId="42BF6970" w14:textId="5A56B76A" w:rsidR="00927EF7" w:rsidRPr="00335ED5" w:rsidRDefault="008E7566" w:rsidP="00A95FC1">
      <w:pPr>
        <w:ind w:left="567"/>
        <w:jc w:val="both"/>
        <w:rPr>
          <w:rFonts w:cstheme="minorHAnsi"/>
        </w:rPr>
      </w:pPr>
      <w:r w:rsidRPr="0021250C">
        <w:rPr>
          <w:rFonts w:cstheme="minorHAnsi"/>
          <w:bCs/>
        </w:rPr>
        <w:t>Společnost MORAVSKÁ VODÁRENSKÁ</w:t>
      </w:r>
      <w:r>
        <w:rPr>
          <w:rFonts w:cstheme="minorHAnsi"/>
          <w:bCs/>
        </w:rPr>
        <w:t xml:space="preserve"> </w:t>
      </w:r>
      <w:r w:rsidR="00927EF7" w:rsidRPr="00335ED5">
        <w:rPr>
          <w:rFonts w:cstheme="minorHAnsi"/>
        </w:rPr>
        <w:t>je povin</w:t>
      </w:r>
      <w:r w:rsidR="00967F7B">
        <w:rPr>
          <w:rFonts w:cstheme="minorHAnsi"/>
        </w:rPr>
        <w:t>na</w:t>
      </w:r>
      <w:r w:rsidR="00927EF7" w:rsidRPr="00335ED5">
        <w:rPr>
          <w:rFonts w:cstheme="minorHAnsi"/>
        </w:rPr>
        <w:t xml:space="preserve"> bez zbytečného odkladu po nabytí vlastnického práva k příslušným Akciím </w:t>
      </w:r>
      <w:r w:rsidR="00D101C0" w:rsidRPr="0021250C">
        <w:rPr>
          <w:rFonts w:cstheme="minorHAnsi"/>
        </w:rPr>
        <w:t>společnost</w:t>
      </w:r>
      <w:r w:rsidR="00283A1D">
        <w:rPr>
          <w:rFonts w:cstheme="minorHAnsi"/>
        </w:rPr>
        <w:t>í</w:t>
      </w:r>
      <w:r w:rsidR="00D101C0" w:rsidRPr="0021250C">
        <w:rPr>
          <w:rFonts w:cstheme="minorHAnsi"/>
        </w:rPr>
        <w:t xml:space="preserve"> Vodovody a kanalizace Zlín</w:t>
      </w:r>
      <w:r w:rsidR="00927EF7" w:rsidRPr="00335ED5">
        <w:rPr>
          <w:rFonts w:cstheme="minorHAnsi"/>
        </w:rPr>
        <w:t xml:space="preserve"> o převodu Akcií notifikovat představenstvo Společnosti. </w:t>
      </w:r>
      <w:r w:rsidR="00D101C0">
        <w:rPr>
          <w:rFonts w:cstheme="minorHAnsi"/>
        </w:rPr>
        <w:t>S</w:t>
      </w:r>
      <w:r w:rsidR="00D101C0" w:rsidRPr="0021250C">
        <w:rPr>
          <w:rFonts w:cstheme="minorHAnsi"/>
        </w:rPr>
        <w:t>polečnost Vodovody a kanalizace Zlín</w:t>
      </w:r>
      <w:r w:rsidR="00D101C0">
        <w:rPr>
          <w:rFonts w:cstheme="minorHAnsi"/>
        </w:rPr>
        <w:t xml:space="preserve"> </w:t>
      </w:r>
      <w:r w:rsidR="00927EF7" w:rsidRPr="00335ED5">
        <w:rPr>
          <w:rFonts w:cstheme="minorHAnsi"/>
        </w:rPr>
        <w:t>je povin</w:t>
      </w:r>
      <w:r w:rsidR="00967F7B">
        <w:rPr>
          <w:rFonts w:cstheme="minorHAnsi"/>
        </w:rPr>
        <w:t>na</w:t>
      </w:r>
      <w:r w:rsidR="00927EF7" w:rsidRPr="00335ED5">
        <w:rPr>
          <w:rFonts w:cstheme="minorHAnsi"/>
        </w:rPr>
        <w:t xml:space="preserve"> bez zbytečného odkladu po nabytí vlastnického práva k příslušným Akciím předložit </w:t>
      </w:r>
      <w:r w:rsidR="00967F7B">
        <w:rPr>
          <w:rFonts w:cstheme="minorHAnsi"/>
        </w:rPr>
        <w:t>s</w:t>
      </w:r>
      <w:r w:rsidR="00927EF7" w:rsidRPr="00335ED5">
        <w:rPr>
          <w:rFonts w:cstheme="minorHAnsi"/>
        </w:rPr>
        <w:t>polečnosti</w:t>
      </w:r>
      <w:r w:rsidR="00967F7B">
        <w:rPr>
          <w:rFonts w:cstheme="minorHAnsi"/>
        </w:rPr>
        <w:t xml:space="preserve"> VODÁRNA ZLÍN</w:t>
      </w:r>
      <w:r w:rsidR="00927EF7" w:rsidRPr="00335ED5">
        <w:rPr>
          <w:rFonts w:cstheme="minorHAnsi"/>
        </w:rPr>
        <w:t xml:space="preserve"> Akcie </w:t>
      </w:r>
      <w:r w:rsidR="005662C4" w:rsidRPr="00335ED5">
        <w:rPr>
          <w:rFonts w:cstheme="minorHAnsi"/>
        </w:rPr>
        <w:t>a oznámit změnu osoby akcionáře.</w:t>
      </w:r>
    </w:p>
    <w:p w14:paraId="4EB1B641" w14:textId="28A9EE2B" w:rsidR="005D2D83" w:rsidRPr="00335ED5" w:rsidRDefault="00F33A22" w:rsidP="00622490">
      <w:pPr>
        <w:pStyle w:val="Nadpis1"/>
        <w:numPr>
          <w:ilvl w:val="0"/>
          <w:numId w:val="26"/>
        </w:numPr>
        <w:spacing w:before="0" w:after="200"/>
        <w:ind w:left="567" w:hanging="567"/>
        <w:rPr>
          <w:rFonts w:cstheme="minorHAnsi"/>
          <w:sz w:val="22"/>
          <w:szCs w:val="22"/>
        </w:rPr>
      </w:pPr>
      <w:bookmarkStart w:id="11" w:name="_Ref346283299"/>
      <w:r w:rsidRPr="00335ED5">
        <w:rPr>
          <w:rFonts w:cstheme="minorHAnsi"/>
          <w:sz w:val="22"/>
          <w:szCs w:val="22"/>
        </w:rPr>
        <w:lastRenderedPageBreak/>
        <w:t>KUPNÍ CENA</w:t>
      </w:r>
      <w:bookmarkEnd w:id="11"/>
    </w:p>
    <w:p w14:paraId="0EF52EA2" w14:textId="43732132" w:rsidR="00F33A22" w:rsidRPr="00335ED5" w:rsidRDefault="00F33A22"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12" w:name="_Kupní_cena"/>
      <w:bookmarkStart w:id="13" w:name="_Ref63951358"/>
      <w:bookmarkStart w:id="14" w:name="_Toc491064528"/>
      <w:bookmarkEnd w:id="12"/>
      <w:r w:rsidRPr="00335ED5">
        <w:rPr>
          <w:rFonts w:asciiTheme="minorHAnsi" w:hAnsiTheme="minorHAnsi" w:cstheme="minorHAnsi"/>
          <w:szCs w:val="22"/>
          <w:u w:val="single"/>
        </w:rPr>
        <w:t>Kupní cena</w:t>
      </w:r>
      <w:bookmarkEnd w:id="13"/>
    </w:p>
    <w:p w14:paraId="02399B0E" w14:textId="2304607A" w:rsidR="007879D4" w:rsidRPr="00335ED5" w:rsidRDefault="008E7566" w:rsidP="00A95FC1">
      <w:pPr>
        <w:ind w:left="567"/>
        <w:jc w:val="both"/>
        <w:rPr>
          <w:rFonts w:cstheme="minorHAnsi"/>
        </w:rPr>
      </w:pPr>
      <w:r>
        <w:rPr>
          <w:rFonts w:cstheme="minorHAnsi"/>
        </w:rPr>
        <w:t>S</w:t>
      </w:r>
      <w:r w:rsidRPr="0021250C">
        <w:rPr>
          <w:rFonts w:cstheme="minorHAnsi"/>
        </w:rPr>
        <w:t>polečnost Vodovody a kanalizace Zlín</w:t>
      </w:r>
      <w:r w:rsidRPr="00335ED5">
        <w:rPr>
          <w:rFonts w:cstheme="minorHAnsi"/>
        </w:rPr>
        <w:t xml:space="preserve"> </w:t>
      </w:r>
      <w:r>
        <w:rPr>
          <w:rFonts w:cstheme="minorHAnsi"/>
        </w:rPr>
        <w:t>jako n</w:t>
      </w:r>
      <w:r w:rsidR="001C304A" w:rsidRPr="00335ED5">
        <w:rPr>
          <w:rFonts w:cstheme="minorHAnsi"/>
        </w:rPr>
        <w:t xml:space="preserve">abyvatel se zavazuje </w:t>
      </w:r>
      <w:r w:rsidR="00203DB2" w:rsidRPr="00335ED5">
        <w:rPr>
          <w:rFonts w:cstheme="minorHAnsi"/>
        </w:rPr>
        <w:t>zaplat</w:t>
      </w:r>
      <w:r w:rsidR="001C304A" w:rsidRPr="00335ED5">
        <w:rPr>
          <w:rFonts w:cstheme="minorHAnsi"/>
        </w:rPr>
        <w:t xml:space="preserve">it </w:t>
      </w:r>
      <w:r>
        <w:rPr>
          <w:rFonts w:cstheme="minorHAnsi"/>
          <w:bCs/>
        </w:rPr>
        <w:t>s</w:t>
      </w:r>
      <w:r w:rsidRPr="0021250C">
        <w:rPr>
          <w:rFonts w:cstheme="minorHAnsi"/>
          <w:bCs/>
        </w:rPr>
        <w:t>polečnost</w:t>
      </w:r>
      <w:r>
        <w:rPr>
          <w:rFonts w:cstheme="minorHAnsi"/>
          <w:bCs/>
        </w:rPr>
        <w:t>i</w:t>
      </w:r>
      <w:r w:rsidRPr="0021250C">
        <w:rPr>
          <w:rFonts w:cstheme="minorHAnsi"/>
          <w:bCs/>
        </w:rPr>
        <w:t xml:space="preserve"> MORAVSKÁ VODÁRENSKÁ</w:t>
      </w:r>
      <w:r w:rsidR="00600278" w:rsidRPr="00335ED5">
        <w:rPr>
          <w:rFonts w:cstheme="minorHAnsi"/>
        </w:rPr>
        <w:t xml:space="preserve"> za Akcie </w:t>
      </w:r>
      <w:r w:rsidR="002362D6" w:rsidRPr="00335ED5">
        <w:rPr>
          <w:rFonts w:cstheme="minorHAnsi"/>
        </w:rPr>
        <w:t xml:space="preserve">celkovou kupní cenu ve výši </w:t>
      </w:r>
      <w:proofErr w:type="gramStart"/>
      <w:r w:rsidR="00F33A22" w:rsidRPr="00335ED5">
        <w:rPr>
          <w:rFonts w:cstheme="minorHAnsi"/>
        </w:rPr>
        <w:t>142.000.000</w:t>
      </w:r>
      <w:r w:rsidR="002362D6" w:rsidRPr="00335ED5">
        <w:rPr>
          <w:rFonts w:cstheme="minorHAnsi"/>
        </w:rPr>
        <w:t>,-</w:t>
      </w:r>
      <w:proofErr w:type="gramEnd"/>
      <w:r w:rsidR="002362D6" w:rsidRPr="00335ED5">
        <w:rPr>
          <w:rFonts w:cstheme="minorHAnsi"/>
        </w:rPr>
        <w:t xml:space="preserve"> </w:t>
      </w:r>
      <w:r w:rsidR="00F33A22" w:rsidRPr="00335ED5">
        <w:rPr>
          <w:rFonts w:cstheme="minorHAnsi"/>
        </w:rPr>
        <w:t>Kč</w:t>
      </w:r>
      <w:r w:rsidR="002362D6" w:rsidRPr="00335ED5">
        <w:rPr>
          <w:rFonts w:cstheme="minorHAnsi"/>
        </w:rPr>
        <w:t xml:space="preserve"> (slovy: </w:t>
      </w:r>
      <w:r w:rsidR="00F33A22" w:rsidRPr="00335ED5">
        <w:rPr>
          <w:rFonts w:cstheme="minorHAnsi"/>
        </w:rPr>
        <w:t>sto čtyřicet dva milionů korun českých</w:t>
      </w:r>
      <w:r w:rsidR="002362D6" w:rsidRPr="00335ED5">
        <w:rPr>
          <w:rFonts w:cstheme="minorHAnsi"/>
        </w:rPr>
        <w:t>) (dále jen „</w:t>
      </w:r>
      <w:r w:rsidR="002362D6" w:rsidRPr="00335ED5">
        <w:rPr>
          <w:rFonts w:cstheme="minorHAnsi"/>
          <w:b/>
        </w:rPr>
        <w:t>Kupní cena</w:t>
      </w:r>
      <w:r w:rsidR="002362D6" w:rsidRPr="00335ED5">
        <w:rPr>
          <w:rFonts w:cstheme="minorHAnsi"/>
        </w:rPr>
        <w:t>“)</w:t>
      </w:r>
      <w:r w:rsidR="007879D4" w:rsidRPr="00335ED5">
        <w:rPr>
          <w:rFonts w:cstheme="minorHAnsi"/>
        </w:rPr>
        <w:t xml:space="preserve">, tj. </w:t>
      </w:r>
      <w:r w:rsidR="00B23485" w:rsidRPr="00335ED5">
        <w:rPr>
          <w:rFonts w:cstheme="minorHAnsi"/>
        </w:rPr>
        <w:t>35.500.000</w:t>
      </w:r>
      <w:r w:rsidR="00F33A22" w:rsidRPr="00335ED5">
        <w:rPr>
          <w:rFonts w:cstheme="minorHAnsi"/>
        </w:rPr>
        <w:t xml:space="preserve"> Kč </w:t>
      </w:r>
      <w:r w:rsidR="007879D4" w:rsidRPr="00335ED5">
        <w:rPr>
          <w:rFonts w:cstheme="minorHAnsi"/>
        </w:rPr>
        <w:t xml:space="preserve">(slovy: </w:t>
      </w:r>
      <w:r w:rsidR="00B23485" w:rsidRPr="00335ED5">
        <w:rPr>
          <w:rFonts w:cstheme="minorHAnsi"/>
        </w:rPr>
        <w:t>třicet pět milionů pět set tisíc</w:t>
      </w:r>
      <w:r w:rsidR="00F33A22" w:rsidRPr="00335ED5">
        <w:rPr>
          <w:rFonts w:cstheme="minorHAnsi"/>
          <w:b/>
          <w:bCs/>
        </w:rPr>
        <w:t xml:space="preserve"> </w:t>
      </w:r>
      <w:r w:rsidR="00F33A22" w:rsidRPr="00335ED5">
        <w:rPr>
          <w:rFonts w:cstheme="minorHAnsi"/>
        </w:rPr>
        <w:t>korun českých</w:t>
      </w:r>
      <w:r w:rsidR="00E02D53" w:rsidRPr="00335ED5">
        <w:rPr>
          <w:rFonts w:cstheme="minorHAnsi"/>
        </w:rPr>
        <w:t>)</w:t>
      </w:r>
      <w:r w:rsidR="007879D4" w:rsidRPr="00335ED5">
        <w:rPr>
          <w:rFonts w:cstheme="minorHAnsi"/>
        </w:rPr>
        <w:t xml:space="preserve"> za jednu </w:t>
      </w:r>
      <w:r w:rsidR="00331EDD">
        <w:rPr>
          <w:rFonts w:cstheme="minorHAnsi"/>
        </w:rPr>
        <w:t xml:space="preserve">každou </w:t>
      </w:r>
      <w:r w:rsidR="007879D4" w:rsidRPr="00335ED5">
        <w:rPr>
          <w:rFonts w:cstheme="minorHAnsi"/>
        </w:rPr>
        <w:t xml:space="preserve">Akcii, jež bude uhrazena způsobem popsaným v článku </w:t>
      </w:r>
      <w:r w:rsidR="00F33A22" w:rsidRPr="00335ED5">
        <w:rPr>
          <w:rFonts w:cstheme="minorHAnsi"/>
        </w:rPr>
        <w:fldChar w:fldCharType="begin"/>
      </w:r>
      <w:r w:rsidR="00F33A22" w:rsidRPr="00335ED5">
        <w:rPr>
          <w:rFonts w:cstheme="minorHAnsi"/>
        </w:rPr>
        <w:instrText xml:space="preserve"> REF _Ref402874985 \r \h </w:instrText>
      </w:r>
      <w:r w:rsidR="000E19CD" w:rsidRPr="00335ED5">
        <w:rPr>
          <w:rFonts w:cstheme="minorHAnsi"/>
        </w:rPr>
        <w:instrText xml:space="preserve"> \* MERGEFORMAT </w:instrText>
      </w:r>
      <w:r w:rsidR="00F33A22" w:rsidRPr="00335ED5">
        <w:rPr>
          <w:rFonts w:cstheme="minorHAnsi"/>
        </w:rPr>
      </w:r>
      <w:r w:rsidR="00F33A22" w:rsidRPr="00335ED5">
        <w:rPr>
          <w:rFonts w:cstheme="minorHAnsi"/>
        </w:rPr>
        <w:fldChar w:fldCharType="separate"/>
      </w:r>
      <w:r w:rsidR="00DD5FBA">
        <w:rPr>
          <w:rFonts w:cstheme="minorHAnsi"/>
        </w:rPr>
        <w:t>4.2</w:t>
      </w:r>
      <w:r w:rsidR="00F33A22" w:rsidRPr="00335ED5">
        <w:rPr>
          <w:rFonts w:cstheme="minorHAnsi"/>
        </w:rPr>
        <w:fldChar w:fldCharType="end"/>
      </w:r>
      <w:r w:rsidR="00F33A22" w:rsidRPr="00335ED5">
        <w:rPr>
          <w:rFonts w:cstheme="minorHAnsi"/>
        </w:rPr>
        <w:t xml:space="preserve"> </w:t>
      </w:r>
      <w:r w:rsidR="007879D4" w:rsidRPr="00335ED5">
        <w:rPr>
          <w:rFonts w:cstheme="minorHAnsi"/>
        </w:rPr>
        <w:t xml:space="preserve">Smlouvy. </w:t>
      </w:r>
    </w:p>
    <w:p w14:paraId="15D37B99" w14:textId="046D27B6" w:rsidR="00382AD8" w:rsidRPr="00335ED5" w:rsidRDefault="00382AD8"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15" w:name="_Platební_podmínky_první"/>
      <w:bookmarkStart w:id="16" w:name="_Ref402874985"/>
      <w:bookmarkEnd w:id="15"/>
      <w:r w:rsidRPr="00335ED5">
        <w:rPr>
          <w:rFonts w:asciiTheme="minorHAnsi" w:hAnsiTheme="minorHAnsi" w:cstheme="minorHAnsi"/>
          <w:szCs w:val="22"/>
          <w:u w:val="single"/>
        </w:rPr>
        <w:t>Platební pod</w:t>
      </w:r>
      <w:r w:rsidR="00977B8F" w:rsidRPr="00335ED5">
        <w:rPr>
          <w:rFonts w:asciiTheme="minorHAnsi" w:hAnsiTheme="minorHAnsi" w:cstheme="minorHAnsi"/>
          <w:szCs w:val="22"/>
          <w:u w:val="single"/>
        </w:rPr>
        <w:t>mínky</w:t>
      </w:r>
      <w:bookmarkEnd w:id="16"/>
      <w:r w:rsidR="00CE17E8">
        <w:rPr>
          <w:rFonts w:asciiTheme="minorHAnsi" w:hAnsiTheme="minorHAnsi" w:cstheme="minorHAnsi"/>
          <w:szCs w:val="22"/>
          <w:u w:val="single"/>
        </w:rPr>
        <w:t xml:space="preserve"> první části Kupní ceny</w:t>
      </w:r>
    </w:p>
    <w:p w14:paraId="519F9E3C" w14:textId="6ADAF1CD" w:rsidR="00CB0C9A" w:rsidRDefault="00364F72" w:rsidP="00A95FC1">
      <w:pPr>
        <w:ind w:left="567"/>
        <w:jc w:val="both"/>
        <w:rPr>
          <w:rFonts w:cstheme="minorHAnsi"/>
        </w:rPr>
      </w:pPr>
      <w:r w:rsidRPr="00335ED5">
        <w:rPr>
          <w:rFonts w:cstheme="minorHAnsi"/>
        </w:rPr>
        <w:t xml:space="preserve">První část </w:t>
      </w:r>
      <w:r w:rsidR="00810BC8" w:rsidRPr="00335ED5">
        <w:rPr>
          <w:rFonts w:cstheme="minorHAnsi"/>
        </w:rPr>
        <w:t>Kupní cen</w:t>
      </w:r>
      <w:r w:rsidRPr="00335ED5">
        <w:rPr>
          <w:rFonts w:cstheme="minorHAnsi"/>
        </w:rPr>
        <w:t>y</w:t>
      </w:r>
      <w:r w:rsidR="00F40809">
        <w:rPr>
          <w:rFonts w:cstheme="minorHAnsi"/>
        </w:rPr>
        <w:t xml:space="preserve"> ve výši 106 500 000,- Kč (sto šest milionů pět set tisíc)</w:t>
      </w:r>
      <w:r w:rsidR="00810BC8" w:rsidRPr="00335ED5">
        <w:rPr>
          <w:rFonts w:cstheme="minorHAnsi"/>
        </w:rPr>
        <w:t xml:space="preserve"> bude </w:t>
      </w:r>
      <w:r w:rsidR="008E7566">
        <w:rPr>
          <w:rFonts w:cstheme="minorHAnsi"/>
        </w:rPr>
        <w:t>s</w:t>
      </w:r>
      <w:r w:rsidR="008E7566" w:rsidRPr="0021250C">
        <w:rPr>
          <w:rFonts w:cstheme="minorHAnsi"/>
        </w:rPr>
        <w:t>polečnost</w:t>
      </w:r>
      <w:r w:rsidR="008E7566">
        <w:rPr>
          <w:rFonts w:cstheme="minorHAnsi"/>
        </w:rPr>
        <w:t>í</w:t>
      </w:r>
      <w:r w:rsidR="008E7566" w:rsidRPr="0021250C">
        <w:rPr>
          <w:rFonts w:cstheme="minorHAnsi"/>
        </w:rPr>
        <w:t xml:space="preserve"> Vodovody a kanalizace Zlín</w:t>
      </w:r>
      <w:r w:rsidR="008E7566">
        <w:rPr>
          <w:rFonts w:cstheme="minorHAnsi"/>
        </w:rPr>
        <w:t xml:space="preserve"> </w:t>
      </w:r>
      <w:r w:rsidR="00810BC8" w:rsidRPr="00335ED5">
        <w:rPr>
          <w:rFonts w:cstheme="minorHAnsi"/>
        </w:rPr>
        <w:t xml:space="preserve">splácena postupně </w:t>
      </w:r>
      <w:r w:rsidR="00CB0C9A">
        <w:rPr>
          <w:rFonts w:cstheme="minorHAnsi"/>
        </w:rPr>
        <w:t>v</w:t>
      </w:r>
      <w:r w:rsidR="00544165">
        <w:rPr>
          <w:rFonts w:cstheme="minorHAnsi"/>
        </w:rPr>
        <w:t xml:space="preserve">e </w:t>
      </w:r>
      <w:r w:rsidR="00CB0C9A">
        <w:rPr>
          <w:rFonts w:cstheme="minorHAnsi"/>
        </w:rPr>
        <w:t>splátkách</w:t>
      </w:r>
      <w:r w:rsidR="00544165">
        <w:rPr>
          <w:rFonts w:cstheme="minorHAnsi"/>
        </w:rPr>
        <w:t xml:space="preserve"> v základní výši určené v následující tabulce, přičemž základní výše každé splátky může být snížena nebo zvýšena za podmínek a</w:t>
      </w:r>
      <w:r w:rsidR="00483C77">
        <w:rPr>
          <w:rFonts w:cstheme="minorHAnsi"/>
        </w:rPr>
        <w:t> </w:t>
      </w:r>
      <w:r w:rsidR="00544165">
        <w:rPr>
          <w:rFonts w:cstheme="minorHAnsi"/>
        </w:rPr>
        <w:t>postupem dle následující</w:t>
      </w:r>
      <w:r w:rsidR="00CE17E8">
        <w:rPr>
          <w:rFonts w:cstheme="minorHAnsi"/>
        </w:rPr>
        <w:t>ch</w:t>
      </w:r>
      <w:r w:rsidR="00544165">
        <w:rPr>
          <w:rFonts w:cstheme="minorHAnsi"/>
        </w:rPr>
        <w:t xml:space="preserve"> odstavc</w:t>
      </w:r>
      <w:r w:rsidR="00CE17E8">
        <w:rPr>
          <w:rFonts w:cstheme="minorHAnsi"/>
        </w:rPr>
        <w:t>ů</w:t>
      </w:r>
      <w:r w:rsidR="00CB0C9A">
        <w:rPr>
          <w:rFonts w:cstheme="minorHAnsi"/>
        </w:rPr>
        <w:t>:</w:t>
      </w:r>
    </w:p>
    <w:tbl>
      <w:tblPr>
        <w:tblStyle w:val="Mkatabulky"/>
        <w:tblW w:w="0" w:type="auto"/>
        <w:tblInd w:w="-147" w:type="dxa"/>
        <w:tblLook w:val="04A0" w:firstRow="1" w:lastRow="0" w:firstColumn="1" w:lastColumn="0" w:noHBand="0" w:noVBand="1"/>
      </w:tblPr>
      <w:tblGrid>
        <w:gridCol w:w="1435"/>
        <w:gridCol w:w="1288"/>
        <w:gridCol w:w="1288"/>
        <w:gridCol w:w="1288"/>
        <w:gridCol w:w="1288"/>
        <w:gridCol w:w="1288"/>
        <w:gridCol w:w="1288"/>
      </w:tblGrid>
      <w:tr w:rsidR="00CB0C9A" w:rsidRPr="000A661E" w14:paraId="53F9E3B5" w14:textId="77777777" w:rsidTr="00544165">
        <w:tc>
          <w:tcPr>
            <w:tcW w:w="1435" w:type="dxa"/>
          </w:tcPr>
          <w:p w14:paraId="28C8F037" w14:textId="77777777" w:rsidR="00CB0C9A" w:rsidRPr="000A661E" w:rsidRDefault="00CB0C9A" w:rsidP="00CB0C9A">
            <w:pPr>
              <w:rPr>
                <w:b/>
                <w:bCs/>
              </w:rPr>
            </w:pPr>
            <w:r w:rsidRPr="000A661E">
              <w:rPr>
                <w:b/>
                <w:bCs/>
              </w:rPr>
              <w:t>splatnost</w:t>
            </w:r>
          </w:p>
        </w:tc>
        <w:tc>
          <w:tcPr>
            <w:tcW w:w="1288" w:type="dxa"/>
          </w:tcPr>
          <w:p w14:paraId="3FB445A6" w14:textId="3B0E2295" w:rsidR="00CB0C9A" w:rsidRPr="000A661E" w:rsidRDefault="00CB0C9A" w:rsidP="00CB0C9A">
            <w:pPr>
              <w:jc w:val="center"/>
            </w:pPr>
            <w:r w:rsidRPr="000A661E">
              <w:t>15. 7. 202</w:t>
            </w:r>
            <w:r w:rsidR="00D71A47" w:rsidRPr="000A661E">
              <w:t>3</w:t>
            </w:r>
          </w:p>
        </w:tc>
        <w:tc>
          <w:tcPr>
            <w:tcW w:w="1288" w:type="dxa"/>
          </w:tcPr>
          <w:p w14:paraId="01E0B8B7" w14:textId="285172C4" w:rsidR="00CB0C9A" w:rsidRPr="000A661E" w:rsidRDefault="00CB0C9A" w:rsidP="00CB0C9A">
            <w:pPr>
              <w:jc w:val="center"/>
            </w:pPr>
            <w:r w:rsidRPr="000A661E">
              <w:t>15. 7. 202</w:t>
            </w:r>
            <w:r w:rsidR="00D71A47" w:rsidRPr="000A661E">
              <w:t>4</w:t>
            </w:r>
          </w:p>
        </w:tc>
        <w:tc>
          <w:tcPr>
            <w:tcW w:w="1288" w:type="dxa"/>
          </w:tcPr>
          <w:p w14:paraId="251AFBEE" w14:textId="57AC8B5D" w:rsidR="00CB0C9A" w:rsidRPr="000A661E" w:rsidRDefault="00CB0C9A" w:rsidP="00CB0C9A">
            <w:pPr>
              <w:jc w:val="center"/>
            </w:pPr>
            <w:r w:rsidRPr="000A661E">
              <w:t>15. 7. 202</w:t>
            </w:r>
            <w:r w:rsidR="00D71A47" w:rsidRPr="000A661E">
              <w:t>5</w:t>
            </w:r>
          </w:p>
        </w:tc>
        <w:tc>
          <w:tcPr>
            <w:tcW w:w="1288" w:type="dxa"/>
          </w:tcPr>
          <w:p w14:paraId="173F9CD4" w14:textId="116B578A" w:rsidR="00CB0C9A" w:rsidRPr="000A661E" w:rsidRDefault="00CB0C9A" w:rsidP="00CB0C9A">
            <w:pPr>
              <w:jc w:val="center"/>
            </w:pPr>
            <w:r w:rsidRPr="000A661E">
              <w:t>15. 7. 202</w:t>
            </w:r>
            <w:r w:rsidR="00D71A47" w:rsidRPr="000A661E">
              <w:t>6</w:t>
            </w:r>
          </w:p>
        </w:tc>
        <w:tc>
          <w:tcPr>
            <w:tcW w:w="1288" w:type="dxa"/>
          </w:tcPr>
          <w:p w14:paraId="7E702071" w14:textId="5E09FA0F" w:rsidR="00CB0C9A" w:rsidRPr="000A661E" w:rsidRDefault="00CB0C9A" w:rsidP="00CB0C9A">
            <w:pPr>
              <w:jc w:val="center"/>
            </w:pPr>
            <w:r w:rsidRPr="000A661E">
              <w:t>15. 7. 202</w:t>
            </w:r>
            <w:r w:rsidR="00D71A47" w:rsidRPr="000A661E">
              <w:t>7</w:t>
            </w:r>
          </w:p>
        </w:tc>
        <w:tc>
          <w:tcPr>
            <w:tcW w:w="1288" w:type="dxa"/>
          </w:tcPr>
          <w:p w14:paraId="2E998E6E" w14:textId="3FCB02BE" w:rsidR="00CB0C9A" w:rsidRPr="000A661E" w:rsidRDefault="00CB0C9A" w:rsidP="00CB0C9A">
            <w:pPr>
              <w:jc w:val="center"/>
            </w:pPr>
            <w:r w:rsidRPr="000A661E">
              <w:t>15. 7. 202</w:t>
            </w:r>
            <w:r w:rsidR="00D71A47" w:rsidRPr="000A661E">
              <w:t>8</w:t>
            </w:r>
          </w:p>
        </w:tc>
      </w:tr>
      <w:tr w:rsidR="00CB0C9A" w14:paraId="2343F60F" w14:textId="77777777" w:rsidTr="00544165">
        <w:tc>
          <w:tcPr>
            <w:tcW w:w="1435" w:type="dxa"/>
          </w:tcPr>
          <w:p w14:paraId="34A1771D" w14:textId="224E12BD" w:rsidR="00CB0C9A" w:rsidRPr="000A661E" w:rsidRDefault="00544165" w:rsidP="00CB0C9A">
            <w:pPr>
              <w:rPr>
                <w:b/>
                <w:bCs/>
              </w:rPr>
            </w:pPr>
            <w:r w:rsidRPr="000A661E">
              <w:rPr>
                <w:b/>
                <w:bCs/>
              </w:rPr>
              <w:t xml:space="preserve">základní </w:t>
            </w:r>
            <w:r w:rsidR="00CB0C9A" w:rsidRPr="000A661E">
              <w:rPr>
                <w:b/>
                <w:bCs/>
              </w:rPr>
              <w:t xml:space="preserve">výše </w:t>
            </w:r>
            <w:r w:rsidR="00CB0C9A" w:rsidRPr="000A661E">
              <w:rPr>
                <w:b/>
                <w:bCs/>
                <w:sz w:val="16"/>
                <w:szCs w:val="16"/>
              </w:rPr>
              <w:t>(v Kč)</w:t>
            </w:r>
          </w:p>
        </w:tc>
        <w:tc>
          <w:tcPr>
            <w:tcW w:w="1288" w:type="dxa"/>
          </w:tcPr>
          <w:p w14:paraId="31635DA4" w14:textId="2A463805" w:rsidR="00CB0C9A" w:rsidRPr="000A661E" w:rsidRDefault="00CB0C9A" w:rsidP="00CB0C9A">
            <w:pPr>
              <w:jc w:val="center"/>
              <w:rPr>
                <w:rFonts w:cstheme="minorHAnsi"/>
              </w:rPr>
            </w:pPr>
            <w:r w:rsidRPr="000A661E">
              <w:rPr>
                <w:rFonts w:cstheme="minorHAnsi"/>
              </w:rPr>
              <w:t>2</w:t>
            </w:r>
            <w:r w:rsidR="000A661E">
              <w:rPr>
                <w:rFonts w:cstheme="minorHAnsi"/>
              </w:rPr>
              <w:t>2</w:t>
            </w:r>
            <w:r w:rsidRPr="000A661E">
              <w:rPr>
                <w:rFonts w:cstheme="minorHAnsi"/>
              </w:rPr>
              <w:t xml:space="preserve"> </w:t>
            </w:r>
            <w:r w:rsidR="000A661E">
              <w:rPr>
                <w:rFonts w:cstheme="minorHAnsi"/>
              </w:rPr>
              <w:t>7</w:t>
            </w:r>
            <w:r w:rsidR="00A02CF0" w:rsidRPr="000A661E">
              <w:rPr>
                <w:rFonts w:cstheme="minorHAnsi"/>
              </w:rPr>
              <w:t>00</w:t>
            </w:r>
            <w:r w:rsidRPr="000A661E">
              <w:rPr>
                <w:rFonts w:cstheme="minorHAnsi"/>
              </w:rPr>
              <w:t xml:space="preserve"> 000</w:t>
            </w:r>
          </w:p>
        </w:tc>
        <w:tc>
          <w:tcPr>
            <w:tcW w:w="1288" w:type="dxa"/>
          </w:tcPr>
          <w:p w14:paraId="4C0C28B4" w14:textId="01E410F4" w:rsidR="00CB0C9A" w:rsidRPr="000A661E" w:rsidRDefault="00CB0C9A" w:rsidP="00CB0C9A">
            <w:pPr>
              <w:jc w:val="center"/>
              <w:rPr>
                <w:rFonts w:cstheme="minorHAnsi"/>
              </w:rPr>
            </w:pPr>
            <w:r w:rsidRPr="000A661E">
              <w:rPr>
                <w:rFonts w:cstheme="minorHAnsi"/>
              </w:rPr>
              <w:t>1</w:t>
            </w:r>
            <w:r w:rsidR="000A661E">
              <w:rPr>
                <w:rFonts w:cstheme="minorHAnsi"/>
              </w:rPr>
              <w:t>7</w:t>
            </w:r>
            <w:r w:rsidRPr="000A661E">
              <w:rPr>
                <w:rFonts w:cstheme="minorHAnsi"/>
              </w:rPr>
              <w:t> 8</w:t>
            </w:r>
            <w:r w:rsidR="00A02CF0" w:rsidRPr="000A661E">
              <w:rPr>
                <w:rFonts w:cstheme="minorHAnsi"/>
              </w:rPr>
              <w:t>00</w:t>
            </w:r>
            <w:r w:rsidRPr="000A661E">
              <w:rPr>
                <w:rFonts w:cstheme="minorHAnsi"/>
              </w:rPr>
              <w:t xml:space="preserve"> 000</w:t>
            </w:r>
          </w:p>
        </w:tc>
        <w:tc>
          <w:tcPr>
            <w:tcW w:w="1288" w:type="dxa"/>
          </w:tcPr>
          <w:p w14:paraId="09827037" w14:textId="65490AEF" w:rsidR="00CB0C9A" w:rsidRPr="000A661E" w:rsidRDefault="00CB0C9A" w:rsidP="00CB0C9A">
            <w:pPr>
              <w:jc w:val="center"/>
              <w:rPr>
                <w:rFonts w:cstheme="minorHAnsi"/>
              </w:rPr>
            </w:pPr>
            <w:r w:rsidRPr="000A661E">
              <w:rPr>
                <w:rFonts w:cstheme="minorHAnsi"/>
              </w:rPr>
              <w:t>1</w:t>
            </w:r>
            <w:r w:rsidR="000A661E">
              <w:rPr>
                <w:rFonts w:cstheme="minorHAnsi"/>
              </w:rPr>
              <w:t>8</w:t>
            </w:r>
            <w:r w:rsidRPr="000A661E">
              <w:rPr>
                <w:rFonts w:cstheme="minorHAnsi"/>
              </w:rPr>
              <w:t xml:space="preserve"> 4</w:t>
            </w:r>
            <w:r w:rsidR="00A02CF0" w:rsidRPr="000A661E">
              <w:rPr>
                <w:rFonts w:cstheme="minorHAnsi"/>
              </w:rPr>
              <w:t>00</w:t>
            </w:r>
            <w:r w:rsidRPr="000A661E">
              <w:rPr>
                <w:rFonts w:cstheme="minorHAnsi"/>
              </w:rPr>
              <w:t xml:space="preserve"> 000</w:t>
            </w:r>
          </w:p>
        </w:tc>
        <w:tc>
          <w:tcPr>
            <w:tcW w:w="1288" w:type="dxa"/>
          </w:tcPr>
          <w:p w14:paraId="6C1793E4" w14:textId="32B1DA50" w:rsidR="00CB0C9A" w:rsidRPr="000A661E" w:rsidRDefault="00CB0C9A" w:rsidP="00CB0C9A">
            <w:pPr>
              <w:jc w:val="center"/>
              <w:rPr>
                <w:rFonts w:cstheme="minorHAnsi"/>
              </w:rPr>
            </w:pPr>
            <w:r w:rsidRPr="000A661E">
              <w:rPr>
                <w:rFonts w:cstheme="minorHAnsi"/>
              </w:rPr>
              <w:t>1</w:t>
            </w:r>
            <w:r w:rsidR="000A661E">
              <w:rPr>
                <w:rFonts w:cstheme="minorHAnsi"/>
              </w:rPr>
              <w:t>9</w:t>
            </w:r>
            <w:r w:rsidRPr="000A661E">
              <w:rPr>
                <w:rFonts w:cstheme="minorHAnsi"/>
              </w:rPr>
              <w:t xml:space="preserve"> </w:t>
            </w:r>
            <w:r w:rsidR="000A661E">
              <w:rPr>
                <w:rFonts w:cstheme="minorHAnsi"/>
              </w:rPr>
              <w:t>5</w:t>
            </w:r>
            <w:r w:rsidR="00A02CF0" w:rsidRPr="000A661E">
              <w:rPr>
                <w:rFonts w:cstheme="minorHAnsi"/>
              </w:rPr>
              <w:t>00</w:t>
            </w:r>
            <w:r w:rsidRPr="000A661E">
              <w:rPr>
                <w:rFonts w:cstheme="minorHAnsi"/>
              </w:rPr>
              <w:t xml:space="preserve"> 000</w:t>
            </w:r>
          </w:p>
        </w:tc>
        <w:tc>
          <w:tcPr>
            <w:tcW w:w="1288" w:type="dxa"/>
          </w:tcPr>
          <w:p w14:paraId="5F918E95" w14:textId="6B3E8813" w:rsidR="00CB0C9A" w:rsidRPr="000A661E" w:rsidRDefault="00CB0C9A" w:rsidP="00CB0C9A">
            <w:pPr>
              <w:jc w:val="center"/>
              <w:rPr>
                <w:rFonts w:cstheme="minorHAnsi"/>
              </w:rPr>
            </w:pPr>
            <w:r w:rsidRPr="000A661E">
              <w:rPr>
                <w:rFonts w:cstheme="minorHAnsi"/>
              </w:rPr>
              <w:t xml:space="preserve">19 </w:t>
            </w:r>
            <w:r w:rsidR="00A02CF0" w:rsidRPr="000A661E">
              <w:rPr>
                <w:rFonts w:cstheme="minorHAnsi"/>
              </w:rPr>
              <w:t>000</w:t>
            </w:r>
            <w:r w:rsidRPr="000A661E">
              <w:rPr>
                <w:rFonts w:cstheme="minorHAnsi"/>
              </w:rPr>
              <w:t xml:space="preserve"> 000</w:t>
            </w:r>
          </w:p>
        </w:tc>
        <w:tc>
          <w:tcPr>
            <w:tcW w:w="1288" w:type="dxa"/>
          </w:tcPr>
          <w:p w14:paraId="6E17D499" w14:textId="32DE8627" w:rsidR="00CB0C9A" w:rsidRPr="00020822" w:rsidRDefault="00CB0C9A">
            <w:pPr>
              <w:jc w:val="center"/>
              <w:rPr>
                <w:rFonts w:cstheme="minorHAnsi"/>
              </w:rPr>
            </w:pPr>
            <w:r w:rsidRPr="000A661E">
              <w:rPr>
                <w:rFonts w:cstheme="minorHAnsi"/>
              </w:rPr>
              <w:t>9</w:t>
            </w:r>
            <w:r w:rsidR="00A02CF0" w:rsidRPr="000A661E">
              <w:rPr>
                <w:rFonts w:cstheme="minorHAnsi"/>
              </w:rPr>
              <w:t> 100</w:t>
            </w:r>
            <w:r w:rsidRPr="000A661E">
              <w:rPr>
                <w:rFonts w:cstheme="minorHAnsi"/>
              </w:rPr>
              <w:t xml:space="preserve"> 000</w:t>
            </w:r>
          </w:p>
        </w:tc>
      </w:tr>
    </w:tbl>
    <w:p w14:paraId="398C2461" w14:textId="5BBBE1D0" w:rsidR="00CB0C9A" w:rsidRDefault="00CB0C9A" w:rsidP="00544165">
      <w:pPr>
        <w:spacing w:after="0"/>
        <w:ind w:left="567"/>
        <w:jc w:val="both"/>
        <w:rPr>
          <w:rFonts w:cstheme="minorHAnsi"/>
        </w:rPr>
      </w:pPr>
    </w:p>
    <w:p w14:paraId="074352EC" w14:textId="55DC69D1" w:rsidR="00830737" w:rsidRDefault="00CB0C9A" w:rsidP="00830737">
      <w:pPr>
        <w:ind w:left="567"/>
        <w:jc w:val="both"/>
        <w:rPr>
          <w:rFonts w:cstheme="minorHAnsi"/>
        </w:rPr>
      </w:pPr>
      <w:r w:rsidRPr="00CB0C9A">
        <w:rPr>
          <w:rFonts w:cstheme="minorHAnsi"/>
        </w:rPr>
        <w:t>V</w:t>
      </w:r>
      <w:r>
        <w:rPr>
          <w:rFonts w:cstheme="minorHAnsi"/>
        </w:rPr>
        <w:t> </w:t>
      </w:r>
      <w:r w:rsidRPr="00CB0C9A">
        <w:rPr>
          <w:rFonts w:cstheme="minorHAnsi"/>
        </w:rPr>
        <w:t>případě</w:t>
      </w:r>
      <w:r>
        <w:rPr>
          <w:rFonts w:cstheme="minorHAnsi"/>
        </w:rPr>
        <w:t xml:space="preserve">, že </w:t>
      </w:r>
      <w:r w:rsidR="008E7566">
        <w:rPr>
          <w:rFonts w:cstheme="minorHAnsi"/>
        </w:rPr>
        <w:t>s</w:t>
      </w:r>
      <w:r w:rsidR="008E7566" w:rsidRPr="0021250C">
        <w:rPr>
          <w:rFonts w:cstheme="minorHAnsi"/>
        </w:rPr>
        <w:t>polečnost</w:t>
      </w:r>
      <w:r w:rsidR="008E7566">
        <w:rPr>
          <w:rFonts w:cstheme="minorHAnsi"/>
        </w:rPr>
        <w:t>i</w:t>
      </w:r>
      <w:r w:rsidR="008E7566" w:rsidRPr="0021250C">
        <w:rPr>
          <w:rFonts w:cstheme="minorHAnsi"/>
        </w:rPr>
        <w:t xml:space="preserve"> Vodovody a kanalizace Zlín</w:t>
      </w:r>
      <w:r>
        <w:rPr>
          <w:rFonts w:cstheme="minorHAnsi"/>
        </w:rPr>
        <w:t xml:space="preserve"> </w:t>
      </w:r>
      <w:r w:rsidRPr="007F302A">
        <w:rPr>
          <w:rFonts w:cstheme="minorHAnsi"/>
        </w:rPr>
        <w:t xml:space="preserve">nevznikne </w:t>
      </w:r>
      <w:r w:rsidR="00F45A89" w:rsidRPr="007F302A">
        <w:rPr>
          <w:rFonts w:cstheme="minorHAnsi"/>
        </w:rPr>
        <w:t xml:space="preserve">při splnění podmínek dle čl. </w:t>
      </w:r>
      <w:r w:rsidR="00F45A89" w:rsidRPr="007F302A">
        <w:rPr>
          <w:rFonts w:cstheme="minorHAnsi"/>
        </w:rPr>
        <w:fldChar w:fldCharType="begin"/>
      </w:r>
      <w:r w:rsidR="00F45A89" w:rsidRPr="007F302A">
        <w:rPr>
          <w:rFonts w:cstheme="minorHAnsi"/>
        </w:rPr>
        <w:instrText xml:space="preserve"> REF _Ref63952220 \r \h </w:instrText>
      </w:r>
      <w:r w:rsidR="00D801BE" w:rsidRPr="007F302A">
        <w:rPr>
          <w:rFonts w:cstheme="minorHAnsi"/>
        </w:rPr>
        <w:instrText xml:space="preserve"> \* MERGEFORMAT </w:instrText>
      </w:r>
      <w:r w:rsidR="00F45A89" w:rsidRPr="007F302A">
        <w:rPr>
          <w:rFonts w:cstheme="minorHAnsi"/>
        </w:rPr>
      </w:r>
      <w:r w:rsidR="00F45A89" w:rsidRPr="007F302A">
        <w:rPr>
          <w:rFonts w:cstheme="minorHAnsi"/>
        </w:rPr>
        <w:fldChar w:fldCharType="separate"/>
      </w:r>
      <w:r w:rsidR="00FA7D8E">
        <w:rPr>
          <w:rFonts w:cstheme="minorHAnsi"/>
        </w:rPr>
        <w:t>4.4</w:t>
      </w:r>
      <w:r w:rsidR="00F45A89" w:rsidRPr="007F302A">
        <w:rPr>
          <w:rFonts w:cstheme="minorHAnsi"/>
        </w:rPr>
        <w:fldChar w:fldCharType="end"/>
      </w:r>
      <w:r w:rsidR="00F45A89" w:rsidRPr="007F302A">
        <w:rPr>
          <w:rFonts w:cstheme="minorHAnsi"/>
        </w:rPr>
        <w:t xml:space="preserve"> této Smlouvy </w:t>
      </w:r>
      <w:r w:rsidRPr="007F302A">
        <w:rPr>
          <w:rFonts w:cstheme="minorHAnsi"/>
        </w:rPr>
        <w:t xml:space="preserve">do 15. července roku, v němž </w:t>
      </w:r>
      <w:r w:rsidR="00F40809" w:rsidRPr="007F302A">
        <w:rPr>
          <w:rFonts w:cstheme="minorHAnsi"/>
        </w:rPr>
        <w:t xml:space="preserve">je </w:t>
      </w:r>
      <w:r w:rsidRPr="007F302A">
        <w:rPr>
          <w:rFonts w:cstheme="minorHAnsi"/>
        </w:rPr>
        <w:t>daná</w:t>
      </w:r>
      <w:r w:rsidR="00544165" w:rsidRPr="007F302A">
        <w:rPr>
          <w:rFonts w:cstheme="minorHAnsi"/>
        </w:rPr>
        <w:t xml:space="preserve"> </w:t>
      </w:r>
      <w:r w:rsidRPr="007F302A">
        <w:rPr>
          <w:rFonts w:cstheme="minorHAnsi"/>
        </w:rPr>
        <w:t xml:space="preserve">splátka Kupní ceny splatná, nárok na vyplacení </w:t>
      </w:r>
      <w:r w:rsidR="00F11D58">
        <w:rPr>
          <w:rFonts w:cstheme="minorHAnsi"/>
        </w:rPr>
        <w:t>V</w:t>
      </w:r>
      <w:r w:rsidR="00F11D58" w:rsidRPr="007F302A">
        <w:rPr>
          <w:rFonts w:cstheme="minorHAnsi"/>
        </w:rPr>
        <w:t xml:space="preserve">olných </w:t>
      </w:r>
      <w:r w:rsidRPr="007F302A">
        <w:rPr>
          <w:rFonts w:cstheme="minorHAnsi"/>
        </w:rPr>
        <w:t>peněžních toků</w:t>
      </w:r>
      <w:r w:rsidR="000F5922" w:rsidRPr="007F302A">
        <w:rPr>
          <w:rFonts w:cstheme="minorHAnsi"/>
        </w:rPr>
        <w:t>, který prošel testem insolvence dle § 40 odst. 3 zákona č.</w:t>
      </w:r>
      <w:r w:rsidR="00483C77" w:rsidRPr="003427A6">
        <w:rPr>
          <w:rFonts w:cstheme="minorHAnsi"/>
        </w:rPr>
        <w:t> </w:t>
      </w:r>
      <w:r w:rsidR="000F5922" w:rsidRPr="003427A6">
        <w:rPr>
          <w:rFonts w:cstheme="minorHAnsi"/>
        </w:rPr>
        <w:t>90/2012 Sb., o obchodních korporacích,</w:t>
      </w:r>
      <w:r w:rsidRPr="00C312F4">
        <w:rPr>
          <w:rFonts w:cstheme="minorHAnsi"/>
        </w:rPr>
        <w:t xml:space="preserve"> od </w:t>
      </w:r>
      <w:r w:rsidR="00443499" w:rsidRPr="00C312F4">
        <w:rPr>
          <w:rFonts w:cstheme="minorHAnsi"/>
        </w:rPr>
        <w:t>s</w:t>
      </w:r>
      <w:r w:rsidRPr="00C312F4">
        <w:rPr>
          <w:rFonts w:cstheme="minorHAnsi"/>
        </w:rPr>
        <w:t xml:space="preserve">polečnosti </w:t>
      </w:r>
      <w:r w:rsidR="00443499" w:rsidRPr="00C312F4">
        <w:rPr>
          <w:rFonts w:cstheme="minorHAnsi"/>
        </w:rPr>
        <w:t xml:space="preserve">VODÁRNA ZLÍN </w:t>
      </w:r>
      <w:r w:rsidRPr="00C312F4">
        <w:rPr>
          <w:rFonts w:cstheme="minorHAnsi"/>
        </w:rPr>
        <w:t xml:space="preserve">ve výši </w:t>
      </w:r>
      <w:r w:rsidR="00F40809" w:rsidRPr="00C312F4">
        <w:rPr>
          <w:rFonts w:cstheme="minorHAnsi"/>
        </w:rPr>
        <w:t xml:space="preserve">dosahující </w:t>
      </w:r>
      <w:r w:rsidR="00544165" w:rsidRPr="003427A6">
        <w:rPr>
          <w:rFonts w:cstheme="minorHAnsi"/>
        </w:rPr>
        <w:t>alespoň základní výše takové</w:t>
      </w:r>
      <w:r w:rsidRPr="003427A6">
        <w:rPr>
          <w:rFonts w:cstheme="minorHAnsi"/>
        </w:rPr>
        <w:t xml:space="preserve"> splátky</w:t>
      </w:r>
      <w:r>
        <w:rPr>
          <w:rFonts w:cstheme="minorHAnsi"/>
        </w:rPr>
        <w:t>, upravuje se výše takov</w:t>
      </w:r>
      <w:r w:rsidR="00544165">
        <w:rPr>
          <w:rFonts w:cstheme="minorHAnsi"/>
        </w:rPr>
        <w:t>é</w:t>
      </w:r>
      <w:r>
        <w:rPr>
          <w:rFonts w:cstheme="minorHAnsi"/>
        </w:rPr>
        <w:t xml:space="preserve"> splátky na výši skutečně vzniklého nároku </w:t>
      </w:r>
      <w:r w:rsidR="008E7566">
        <w:rPr>
          <w:rFonts w:cstheme="minorHAnsi"/>
        </w:rPr>
        <w:t>s</w:t>
      </w:r>
      <w:r w:rsidR="008E7566" w:rsidRPr="0021250C">
        <w:rPr>
          <w:rFonts w:cstheme="minorHAnsi"/>
        </w:rPr>
        <w:t>polečnost</w:t>
      </w:r>
      <w:r w:rsidR="008E7566">
        <w:rPr>
          <w:rFonts w:cstheme="minorHAnsi"/>
        </w:rPr>
        <w:t>i</w:t>
      </w:r>
      <w:r w:rsidR="008E7566" w:rsidRPr="0021250C">
        <w:rPr>
          <w:rFonts w:cstheme="minorHAnsi"/>
        </w:rPr>
        <w:t xml:space="preserve"> Vodovody a kanalizace Zlín</w:t>
      </w:r>
      <w:r w:rsidR="008E7566" w:rsidDel="008E7566">
        <w:rPr>
          <w:rFonts w:cstheme="minorHAnsi"/>
        </w:rPr>
        <w:t xml:space="preserve"> </w:t>
      </w:r>
      <w:r>
        <w:rPr>
          <w:rFonts w:cstheme="minorHAnsi"/>
        </w:rPr>
        <w:t xml:space="preserve">na vyplacení </w:t>
      </w:r>
      <w:r w:rsidR="00F11D58">
        <w:rPr>
          <w:rFonts w:cstheme="minorHAnsi"/>
        </w:rPr>
        <w:t xml:space="preserve">Volných </w:t>
      </w:r>
      <w:r>
        <w:rPr>
          <w:rFonts w:cstheme="minorHAnsi"/>
        </w:rPr>
        <w:t>peněžních toků od Společnosti na základě řádné účetní závěrky za předchozí účetní období.</w:t>
      </w:r>
      <w:r w:rsidR="00CC7147">
        <w:rPr>
          <w:rFonts w:cstheme="minorHAnsi"/>
        </w:rPr>
        <w:t xml:space="preserve"> V takovém případě se částka, o níž byla dan</w:t>
      </w:r>
      <w:r w:rsidR="00544165">
        <w:rPr>
          <w:rFonts w:cstheme="minorHAnsi"/>
        </w:rPr>
        <w:t>á</w:t>
      </w:r>
      <w:r w:rsidR="00CC7147">
        <w:rPr>
          <w:rFonts w:cstheme="minorHAnsi"/>
        </w:rPr>
        <w:t xml:space="preserve"> splátk</w:t>
      </w:r>
      <w:r w:rsidR="00544165">
        <w:rPr>
          <w:rFonts w:cstheme="minorHAnsi"/>
        </w:rPr>
        <w:t>a</w:t>
      </w:r>
      <w:r w:rsidR="00CC7147">
        <w:rPr>
          <w:rFonts w:cstheme="minorHAnsi"/>
        </w:rPr>
        <w:t xml:space="preserve"> tímto způsobem snížena, přičítá k výši splátky splatné v následujícím roce, a to opakovaně. </w:t>
      </w:r>
    </w:p>
    <w:p w14:paraId="30DB964B" w14:textId="1DCD53F2" w:rsidR="00830737" w:rsidRDefault="00F40809" w:rsidP="00830737">
      <w:pPr>
        <w:ind w:left="567"/>
        <w:jc w:val="both"/>
        <w:rPr>
          <w:rFonts w:cstheme="minorHAnsi"/>
        </w:rPr>
      </w:pPr>
      <w:r>
        <w:rPr>
          <w:rFonts w:cstheme="minorHAnsi"/>
        </w:rPr>
        <w:t xml:space="preserve">Pokud výše skutečně vzniklého nároku </w:t>
      </w:r>
      <w:r w:rsidR="008219C9">
        <w:rPr>
          <w:rFonts w:cstheme="minorHAnsi"/>
        </w:rPr>
        <w:t>s</w:t>
      </w:r>
      <w:r w:rsidR="008219C9" w:rsidRPr="0021250C">
        <w:rPr>
          <w:rFonts w:cstheme="minorHAnsi"/>
        </w:rPr>
        <w:t>polečnost</w:t>
      </w:r>
      <w:r w:rsidR="008219C9">
        <w:rPr>
          <w:rFonts w:cstheme="minorHAnsi"/>
        </w:rPr>
        <w:t>i</w:t>
      </w:r>
      <w:r w:rsidR="008219C9" w:rsidRPr="0021250C">
        <w:rPr>
          <w:rFonts w:cstheme="minorHAnsi"/>
        </w:rPr>
        <w:t xml:space="preserve"> Vodovody a kanalizace Zlín</w:t>
      </w:r>
      <w:r>
        <w:rPr>
          <w:rFonts w:cstheme="minorHAnsi"/>
        </w:rPr>
        <w:t xml:space="preserve"> na vyplacení </w:t>
      </w:r>
      <w:r w:rsidR="00F11D58">
        <w:rPr>
          <w:rFonts w:cstheme="minorHAnsi"/>
        </w:rPr>
        <w:t xml:space="preserve">Volných </w:t>
      </w:r>
      <w:r>
        <w:rPr>
          <w:rFonts w:cstheme="minorHAnsi"/>
        </w:rPr>
        <w:t xml:space="preserve">peněžních toků od Společnosti na základě řádné účetní závěrky za předchozí účetní období převýší </w:t>
      </w:r>
      <w:r w:rsidR="00544165">
        <w:rPr>
          <w:rFonts w:cstheme="minorHAnsi"/>
        </w:rPr>
        <w:t xml:space="preserve">sjednanou základní výši </w:t>
      </w:r>
      <w:r>
        <w:rPr>
          <w:rFonts w:cstheme="minorHAnsi"/>
        </w:rPr>
        <w:t>splátk</w:t>
      </w:r>
      <w:r w:rsidR="00544165">
        <w:rPr>
          <w:rFonts w:cstheme="minorHAnsi"/>
        </w:rPr>
        <w:t>y</w:t>
      </w:r>
      <w:r>
        <w:rPr>
          <w:rFonts w:cstheme="minorHAnsi"/>
        </w:rPr>
        <w:t xml:space="preserve"> splatn</w:t>
      </w:r>
      <w:r w:rsidR="00544165">
        <w:rPr>
          <w:rFonts w:cstheme="minorHAnsi"/>
        </w:rPr>
        <w:t>é</w:t>
      </w:r>
      <w:r>
        <w:rPr>
          <w:rFonts w:cstheme="minorHAnsi"/>
        </w:rPr>
        <w:t xml:space="preserve"> v daném roce, o vzniklý rozdíl se taková splátka zvyšuje a současně se o něj snižuje splátka v následujícím roce</w:t>
      </w:r>
      <w:r w:rsidR="00EC43F4">
        <w:rPr>
          <w:rFonts w:cstheme="minorHAnsi"/>
        </w:rPr>
        <w:t>, v důsledku zvýšení splátky však nemůže dojít k překročení celkové výše první části Kupní ceny</w:t>
      </w:r>
      <w:r>
        <w:rPr>
          <w:rFonts w:cstheme="minorHAnsi"/>
        </w:rPr>
        <w:t xml:space="preserve">. </w:t>
      </w:r>
    </w:p>
    <w:p w14:paraId="6F2C9964" w14:textId="2D2BD00D" w:rsidR="00810BC8" w:rsidRPr="00335ED5" w:rsidRDefault="00CC7147" w:rsidP="00C15AA4">
      <w:pPr>
        <w:ind w:left="567"/>
        <w:jc w:val="both"/>
        <w:rPr>
          <w:rFonts w:cstheme="minorHAnsi"/>
        </w:rPr>
      </w:pPr>
      <w:r>
        <w:rPr>
          <w:rFonts w:cstheme="minorHAnsi"/>
        </w:rPr>
        <w:t>Pokud nebude do 15. 7. 202</w:t>
      </w:r>
      <w:r w:rsidR="00D71A47">
        <w:rPr>
          <w:rFonts w:cstheme="minorHAnsi"/>
        </w:rPr>
        <w:t>8</w:t>
      </w:r>
      <w:r>
        <w:rPr>
          <w:rFonts w:cstheme="minorHAnsi"/>
        </w:rPr>
        <w:t xml:space="preserve"> </w:t>
      </w:r>
      <w:r w:rsidR="00F40809">
        <w:rPr>
          <w:rFonts w:cstheme="minorHAnsi"/>
        </w:rPr>
        <w:t xml:space="preserve">uhrazena </w:t>
      </w:r>
      <w:r w:rsidR="00544165">
        <w:rPr>
          <w:rFonts w:cstheme="minorHAnsi"/>
        </w:rPr>
        <w:t xml:space="preserve">celá </w:t>
      </w:r>
      <w:r w:rsidR="00F40809">
        <w:rPr>
          <w:rFonts w:cstheme="minorHAnsi"/>
        </w:rPr>
        <w:t>část</w:t>
      </w:r>
      <w:r w:rsidR="00544165">
        <w:rPr>
          <w:rFonts w:cstheme="minorHAnsi"/>
        </w:rPr>
        <w:t xml:space="preserve"> Kupní ceny ve výši 106 500 000,- Kč (sto šest milionů pět set tisíc), bude </w:t>
      </w:r>
      <w:r w:rsidR="008219C9">
        <w:rPr>
          <w:rFonts w:cstheme="minorHAnsi"/>
        </w:rPr>
        <w:t>s</w:t>
      </w:r>
      <w:r w:rsidR="008219C9" w:rsidRPr="0021250C">
        <w:rPr>
          <w:rFonts w:cstheme="minorHAnsi"/>
        </w:rPr>
        <w:t>polečnost Vodovody a kanalizace Zlín</w:t>
      </w:r>
      <w:r w:rsidR="008219C9" w:rsidDel="008219C9">
        <w:rPr>
          <w:rFonts w:cstheme="minorHAnsi"/>
        </w:rPr>
        <w:t xml:space="preserve"> </w:t>
      </w:r>
      <w:r w:rsidR="008219C9">
        <w:rPr>
          <w:rFonts w:cstheme="minorHAnsi"/>
          <w:bCs/>
        </w:rPr>
        <w:t>s</w:t>
      </w:r>
      <w:r w:rsidR="008219C9" w:rsidRPr="0021250C">
        <w:rPr>
          <w:rFonts w:cstheme="minorHAnsi"/>
          <w:bCs/>
        </w:rPr>
        <w:t>polečnost</w:t>
      </w:r>
      <w:r w:rsidR="008219C9">
        <w:rPr>
          <w:rFonts w:cstheme="minorHAnsi"/>
          <w:bCs/>
        </w:rPr>
        <w:t>i</w:t>
      </w:r>
      <w:r w:rsidR="008219C9" w:rsidRPr="0021250C">
        <w:rPr>
          <w:rFonts w:cstheme="minorHAnsi"/>
          <w:bCs/>
        </w:rPr>
        <w:t xml:space="preserve"> MORAVSKÁ VODÁRENSKÁ</w:t>
      </w:r>
      <w:r w:rsidR="008219C9">
        <w:rPr>
          <w:rFonts w:cstheme="minorHAnsi"/>
          <w:bCs/>
        </w:rPr>
        <w:t xml:space="preserve"> </w:t>
      </w:r>
      <w:r w:rsidR="00544165">
        <w:rPr>
          <w:rFonts w:cstheme="minorHAnsi"/>
        </w:rPr>
        <w:t xml:space="preserve">hradit splátky Kupní ceny až do dosažení této výše i v </w:t>
      </w:r>
      <w:r w:rsidR="00D71A47">
        <w:rPr>
          <w:rFonts w:cstheme="minorHAnsi"/>
        </w:rPr>
        <w:t>roce</w:t>
      </w:r>
      <w:r>
        <w:rPr>
          <w:rFonts w:cstheme="minorHAnsi"/>
        </w:rPr>
        <w:t xml:space="preserve"> 2029</w:t>
      </w:r>
      <w:r w:rsidR="00544165">
        <w:rPr>
          <w:rFonts w:cstheme="minorHAnsi"/>
        </w:rPr>
        <w:t xml:space="preserve"> s tím, že takov</w:t>
      </w:r>
      <w:r w:rsidR="00D71A47">
        <w:rPr>
          <w:rFonts w:cstheme="minorHAnsi"/>
        </w:rPr>
        <w:t>á</w:t>
      </w:r>
      <w:r w:rsidR="00544165">
        <w:rPr>
          <w:rFonts w:cstheme="minorHAnsi"/>
        </w:rPr>
        <w:t xml:space="preserve"> splátk</w:t>
      </w:r>
      <w:r w:rsidR="00D71A47">
        <w:rPr>
          <w:rFonts w:cstheme="minorHAnsi"/>
        </w:rPr>
        <w:t>a</w:t>
      </w:r>
      <w:r w:rsidR="00544165">
        <w:rPr>
          <w:rFonts w:cstheme="minorHAnsi"/>
        </w:rPr>
        <w:t xml:space="preserve"> bud</w:t>
      </w:r>
      <w:r w:rsidR="00D71A47">
        <w:rPr>
          <w:rFonts w:cstheme="minorHAnsi"/>
        </w:rPr>
        <w:t>e</w:t>
      </w:r>
      <w:r w:rsidR="00544165">
        <w:rPr>
          <w:rFonts w:cstheme="minorHAnsi"/>
        </w:rPr>
        <w:t xml:space="preserve"> splatn</w:t>
      </w:r>
      <w:r w:rsidR="00D71A47">
        <w:rPr>
          <w:rFonts w:cstheme="minorHAnsi"/>
        </w:rPr>
        <w:t>á</w:t>
      </w:r>
      <w:r w:rsidR="00544165">
        <w:rPr>
          <w:rFonts w:cstheme="minorHAnsi"/>
        </w:rPr>
        <w:t xml:space="preserve"> 15. července </w:t>
      </w:r>
      <w:r w:rsidR="00D71A47">
        <w:rPr>
          <w:rFonts w:cstheme="minorHAnsi"/>
        </w:rPr>
        <w:t xml:space="preserve">2029 </w:t>
      </w:r>
      <w:r w:rsidR="00544165">
        <w:rPr>
          <w:rFonts w:cstheme="minorHAnsi"/>
        </w:rPr>
        <w:t>a jej</w:t>
      </w:r>
      <w:r w:rsidR="00D71A47">
        <w:rPr>
          <w:rFonts w:cstheme="minorHAnsi"/>
        </w:rPr>
        <w:t>í</w:t>
      </w:r>
      <w:r w:rsidR="00544165">
        <w:rPr>
          <w:rFonts w:cstheme="minorHAnsi"/>
        </w:rPr>
        <w:t xml:space="preserve"> výše bude rovna nároku </w:t>
      </w:r>
      <w:r w:rsidR="008219C9">
        <w:rPr>
          <w:rFonts w:cstheme="minorHAnsi"/>
        </w:rPr>
        <w:t>s</w:t>
      </w:r>
      <w:r w:rsidR="008219C9" w:rsidRPr="0021250C">
        <w:rPr>
          <w:rFonts w:cstheme="minorHAnsi"/>
        </w:rPr>
        <w:t>polečnost</w:t>
      </w:r>
      <w:r w:rsidR="008219C9">
        <w:rPr>
          <w:rFonts w:cstheme="minorHAnsi"/>
        </w:rPr>
        <w:t>i</w:t>
      </w:r>
      <w:r w:rsidR="008219C9" w:rsidRPr="0021250C">
        <w:rPr>
          <w:rFonts w:cstheme="minorHAnsi"/>
        </w:rPr>
        <w:t xml:space="preserve"> Vodovody a</w:t>
      </w:r>
      <w:r w:rsidR="00483C77">
        <w:rPr>
          <w:rFonts w:cstheme="minorHAnsi"/>
        </w:rPr>
        <w:t> </w:t>
      </w:r>
      <w:r w:rsidR="008219C9" w:rsidRPr="0021250C">
        <w:rPr>
          <w:rFonts w:cstheme="minorHAnsi"/>
        </w:rPr>
        <w:t>kanalizace Zlín</w:t>
      </w:r>
      <w:r w:rsidR="00544165">
        <w:rPr>
          <w:rFonts w:cstheme="minorHAnsi"/>
        </w:rPr>
        <w:t xml:space="preserve"> na vyplacení </w:t>
      </w:r>
      <w:r w:rsidR="00F11D58">
        <w:rPr>
          <w:rFonts w:cstheme="minorHAnsi"/>
        </w:rPr>
        <w:t xml:space="preserve">Volných </w:t>
      </w:r>
      <w:r w:rsidR="00544165">
        <w:rPr>
          <w:rFonts w:cstheme="minorHAnsi"/>
        </w:rPr>
        <w:t xml:space="preserve">peněžních toků od </w:t>
      </w:r>
      <w:r w:rsidR="00E85A69">
        <w:rPr>
          <w:rFonts w:cstheme="minorHAnsi"/>
        </w:rPr>
        <w:t>s</w:t>
      </w:r>
      <w:r w:rsidR="00544165">
        <w:rPr>
          <w:rFonts w:cstheme="minorHAnsi"/>
        </w:rPr>
        <w:t>polečnosti</w:t>
      </w:r>
      <w:r w:rsidR="00E85A69">
        <w:rPr>
          <w:rFonts w:cstheme="minorHAnsi"/>
        </w:rPr>
        <w:t xml:space="preserve"> VODÁRNA ZLÍN</w:t>
      </w:r>
      <w:r w:rsidR="00F11D58">
        <w:rPr>
          <w:rFonts w:cstheme="minorHAnsi"/>
        </w:rPr>
        <w:t xml:space="preserve">, </w:t>
      </w:r>
      <w:r w:rsidR="00F11D58" w:rsidRPr="007F302A">
        <w:rPr>
          <w:rFonts w:cstheme="minorHAnsi"/>
        </w:rPr>
        <w:t xml:space="preserve"> který prošel testem insolvence dle § 40 odst. 3 zákona č.</w:t>
      </w:r>
      <w:r w:rsidR="00F11D58" w:rsidRPr="003427A6">
        <w:rPr>
          <w:rFonts w:cstheme="minorHAnsi"/>
        </w:rPr>
        <w:t> 90/2012 Sb., o obchodních korporacích</w:t>
      </w:r>
      <w:r w:rsidR="00F11D58">
        <w:rPr>
          <w:rFonts w:cstheme="minorHAnsi"/>
        </w:rPr>
        <w:t>,</w:t>
      </w:r>
      <w:r w:rsidR="00E318FC">
        <w:rPr>
          <w:rFonts w:cstheme="minorHAnsi"/>
        </w:rPr>
        <w:t xml:space="preserve"> </w:t>
      </w:r>
      <w:r w:rsidR="00544165">
        <w:rPr>
          <w:rFonts w:cstheme="minorHAnsi"/>
        </w:rPr>
        <w:t>na základě řádné účetní závěrky za předchozí účetní období</w:t>
      </w:r>
      <w:r w:rsidR="00E318FC">
        <w:rPr>
          <w:rFonts w:cstheme="minorHAnsi"/>
        </w:rPr>
        <w:t>,</w:t>
      </w:r>
      <w:r w:rsidR="00E318FC" w:rsidRPr="00E318FC">
        <w:rPr>
          <w:rFonts w:cstheme="minorHAnsi"/>
        </w:rPr>
        <w:t xml:space="preserve"> </w:t>
      </w:r>
      <w:r w:rsidR="00E318FC">
        <w:rPr>
          <w:rFonts w:cstheme="minorHAnsi"/>
        </w:rPr>
        <w:t>nejvýše však do výše do té doby neuhrazené</w:t>
      </w:r>
      <w:r w:rsidR="00D7658C">
        <w:rPr>
          <w:rFonts w:cstheme="minorHAnsi"/>
        </w:rPr>
        <w:t xml:space="preserve"> části</w:t>
      </w:r>
      <w:r w:rsidR="00E318FC">
        <w:rPr>
          <w:rFonts w:cstheme="minorHAnsi"/>
        </w:rPr>
        <w:t xml:space="preserve"> první části Kupní ceny</w:t>
      </w:r>
      <w:r w:rsidR="00685F32">
        <w:rPr>
          <w:rFonts w:cstheme="minorHAnsi"/>
        </w:rPr>
        <w:t xml:space="preserve">. </w:t>
      </w:r>
    </w:p>
    <w:p w14:paraId="0E857F42" w14:textId="31D44A45" w:rsidR="00CE17E8" w:rsidRPr="00335ED5" w:rsidRDefault="00CE17E8"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lastRenderedPageBreak/>
        <w:t>Platební podmínky</w:t>
      </w:r>
      <w:r>
        <w:rPr>
          <w:rFonts w:asciiTheme="minorHAnsi" w:hAnsiTheme="minorHAnsi" w:cstheme="minorHAnsi"/>
          <w:szCs w:val="22"/>
          <w:u w:val="single"/>
        </w:rPr>
        <w:t xml:space="preserve"> zbývající části Kupní ceny</w:t>
      </w:r>
    </w:p>
    <w:p w14:paraId="31858029" w14:textId="1CB90BED" w:rsidR="001425C9" w:rsidRDefault="00A84951" w:rsidP="00A95FC1">
      <w:pPr>
        <w:ind w:left="567"/>
        <w:jc w:val="both"/>
        <w:rPr>
          <w:rFonts w:cstheme="minorHAnsi"/>
        </w:rPr>
      </w:pPr>
      <w:r w:rsidRPr="00335ED5">
        <w:rPr>
          <w:rFonts w:cstheme="minorHAnsi"/>
        </w:rPr>
        <w:t xml:space="preserve">Zbývající část </w:t>
      </w:r>
      <w:r w:rsidR="00F45A89">
        <w:rPr>
          <w:rFonts w:cstheme="minorHAnsi"/>
        </w:rPr>
        <w:t>K</w:t>
      </w:r>
      <w:r w:rsidR="00F45A89" w:rsidRPr="00335ED5">
        <w:rPr>
          <w:rFonts w:cstheme="minorHAnsi"/>
        </w:rPr>
        <w:t xml:space="preserve">upní </w:t>
      </w:r>
      <w:r w:rsidRPr="00335ED5">
        <w:rPr>
          <w:rFonts w:cstheme="minorHAnsi"/>
        </w:rPr>
        <w:t xml:space="preserve">ceny </w:t>
      </w:r>
      <w:r w:rsidR="00685F32">
        <w:rPr>
          <w:rFonts w:cstheme="minorHAnsi"/>
        </w:rPr>
        <w:t xml:space="preserve">ve výši </w:t>
      </w:r>
      <w:r w:rsidR="00685F32" w:rsidRPr="00335ED5">
        <w:rPr>
          <w:rFonts w:cstheme="minorHAnsi"/>
        </w:rPr>
        <w:t>35.500.000 Kč (slovy: třicet pět milionů pět set tisíc</w:t>
      </w:r>
      <w:r w:rsidR="00685F32" w:rsidRPr="00335ED5">
        <w:rPr>
          <w:rFonts w:cstheme="minorHAnsi"/>
          <w:b/>
          <w:bCs/>
        </w:rPr>
        <w:t xml:space="preserve"> </w:t>
      </w:r>
      <w:r w:rsidR="00685F32" w:rsidRPr="00335ED5">
        <w:rPr>
          <w:rFonts w:cstheme="minorHAnsi"/>
        </w:rPr>
        <w:t>korun českých)</w:t>
      </w:r>
      <w:r w:rsidR="002A71D4">
        <w:rPr>
          <w:rFonts w:cstheme="minorHAnsi"/>
        </w:rPr>
        <w:t>, popřípadě navýšená o do té doby neuhrazenou část první části Kupní ceny a</w:t>
      </w:r>
      <w:r w:rsidR="00685F32">
        <w:rPr>
          <w:rFonts w:cstheme="minorHAnsi"/>
        </w:rPr>
        <w:t xml:space="preserve"> </w:t>
      </w:r>
      <w:r w:rsidRPr="00335ED5">
        <w:rPr>
          <w:rFonts w:cstheme="minorHAnsi"/>
        </w:rPr>
        <w:t xml:space="preserve">po zohlednění případných slev dle čl. </w:t>
      </w:r>
      <w:r w:rsidRPr="00335ED5">
        <w:rPr>
          <w:rFonts w:cstheme="minorHAnsi"/>
        </w:rPr>
        <w:fldChar w:fldCharType="begin"/>
      </w:r>
      <w:r w:rsidRPr="00335ED5">
        <w:rPr>
          <w:rFonts w:cstheme="minorHAnsi"/>
        </w:rPr>
        <w:instrText xml:space="preserve"> REF _Ref63952220 \r \h </w:instrText>
      </w:r>
      <w:r w:rsidR="000E19CD" w:rsidRPr="00335ED5">
        <w:rPr>
          <w:rFonts w:cstheme="minorHAnsi"/>
        </w:rPr>
        <w:instrText xml:space="preserve"> \* MERGEFORMAT </w:instrText>
      </w:r>
      <w:r w:rsidRPr="00335ED5">
        <w:rPr>
          <w:rFonts w:cstheme="minorHAnsi"/>
        </w:rPr>
      </w:r>
      <w:r w:rsidRPr="00335ED5">
        <w:rPr>
          <w:rFonts w:cstheme="minorHAnsi"/>
        </w:rPr>
        <w:fldChar w:fldCharType="separate"/>
      </w:r>
      <w:r w:rsidR="00FA7D8E">
        <w:rPr>
          <w:rFonts w:cstheme="minorHAnsi"/>
        </w:rPr>
        <w:t>4.4</w:t>
      </w:r>
      <w:r w:rsidRPr="00335ED5">
        <w:rPr>
          <w:rFonts w:cstheme="minorHAnsi"/>
        </w:rPr>
        <w:fldChar w:fldCharType="end"/>
      </w:r>
      <w:r w:rsidRPr="00335ED5">
        <w:rPr>
          <w:rFonts w:cstheme="minorHAnsi"/>
        </w:rPr>
        <w:t xml:space="preserve"> </w:t>
      </w:r>
      <w:r w:rsidR="00C409B4">
        <w:rPr>
          <w:rFonts w:cstheme="minorHAnsi"/>
        </w:rPr>
        <w:t xml:space="preserve">a </w:t>
      </w:r>
      <w:r w:rsidR="00C409B4">
        <w:rPr>
          <w:rFonts w:cstheme="minorHAnsi"/>
        </w:rPr>
        <w:fldChar w:fldCharType="begin"/>
      </w:r>
      <w:r w:rsidR="00C409B4">
        <w:rPr>
          <w:rFonts w:cstheme="minorHAnsi"/>
        </w:rPr>
        <w:instrText xml:space="preserve"> REF _Ref67409488 \r \h </w:instrText>
      </w:r>
      <w:r w:rsidR="00C409B4">
        <w:rPr>
          <w:rFonts w:cstheme="minorHAnsi"/>
        </w:rPr>
      </w:r>
      <w:r w:rsidR="00C409B4">
        <w:rPr>
          <w:rFonts w:cstheme="minorHAnsi"/>
        </w:rPr>
        <w:fldChar w:fldCharType="separate"/>
      </w:r>
      <w:r w:rsidR="00FA7D8E">
        <w:rPr>
          <w:rFonts w:cstheme="minorHAnsi"/>
        </w:rPr>
        <w:t>4.5</w:t>
      </w:r>
      <w:r w:rsidR="00C409B4">
        <w:rPr>
          <w:rFonts w:cstheme="minorHAnsi"/>
        </w:rPr>
        <w:fldChar w:fldCharType="end"/>
      </w:r>
      <w:r w:rsidR="009B0061">
        <w:rPr>
          <w:rFonts w:cstheme="minorHAnsi"/>
        </w:rPr>
        <w:t xml:space="preserve"> </w:t>
      </w:r>
      <w:r w:rsidR="00C409B4">
        <w:rPr>
          <w:rFonts w:cstheme="minorHAnsi"/>
        </w:rPr>
        <w:t xml:space="preserve">této </w:t>
      </w:r>
      <w:r w:rsidRPr="00335ED5">
        <w:rPr>
          <w:rFonts w:cstheme="minorHAnsi"/>
        </w:rPr>
        <w:t>Smlouvy</w:t>
      </w:r>
      <w:r w:rsidR="00A22768">
        <w:rPr>
          <w:rFonts w:cstheme="minorHAnsi"/>
        </w:rPr>
        <w:t>,</w:t>
      </w:r>
      <w:r w:rsidRPr="00335ED5">
        <w:rPr>
          <w:rFonts w:cstheme="minorHAnsi"/>
        </w:rPr>
        <w:t xml:space="preserve"> bude </w:t>
      </w:r>
      <w:r w:rsidR="008219C9">
        <w:rPr>
          <w:rFonts w:cstheme="minorHAnsi"/>
        </w:rPr>
        <w:t>s</w:t>
      </w:r>
      <w:r w:rsidR="008219C9" w:rsidRPr="0021250C">
        <w:rPr>
          <w:rFonts w:cstheme="minorHAnsi"/>
        </w:rPr>
        <w:t>polečnost</w:t>
      </w:r>
      <w:r w:rsidR="008219C9">
        <w:rPr>
          <w:rFonts w:cstheme="minorHAnsi"/>
        </w:rPr>
        <w:t>í</w:t>
      </w:r>
      <w:r w:rsidR="008219C9" w:rsidRPr="0021250C">
        <w:rPr>
          <w:rFonts w:cstheme="minorHAnsi"/>
        </w:rPr>
        <w:t xml:space="preserve"> Vodovody a</w:t>
      </w:r>
      <w:r w:rsidR="00483C77">
        <w:rPr>
          <w:rFonts w:cstheme="minorHAnsi"/>
        </w:rPr>
        <w:t> </w:t>
      </w:r>
      <w:r w:rsidR="008219C9" w:rsidRPr="0021250C">
        <w:rPr>
          <w:rFonts w:cstheme="minorHAnsi"/>
        </w:rPr>
        <w:t>kanalizace Zlín</w:t>
      </w:r>
      <w:r w:rsidRPr="00335ED5">
        <w:rPr>
          <w:rFonts w:cstheme="minorHAnsi"/>
        </w:rPr>
        <w:t xml:space="preserve"> </w:t>
      </w:r>
      <w:r w:rsidR="008219C9">
        <w:rPr>
          <w:rFonts w:cstheme="minorHAnsi"/>
          <w:bCs/>
        </w:rPr>
        <w:t>s</w:t>
      </w:r>
      <w:r w:rsidR="008219C9" w:rsidRPr="0021250C">
        <w:rPr>
          <w:rFonts w:cstheme="minorHAnsi"/>
          <w:bCs/>
        </w:rPr>
        <w:t>polečnost</w:t>
      </w:r>
      <w:r w:rsidR="008219C9">
        <w:rPr>
          <w:rFonts w:cstheme="minorHAnsi"/>
          <w:bCs/>
        </w:rPr>
        <w:t>i</w:t>
      </w:r>
      <w:r w:rsidR="008219C9" w:rsidRPr="0021250C">
        <w:rPr>
          <w:rFonts w:cstheme="minorHAnsi"/>
          <w:bCs/>
        </w:rPr>
        <w:t xml:space="preserve"> MORAVSKÁ VODÁRENSKÁ</w:t>
      </w:r>
      <w:r w:rsidR="003D18A4">
        <w:rPr>
          <w:rFonts w:cstheme="minorHAnsi"/>
        </w:rPr>
        <w:t xml:space="preserve"> </w:t>
      </w:r>
      <w:r w:rsidRPr="00335ED5">
        <w:rPr>
          <w:rFonts w:cstheme="minorHAnsi"/>
        </w:rPr>
        <w:t xml:space="preserve">zaplacena do </w:t>
      </w:r>
      <w:r w:rsidR="009B0061">
        <w:rPr>
          <w:rFonts w:cstheme="minorHAnsi"/>
        </w:rPr>
        <w:t>31</w:t>
      </w:r>
      <w:r w:rsidR="00C519B0" w:rsidRPr="00335ED5">
        <w:rPr>
          <w:rFonts w:cstheme="minorHAnsi"/>
        </w:rPr>
        <w:t>. července</w:t>
      </w:r>
      <w:r w:rsidRPr="00335ED5">
        <w:rPr>
          <w:rFonts w:cstheme="minorHAnsi"/>
        </w:rPr>
        <w:t xml:space="preserve"> 2030.</w:t>
      </w:r>
    </w:p>
    <w:p w14:paraId="4AFD7E68" w14:textId="7843980F" w:rsidR="00AD7F64" w:rsidRPr="00335ED5" w:rsidRDefault="001425C9"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17" w:name="_Sleva_z_Kupní"/>
      <w:bookmarkStart w:id="18" w:name="_Ref63952220"/>
      <w:bookmarkEnd w:id="17"/>
      <w:r w:rsidRPr="00335ED5">
        <w:rPr>
          <w:rFonts w:asciiTheme="minorHAnsi" w:hAnsiTheme="minorHAnsi" w:cstheme="minorHAnsi"/>
          <w:szCs w:val="22"/>
          <w:u w:val="single"/>
        </w:rPr>
        <w:t>Sleva z Kupní ceny</w:t>
      </w:r>
      <w:bookmarkEnd w:id="18"/>
    </w:p>
    <w:p w14:paraId="20ED2BA1" w14:textId="612CB0DB" w:rsidR="00251959" w:rsidRDefault="00F5208E" w:rsidP="00251959">
      <w:pPr>
        <w:ind w:left="567"/>
        <w:jc w:val="both"/>
      </w:pPr>
      <w:r w:rsidRPr="00335ED5">
        <w:rPr>
          <w:rFonts w:cstheme="minorHAnsi"/>
        </w:rPr>
        <w:t>V případě že, součet</w:t>
      </w:r>
      <w:r w:rsidR="00906AC1" w:rsidRPr="00335ED5">
        <w:rPr>
          <w:rFonts w:cstheme="minorHAnsi"/>
        </w:rPr>
        <w:t xml:space="preserve"> </w:t>
      </w:r>
      <w:r w:rsidR="00D22947">
        <w:rPr>
          <w:rFonts w:cstheme="minorHAnsi"/>
        </w:rPr>
        <w:t xml:space="preserve">Volných peněžních toků </w:t>
      </w:r>
      <w:r w:rsidR="00F513BC">
        <w:rPr>
          <w:rFonts w:cstheme="minorHAnsi"/>
        </w:rPr>
        <w:t>Společnosti</w:t>
      </w:r>
      <w:r w:rsidRPr="00335ED5">
        <w:rPr>
          <w:rFonts w:cstheme="minorHAnsi"/>
        </w:rPr>
        <w:t xml:space="preserve"> za období let 2022 – 2029</w:t>
      </w:r>
      <w:r w:rsidR="00D22947">
        <w:rPr>
          <w:rFonts w:cstheme="minorHAnsi"/>
        </w:rPr>
        <w:t xml:space="preserve">, na jejichž vyplacení vznikl </w:t>
      </w:r>
      <w:r w:rsidR="008219C9">
        <w:rPr>
          <w:rFonts w:cstheme="minorHAnsi"/>
        </w:rPr>
        <w:t>s</w:t>
      </w:r>
      <w:r w:rsidR="008219C9" w:rsidRPr="0021250C">
        <w:rPr>
          <w:rFonts w:cstheme="minorHAnsi"/>
        </w:rPr>
        <w:t>polečnost</w:t>
      </w:r>
      <w:r w:rsidR="008219C9">
        <w:rPr>
          <w:rFonts w:cstheme="minorHAnsi"/>
        </w:rPr>
        <w:t>i</w:t>
      </w:r>
      <w:r w:rsidR="008219C9" w:rsidRPr="0021250C">
        <w:rPr>
          <w:rFonts w:cstheme="minorHAnsi"/>
        </w:rPr>
        <w:t xml:space="preserve"> Vodovody a kanalizace Zlín</w:t>
      </w:r>
      <w:r w:rsidR="008219C9">
        <w:rPr>
          <w:rFonts w:cstheme="minorHAnsi"/>
        </w:rPr>
        <w:t xml:space="preserve"> </w:t>
      </w:r>
      <w:r w:rsidR="00D22947">
        <w:rPr>
          <w:rFonts w:cstheme="minorHAnsi"/>
        </w:rPr>
        <w:t>nárok, který prošel testem insolvence dle § 40 odst. 3 zákona č. 90/2012 Sb., o obchodních korporacích</w:t>
      </w:r>
      <w:r w:rsidR="0092035B">
        <w:rPr>
          <w:rFonts w:cstheme="minorHAnsi"/>
        </w:rPr>
        <w:t xml:space="preserve"> (dále jen „</w:t>
      </w:r>
      <w:r w:rsidR="0092035B" w:rsidRPr="00E13DB2">
        <w:rPr>
          <w:rFonts w:cstheme="minorHAnsi"/>
          <w:b/>
          <w:bCs/>
        </w:rPr>
        <w:t>Suma Volných peněžních toků</w:t>
      </w:r>
      <w:r w:rsidR="0092035B">
        <w:rPr>
          <w:rFonts w:cstheme="minorHAnsi"/>
        </w:rPr>
        <w:t>“)</w:t>
      </w:r>
      <w:r w:rsidR="00D22947">
        <w:rPr>
          <w:rFonts w:cstheme="minorHAnsi"/>
        </w:rPr>
        <w:t xml:space="preserve">, </w:t>
      </w:r>
      <w:r w:rsidRPr="00335ED5">
        <w:rPr>
          <w:rFonts w:cstheme="minorHAnsi"/>
        </w:rPr>
        <w:t xml:space="preserve">nedosáhne výše Kupní ceny sjednané v čl. </w:t>
      </w:r>
      <w:r w:rsidRPr="00335ED5">
        <w:rPr>
          <w:rFonts w:cstheme="minorHAnsi"/>
        </w:rPr>
        <w:fldChar w:fldCharType="begin"/>
      </w:r>
      <w:r w:rsidRPr="00335ED5">
        <w:rPr>
          <w:rFonts w:cstheme="minorHAnsi"/>
        </w:rPr>
        <w:instrText xml:space="preserve"> REF _Ref63951358 \r \h </w:instrText>
      </w:r>
      <w:r w:rsidR="000E19CD" w:rsidRPr="00335ED5">
        <w:rPr>
          <w:rFonts w:cstheme="minorHAnsi"/>
        </w:rPr>
        <w:instrText xml:space="preserve"> \* MERGEFORMAT </w:instrText>
      </w:r>
      <w:r w:rsidRPr="00335ED5">
        <w:rPr>
          <w:rFonts w:cstheme="minorHAnsi"/>
        </w:rPr>
      </w:r>
      <w:r w:rsidRPr="00335ED5">
        <w:rPr>
          <w:rFonts w:cstheme="minorHAnsi"/>
        </w:rPr>
        <w:fldChar w:fldCharType="separate"/>
      </w:r>
      <w:r w:rsidR="00C102E8">
        <w:rPr>
          <w:rFonts w:cstheme="minorHAnsi"/>
        </w:rPr>
        <w:t>4.1</w:t>
      </w:r>
      <w:r w:rsidRPr="00335ED5">
        <w:rPr>
          <w:rFonts w:cstheme="minorHAnsi"/>
        </w:rPr>
        <w:fldChar w:fldCharType="end"/>
      </w:r>
      <w:r w:rsidRPr="00335ED5">
        <w:rPr>
          <w:rFonts w:cstheme="minorHAnsi"/>
        </w:rPr>
        <w:t xml:space="preserve"> Smlouvy, rozdíl mezi Kupní cenou a </w:t>
      </w:r>
      <w:r w:rsidR="0092035B">
        <w:rPr>
          <w:rFonts w:cstheme="minorHAnsi"/>
        </w:rPr>
        <w:t>Sumou Volných peněžních toků</w:t>
      </w:r>
      <w:r w:rsidRPr="00335ED5">
        <w:rPr>
          <w:rFonts w:cstheme="minorHAnsi"/>
        </w:rPr>
        <w:t xml:space="preserve"> je </w:t>
      </w:r>
      <w:r w:rsidR="008219C9">
        <w:rPr>
          <w:rFonts w:cstheme="minorHAnsi"/>
        </w:rPr>
        <w:t>s</w:t>
      </w:r>
      <w:r w:rsidR="008219C9" w:rsidRPr="0021250C">
        <w:rPr>
          <w:rFonts w:cstheme="minorHAnsi"/>
        </w:rPr>
        <w:t>polečnost Vodovody a kanalizace Zlín</w:t>
      </w:r>
      <w:r w:rsidR="008219C9">
        <w:rPr>
          <w:rFonts w:cstheme="minorHAnsi"/>
        </w:rPr>
        <w:t xml:space="preserve"> </w:t>
      </w:r>
      <w:r w:rsidRPr="00335ED5">
        <w:rPr>
          <w:rFonts w:cstheme="minorHAnsi"/>
        </w:rPr>
        <w:t>oprávněn</w:t>
      </w:r>
      <w:r w:rsidR="00C070EF">
        <w:rPr>
          <w:rFonts w:cstheme="minorHAnsi"/>
        </w:rPr>
        <w:t>a</w:t>
      </w:r>
      <w:r w:rsidRPr="00335ED5">
        <w:rPr>
          <w:rFonts w:cstheme="minorHAnsi"/>
        </w:rPr>
        <w:t xml:space="preserve"> jednostranně uplatnit oznámením doručeným </w:t>
      </w:r>
      <w:r w:rsidR="008219C9">
        <w:rPr>
          <w:rFonts w:cstheme="minorHAnsi"/>
          <w:bCs/>
        </w:rPr>
        <w:t>s</w:t>
      </w:r>
      <w:r w:rsidR="008219C9" w:rsidRPr="0021250C">
        <w:rPr>
          <w:rFonts w:cstheme="minorHAnsi"/>
          <w:bCs/>
        </w:rPr>
        <w:t>polečnost</w:t>
      </w:r>
      <w:r w:rsidR="008219C9">
        <w:rPr>
          <w:rFonts w:cstheme="minorHAnsi"/>
          <w:bCs/>
        </w:rPr>
        <w:t>i</w:t>
      </w:r>
      <w:r w:rsidR="008219C9" w:rsidRPr="0021250C">
        <w:rPr>
          <w:rFonts w:cstheme="minorHAnsi"/>
          <w:bCs/>
        </w:rPr>
        <w:t xml:space="preserve"> MORAVSKÁ VODÁRENSKÁ</w:t>
      </w:r>
      <w:r w:rsidR="008219C9">
        <w:rPr>
          <w:rFonts w:cstheme="minorHAnsi"/>
          <w:bCs/>
        </w:rPr>
        <w:t xml:space="preserve"> </w:t>
      </w:r>
      <w:r w:rsidRPr="00335ED5">
        <w:rPr>
          <w:rFonts w:cstheme="minorHAnsi"/>
        </w:rPr>
        <w:t>jako slevu z Kupní ceny (dále jen „</w:t>
      </w:r>
      <w:r w:rsidRPr="00335ED5">
        <w:rPr>
          <w:rFonts w:cstheme="minorHAnsi"/>
          <w:b/>
          <w:bCs/>
        </w:rPr>
        <w:t>Sleva</w:t>
      </w:r>
      <w:r w:rsidRPr="00335ED5">
        <w:rPr>
          <w:rFonts w:cstheme="minorHAnsi"/>
        </w:rPr>
        <w:t>“)</w:t>
      </w:r>
      <w:r w:rsidR="00251959">
        <w:t>, to však jen při současném splnění všech následujících podmínek:</w:t>
      </w:r>
    </w:p>
    <w:p w14:paraId="45AF7523" w14:textId="03E02F94" w:rsidR="00251959" w:rsidRPr="008219C9" w:rsidRDefault="008219C9" w:rsidP="00622490">
      <w:pPr>
        <w:pStyle w:val="Odstavecseseznamem"/>
        <w:numPr>
          <w:ilvl w:val="0"/>
          <w:numId w:val="25"/>
        </w:numPr>
        <w:spacing w:line="276" w:lineRule="auto"/>
        <w:ind w:left="924" w:hanging="357"/>
        <w:rPr>
          <w:rFonts w:asciiTheme="minorHAnsi" w:hAnsiTheme="minorHAnsi" w:cstheme="minorHAnsi"/>
          <w:sz w:val="22"/>
          <w:szCs w:val="22"/>
        </w:rPr>
      </w:pPr>
      <w:r w:rsidRPr="00E13DB2">
        <w:rPr>
          <w:rFonts w:asciiTheme="minorHAnsi" w:hAnsiTheme="minorHAnsi" w:cstheme="minorHAnsi"/>
          <w:sz w:val="22"/>
          <w:szCs w:val="22"/>
        </w:rPr>
        <w:t>S</w:t>
      </w:r>
      <w:r w:rsidRPr="00E55765">
        <w:rPr>
          <w:rFonts w:asciiTheme="minorHAnsi" w:hAnsiTheme="minorHAnsi" w:cstheme="minorHAnsi"/>
          <w:sz w:val="22"/>
          <w:szCs w:val="22"/>
        </w:rPr>
        <w:t>polečno</w:t>
      </w:r>
      <w:r w:rsidRPr="003D18A4">
        <w:rPr>
          <w:rFonts w:asciiTheme="minorHAnsi" w:hAnsiTheme="minorHAnsi" w:cstheme="minorHAnsi"/>
          <w:sz w:val="22"/>
          <w:szCs w:val="22"/>
        </w:rPr>
        <w:t xml:space="preserve">st Vodovody a </w:t>
      </w:r>
      <w:r w:rsidRPr="003427A6">
        <w:rPr>
          <w:rFonts w:asciiTheme="minorHAnsi" w:hAnsiTheme="minorHAnsi" w:cstheme="minorHAnsi"/>
          <w:sz w:val="22"/>
          <w:szCs w:val="22"/>
        </w:rPr>
        <w:t>kanalizace Zlín</w:t>
      </w:r>
      <w:r w:rsidR="00251959" w:rsidRPr="003427A6">
        <w:rPr>
          <w:rFonts w:asciiTheme="minorHAnsi" w:hAnsiTheme="minorHAnsi" w:cstheme="minorHAnsi"/>
          <w:sz w:val="22"/>
          <w:szCs w:val="22"/>
        </w:rPr>
        <w:t xml:space="preserve"> bude řádně </w:t>
      </w:r>
      <w:r w:rsidR="00251959" w:rsidRPr="00686D24">
        <w:rPr>
          <w:rFonts w:asciiTheme="minorHAnsi" w:hAnsiTheme="minorHAnsi" w:cstheme="minorHAnsi"/>
          <w:sz w:val="22"/>
          <w:szCs w:val="22"/>
        </w:rPr>
        <w:t>plnit veškeré své závazky</w:t>
      </w:r>
      <w:r w:rsidR="00251959" w:rsidRPr="003427A6">
        <w:rPr>
          <w:rFonts w:asciiTheme="minorHAnsi" w:hAnsiTheme="minorHAnsi" w:cstheme="minorHAnsi"/>
          <w:sz w:val="22"/>
          <w:szCs w:val="22"/>
        </w:rPr>
        <w:t xml:space="preserve"> vůči Společnosti, a to především závazky ze Smlouvy</w:t>
      </w:r>
      <w:r w:rsidR="00251959" w:rsidRPr="00E55765">
        <w:rPr>
          <w:rFonts w:asciiTheme="minorHAnsi" w:hAnsiTheme="minorHAnsi" w:cstheme="minorHAnsi"/>
          <w:sz w:val="22"/>
          <w:szCs w:val="22"/>
        </w:rPr>
        <w:t xml:space="preserve"> o nájmu a provozování </w:t>
      </w:r>
      <w:r w:rsidR="00251959" w:rsidRPr="003D18A4">
        <w:rPr>
          <w:rFonts w:asciiTheme="minorHAnsi" w:hAnsiTheme="minorHAnsi" w:cstheme="minorHAnsi"/>
          <w:sz w:val="22"/>
          <w:szCs w:val="22"/>
        </w:rPr>
        <w:t>vodohospodářské infrastruktury</w:t>
      </w:r>
      <w:r w:rsidR="00251959" w:rsidRPr="006E09E2">
        <w:rPr>
          <w:rFonts w:asciiTheme="minorHAnsi" w:hAnsiTheme="minorHAnsi" w:cstheme="minorHAnsi"/>
          <w:sz w:val="22"/>
          <w:szCs w:val="22"/>
        </w:rPr>
        <w:t xml:space="preserve"> nebo z jakékoliv jiné smlouvy, která Smlouvu o nájmu a provozování v budoucnu případně nahradí nebo jejímž před</w:t>
      </w:r>
      <w:r w:rsidR="00251959" w:rsidRPr="00E541C2">
        <w:rPr>
          <w:rFonts w:asciiTheme="minorHAnsi" w:hAnsiTheme="minorHAnsi" w:cstheme="minorHAnsi"/>
          <w:sz w:val="22"/>
          <w:szCs w:val="22"/>
        </w:rPr>
        <w:t xml:space="preserve">mětem bude nájem a provozování vodohospodářské infrastruktury ve vlastnictví </w:t>
      </w:r>
      <w:r w:rsidRPr="00E13DB2">
        <w:rPr>
          <w:rFonts w:asciiTheme="minorHAnsi" w:hAnsiTheme="minorHAnsi" w:cstheme="minorHAnsi"/>
          <w:sz w:val="22"/>
          <w:szCs w:val="22"/>
        </w:rPr>
        <w:t>s</w:t>
      </w:r>
      <w:r w:rsidRPr="00E55765">
        <w:rPr>
          <w:rFonts w:asciiTheme="minorHAnsi" w:hAnsiTheme="minorHAnsi" w:cstheme="minorHAnsi"/>
          <w:sz w:val="22"/>
          <w:szCs w:val="22"/>
        </w:rPr>
        <w:t>polečno</w:t>
      </w:r>
      <w:r w:rsidRPr="003D18A4">
        <w:rPr>
          <w:rFonts w:asciiTheme="minorHAnsi" w:hAnsiTheme="minorHAnsi" w:cstheme="minorHAnsi"/>
          <w:sz w:val="22"/>
          <w:szCs w:val="22"/>
        </w:rPr>
        <w:t>st</w:t>
      </w:r>
      <w:r w:rsidRPr="00E13DB2">
        <w:rPr>
          <w:rFonts w:asciiTheme="minorHAnsi" w:hAnsiTheme="minorHAnsi" w:cstheme="minorHAnsi"/>
          <w:sz w:val="22"/>
          <w:szCs w:val="22"/>
        </w:rPr>
        <w:t>i</w:t>
      </w:r>
      <w:r w:rsidRPr="00E55765">
        <w:rPr>
          <w:rFonts w:asciiTheme="minorHAnsi" w:hAnsiTheme="minorHAnsi" w:cstheme="minorHAnsi"/>
          <w:sz w:val="22"/>
          <w:szCs w:val="22"/>
        </w:rPr>
        <w:t xml:space="preserve"> Vodovody a kanalizace </w:t>
      </w:r>
      <w:r w:rsidRPr="003D18A4">
        <w:rPr>
          <w:rFonts w:asciiTheme="minorHAnsi" w:hAnsiTheme="minorHAnsi" w:cstheme="minorHAnsi"/>
          <w:sz w:val="22"/>
          <w:szCs w:val="22"/>
        </w:rPr>
        <w:t>Zlín</w:t>
      </w:r>
      <w:r w:rsidR="00251959" w:rsidRPr="00E13DB2">
        <w:rPr>
          <w:rFonts w:asciiTheme="minorHAnsi" w:hAnsiTheme="minorHAnsi" w:cstheme="minorHAnsi"/>
          <w:sz w:val="22"/>
          <w:szCs w:val="22"/>
        </w:rPr>
        <w:t>,</w:t>
      </w:r>
      <w:r w:rsidR="003C2776" w:rsidRPr="00E13DB2">
        <w:rPr>
          <w:rFonts w:asciiTheme="minorHAnsi" w:hAnsiTheme="minorHAnsi" w:cstheme="minorHAnsi"/>
          <w:sz w:val="22"/>
          <w:szCs w:val="22"/>
        </w:rPr>
        <w:t xml:space="preserve"> </w:t>
      </w:r>
      <w:r w:rsidR="004559C5" w:rsidRPr="00E13DB2">
        <w:rPr>
          <w:rFonts w:asciiTheme="minorHAnsi" w:hAnsiTheme="minorHAnsi" w:cstheme="minorHAnsi"/>
          <w:sz w:val="22"/>
          <w:szCs w:val="22"/>
        </w:rPr>
        <w:t>a</w:t>
      </w:r>
      <w:r w:rsidR="00483C77">
        <w:rPr>
          <w:rFonts w:asciiTheme="minorHAnsi" w:hAnsiTheme="minorHAnsi" w:cstheme="minorHAnsi"/>
          <w:sz w:val="22"/>
          <w:szCs w:val="22"/>
        </w:rPr>
        <w:t> </w:t>
      </w:r>
      <w:r w:rsidR="004559C5" w:rsidRPr="00E13DB2">
        <w:rPr>
          <w:rFonts w:asciiTheme="minorHAnsi" w:hAnsiTheme="minorHAnsi" w:cstheme="minorHAnsi"/>
          <w:sz w:val="22"/>
          <w:szCs w:val="22"/>
        </w:rPr>
        <w:t xml:space="preserve">důsledkem jejichž neplnění byl </w:t>
      </w:r>
      <w:r w:rsidR="004559C5" w:rsidRPr="003427A6">
        <w:rPr>
          <w:rFonts w:asciiTheme="minorHAnsi" w:hAnsiTheme="minorHAnsi" w:cstheme="minorHAnsi"/>
          <w:sz w:val="22"/>
          <w:szCs w:val="22"/>
        </w:rPr>
        <w:t>nebo objektivně mohl být</w:t>
      </w:r>
      <w:r w:rsidR="004559C5" w:rsidRPr="00E13DB2">
        <w:rPr>
          <w:rFonts w:asciiTheme="minorHAnsi" w:hAnsiTheme="minorHAnsi" w:cstheme="minorHAnsi"/>
          <w:sz w:val="22"/>
          <w:szCs w:val="22"/>
        </w:rPr>
        <w:t xml:space="preserve"> vznik nároku </w:t>
      </w:r>
      <w:r w:rsidRPr="0021250C">
        <w:rPr>
          <w:rFonts w:asciiTheme="minorHAnsi" w:hAnsiTheme="minorHAnsi" w:cstheme="minorHAnsi"/>
          <w:sz w:val="22"/>
          <w:szCs w:val="22"/>
        </w:rPr>
        <w:t>společnosti Vodovody a kanalizace Zlín</w:t>
      </w:r>
      <w:r>
        <w:rPr>
          <w:rFonts w:asciiTheme="minorHAnsi" w:hAnsiTheme="minorHAnsi" w:cstheme="minorHAnsi"/>
          <w:sz w:val="22"/>
          <w:szCs w:val="22"/>
        </w:rPr>
        <w:t xml:space="preserve"> </w:t>
      </w:r>
      <w:r w:rsidR="004559C5" w:rsidRPr="00E13DB2">
        <w:rPr>
          <w:rFonts w:asciiTheme="minorHAnsi" w:hAnsiTheme="minorHAnsi" w:cstheme="minorHAnsi"/>
          <w:sz w:val="22"/>
          <w:szCs w:val="22"/>
        </w:rPr>
        <w:t>na Slevu</w:t>
      </w:r>
      <w:r w:rsidR="0092035B" w:rsidRPr="00E13DB2">
        <w:rPr>
          <w:rFonts w:asciiTheme="minorHAnsi" w:hAnsiTheme="minorHAnsi" w:cstheme="minorHAnsi"/>
          <w:sz w:val="22"/>
          <w:szCs w:val="22"/>
        </w:rPr>
        <w:t xml:space="preserve"> alespoň ve výši 100.000 Kč v každém jednotlivém případě porušení</w:t>
      </w:r>
      <w:r w:rsidR="004559C5" w:rsidRPr="00E13DB2">
        <w:rPr>
          <w:rFonts w:asciiTheme="minorHAnsi" w:hAnsiTheme="minorHAnsi" w:cstheme="minorHAnsi"/>
          <w:sz w:val="22"/>
          <w:szCs w:val="22"/>
        </w:rPr>
        <w:t>.</w:t>
      </w:r>
    </w:p>
    <w:p w14:paraId="772D9BA6" w14:textId="77777777" w:rsidR="00251959" w:rsidRPr="00D10F0A" w:rsidRDefault="00251959" w:rsidP="00251959">
      <w:pPr>
        <w:pStyle w:val="Odstavecseseznamem"/>
        <w:spacing w:line="276" w:lineRule="auto"/>
        <w:ind w:left="924"/>
        <w:rPr>
          <w:rFonts w:asciiTheme="minorHAnsi" w:hAnsiTheme="minorHAnsi" w:cstheme="minorHAnsi"/>
          <w:sz w:val="22"/>
          <w:szCs w:val="22"/>
        </w:rPr>
      </w:pPr>
    </w:p>
    <w:p w14:paraId="2BB92AA3" w14:textId="724C0763" w:rsidR="00251959" w:rsidRPr="005140D2" w:rsidRDefault="008219C9" w:rsidP="00622490">
      <w:pPr>
        <w:pStyle w:val="Odstavecseseznamem"/>
        <w:numPr>
          <w:ilvl w:val="0"/>
          <w:numId w:val="25"/>
        </w:numPr>
        <w:spacing w:line="276" w:lineRule="auto"/>
        <w:ind w:left="924" w:hanging="357"/>
        <w:rPr>
          <w:rFonts w:asciiTheme="minorHAnsi" w:hAnsiTheme="minorHAnsi" w:cstheme="minorHAnsi"/>
          <w:sz w:val="22"/>
          <w:szCs w:val="22"/>
        </w:rPr>
      </w:pPr>
      <w:r>
        <w:rPr>
          <w:rFonts w:asciiTheme="minorHAnsi" w:hAnsiTheme="minorHAnsi" w:cstheme="minorHAnsi"/>
          <w:sz w:val="22"/>
          <w:szCs w:val="22"/>
        </w:rPr>
        <w:t>S</w:t>
      </w:r>
      <w:r w:rsidRPr="0021250C">
        <w:rPr>
          <w:rFonts w:asciiTheme="minorHAnsi" w:hAnsiTheme="minorHAnsi" w:cstheme="minorHAnsi"/>
          <w:sz w:val="22"/>
          <w:szCs w:val="22"/>
        </w:rPr>
        <w:t>polečnost Vodovody a kanalizace Zlín</w:t>
      </w:r>
      <w:r>
        <w:rPr>
          <w:rFonts w:asciiTheme="minorHAnsi" w:hAnsiTheme="minorHAnsi" w:cstheme="minorHAnsi"/>
          <w:sz w:val="22"/>
          <w:szCs w:val="22"/>
        </w:rPr>
        <w:t xml:space="preserve"> </w:t>
      </w:r>
      <w:r w:rsidR="00251959">
        <w:rPr>
          <w:rFonts w:asciiTheme="minorHAnsi" w:hAnsiTheme="minorHAnsi" w:cstheme="minorHAnsi"/>
          <w:sz w:val="22"/>
          <w:szCs w:val="22"/>
        </w:rPr>
        <w:t xml:space="preserve">bude řádně plnit své </w:t>
      </w:r>
      <w:r w:rsidR="00D63792" w:rsidRPr="00686D24">
        <w:rPr>
          <w:rFonts w:asciiTheme="minorHAnsi" w:hAnsiTheme="minorHAnsi" w:cstheme="minorHAnsi"/>
          <w:sz w:val="22"/>
          <w:szCs w:val="22"/>
        </w:rPr>
        <w:t>podstatné</w:t>
      </w:r>
      <w:r w:rsidR="00D63792">
        <w:rPr>
          <w:rFonts w:asciiTheme="minorHAnsi" w:hAnsiTheme="minorHAnsi" w:cstheme="minorHAnsi"/>
          <w:sz w:val="22"/>
          <w:szCs w:val="22"/>
        </w:rPr>
        <w:t xml:space="preserve"> </w:t>
      </w:r>
      <w:r w:rsidR="00251959">
        <w:rPr>
          <w:rFonts w:asciiTheme="minorHAnsi" w:hAnsiTheme="minorHAnsi" w:cstheme="minorHAnsi"/>
          <w:sz w:val="22"/>
          <w:szCs w:val="22"/>
        </w:rPr>
        <w:t xml:space="preserve">závazky vůči </w:t>
      </w:r>
      <w:r w:rsidR="00C070EF">
        <w:rPr>
          <w:rFonts w:asciiTheme="minorHAnsi" w:hAnsiTheme="minorHAnsi" w:cstheme="minorHAnsi"/>
          <w:sz w:val="22"/>
          <w:szCs w:val="22"/>
        </w:rPr>
        <w:t>s</w:t>
      </w:r>
      <w:r w:rsidR="003D18A4">
        <w:rPr>
          <w:rFonts w:asciiTheme="minorHAnsi" w:hAnsiTheme="minorHAnsi" w:cstheme="minorHAnsi"/>
          <w:sz w:val="22"/>
          <w:szCs w:val="22"/>
        </w:rPr>
        <w:t>polečnost</w:t>
      </w:r>
      <w:r w:rsidR="00C070EF">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251959">
        <w:rPr>
          <w:rFonts w:asciiTheme="minorHAnsi" w:hAnsiTheme="minorHAnsi" w:cstheme="minorHAnsi"/>
          <w:sz w:val="22"/>
          <w:szCs w:val="22"/>
        </w:rPr>
        <w:t xml:space="preserve">, a to především závazky ze Smlouvy mezi akcionáři uzavírané dnešního dne mezi </w:t>
      </w:r>
      <w:r w:rsidR="00E55765" w:rsidRPr="0021250C">
        <w:rPr>
          <w:rFonts w:asciiTheme="minorHAnsi" w:hAnsiTheme="minorHAnsi" w:cstheme="minorHAnsi"/>
          <w:sz w:val="22"/>
          <w:szCs w:val="22"/>
        </w:rPr>
        <w:t>společnost</w:t>
      </w:r>
      <w:r w:rsidR="00E55765">
        <w:rPr>
          <w:rFonts w:asciiTheme="minorHAnsi" w:hAnsiTheme="minorHAnsi" w:cstheme="minorHAnsi"/>
          <w:sz w:val="22"/>
          <w:szCs w:val="22"/>
        </w:rPr>
        <w:t>í</w:t>
      </w:r>
      <w:r w:rsidR="00E55765" w:rsidRPr="0021250C">
        <w:rPr>
          <w:rFonts w:asciiTheme="minorHAnsi" w:hAnsiTheme="minorHAnsi" w:cstheme="minorHAnsi"/>
          <w:sz w:val="22"/>
          <w:szCs w:val="22"/>
        </w:rPr>
        <w:t xml:space="preserve"> Vodovody a kanalizace Zlín</w:t>
      </w:r>
      <w:r w:rsidR="00E55765">
        <w:rPr>
          <w:rFonts w:asciiTheme="minorHAnsi" w:hAnsiTheme="minorHAnsi" w:cstheme="minorHAnsi"/>
          <w:sz w:val="22"/>
          <w:szCs w:val="22"/>
        </w:rPr>
        <w:t xml:space="preserve"> jako nabyvatelem</w:t>
      </w:r>
      <w:r w:rsidR="00251959">
        <w:rPr>
          <w:rFonts w:asciiTheme="minorHAnsi" w:hAnsiTheme="minorHAnsi" w:cstheme="minorHAnsi"/>
          <w:sz w:val="22"/>
          <w:szCs w:val="22"/>
        </w:rPr>
        <w:t xml:space="preserve"> a</w:t>
      </w:r>
      <w:r w:rsidR="00483C77">
        <w:rPr>
          <w:rFonts w:asciiTheme="minorHAnsi" w:hAnsiTheme="minorHAnsi" w:cstheme="minorHAnsi"/>
          <w:sz w:val="22"/>
          <w:szCs w:val="22"/>
        </w:rPr>
        <w:t> </w:t>
      </w:r>
      <w:r w:rsidR="00C070EF">
        <w:rPr>
          <w:rFonts w:asciiTheme="minorHAnsi" w:hAnsiTheme="minorHAnsi" w:cstheme="minorHAnsi"/>
          <w:sz w:val="22"/>
          <w:szCs w:val="22"/>
        </w:rPr>
        <w:t>s</w:t>
      </w:r>
      <w:r w:rsidR="003D18A4">
        <w:rPr>
          <w:rFonts w:asciiTheme="minorHAnsi" w:hAnsiTheme="minorHAnsi" w:cstheme="minorHAnsi"/>
          <w:sz w:val="22"/>
          <w:szCs w:val="22"/>
        </w:rPr>
        <w:t>polečnost</w:t>
      </w:r>
      <w:r w:rsidR="00C070EF">
        <w:rPr>
          <w:rFonts w:asciiTheme="minorHAnsi" w:hAnsiTheme="minorHAnsi" w:cstheme="minorHAnsi"/>
          <w:sz w:val="22"/>
          <w:szCs w:val="22"/>
        </w:rPr>
        <w:t>í</w:t>
      </w:r>
      <w:r w:rsidR="003D18A4">
        <w:rPr>
          <w:rFonts w:asciiTheme="minorHAnsi" w:hAnsiTheme="minorHAnsi" w:cstheme="minorHAnsi"/>
          <w:sz w:val="22"/>
          <w:szCs w:val="22"/>
        </w:rPr>
        <w:t xml:space="preserve"> MORAVSKÁ VODÁRENSKÁ</w:t>
      </w:r>
      <w:r w:rsidR="00C070EF">
        <w:rPr>
          <w:rFonts w:asciiTheme="minorHAnsi" w:hAnsiTheme="minorHAnsi" w:cstheme="minorHAnsi"/>
          <w:sz w:val="22"/>
          <w:szCs w:val="22"/>
        </w:rPr>
        <w:t xml:space="preserve"> jako převodcem</w:t>
      </w:r>
      <w:r w:rsidR="00251959">
        <w:rPr>
          <w:rFonts w:asciiTheme="minorHAnsi" w:hAnsiTheme="minorHAnsi" w:cstheme="minorHAnsi"/>
          <w:sz w:val="22"/>
          <w:szCs w:val="22"/>
        </w:rPr>
        <w:t xml:space="preserve">, jejímž předmětem je úprava vzájemných práv a závazků související s jejich </w:t>
      </w:r>
      <w:r w:rsidR="00251959">
        <w:rPr>
          <w:rFonts w:ascii="Calibri" w:eastAsia="Calibri" w:hAnsi="Calibri" w:cs="Calibri"/>
          <w:color w:val="000000"/>
          <w:sz w:val="22"/>
          <w:szCs w:val="22"/>
        </w:rPr>
        <w:t xml:space="preserve">společnou účastí ve </w:t>
      </w:r>
      <w:r w:rsidR="00C070EF">
        <w:rPr>
          <w:rFonts w:ascii="Calibri" w:eastAsia="Calibri" w:hAnsi="Calibri" w:cs="Calibri"/>
          <w:color w:val="000000"/>
          <w:sz w:val="22"/>
          <w:szCs w:val="22"/>
        </w:rPr>
        <w:t>s</w:t>
      </w:r>
      <w:r w:rsidR="00251959">
        <w:rPr>
          <w:rFonts w:ascii="Calibri" w:eastAsia="Calibri" w:hAnsi="Calibri" w:cs="Calibri"/>
          <w:color w:val="000000"/>
          <w:sz w:val="22"/>
          <w:szCs w:val="22"/>
        </w:rPr>
        <w:t>polečnosti</w:t>
      </w:r>
      <w:r w:rsidR="00C070EF">
        <w:rPr>
          <w:rFonts w:ascii="Calibri" w:eastAsia="Calibri" w:hAnsi="Calibri" w:cs="Calibri"/>
          <w:color w:val="000000"/>
          <w:sz w:val="22"/>
          <w:szCs w:val="22"/>
        </w:rPr>
        <w:t xml:space="preserve"> </w:t>
      </w:r>
      <w:r w:rsidR="00C070EF">
        <w:rPr>
          <w:rFonts w:asciiTheme="minorHAnsi" w:hAnsiTheme="minorHAnsi" w:cstheme="minorHAnsi"/>
          <w:sz w:val="22"/>
          <w:szCs w:val="22"/>
        </w:rPr>
        <w:t>VODÁRNA ZLÍN</w:t>
      </w:r>
      <w:r w:rsidR="00251959">
        <w:rPr>
          <w:rFonts w:ascii="Calibri" w:eastAsia="Calibri" w:hAnsi="Calibri" w:cs="Calibri"/>
          <w:color w:val="000000"/>
          <w:sz w:val="22"/>
          <w:szCs w:val="22"/>
        </w:rPr>
        <w:t xml:space="preserve">, s řízením a správou </w:t>
      </w:r>
      <w:r w:rsidR="00C070EF">
        <w:rPr>
          <w:rFonts w:ascii="Calibri" w:eastAsia="Calibri" w:hAnsi="Calibri" w:cs="Calibri"/>
          <w:color w:val="000000"/>
          <w:sz w:val="22"/>
          <w:szCs w:val="22"/>
        </w:rPr>
        <w:t>s</w:t>
      </w:r>
      <w:r w:rsidR="00251959">
        <w:rPr>
          <w:rFonts w:ascii="Calibri" w:eastAsia="Calibri" w:hAnsi="Calibri" w:cs="Calibri"/>
          <w:color w:val="000000"/>
          <w:sz w:val="22"/>
          <w:szCs w:val="22"/>
        </w:rPr>
        <w:t>polečnosti</w:t>
      </w:r>
      <w:r w:rsidR="00C070EF">
        <w:rPr>
          <w:rFonts w:ascii="Calibri" w:eastAsia="Calibri" w:hAnsi="Calibri" w:cs="Calibri"/>
          <w:color w:val="000000"/>
          <w:sz w:val="22"/>
          <w:szCs w:val="22"/>
        </w:rPr>
        <w:t xml:space="preserve"> </w:t>
      </w:r>
      <w:r w:rsidR="00C070EF">
        <w:rPr>
          <w:rFonts w:asciiTheme="minorHAnsi" w:hAnsiTheme="minorHAnsi" w:cstheme="minorHAnsi"/>
          <w:sz w:val="22"/>
          <w:szCs w:val="22"/>
        </w:rPr>
        <w:t>VODÁRNA ZLÍN</w:t>
      </w:r>
      <w:r w:rsidR="004559C5">
        <w:rPr>
          <w:rFonts w:ascii="Calibri" w:eastAsia="Calibri" w:hAnsi="Calibri" w:cs="Calibri"/>
          <w:color w:val="000000"/>
          <w:sz w:val="22"/>
          <w:szCs w:val="22"/>
        </w:rPr>
        <w:t xml:space="preserve">; to neplatí, pokud </w:t>
      </w:r>
      <w:r w:rsidR="00C070EF">
        <w:rPr>
          <w:rFonts w:ascii="Calibri" w:eastAsia="Calibri" w:hAnsi="Calibri" w:cs="Calibri"/>
          <w:color w:val="000000"/>
          <w:sz w:val="22"/>
          <w:szCs w:val="22"/>
        </w:rPr>
        <w:t>s</w:t>
      </w:r>
      <w:r w:rsidR="003D18A4">
        <w:rPr>
          <w:rFonts w:ascii="Calibri" w:eastAsia="Calibri" w:hAnsi="Calibri" w:cs="Calibri"/>
          <w:color w:val="000000"/>
          <w:sz w:val="22"/>
          <w:szCs w:val="22"/>
        </w:rPr>
        <w:t>polečnost MORAVSKÁ VODÁRENSKÁ</w:t>
      </w:r>
      <w:r w:rsidR="004559C5">
        <w:rPr>
          <w:rFonts w:ascii="Calibri" w:eastAsia="Calibri" w:hAnsi="Calibri" w:cs="Calibri"/>
          <w:color w:val="000000"/>
          <w:sz w:val="22"/>
          <w:szCs w:val="22"/>
        </w:rPr>
        <w:t xml:space="preserve"> nebude </w:t>
      </w:r>
      <w:r w:rsidR="004559C5">
        <w:rPr>
          <w:rFonts w:asciiTheme="minorHAnsi" w:hAnsiTheme="minorHAnsi" w:cstheme="minorHAnsi"/>
          <w:sz w:val="22"/>
          <w:szCs w:val="22"/>
        </w:rPr>
        <w:t xml:space="preserve">řádně plnit své </w:t>
      </w:r>
      <w:r w:rsidR="00D63792" w:rsidRPr="000D4E53">
        <w:rPr>
          <w:rFonts w:asciiTheme="minorHAnsi" w:hAnsiTheme="minorHAnsi" w:cstheme="minorHAnsi"/>
          <w:sz w:val="22"/>
          <w:szCs w:val="22"/>
        </w:rPr>
        <w:t>podstatné</w:t>
      </w:r>
      <w:r w:rsidR="00D63792">
        <w:rPr>
          <w:rFonts w:asciiTheme="minorHAnsi" w:hAnsiTheme="minorHAnsi" w:cstheme="minorHAnsi"/>
          <w:sz w:val="22"/>
          <w:szCs w:val="22"/>
        </w:rPr>
        <w:t xml:space="preserve"> </w:t>
      </w:r>
      <w:r w:rsidR="004559C5">
        <w:rPr>
          <w:rFonts w:asciiTheme="minorHAnsi" w:hAnsiTheme="minorHAnsi" w:cstheme="minorHAnsi"/>
          <w:sz w:val="22"/>
          <w:szCs w:val="22"/>
        </w:rPr>
        <w:t xml:space="preserve">závazky vůči </w:t>
      </w:r>
      <w:r w:rsidR="00E55765" w:rsidRPr="0021250C">
        <w:rPr>
          <w:rFonts w:asciiTheme="minorHAnsi" w:hAnsiTheme="minorHAnsi" w:cstheme="minorHAnsi"/>
          <w:sz w:val="22"/>
          <w:szCs w:val="22"/>
        </w:rPr>
        <w:t>společnosti Vodovody a kanalizace Zlín</w:t>
      </w:r>
      <w:r w:rsidR="004559C5">
        <w:rPr>
          <w:rFonts w:asciiTheme="minorHAnsi" w:hAnsiTheme="minorHAnsi" w:cstheme="minorHAnsi"/>
          <w:sz w:val="22"/>
          <w:szCs w:val="22"/>
        </w:rPr>
        <w:t xml:space="preserve"> z týchž právních titulů. Z</w:t>
      </w:r>
      <w:r w:rsidR="00D63792">
        <w:rPr>
          <w:rFonts w:asciiTheme="minorHAnsi" w:hAnsiTheme="minorHAnsi" w:cstheme="minorHAnsi"/>
          <w:sz w:val="22"/>
          <w:szCs w:val="22"/>
        </w:rPr>
        <w:t>a</w:t>
      </w:r>
      <w:r w:rsidR="004559C5">
        <w:rPr>
          <w:rFonts w:asciiTheme="minorHAnsi" w:hAnsiTheme="minorHAnsi" w:cstheme="minorHAnsi"/>
          <w:sz w:val="22"/>
          <w:szCs w:val="22"/>
        </w:rPr>
        <w:t xml:space="preserve"> řádné plnění se považuje i plnění na základě dodatečné výzvy druhé </w:t>
      </w:r>
      <w:r w:rsidR="00D63792">
        <w:rPr>
          <w:rFonts w:asciiTheme="minorHAnsi" w:hAnsiTheme="minorHAnsi" w:cstheme="minorHAnsi"/>
          <w:sz w:val="22"/>
          <w:szCs w:val="22"/>
        </w:rPr>
        <w:t>S</w:t>
      </w:r>
      <w:r w:rsidR="007974F3">
        <w:rPr>
          <w:rFonts w:asciiTheme="minorHAnsi" w:hAnsiTheme="minorHAnsi" w:cstheme="minorHAnsi"/>
          <w:sz w:val="22"/>
          <w:szCs w:val="22"/>
        </w:rPr>
        <w:t>mluvní s</w:t>
      </w:r>
      <w:r w:rsidR="004559C5">
        <w:rPr>
          <w:rFonts w:asciiTheme="minorHAnsi" w:hAnsiTheme="minorHAnsi" w:cstheme="minorHAnsi"/>
          <w:sz w:val="22"/>
          <w:szCs w:val="22"/>
        </w:rPr>
        <w:t xml:space="preserve">trany, kterou je </w:t>
      </w:r>
      <w:r w:rsidR="00D63792">
        <w:rPr>
          <w:rFonts w:asciiTheme="minorHAnsi" w:hAnsiTheme="minorHAnsi" w:cstheme="minorHAnsi"/>
          <w:sz w:val="22"/>
          <w:szCs w:val="22"/>
        </w:rPr>
        <w:t>taková druhá S</w:t>
      </w:r>
      <w:r w:rsidR="007974F3">
        <w:rPr>
          <w:rFonts w:asciiTheme="minorHAnsi" w:hAnsiTheme="minorHAnsi" w:cstheme="minorHAnsi"/>
          <w:sz w:val="22"/>
          <w:szCs w:val="22"/>
        </w:rPr>
        <w:t>mluvní s</w:t>
      </w:r>
      <w:r w:rsidR="00D63792">
        <w:rPr>
          <w:rFonts w:asciiTheme="minorHAnsi" w:hAnsiTheme="minorHAnsi" w:cstheme="minorHAnsi"/>
          <w:sz w:val="22"/>
          <w:szCs w:val="22"/>
        </w:rPr>
        <w:t>trana povinna poskytnout S</w:t>
      </w:r>
      <w:r w:rsidR="007974F3">
        <w:rPr>
          <w:rFonts w:asciiTheme="minorHAnsi" w:hAnsiTheme="minorHAnsi" w:cstheme="minorHAnsi"/>
          <w:sz w:val="22"/>
          <w:szCs w:val="22"/>
        </w:rPr>
        <w:t>mluvní s</w:t>
      </w:r>
      <w:r w:rsidR="00D63792">
        <w:rPr>
          <w:rFonts w:asciiTheme="minorHAnsi" w:hAnsiTheme="minorHAnsi" w:cstheme="minorHAnsi"/>
          <w:sz w:val="22"/>
          <w:szCs w:val="22"/>
        </w:rPr>
        <w:t>traně v prodlení v délce alespoň 15 pracovních dní, a to písemným oznámením, v němž oznamující Smluvní strana upozorní na následky nesplnění dotčené povinnosti</w:t>
      </w:r>
      <w:r w:rsidR="00251959">
        <w:rPr>
          <w:rFonts w:ascii="Calibri" w:eastAsia="Calibri" w:hAnsi="Calibri" w:cs="Calibri"/>
          <w:color w:val="000000"/>
          <w:sz w:val="22"/>
          <w:szCs w:val="22"/>
        </w:rPr>
        <w:t>;</w:t>
      </w:r>
    </w:p>
    <w:p w14:paraId="79A58874" w14:textId="77777777" w:rsidR="00251959" w:rsidRPr="005140D2" w:rsidRDefault="00251959" w:rsidP="00251959">
      <w:pPr>
        <w:pStyle w:val="Odstavecseseznamem"/>
        <w:rPr>
          <w:rFonts w:asciiTheme="minorHAnsi" w:hAnsiTheme="minorHAnsi" w:cstheme="minorHAnsi"/>
          <w:sz w:val="22"/>
          <w:szCs w:val="22"/>
        </w:rPr>
      </w:pPr>
    </w:p>
    <w:p w14:paraId="5E70B0CA" w14:textId="0A51E732" w:rsidR="00251959" w:rsidRDefault="00251959" w:rsidP="00622490">
      <w:pPr>
        <w:pStyle w:val="Odstavecseseznamem"/>
        <w:numPr>
          <w:ilvl w:val="0"/>
          <w:numId w:val="25"/>
        </w:numPr>
        <w:spacing w:line="276" w:lineRule="auto"/>
        <w:ind w:left="924" w:hanging="357"/>
        <w:rPr>
          <w:rFonts w:asciiTheme="minorHAnsi" w:hAnsiTheme="minorHAnsi" w:cstheme="minorHAnsi"/>
          <w:sz w:val="22"/>
          <w:szCs w:val="22"/>
        </w:rPr>
      </w:pPr>
      <w:r w:rsidRPr="000D4E53">
        <w:rPr>
          <w:rFonts w:asciiTheme="minorHAnsi" w:hAnsiTheme="minorHAnsi" w:cstheme="minorHAnsi"/>
          <w:sz w:val="22"/>
          <w:szCs w:val="22"/>
        </w:rPr>
        <w:t xml:space="preserve">právní úprava věcného usměrnění cen vody a její výklad a aplikace orgány cenové kontroly bude umožňovat </w:t>
      </w:r>
      <w:r w:rsidR="00C070EF" w:rsidRPr="000D4E53">
        <w:rPr>
          <w:rFonts w:asciiTheme="minorHAnsi" w:hAnsiTheme="minorHAnsi" w:cstheme="minorHAnsi"/>
          <w:sz w:val="22"/>
          <w:szCs w:val="22"/>
        </w:rPr>
        <w:t>s</w:t>
      </w:r>
      <w:r w:rsidRPr="000D4E53">
        <w:rPr>
          <w:rFonts w:asciiTheme="minorHAnsi" w:hAnsiTheme="minorHAnsi" w:cstheme="minorHAnsi"/>
          <w:sz w:val="22"/>
          <w:szCs w:val="22"/>
        </w:rPr>
        <w:t xml:space="preserve">polečnosti </w:t>
      </w:r>
      <w:r w:rsidR="00C070EF" w:rsidRPr="000D4E53">
        <w:rPr>
          <w:rFonts w:asciiTheme="minorHAnsi" w:hAnsiTheme="minorHAnsi" w:cstheme="minorHAnsi"/>
          <w:sz w:val="22"/>
          <w:szCs w:val="22"/>
        </w:rPr>
        <w:t xml:space="preserve">VODÁRNA ZLÍN </w:t>
      </w:r>
      <w:r w:rsidRPr="000D4E53">
        <w:rPr>
          <w:rFonts w:asciiTheme="minorHAnsi" w:hAnsiTheme="minorHAnsi" w:cstheme="minorHAnsi"/>
          <w:sz w:val="22"/>
          <w:szCs w:val="22"/>
        </w:rPr>
        <w:t xml:space="preserve">tvorbu zisku </w:t>
      </w:r>
      <w:r w:rsidR="001C2D69">
        <w:rPr>
          <w:rFonts w:asciiTheme="minorHAnsi" w:hAnsiTheme="minorHAnsi" w:cstheme="minorHAnsi"/>
          <w:sz w:val="22"/>
          <w:szCs w:val="22"/>
        </w:rPr>
        <w:t xml:space="preserve">alespoň ve výši, </w:t>
      </w:r>
      <w:r w:rsidR="00D71F36">
        <w:rPr>
          <w:rFonts w:asciiTheme="minorHAnsi" w:hAnsiTheme="minorHAnsi" w:cstheme="minorHAnsi"/>
          <w:sz w:val="22"/>
          <w:szCs w:val="22"/>
        </w:rPr>
        <w:t>jak je umožňují právní úprava věcného usměrnění cen vody a její výklad a aplikace orgány cenové kontroly ke dni uzavření této Smlouvy</w:t>
      </w:r>
      <w:r>
        <w:rPr>
          <w:rFonts w:asciiTheme="minorHAnsi" w:hAnsiTheme="minorHAnsi" w:cstheme="minorHAnsi"/>
          <w:sz w:val="22"/>
          <w:szCs w:val="22"/>
        </w:rPr>
        <w:t>;</w:t>
      </w:r>
    </w:p>
    <w:p w14:paraId="5F219FDC" w14:textId="77777777" w:rsidR="00D02C91" w:rsidRPr="00D02C91" w:rsidRDefault="00D02C91" w:rsidP="00D02C91">
      <w:pPr>
        <w:pStyle w:val="Odstavecseseznamem"/>
        <w:rPr>
          <w:rFonts w:asciiTheme="minorHAnsi" w:hAnsiTheme="minorHAnsi" w:cstheme="minorHAnsi"/>
          <w:sz w:val="22"/>
          <w:szCs w:val="22"/>
        </w:rPr>
      </w:pPr>
    </w:p>
    <w:p w14:paraId="175CD344" w14:textId="23B9CD3E" w:rsidR="00D02C91" w:rsidRDefault="00557914" w:rsidP="00622490">
      <w:pPr>
        <w:pStyle w:val="Odstavecseseznamem"/>
        <w:numPr>
          <w:ilvl w:val="0"/>
          <w:numId w:val="25"/>
        </w:numPr>
        <w:spacing w:line="276" w:lineRule="auto"/>
        <w:ind w:left="924" w:hanging="357"/>
        <w:rPr>
          <w:rFonts w:asciiTheme="minorHAnsi" w:hAnsiTheme="minorHAnsi" w:cstheme="minorHAnsi"/>
          <w:sz w:val="22"/>
          <w:szCs w:val="22"/>
        </w:rPr>
      </w:pPr>
      <w:r w:rsidRPr="00EE347D">
        <w:rPr>
          <w:rFonts w:asciiTheme="minorHAnsi" w:hAnsiTheme="minorHAnsi" w:cstheme="minorHAnsi"/>
          <w:sz w:val="22"/>
          <w:szCs w:val="22"/>
        </w:rPr>
        <w:t>v</w:t>
      </w:r>
      <w:r w:rsidRPr="00A1766E">
        <w:rPr>
          <w:rFonts w:asciiTheme="minorHAnsi" w:hAnsiTheme="minorHAnsi" w:cstheme="minorHAnsi"/>
          <w:sz w:val="22"/>
          <w:szCs w:val="22"/>
        </w:rPr>
        <w:t xml:space="preserve">ýše nájemného dle </w:t>
      </w:r>
      <w:r w:rsidRPr="00ED75CE">
        <w:rPr>
          <w:rFonts w:asciiTheme="minorHAnsi" w:hAnsiTheme="minorHAnsi" w:cstheme="minorHAnsi"/>
          <w:sz w:val="22"/>
          <w:szCs w:val="22"/>
        </w:rPr>
        <w:t>Smlouv</w:t>
      </w:r>
      <w:r>
        <w:rPr>
          <w:rFonts w:asciiTheme="minorHAnsi" w:hAnsiTheme="minorHAnsi" w:cstheme="minorHAnsi"/>
          <w:sz w:val="22"/>
          <w:szCs w:val="22"/>
        </w:rPr>
        <w:t>y</w:t>
      </w:r>
      <w:r w:rsidRPr="00ED75CE">
        <w:rPr>
          <w:rFonts w:asciiTheme="minorHAnsi" w:hAnsiTheme="minorHAnsi" w:cstheme="minorHAnsi"/>
          <w:sz w:val="22"/>
          <w:szCs w:val="22"/>
        </w:rPr>
        <w:t xml:space="preserve"> o nájmu a provozování </w:t>
      </w:r>
      <w:r w:rsidRPr="00A1766E">
        <w:rPr>
          <w:rFonts w:asciiTheme="minorHAnsi" w:hAnsiTheme="minorHAnsi" w:cstheme="minorHAnsi"/>
          <w:sz w:val="22"/>
          <w:szCs w:val="22"/>
        </w:rPr>
        <w:t>nebo jiné</w:t>
      </w:r>
      <w:r w:rsidRPr="00EE347D">
        <w:rPr>
          <w:rFonts w:asciiTheme="minorHAnsi" w:hAnsiTheme="minorHAnsi" w:cstheme="minorHAnsi"/>
          <w:sz w:val="22"/>
          <w:szCs w:val="22"/>
        </w:rPr>
        <w:t xml:space="preserve"> smlouvy s obdobným </w:t>
      </w:r>
      <w:r w:rsidRPr="00C41114">
        <w:rPr>
          <w:rFonts w:asciiTheme="minorHAnsi" w:hAnsiTheme="minorHAnsi" w:cstheme="minorHAnsi"/>
          <w:sz w:val="22"/>
          <w:szCs w:val="22"/>
        </w:rPr>
        <w:t xml:space="preserve">předmětem, která </w:t>
      </w:r>
      <w:r w:rsidR="00750166" w:rsidRPr="00C41114">
        <w:rPr>
          <w:rFonts w:asciiTheme="minorHAnsi" w:hAnsiTheme="minorHAnsi" w:cstheme="minorHAnsi"/>
          <w:sz w:val="22"/>
          <w:szCs w:val="22"/>
        </w:rPr>
        <w:t>j</w:t>
      </w:r>
      <w:r w:rsidR="00750166" w:rsidRPr="00750166">
        <w:rPr>
          <w:rFonts w:asciiTheme="minorHAnsi" w:hAnsiTheme="minorHAnsi" w:cstheme="minorHAnsi"/>
          <w:sz w:val="22"/>
          <w:szCs w:val="22"/>
        </w:rPr>
        <w:t>i</w:t>
      </w:r>
      <w:r w:rsidR="00750166" w:rsidRPr="00C41114">
        <w:rPr>
          <w:rFonts w:asciiTheme="minorHAnsi" w:hAnsiTheme="minorHAnsi" w:cstheme="minorHAnsi"/>
          <w:sz w:val="22"/>
          <w:szCs w:val="22"/>
        </w:rPr>
        <w:t xml:space="preserve"> </w:t>
      </w:r>
      <w:r w:rsidRPr="00C41114">
        <w:rPr>
          <w:rFonts w:asciiTheme="minorHAnsi" w:hAnsiTheme="minorHAnsi" w:cstheme="minorHAnsi"/>
          <w:sz w:val="22"/>
          <w:szCs w:val="22"/>
        </w:rPr>
        <w:t>případně v </w:t>
      </w:r>
      <w:r w:rsidRPr="00DE6AA2">
        <w:rPr>
          <w:rFonts w:asciiTheme="minorHAnsi" w:hAnsiTheme="minorHAnsi" w:cstheme="minorHAnsi"/>
          <w:sz w:val="22"/>
          <w:szCs w:val="22"/>
        </w:rPr>
        <w:t xml:space="preserve">budoucnu </w:t>
      </w:r>
      <w:r w:rsidRPr="00FC3E38">
        <w:rPr>
          <w:rFonts w:asciiTheme="minorHAnsi" w:hAnsiTheme="minorHAnsi" w:cstheme="minorHAnsi"/>
          <w:sz w:val="22"/>
          <w:szCs w:val="22"/>
        </w:rPr>
        <w:t xml:space="preserve">nahradí, bude ze strany společnosti Vodovody a kanalizace Zlín stanovena ve smyslu čl. 4 Smlouvy o nájmu a provozování, resp. </w:t>
      </w:r>
      <w:r>
        <w:rPr>
          <w:rFonts w:asciiTheme="minorHAnsi" w:hAnsiTheme="minorHAnsi" w:cstheme="minorHAnsi"/>
          <w:sz w:val="22"/>
          <w:szCs w:val="22"/>
        </w:rPr>
        <w:t xml:space="preserve">dle </w:t>
      </w:r>
      <w:r w:rsidRPr="00A1766E">
        <w:rPr>
          <w:rFonts w:asciiTheme="minorHAnsi" w:hAnsiTheme="minorHAnsi" w:cstheme="minorHAnsi"/>
          <w:sz w:val="22"/>
          <w:szCs w:val="22"/>
        </w:rPr>
        <w:t>jiné</w:t>
      </w:r>
      <w:r w:rsidRPr="00EE347D">
        <w:rPr>
          <w:rFonts w:asciiTheme="minorHAnsi" w:hAnsiTheme="minorHAnsi" w:cstheme="minorHAnsi"/>
          <w:sz w:val="22"/>
          <w:szCs w:val="22"/>
        </w:rPr>
        <w:t xml:space="preserve"> </w:t>
      </w:r>
      <w:r w:rsidRPr="00EE347D">
        <w:rPr>
          <w:rFonts w:asciiTheme="minorHAnsi" w:hAnsiTheme="minorHAnsi" w:cstheme="minorHAnsi"/>
          <w:sz w:val="22"/>
          <w:szCs w:val="22"/>
        </w:rPr>
        <w:lastRenderedPageBreak/>
        <w:t xml:space="preserve">smlouvy s obdobným </w:t>
      </w:r>
      <w:r w:rsidRPr="00C41114">
        <w:rPr>
          <w:rFonts w:asciiTheme="minorHAnsi" w:hAnsiTheme="minorHAnsi" w:cstheme="minorHAnsi"/>
          <w:sz w:val="22"/>
          <w:szCs w:val="22"/>
        </w:rPr>
        <w:t>předmětem, která j</w:t>
      </w:r>
      <w:r w:rsidRPr="00557914">
        <w:rPr>
          <w:rFonts w:asciiTheme="minorHAnsi" w:hAnsiTheme="minorHAnsi" w:cstheme="minorHAnsi"/>
          <w:sz w:val="22"/>
          <w:szCs w:val="22"/>
        </w:rPr>
        <w:t>i</w:t>
      </w:r>
      <w:r w:rsidRPr="00C41114">
        <w:rPr>
          <w:rFonts w:asciiTheme="minorHAnsi" w:hAnsiTheme="minorHAnsi" w:cstheme="minorHAnsi"/>
          <w:sz w:val="22"/>
          <w:szCs w:val="22"/>
        </w:rPr>
        <w:t xml:space="preserve"> případně v </w:t>
      </w:r>
      <w:r w:rsidRPr="00DE6AA2">
        <w:rPr>
          <w:rFonts w:asciiTheme="minorHAnsi" w:hAnsiTheme="minorHAnsi" w:cstheme="minorHAnsi"/>
          <w:sz w:val="22"/>
          <w:szCs w:val="22"/>
        </w:rPr>
        <w:t xml:space="preserve">budoucnu </w:t>
      </w:r>
      <w:r w:rsidRPr="00FC3E38">
        <w:rPr>
          <w:rFonts w:asciiTheme="minorHAnsi" w:hAnsiTheme="minorHAnsi" w:cstheme="minorHAnsi"/>
          <w:sz w:val="22"/>
          <w:szCs w:val="22"/>
        </w:rPr>
        <w:t>nahradí</w:t>
      </w:r>
      <w:r w:rsidR="00750166">
        <w:rPr>
          <w:rFonts w:asciiTheme="minorHAnsi" w:hAnsiTheme="minorHAnsi" w:cstheme="minorHAnsi"/>
          <w:sz w:val="22"/>
          <w:szCs w:val="22"/>
        </w:rPr>
        <w:t>,</w:t>
      </w:r>
      <w:r w:rsidRPr="00FC3E38">
        <w:rPr>
          <w:rFonts w:asciiTheme="minorHAnsi" w:hAnsiTheme="minorHAnsi" w:cstheme="minorHAnsi"/>
          <w:sz w:val="22"/>
          <w:szCs w:val="22"/>
        </w:rPr>
        <w:t xml:space="preserve"> </w:t>
      </w:r>
      <w:r w:rsidRPr="00FC3E38">
        <w:rPr>
          <w:rFonts w:asciiTheme="minorHAnsi" w:hAnsiTheme="minorHAnsi" w:cstheme="minorHAnsi"/>
          <w:color w:val="000000"/>
          <w:sz w:val="22"/>
          <w:szCs w:val="22"/>
        </w:rPr>
        <w:t xml:space="preserve">v roční výši odpovídající základu za rok 2021 v částce 151.797.775 Kč, navyšované každoročně jen o průměrnou </w:t>
      </w:r>
      <w:r w:rsidRPr="00FC3E38">
        <w:rPr>
          <w:rFonts w:asciiTheme="minorHAnsi" w:hAnsiTheme="minorHAnsi" w:cstheme="minorHAnsi"/>
          <w:sz w:val="22"/>
          <w:szCs w:val="22"/>
        </w:rPr>
        <w:t xml:space="preserve">roční výši inflace vyjádřené </w:t>
      </w:r>
      <w:r w:rsidRPr="00FC3E38">
        <w:rPr>
          <w:rFonts w:asciiTheme="minorHAnsi" w:hAnsiTheme="minorHAnsi" w:cstheme="minorHAnsi"/>
          <w:sz w:val="22"/>
          <w:szCs w:val="22"/>
          <w:bdr w:val="none" w:sz="0" w:space="0" w:color="auto" w:frame="1"/>
          <w:shd w:val="clear" w:color="auto" w:fill="FFFFFF"/>
        </w:rPr>
        <w:t>přírůstkem průměrného indexu spotřebitelských cen</w:t>
      </w:r>
      <w:r w:rsidRPr="00FC3E38">
        <w:rPr>
          <w:rFonts w:asciiTheme="minorHAnsi" w:hAnsiTheme="minorHAnsi" w:cstheme="minorHAnsi"/>
          <w:sz w:val="22"/>
          <w:szCs w:val="22"/>
        </w:rPr>
        <w:t xml:space="preserve"> </w:t>
      </w:r>
      <w:bookmarkStart w:id="19" w:name="_Hlk87620327"/>
      <w:r w:rsidRPr="00FC3E38">
        <w:rPr>
          <w:rFonts w:asciiTheme="minorHAnsi" w:hAnsiTheme="minorHAnsi" w:cstheme="minorHAnsi"/>
          <w:sz w:val="22"/>
          <w:szCs w:val="22"/>
        </w:rPr>
        <w:t xml:space="preserve">za dvanáct měsíců předcházejících 1. říjen roku předchozího </w:t>
      </w:r>
      <w:bookmarkEnd w:id="19"/>
      <w:r w:rsidRPr="00FC3E38">
        <w:rPr>
          <w:rFonts w:asciiTheme="minorHAnsi" w:hAnsiTheme="minorHAnsi" w:cstheme="minorHAnsi"/>
          <w:color w:val="000000"/>
          <w:sz w:val="22"/>
          <w:szCs w:val="22"/>
        </w:rPr>
        <w:t>(nebo obdobným koeficientem inflace, který tento v budoucnu případně nahradí), ledaže bude upravena cena vodného a stočného tak, aby z rozdílu tržeb takto vzniklých byla pokryta částka požadovaného zvýšení nájemného; to neplatí v případě, že se Smluvní strany na výši nájemného, resp. pachtovného dohodnou, zejména v souvislosti s rozšířením provozovaného vodohospodářského majetku</w:t>
      </w:r>
      <w:r w:rsidRPr="00FC3E38">
        <w:rPr>
          <w:rFonts w:asciiTheme="minorHAnsi" w:hAnsiTheme="minorHAnsi" w:cstheme="minorHAnsi"/>
          <w:sz w:val="22"/>
          <w:szCs w:val="22"/>
        </w:rPr>
        <w:t>.</w:t>
      </w:r>
    </w:p>
    <w:p w14:paraId="382F6CEB" w14:textId="63021949" w:rsidR="00AF3448" w:rsidRDefault="00AF3448" w:rsidP="00A95FC1">
      <w:pPr>
        <w:ind w:left="567"/>
        <w:jc w:val="both"/>
        <w:rPr>
          <w:rFonts w:cstheme="minorHAnsi"/>
        </w:rPr>
      </w:pPr>
      <w:r>
        <w:rPr>
          <w:rFonts w:cstheme="minorHAnsi"/>
        </w:rPr>
        <w:t xml:space="preserve">Smluvní strany pro vyloučení pochybností výslovně prohlašují, že v případě nedodržení některé z podmínek dle písm. a) až d) tohoto článku </w:t>
      </w:r>
      <w:r>
        <w:rPr>
          <w:rFonts w:cstheme="minorHAnsi"/>
        </w:rPr>
        <w:fldChar w:fldCharType="begin"/>
      </w:r>
      <w:r>
        <w:rPr>
          <w:rFonts w:cstheme="minorHAnsi"/>
        </w:rPr>
        <w:instrText xml:space="preserve"> REF _Ref63952220 \r \h </w:instrText>
      </w:r>
      <w:r>
        <w:rPr>
          <w:rFonts w:cstheme="minorHAnsi"/>
        </w:rPr>
      </w:r>
      <w:r>
        <w:rPr>
          <w:rFonts w:cstheme="minorHAnsi"/>
        </w:rPr>
        <w:fldChar w:fldCharType="separate"/>
      </w:r>
      <w:r w:rsidR="00C102E8">
        <w:rPr>
          <w:rFonts w:cstheme="minorHAnsi"/>
        </w:rPr>
        <w:t>4.4</w:t>
      </w:r>
      <w:r>
        <w:rPr>
          <w:rFonts w:cstheme="minorHAnsi"/>
        </w:rPr>
        <w:fldChar w:fldCharType="end"/>
      </w:r>
      <w:r>
        <w:rPr>
          <w:rFonts w:cstheme="minorHAnsi"/>
        </w:rPr>
        <w:t xml:space="preserve"> Smlouvy,</w:t>
      </w:r>
      <w:bookmarkStart w:id="20" w:name="_Hlk74473159"/>
      <w:r>
        <w:rPr>
          <w:rFonts w:cstheme="minorHAnsi"/>
        </w:rPr>
        <w:t xml:space="preserve"> </w:t>
      </w:r>
      <w:r w:rsidR="00D040DC">
        <w:rPr>
          <w:rFonts w:cstheme="minorHAnsi"/>
        </w:rPr>
        <w:t>jehož objektivním důsledkem bude</w:t>
      </w:r>
      <w:r>
        <w:rPr>
          <w:rFonts w:cstheme="minorHAnsi"/>
        </w:rPr>
        <w:t xml:space="preserve"> vznik</w:t>
      </w:r>
      <w:r w:rsidR="00D040DC">
        <w:rPr>
          <w:rFonts w:cstheme="minorHAnsi"/>
        </w:rPr>
        <w:t xml:space="preserve"> či podstatn</w:t>
      </w:r>
      <w:r w:rsidR="00281A1E">
        <w:rPr>
          <w:rFonts w:cstheme="minorHAnsi"/>
        </w:rPr>
        <w:t>é</w:t>
      </w:r>
      <w:r w:rsidR="00D040DC">
        <w:rPr>
          <w:rFonts w:cstheme="minorHAnsi"/>
        </w:rPr>
        <w:t xml:space="preserve"> způsobení pouze</w:t>
      </w:r>
      <w:r>
        <w:rPr>
          <w:rFonts w:cstheme="minorHAnsi"/>
        </w:rPr>
        <w:t xml:space="preserve"> části Slevy</w:t>
      </w:r>
      <w:bookmarkEnd w:id="20"/>
      <w:r>
        <w:rPr>
          <w:rFonts w:cstheme="minorHAnsi"/>
        </w:rPr>
        <w:t xml:space="preserve">, </w:t>
      </w:r>
      <w:r w:rsidR="00281A1E">
        <w:rPr>
          <w:rFonts w:cstheme="minorHAnsi"/>
        </w:rPr>
        <w:t xml:space="preserve">se </w:t>
      </w:r>
      <w:r>
        <w:rPr>
          <w:rFonts w:cstheme="minorHAnsi"/>
        </w:rPr>
        <w:t>vyloučení Slevy</w:t>
      </w:r>
      <w:r w:rsidR="00D040DC">
        <w:rPr>
          <w:rFonts w:cstheme="minorHAnsi"/>
        </w:rPr>
        <w:t xml:space="preserve"> </w:t>
      </w:r>
      <w:r>
        <w:rPr>
          <w:rFonts w:cstheme="minorHAnsi"/>
        </w:rPr>
        <w:t xml:space="preserve">vztáhne jen na takovou </w:t>
      </w:r>
      <w:r w:rsidR="00D040DC">
        <w:rPr>
          <w:rFonts w:cstheme="minorHAnsi"/>
        </w:rPr>
        <w:t xml:space="preserve">vzniklou či způsobenou </w:t>
      </w:r>
      <w:r>
        <w:rPr>
          <w:rFonts w:cstheme="minorHAnsi"/>
        </w:rPr>
        <w:t>část Slevy.</w:t>
      </w:r>
    </w:p>
    <w:p w14:paraId="46737454" w14:textId="77777777" w:rsidR="00B84228" w:rsidRDefault="00F5208E">
      <w:pPr>
        <w:ind w:left="567"/>
        <w:jc w:val="both"/>
        <w:rPr>
          <w:rFonts w:cstheme="minorHAnsi"/>
        </w:rPr>
      </w:pPr>
      <w:r w:rsidRPr="000D4E53">
        <w:rPr>
          <w:rFonts w:cstheme="minorHAnsi"/>
        </w:rPr>
        <w:t>O částku</w:t>
      </w:r>
      <w:r w:rsidR="003E0872" w:rsidRPr="000D4E53">
        <w:rPr>
          <w:rFonts w:cstheme="minorHAnsi"/>
        </w:rPr>
        <w:t xml:space="preserve"> Slevy </w:t>
      </w:r>
      <w:r w:rsidRPr="000D4E53">
        <w:rPr>
          <w:rFonts w:cstheme="minorHAnsi"/>
        </w:rPr>
        <w:t xml:space="preserve">je </w:t>
      </w:r>
      <w:r w:rsidR="00E55765" w:rsidRPr="00A17709">
        <w:rPr>
          <w:rFonts w:cstheme="minorHAnsi"/>
        </w:rPr>
        <w:t>společnost Vodovody a kanalizace Zlín</w:t>
      </w:r>
      <w:r w:rsidRPr="00A17709">
        <w:rPr>
          <w:rFonts w:cstheme="minorHAnsi"/>
        </w:rPr>
        <w:t xml:space="preserve"> oprávněn</w:t>
      </w:r>
      <w:r w:rsidR="007C061A" w:rsidRPr="00A17709">
        <w:rPr>
          <w:rFonts w:cstheme="minorHAnsi"/>
        </w:rPr>
        <w:t>a</w:t>
      </w:r>
      <w:r w:rsidRPr="00A8206E">
        <w:rPr>
          <w:rFonts w:cstheme="minorHAnsi"/>
        </w:rPr>
        <w:t xml:space="preserve"> ponížit úhradu </w:t>
      </w:r>
      <w:r w:rsidRPr="000D4E53">
        <w:rPr>
          <w:rFonts w:cstheme="minorHAnsi"/>
        </w:rPr>
        <w:t>zbývající části Kupní ceny</w:t>
      </w:r>
      <w:r w:rsidR="00C8064E" w:rsidRPr="000D4E53">
        <w:rPr>
          <w:rFonts w:cstheme="minorHAnsi"/>
        </w:rPr>
        <w:t>, a to včetně případně dosud neuhrazené části první části Kupní ceny</w:t>
      </w:r>
      <w:r w:rsidR="00B84228">
        <w:rPr>
          <w:rFonts w:cstheme="minorHAnsi"/>
        </w:rPr>
        <w:t>.</w:t>
      </w:r>
    </w:p>
    <w:p w14:paraId="5989DB0F" w14:textId="392BCA37" w:rsidR="00B84228" w:rsidRDefault="00B84228">
      <w:pPr>
        <w:ind w:left="567"/>
        <w:jc w:val="both"/>
        <w:rPr>
          <w:rFonts w:cstheme="minorHAnsi"/>
        </w:rPr>
      </w:pPr>
      <w:r>
        <w:rPr>
          <w:rFonts w:cstheme="minorHAnsi"/>
        </w:rPr>
        <w:t xml:space="preserve">Pokud zbývající část Kupní ceny nebude postačovat na pokrytí celé Slevy, je </w:t>
      </w:r>
      <w:r w:rsidRPr="0021250C">
        <w:rPr>
          <w:rFonts w:cstheme="minorHAnsi"/>
        </w:rPr>
        <w:t>společnost Vodovody a kanalizace Zlín</w:t>
      </w:r>
      <w:r>
        <w:rPr>
          <w:rFonts w:cstheme="minorHAnsi"/>
        </w:rPr>
        <w:t xml:space="preserve"> oprávněna požadovat úhradu zbývající části Slevy po společnosti MORAVSKÁ VODÁRENSKÁ písemným oznámením se splatností 30 dní a společnost MORAVSKÁ VODÁRENSKÁ se zavazuje takto uplatněnou Slevu v uvedené lhůtě uhradit.</w:t>
      </w:r>
    </w:p>
    <w:p w14:paraId="5FF96CB5" w14:textId="4C79D8E5" w:rsidR="00B84228" w:rsidRDefault="00B84228">
      <w:pPr>
        <w:ind w:left="567"/>
        <w:jc w:val="both"/>
        <w:rPr>
          <w:rFonts w:cstheme="minorHAnsi"/>
        </w:rPr>
      </w:pPr>
      <w:r>
        <w:rPr>
          <w:rFonts w:cstheme="minorHAnsi"/>
        </w:rPr>
        <w:t xml:space="preserve">Uplatněná Sleva se vztahuje </w:t>
      </w:r>
      <w:r w:rsidR="00B72310">
        <w:rPr>
          <w:rFonts w:cstheme="minorHAnsi"/>
        </w:rPr>
        <w:t>poměrně na každou jednu Akcii.</w:t>
      </w:r>
    </w:p>
    <w:p w14:paraId="0552F738" w14:textId="4DDACD7D" w:rsidR="00D2198A" w:rsidRPr="00C238A9" w:rsidRDefault="00D2198A"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21" w:name="_Další_sleva_z"/>
      <w:bookmarkStart w:id="22" w:name="_Ref67409488"/>
      <w:bookmarkEnd w:id="21"/>
      <w:r>
        <w:rPr>
          <w:rFonts w:asciiTheme="minorHAnsi" w:hAnsiTheme="minorHAnsi" w:cstheme="minorHAnsi"/>
          <w:szCs w:val="22"/>
          <w:u w:val="single"/>
        </w:rPr>
        <w:t>Další</w:t>
      </w:r>
      <w:r w:rsidR="00C238A9">
        <w:rPr>
          <w:rFonts w:asciiTheme="minorHAnsi" w:hAnsiTheme="minorHAnsi" w:cstheme="minorHAnsi"/>
          <w:szCs w:val="22"/>
          <w:u w:val="single"/>
        </w:rPr>
        <w:t xml:space="preserve"> </w:t>
      </w:r>
      <w:r w:rsidRPr="00C238A9">
        <w:rPr>
          <w:rFonts w:asciiTheme="minorHAnsi" w:hAnsiTheme="minorHAnsi" w:cstheme="minorHAnsi"/>
          <w:szCs w:val="22"/>
          <w:u w:val="single"/>
        </w:rPr>
        <w:t>sleva z Kupní ceny</w:t>
      </w:r>
      <w:bookmarkEnd w:id="22"/>
    </w:p>
    <w:p w14:paraId="331EB4B6" w14:textId="375CBB27" w:rsidR="00D2198A" w:rsidRDefault="00D2198A" w:rsidP="00A95FC1">
      <w:pPr>
        <w:ind w:left="567"/>
        <w:jc w:val="both"/>
        <w:rPr>
          <w:rFonts w:cstheme="minorHAnsi"/>
        </w:rPr>
      </w:pPr>
      <w:r>
        <w:rPr>
          <w:rFonts w:cstheme="minorHAnsi"/>
        </w:rPr>
        <w:t>S</w:t>
      </w:r>
      <w:r w:rsidR="007974F3">
        <w:rPr>
          <w:rFonts w:cstheme="minorHAnsi"/>
        </w:rPr>
        <w:t>mluvní s</w:t>
      </w:r>
      <w:r>
        <w:rPr>
          <w:rFonts w:cstheme="minorHAnsi"/>
        </w:rPr>
        <w:t xml:space="preserve">trany výslovně prohlašují, že </w:t>
      </w:r>
      <w:r w:rsidR="00C070EF">
        <w:rPr>
          <w:rFonts w:cstheme="minorHAnsi"/>
        </w:rPr>
        <w:t>s</w:t>
      </w:r>
      <w:r w:rsidR="003D18A4">
        <w:rPr>
          <w:rFonts w:cstheme="minorHAnsi"/>
        </w:rPr>
        <w:t>polečnost MORAVSKÁ VODÁRENSKÁ</w:t>
      </w:r>
      <w:r>
        <w:rPr>
          <w:rFonts w:cstheme="minorHAnsi"/>
        </w:rPr>
        <w:t xml:space="preserve"> garantuje financování Kupní ceny </w:t>
      </w:r>
      <w:r w:rsidRPr="00557914">
        <w:rPr>
          <w:rFonts w:cstheme="minorHAnsi"/>
        </w:rPr>
        <w:t>výhradně z </w:t>
      </w:r>
      <w:r w:rsidR="00560A86" w:rsidRPr="00557914">
        <w:rPr>
          <w:rFonts w:cstheme="minorHAnsi"/>
        </w:rPr>
        <w:t xml:space="preserve">Volných peněžních toků </w:t>
      </w:r>
      <w:r w:rsidRPr="00557914">
        <w:rPr>
          <w:rFonts w:cstheme="minorHAnsi"/>
        </w:rPr>
        <w:t>generovaných</w:t>
      </w:r>
      <w:r>
        <w:rPr>
          <w:rFonts w:cstheme="minorHAnsi"/>
        </w:rPr>
        <w:t xml:space="preserve"> </w:t>
      </w:r>
      <w:r w:rsidR="007C061A">
        <w:rPr>
          <w:rFonts w:cstheme="minorHAnsi"/>
        </w:rPr>
        <w:t>s</w:t>
      </w:r>
      <w:r>
        <w:rPr>
          <w:rFonts w:cstheme="minorHAnsi"/>
        </w:rPr>
        <w:t xml:space="preserve">polečností </w:t>
      </w:r>
      <w:r w:rsidR="007C061A">
        <w:rPr>
          <w:rFonts w:cstheme="minorHAnsi"/>
        </w:rPr>
        <w:t xml:space="preserve">VODÁRNA ZLÍN </w:t>
      </w:r>
      <w:r>
        <w:rPr>
          <w:rFonts w:cstheme="minorHAnsi"/>
        </w:rPr>
        <w:t xml:space="preserve">vůči </w:t>
      </w:r>
      <w:r w:rsidR="00E55765" w:rsidRPr="0021250C">
        <w:rPr>
          <w:rFonts w:cstheme="minorHAnsi"/>
        </w:rPr>
        <w:t>společnosti Vodovody a kanalizace Zlín</w:t>
      </w:r>
      <w:r>
        <w:rPr>
          <w:rFonts w:cstheme="minorHAnsi"/>
        </w:rPr>
        <w:t xml:space="preserve"> ve smyslu čl. </w:t>
      </w:r>
      <w:r>
        <w:rPr>
          <w:rFonts w:cstheme="minorHAnsi"/>
        </w:rPr>
        <w:fldChar w:fldCharType="begin"/>
      </w:r>
      <w:r>
        <w:rPr>
          <w:rFonts w:cstheme="minorHAnsi"/>
        </w:rPr>
        <w:instrText xml:space="preserve"> REF _Ref402874985 \r \h </w:instrText>
      </w:r>
      <w:r>
        <w:rPr>
          <w:rFonts w:cstheme="minorHAnsi"/>
        </w:rPr>
      </w:r>
      <w:r>
        <w:rPr>
          <w:rFonts w:cstheme="minorHAnsi"/>
        </w:rPr>
        <w:fldChar w:fldCharType="separate"/>
      </w:r>
      <w:r w:rsidR="00A317FE">
        <w:rPr>
          <w:rFonts w:cstheme="minorHAnsi"/>
        </w:rPr>
        <w:t>4.2</w:t>
      </w:r>
      <w:r>
        <w:rPr>
          <w:rFonts w:cstheme="minorHAnsi"/>
        </w:rPr>
        <w:fldChar w:fldCharType="end"/>
      </w:r>
      <w:r w:rsidR="000E2516">
        <w:rPr>
          <w:rFonts w:cstheme="minorHAnsi"/>
        </w:rPr>
        <w:t xml:space="preserve"> </w:t>
      </w:r>
      <w:r>
        <w:rPr>
          <w:rFonts w:cstheme="minorHAnsi"/>
        </w:rPr>
        <w:t xml:space="preserve">a </w:t>
      </w:r>
      <w:r>
        <w:rPr>
          <w:rFonts w:cstheme="minorHAnsi"/>
        </w:rPr>
        <w:fldChar w:fldCharType="begin"/>
      </w:r>
      <w:r>
        <w:rPr>
          <w:rFonts w:cstheme="minorHAnsi"/>
        </w:rPr>
        <w:instrText xml:space="preserve"> REF _Ref63952220 \r \h </w:instrText>
      </w:r>
      <w:r>
        <w:rPr>
          <w:rFonts w:cstheme="minorHAnsi"/>
        </w:rPr>
      </w:r>
      <w:r>
        <w:rPr>
          <w:rFonts w:cstheme="minorHAnsi"/>
        </w:rPr>
        <w:fldChar w:fldCharType="separate"/>
      </w:r>
      <w:r w:rsidR="00A317FE">
        <w:rPr>
          <w:rFonts w:cstheme="minorHAnsi"/>
        </w:rPr>
        <w:t>4.4</w:t>
      </w:r>
      <w:r>
        <w:rPr>
          <w:rFonts w:cstheme="minorHAnsi"/>
        </w:rPr>
        <w:fldChar w:fldCharType="end"/>
      </w:r>
      <w:r>
        <w:rPr>
          <w:rFonts w:cstheme="minorHAnsi"/>
        </w:rPr>
        <w:t xml:space="preserve"> této Smlouvy, </w:t>
      </w:r>
      <w:r w:rsidR="00B84228">
        <w:rPr>
          <w:rFonts w:cstheme="minorHAnsi"/>
        </w:rPr>
        <w:t xml:space="preserve">a současně garantuje </w:t>
      </w:r>
      <w:r>
        <w:rPr>
          <w:rFonts w:cstheme="minorHAnsi"/>
        </w:rPr>
        <w:t>dodržení následujících podmínek:</w:t>
      </w:r>
    </w:p>
    <w:p w14:paraId="574BCEFD" w14:textId="75314E5E" w:rsidR="00D2198A" w:rsidRPr="005063A3" w:rsidRDefault="000E2516" w:rsidP="00622490">
      <w:pPr>
        <w:pStyle w:val="Odstavecseseznamem"/>
        <w:numPr>
          <w:ilvl w:val="0"/>
          <w:numId w:val="4"/>
        </w:numPr>
        <w:spacing w:after="200" w:line="276" w:lineRule="auto"/>
        <w:ind w:left="1134" w:hanging="425"/>
        <w:contextualSpacing w:val="0"/>
        <w:rPr>
          <w:rFonts w:asciiTheme="minorHAnsi" w:eastAsiaTheme="minorEastAsia" w:hAnsiTheme="minorHAnsi" w:cstheme="minorHAnsi"/>
          <w:sz w:val="22"/>
          <w:szCs w:val="22"/>
        </w:rPr>
      </w:pPr>
      <w:bookmarkStart w:id="23" w:name="_Ref87954341"/>
      <w:r w:rsidRPr="005063A3">
        <w:rPr>
          <w:rFonts w:asciiTheme="minorHAnsi" w:eastAsiaTheme="minorEastAsia" w:hAnsiTheme="minorHAnsi" w:cstheme="minorHAnsi"/>
          <w:sz w:val="22"/>
          <w:szCs w:val="22"/>
        </w:rPr>
        <w:t xml:space="preserve">Společnost </w:t>
      </w:r>
      <w:r w:rsidR="007C061A" w:rsidRPr="005063A3">
        <w:rPr>
          <w:rFonts w:asciiTheme="minorHAnsi" w:hAnsiTheme="minorHAnsi" w:cstheme="minorHAnsi"/>
          <w:sz w:val="22"/>
          <w:szCs w:val="22"/>
        </w:rPr>
        <w:t>VODÁRNA ZLÍN</w:t>
      </w:r>
      <w:r w:rsidR="007C061A" w:rsidRPr="005063A3">
        <w:rPr>
          <w:rFonts w:asciiTheme="minorHAnsi" w:eastAsiaTheme="minorEastAsia" w:hAnsiTheme="minorHAnsi" w:cstheme="minorHAnsi"/>
          <w:sz w:val="22"/>
          <w:szCs w:val="22"/>
        </w:rPr>
        <w:t xml:space="preserve"> </w:t>
      </w:r>
      <w:r w:rsidRPr="005063A3">
        <w:rPr>
          <w:rFonts w:asciiTheme="minorHAnsi" w:eastAsiaTheme="minorEastAsia" w:hAnsiTheme="minorHAnsi" w:cstheme="minorHAnsi"/>
          <w:sz w:val="22"/>
          <w:szCs w:val="22"/>
        </w:rPr>
        <w:t xml:space="preserve">bude realizovat </w:t>
      </w:r>
      <w:r w:rsidR="00096F03" w:rsidRPr="005063A3">
        <w:rPr>
          <w:rFonts w:asciiTheme="minorHAnsi" w:eastAsiaTheme="minorEastAsia" w:hAnsiTheme="minorHAnsi" w:cstheme="minorHAnsi"/>
          <w:sz w:val="22"/>
          <w:szCs w:val="22"/>
        </w:rPr>
        <w:t xml:space="preserve">nápravy havárií, opravy a údržbu </w:t>
      </w:r>
      <w:r w:rsidRPr="005063A3">
        <w:rPr>
          <w:rFonts w:asciiTheme="minorHAnsi" w:eastAsiaTheme="minorEastAsia" w:hAnsiTheme="minorHAnsi" w:cstheme="minorHAnsi"/>
          <w:sz w:val="22"/>
          <w:szCs w:val="22"/>
        </w:rPr>
        <w:t xml:space="preserve">infrastrukturního majetku </w:t>
      </w:r>
      <w:r w:rsidR="00E55765" w:rsidRPr="005063A3">
        <w:rPr>
          <w:rFonts w:asciiTheme="minorHAnsi" w:hAnsiTheme="minorHAnsi" w:cstheme="minorHAnsi"/>
          <w:sz w:val="22"/>
          <w:szCs w:val="22"/>
        </w:rPr>
        <w:t>společnosti Vodovody a kanalizace Zlín</w:t>
      </w:r>
      <w:r w:rsidRPr="005063A3">
        <w:rPr>
          <w:rFonts w:asciiTheme="minorHAnsi" w:eastAsiaTheme="minorEastAsia" w:hAnsiTheme="minorHAnsi" w:cstheme="minorHAnsi"/>
          <w:sz w:val="22"/>
          <w:szCs w:val="22"/>
        </w:rPr>
        <w:t xml:space="preserve"> </w:t>
      </w:r>
      <w:r w:rsidR="00096F03" w:rsidRPr="005063A3">
        <w:rPr>
          <w:rFonts w:asciiTheme="minorHAnsi" w:eastAsiaTheme="minorEastAsia" w:hAnsiTheme="minorHAnsi" w:cstheme="minorHAnsi"/>
          <w:sz w:val="22"/>
          <w:szCs w:val="22"/>
        </w:rPr>
        <w:t>ve finančním objemu alespoň 4</w:t>
      </w:r>
      <w:r w:rsidR="0022155C" w:rsidRPr="005063A3">
        <w:rPr>
          <w:rFonts w:asciiTheme="minorHAnsi" w:eastAsiaTheme="minorEastAsia" w:hAnsiTheme="minorHAnsi" w:cstheme="minorHAnsi"/>
          <w:sz w:val="22"/>
          <w:szCs w:val="22"/>
        </w:rPr>
        <w:t>5</w:t>
      </w:r>
      <w:r w:rsidR="005B3716" w:rsidRPr="005063A3">
        <w:rPr>
          <w:rFonts w:asciiTheme="minorHAnsi" w:eastAsiaTheme="minorEastAsia" w:hAnsiTheme="minorHAnsi" w:cstheme="minorHAnsi"/>
          <w:sz w:val="22"/>
          <w:szCs w:val="22"/>
        </w:rPr>
        <w:t>0</w:t>
      </w:r>
      <w:r w:rsidR="00096F03" w:rsidRPr="005063A3">
        <w:rPr>
          <w:rFonts w:asciiTheme="minorHAnsi" w:eastAsiaTheme="minorEastAsia" w:hAnsiTheme="minorHAnsi" w:cstheme="minorHAnsi"/>
          <w:sz w:val="22"/>
          <w:szCs w:val="22"/>
        </w:rPr>
        <w:t xml:space="preserve">.000.000 Kč </w:t>
      </w:r>
      <w:r w:rsidR="00CD545E" w:rsidRPr="005063A3">
        <w:rPr>
          <w:rFonts w:asciiTheme="minorHAnsi" w:eastAsiaTheme="minorEastAsia" w:hAnsiTheme="minorHAnsi" w:cstheme="minorHAnsi"/>
          <w:sz w:val="22"/>
          <w:szCs w:val="22"/>
        </w:rPr>
        <w:t>v časovém úseku</w:t>
      </w:r>
      <w:r w:rsidR="00096F03" w:rsidRPr="005063A3">
        <w:rPr>
          <w:rFonts w:asciiTheme="minorHAnsi" w:eastAsiaTheme="minorEastAsia" w:hAnsiTheme="minorHAnsi" w:cstheme="minorHAnsi"/>
          <w:sz w:val="22"/>
          <w:szCs w:val="22"/>
        </w:rPr>
        <w:t xml:space="preserve"> </w:t>
      </w:r>
      <w:r w:rsidR="000B3C6B" w:rsidRPr="005063A3">
        <w:rPr>
          <w:rFonts w:asciiTheme="minorHAnsi" w:eastAsiaTheme="minorEastAsia" w:hAnsiTheme="minorHAnsi" w:cstheme="minorHAnsi"/>
          <w:sz w:val="22"/>
          <w:szCs w:val="22"/>
        </w:rPr>
        <w:t xml:space="preserve">od 1. 7. </w:t>
      </w:r>
      <w:r w:rsidR="00096F03" w:rsidRPr="005063A3">
        <w:rPr>
          <w:rFonts w:asciiTheme="minorHAnsi" w:eastAsiaTheme="minorEastAsia" w:hAnsiTheme="minorHAnsi" w:cstheme="minorHAnsi"/>
          <w:sz w:val="22"/>
          <w:szCs w:val="22"/>
        </w:rPr>
        <w:t xml:space="preserve">2022 </w:t>
      </w:r>
      <w:r w:rsidR="000B3C6B" w:rsidRPr="005063A3">
        <w:rPr>
          <w:rFonts w:asciiTheme="minorHAnsi" w:eastAsiaTheme="minorEastAsia" w:hAnsiTheme="minorHAnsi" w:cstheme="minorHAnsi"/>
          <w:sz w:val="22"/>
          <w:szCs w:val="22"/>
        </w:rPr>
        <w:t xml:space="preserve">do 31. 12. </w:t>
      </w:r>
      <w:r w:rsidR="00096F03" w:rsidRPr="005063A3">
        <w:rPr>
          <w:rFonts w:asciiTheme="minorHAnsi" w:eastAsiaTheme="minorEastAsia" w:hAnsiTheme="minorHAnsi" w:cstheme="minorHAnsi"/>
          <w:sz w:val="22"/>
          <w:szCs w:val="22"/>
        </w:rPr>
        <w:t>2029</w:t>
      </w:r>
      <w:r w:rsidR="00D650B9" w:rsidRPr="005063A3">
        <w:rPr>
          <w:rFonts w:asciiTheme="minorHAnsi" w:eastAsiaTheme="minorEastAsia" w:hAnsiTheme="minorHAnsi" w:cstheme="minorHAnsi"/>
          <w:sz w:val="22"/>
          <w:szCs w:val="22"/>
        </w:rPr>
        <w:t>, jak je blíže specifikováno v článku 9.3.2.</w:t>
      </w:r>
      <w:r w:rsidR="00993AD2" w:rsidRPr="005063A3">
        <w:rPr>
          <w:rFonts w:asciiTheme="minorHAnsi" w:eastAsiaTheme="minorEastAsia" w:hAnsiTheme="minorHAnsi" w:cstheme="minorHAnsi"/>
          <w:sz w:val="22"/>
          <w:szCs w:val="22"/>
        </w:rPr>
        <w:t xml:space="preserve"> </w:t>
      </w:r>
      <w:r w:rsidR="00233D66" w:rsidRPr="005063A3">
        <w:rPr>
          <w:rFonts w:asciiTheme="minorHAnsi" w:eastAsiaTheme="minorEastAsia" w:hAnsiTheme="minorHAnsi" w:cstheme="minorHAnsi"/>
          <w:sz w:val="22"/>
          <w:szCs w:val="22"/>
        </w:rPr>
        <w:t>SHA</w:t>
      </w:r>
      <w:r w:rsidRPr="005063A3">
        <w:rPr>
          <w:rFonts w:asciiTheme="minorHAnsi" w:eastAsiaTheme="minorEastAsia" w:hAnsiTheme="minorHAnsi" w:cstheme="minorHAnsi"/>
          <w:sz w:val="22"/>
          <w:szCs w:val="22"/>
        </w:rPr>
        <w:t>;</w:t>
      </w:r>
      <w:bookmarkEnd w:id="23"/>
    </w:p>
    <w:p w14:paraId="6619A773" w14:textId="06FCE586" w:rsidR="000E2516" w:rsidRPr="005063A3" w:rsidRDefault="000E2516" w:rsidP="00622490">
      <w:pPr>
        <w:pStyle w:val="Odstavecseseznamem"/>
        <w:numPr>
          <w:ilvl w:val="0"/>
          <w:numId w:val="4"/>
        </w:numPr>
        <w:spacing w:after="200" w:line="276" w:lineRule="auto"/>
        <w:ind w:left="1134" w:hanging="425"/>
        <w:contextualSpacing w:val="0"/>
        <w:rPr>
          <w:rFonts w:asciiTheme="minorHAnsi" w:eastAsiaTheme="minorEastAsia" w:hAnsiTheme="minorHAnsi" w:cstheme="minorHAnsi"/>
          <w:sz w:val="22"/>
          <w:szCs w:val="22"/>
        </w:rPr>
      </w:pPr>
      <w:bookmarkStart w:id="24" w:name="_Ref67409761"/>
      <w:r w:rsidRPr="005063A3">
        <w:rPr>
          <w:rFonts w:asciiTheme="minorHAnsi" w:eastAsiaTheme="minorEastAsia" w:hAnsiTheme="minorHAnsi" w:cstheme="minorHAnsi"/>
          <w:sz w:val="22"/>
          <w:szCs w:val="22"/>
        </w:rPr>
        <w:t xml:space="preserve">Společnost </w:t>
      </w:r>
      <w:r w:rsidR="007C061A" w:rsidRPr="005063A3">
        <w:rPr>
          <w:rFonts w:asciiTheme="minorHAnsi" w:hAnsiTheme="minorHAnsi" w:cstheme="minorHAnsi"/>
          <w:sz w:val="22"/>
          <w:szCs w:val="22"/>
        </w:rPr>
        <w:t>VODÁRNA ZLÍN</w:t>
      </w:r>
      <w:r w:rsidR="007C061A" w:rsidRPr="005063A3">
        <w:rPr>
          <w:rFonts w:asciiTheme="minorHAnsi" w:eastAsiaTheme="minorEastAsia" w:hAnsiTheme="minorHAnsi" w:cstheme="minorHAnsi"/>
          <w:sz w:val="22"/>
          <w:szCs w:val="22"/>
        </w:rPr>
        <w:t xml:space="preserve"> </w:t>
      </w:r>
      <w:r w:rsidRPr="005063A3">
        <w:rPr>
          <w:rFonts w:asciiTheme="minorHAnsi" w:eastAsiaTheme="minorEastAsia" w:hAnsiTheme="minorHAnsi" w:cstheme="minorHAnsi"/>
          <w:sz w:val="22"/>
          <w:szCs w:val="22"/>
        </w:rPr>
        <w:t xml:space="preserve">bude investovat do obnovy provozního majetku </w:t>
      </w:r>
      <w:r w:rsidR="00C070EF" w:rsidRPr="005063A3">
        <w:rPr>
          <w:rFonts w:asciiTheme="minorHAnsi" w:eastAsiaTheme="minorEastAsia" w:hAnsiTheme="minorHAnsi" w:cstheme="minorHAnsi"/>
          <w:sz w:val="22"/>
          <w:szCs w:val="22"/>
        </w:rPr>
        <w:t>s</w:t>
      </w:r>
      <w:r w:rsidRPr="005063A3">
        <w:rPr>
          <w:rFonts w:asciiTheme="minorHAnsi" w:eastAsiaTheme="minorEastAsia" w:hAnsiTheme="minorHAnsi" w:cstheme="minorHAnsi"/>
          <w:sz w:val="22"/>
          <w:szCs w:val="22"/>
        </w:rPr>
        <w:t>polečnosti</w:t>
      </w:r>
      <w:r w:rsidR="00C070EF" w:rsidRPr="005063A3">
        <w:rPr>
          <w:rFonts w:asciiTheme="minorHAnsi" w:eastAsiaTheme="minorEastAsia" w:hAnsiTheme="minorHAnsi" w:cstheme="minorHAnsi"/>
          <w:sz w:val="22"/>
          <w:szCs w:val="22"/>
        </w:rPr>
        <w:t xml:space="preserve"> </w:t>
      </w:r>
      <w:r w:rsidR="00C070EF" w:rsidRPr="005063A3">
        <w:rPr>
          <w:rFonts w:asciiTheme="minorHAnsi" w:hAnsiTheme="minorHAnsi" w:cstheme="minorHAnsi"/>
          <w:sz w:val="22"/>
          <w:szCs w:val="22"/>
        </w:rPr>
        <w:t>VODÁRNA ZLÍN</w:t>
      </w:r>
      <w:r w:rsidRPr="005063A3">
        <w:rPr>
          <w:rFonts w:asciiTheme="minorHAnsi" w:eastAsiaTheme="minorEastAsia" w:hAnsiTheme="minorHAnsi" w:cstheme="minorHAnsi"/>
          <w:sz w:val="22"/>
          <w:szCs w:val="22"/>
        </w:rPr>
        <w:t xml:space="preserve"> </w:t>
      </w:r>
      <w:r w:rsidR="00096F03" w:rsidRPr="005063A3">
        <w:rPr>
          <w:rFonts w:ascii="Calibri" w:eastAsia="Calibri" w:hAnsi="Calibri" w:cs="Calibri"/>
          <w:sz w:val="22"/>
          <w:szCs w:val="22"/>
        </w:rPr>
        <w:t xml:space="preserve">tak, aby souhrn těchto investic </w:t>
      </w:r>
      <w:r w:rsidR="00CD545E" w:rsidRPr="005063A3">
        <w:rPr>
          <w:rFonts w:ascii="Calibri" w:eastAsia="Calibri" w:hAnsi="Calibri" w:cs="Calibri"/>
          <w:sz w:val="22"/>
          <w:szCs w:val="22"/>
        </w:rPr>
        <w:t xml:space="preserve">v časovém úseku </w:t>
      </w:r>
      <w:r w:rsidR="000B3C6B" w:rsidRPr="005063A3">
        <w:rPr>
          <w:rFonts w:asciiTheme="minorHAnsi" w:eastAsiaTheme="minorEastAsia" w:hAnsiTheme="minorHAnsi" w:cstheme="minorHAnsi"/>
          <w:sz w:val="22"/>
          <w:szCs w:val="22"/>
        </w:rPr>
        <w:t>od 1. 7.</w:t>
      </w:r>
      <w:r w:rsidR="00096F03" w:rsidRPr="005063A3">
        <w:rPr>
          <w:rFonts w:asciiTheme="minorHAnsi" w:eastAsiaTheme="minorEastAsia" w:hAnsiTheme="minorHAnsi" w:cstheme="minorHAnsi"/>
          <w:sz w:val="22"/>
          <w:szCs w:val="22"/>
        </w:rPr>
        <w:t xml:space="preserve"> 2022</w:t>
      </w:r>
      <w:r w:rsidR="005B3716" w:rsidRPr="005063A3">
        <w:rPr>
          <w:rFonts w:asciiTheme="minorHAnsi" w:eastAsiaTheme="minorEastAsia" w:hAnsiTheme="minorHAnsi" w:cstheme="minorHAnsi"/>
          <w:sz w:val="22"/>
          <w:szCs w:val="22"/>
        </w:rPr>
        <w:t xml:space="preserve"> </w:t>
      </w:r>
      <w:r w:rsidR="000B3C6B" w:rsidRPr="005063A3">
        <w:rPr>
          <w:rFonts w:asciiTheme="minorHAnsi" w:eastAsiaTheme="minorEastAsia" w:hAnsiTheme="minorHAnsi" w:cstheme="minorHAnsi"/>
          <w:sz w:val="22"/>
          <w:szCs w:val="22"/>
        </w:rPr>
        <w:t>do 31. 12.</w:t>
      </w:r>
      <w:r w:rsidR="00096F03" w:rsidRPr="005063A3">
        <w:rPr>
          <w:rFonts w:asciiTheme="minorHAnsi" w:eastAsiaTheme="minorEastAsia" w:hAnsiTheme="minorHAnsi" w:cstheme="minorHAnsi"/>
          <w:sz w:val="22"/>
          <w:szCs w:val="22"/>
        </w:rPr>
        <w:t xml:space="preserve"> 2029 </w:t>
      </w:r>
      <w:r w:rsidR="00096F03" w:rsidRPr="005063A3">
        <w:rPr>
          <w:rFonts w:ascii="Calibri" w:eastAsia="Calibri" w:hAnsi="Calibri" w:cs="Calibri"/>
          <w:sz w:val="22"/>
          <w:szCs w:val="22"/>
        </w:rPr>
        <w:t xml:space="preserve">dosáhl alespoň </w:t>
      </w:r>
      <w:r w:rsidR="003D0E06" w:rsidRPr="005063A3">
        <w:rPr>
          <w:rFonts w:ascii="Calibri" w:eastAsia="Calibri" w:hAnsi="Calibri" w:cs="Calibri"/>
          <w:sz w:val="22"/>
          <w:szCs w:val="22"/>
        </w:rPr>
        <w:t>kumulativní výše 1</w:t>
      </w:r>
      <w:r w:rsidR="005B3716" w:rsidRPr="005063A3">
        <w:rPr>
          <w:rFonts w:ascii="Calibri" w:eastAsia="Calibri" w:hAnsi="Calibri" w:cs="Calibri"/>
          <w:sz w:val="22"/>
          <w:szCs w:val="22"/>
        </w:rPr>
        <w:t>5</w:t>
      </w:r>
      <w:r w:rsidR="003D0E06" w:rsidRPr="005063A3">
        <w:rPr>
          <w:rFonts w:ascii="Calibri" w:eastAsia="Calibri" w:hAnsi="Calibri" w:cs="Calibri"/>
          <w:sz w:val="22"/>
          <w:szCs w:val="22"/>
        </w:rPr>
        <w:t>0.000.000 Kč</w:t>
      </w:r>
      <w:r w:rsidR="00D650B9" w:rsidRPr="005063A3">
        <w:rPr>
          <w:rFonts w:ascii="Calibri" w:eastAsia="Calibri" w:hAnsi="Calibri" w:cs="Calibri"/>
          <w:sz w:val="22"/>
          <w:szCs w:val="22"/>
        </w:rPr>
        <w:t>,</w:t>
      </w:r>
      <w:r w:rsidR="00D650B9" w:rsidRPr="005063A3">
        <w:rPr>
          <w:rFonts w:asciiTheme="minorHAnsi" w:eastAsiaTheme="minorEastAsia" w:hAnsiTheme="minorHAnsi" w:cstheme="minorHAnsi"/>
          <w:sz w:val="22"/>
          <w:szCs w:val="22"/>
        </w:rPr>
        <w:t xml:space="preserve"> jak je blíže specifikováno v článku 9.2.1. SHA</w:t>
      </w:r>
      <w:r w:rsidRPr="005063A3">
        <w:rPr>
          <w:rFonts w:asciiTheme="minorHAnsi" w:hAnsiTheme="minorHAnsi" w:cstheme="minorHAnsi"/>
          <w:sz w:val="22"/>
          <w:szCs w:val="22"/>
        </w:rPr>
        <w:t>; a</w:t>
      </w:r>
      <w:bookmarkEnd w:id="24"/>
    </w:p>
    <w:p w14:paraId="1C135E56" w14:textId="1D0B033D" w:rsidR="000E2516" w:rsidRPr="000E2516" w:rsidRDefault="000E2516" w:rsidP="00622490">
      <w:pPr>
        <w:pStyle w:val="Odstavecseseznamem"/>
        <w:numPr>
          <w:ilvl w:val="0"/>
          <w:numId w:val="4"/>
        </w:numPr>
        <w:spacing w:after="200" w:line="276" w:lineRule="auto"/>
        <w:ind w:left="1134" w:hanging="425"/>
        <w:contextualSpacing w:val="0"/>
        <w:rPr>
          <w:rFonts w:asciiTheme="minorHAnsi" w:eastAsiaTheme="minorEastAsia" w:hAnsiTheme="minorHAnsi" w:cstheme="minorHAnsi"/>
          <w:sz w:val="22"/>
          <w:szCs w:val="22"/>
        </w:rPr>
      </w:pPr>
      <w:bookmarkStart w:id="25" w:name="_Ref67409469"/>
      <w:r>
        <w:rPr>
          <w:rFonts w:asciiTheme="minorHAnsi" w:hAnsiTheme="minorHAnsi" w:cstheme="minorHAnsi"/>
          <w:sz w:val="22"/>
          <w:szCs w:val="22"/>
        </w:rPr>
        <w:t>Společnost</w:t>
      </w:r>
      <w:r w:rsidR="007C061A">
        <w:rPr>
          <w:rFonts w:asciiTheme="minorHAnsi" w:hAnsiTheme="minorHAnsi" w:cstheme="minorHAnsi"/>
          <w:sz w:val="22"/>
          <w:szCs w:val="22"/>
        </w:rPr>
        <w:t xml:space="preserve"> VODÁRNA ZLÍN</w:t>
      </w:r>
      <w:r>
        <w:rPr>
          <w:rFonts w:asciiTheme="minorHAnsi" w:hAnsiTheme="minorHAnsi" w:cstheme="minorHAnsi"/>
          <w:sz w:val="22"/>
          <w:szCs w:val="22"/>
        </w:rPr>
        <w:t xml:space="preserve"> ani </w:t>
      </w:r>
      <w:r w:rsidR="007C061A">
        <w:rPr>
          <w:rFonts w:asciiTheme="minorHAnsi" w:hAnsiTheme="minorHAnsi" w:cstheme="minorHAnsi"/>
          <w:sz w:val="22"/>
          <w:szCs w:val="22"/>
        </w:rPr>
        <w:t>s</w:t>
      </w:r>
      <w:r w:rsidR="003D18A4">
        <w:rPr>
          <w:rFonts w:asciiTheme="minorHAnsi" w:hAnsiTheme="minorHAnsi" w:cstheme="minorHAnsi"/>
          <w:sz w:val="22"/>
          <w:szCs w:val="22"/>
        </w:rPr>
        <w:t>polečnost MORAVSKÁ VODÁRENSKÁ</w:t>
      </w:r>
      <w:r>
        <w:rPr>
          <w:rFonts w:asciiTheme="minorHAnsi" w:hAnsiTheme="minorHAnsi" w:cstheme="minorHAnsi"/>
          <w:sz w:val="22"/>
          <w:szCs w:val="22"/>
        </w:rPr>
        <w:t xml:space="preserve"> vůči </w:t>
      </w:r>
      <w:r w:rsidR="00E55765" w:rsidRPr="0021250C">
        <w:rPr>
          <w:rFonts w:asciiTheme="minorHAnsi" w:hAnsiTheme="minorHAnsi" w:cstheme="minorHAnsi"/>
          <w:sz w:val="22"/>
          <w:szCs w:val="22"/>
        </w:rPr>
        <w:t>společnosti Vodovody a kanalizace Zlín</w:t>
      </w:r>
      <w:r w:rsidR="00E55765">
        <w:rPr>
          <w:rFonts w:asciiTheme="minorHAnsi" w:hAnsiTheme="minorHAnsi" w:cstheme="minorHAnsi"/>
          <w:sz w:val="22"/>
          <w:szCs w:val="22"/>
        </w:rPr>
        <w:t xml:space="preserve"> </w:t>
      </w:r>
      <w:r>
        <w:rPr>
          <w:rFonts w:asciiTheme="minorHAnsi" w:hAnsiTheme="minorHAnsi" w:cstheme="minorHAnsi"/>
          <w:sz w:val="22"/>
          <w:szCs w:val="22"/>
        </w:rPr>
        <w:t xml:space="preserve">nebude požadovat žádnou náhradu </w:t>
      </w:r>
      <w:r w:rsidR="00D9355E">
        <w:rPr>
          <w:rFonts w:asciiTheme="minorHAnsi" w:hAnsiTheme="minorHAnsi" w:cstheme="minorHAnsi"/>
          <w:sz w:val="22"/>
          <w:szCs w:val="22"/>
        </w:rPr>
        <w:t>S</w:t>
      </w:r>
      <w:r>
        <w:rPr>
          <w:rFonts w:asciiTheme="minorHAnsi" w:hAnsiTheme="minorHAnsi" w:cstheme="minorHAnsi"/>
          <w:sz w:val="22"/>
          <w:szCs w:val="22"/>
        </w:rPr>
        <w:t>mluvních i</w:t>
      </w:r>
      <w:r w:rsidR="00D9355E">
        <w:rPr>
          <w:rFonts w:asciiTheme="minorHAnsi" w:hAnsiTheme="minorHAnsi" w:cstheme="minorHAnsi"/>
          <w:sz w:val="22"/>
          <w:szCs w:val="22"/>
        </w:rPr>
        <w:t>nvestic,</w:t>
      </w:r>
      <w:r w:rsidR="00993AD2">
        <w:rPr>
          <w:rFonts w:asciiTheme="minorHAnsi" w:hAnsiTheme="minorHAnsi" w:cstheme="minorHAnsi"/>
          <w:sz w:val="22"/>
          <w:szCs w:val="22"/>
        </w:rPr>
        <w:t xml:space="preserve"> </w:t>
      </w:r>
      <w:r w:rsidR="00D9355E">
        <w:rPr>
          <w:rFonts w:asciiTheme="minorHAnsi" w:hAnsiTheme="minorHAnsi" w:cstheme="minorHAnsi"/>
          <w:sz w:val="22"/>
          <w:szCs w:val="22"/>
        </w:rPr>
        <w:t>N</w:t>
      </w:r>
      <w:r>
        <w:rPr>
          <w:rFonts w:asciiTheme="minorHAnsi" w:hAnsiTheme="minorHAnsi" w:cstheme="minorHAnsi"/>
          <w:sz w:val="22"/>
          <w:szCs w:val="22"/>
        </w:rPr>
        <w:t>esmluvních investic</w:t>
      </w:r>
      <w:r w:rsidR="00D9355E">
        <w:rPr>
          <w:rFonts w:asciiTheme="minorHAnsi" w:hAnsiTheme="minorHAnsi" w:cstheme="minorHAnsi"/>
          <w:sz w:val="22"/>
          <w:szCs w:val="22"/>
        </w:rPr>
        <w:t xml:space="preserve"> ani Technického zhodnocení</w:t>
      </w:r>
      <w:r>
        <w:rPr>
          <w:rFonts w:asciiTheme="minorHAnsi" w:hAnsiTheme="minorHAnsi" w:cstheme="minorHAnsi"/>
          <w:sz w:val="22"/>
          <w:szCs w:val="22"/>
        </w:rPr>
        <w:t xml:space="preserve"> </w:t>
      </w:r>
      <w:r w:rsidR="007C061A">
        <w:rPr>
          <w:rFonts w:asciiTheme="minorHAnsi" w:hAnsiTheme="minorHAnsi" w:cstheme="minorHAnsi"/>
          <w:sz w:val="22"/>
          <w:szCs w:val="22"/>
        </w:rPr>
        <w:t>s</w:t>
      </w:r>
      <w:r w:rsidR="003D18A4">
        <w:rPr>
          <w:rFonts w:asciiTheme="minorHAnsi" w:hAnsiTheme="minorHAnsi" w:cstheme="minorHAnsi"/>
          <w:sz w:val="22"/>
          <w:szCs w:val="22"/>
        </w:rPr>
        <w:t>polečnost</w:t>
      </w:r>
      <w:r w:rsidR="007C061A">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Pr>
          <w:rFonts w:asciiTheme="minorHAnsi" w:hAnsiTheme="minorHAnsi" w:cstheme="minorHAnsi"/>
          <w:sz w:val="22"/>
          <w:szCs w:val="22"/>
        </w:rPr>
        <w:t xml:space="preserve"> do majetku </w:t>
      </w:r>
      <w:r w:rsidR="00E55765" w:rsidRPr="0021250C">
        <w:rPr>
          <w:rFonts w:asciiTheme="minorHAnsi" w:hAnsiTheme="minorHAnsi" w:cstheme="minorHAnsi"/>
          <w:sz w:val="22"/>
          <w:szCs w:val="22"/>
        </w:rPr>
        <w:t>společnosti Vodovody a kanalizace Zlín</w:t>
      </w:r>
      <w:r>
        <w:rPr>
          <w:rFonts w:asciiTheme="minorHAnsi" w:hAnsiTheme="minorHAnsi" w:cstheme="minorHAnsi"/>
          <w:sz w:val="22"/>
          <w:szCs w:val="22"/>
        </w:rPr>
        <w:t>.</w:t>
      </w:r>
      <w:bookmarkEnd w:id="25"/>
    </w:p>
    <w:p w14:paraId="1F1BE92E" w14:textId="34CE2EA0" w:rsidR="000E2516" w:rsidRDefault="000E2516" w:rsidP="000E2516">
      <w:pPr>
        <w:ind w:left="567"/>
        <w:jc w:val="both"/>
        <w:rPr>
          <w:rFonts w:cstheme="minorHAnsi"/>
        </w:rPr>
      </w:pPr>
      <w:r>
        <w:rPr>
          <w:rFonts w:cstheme="minorHAnsi"/>
        </w:rPr>
        <w:t xml:space="preserve">Pokud skutečně vynaložené náklady Společnosti na položky dle bodů </w:t>
      </w:r>
      <w:r w:rsidR="00A317FE">
        <w:rPr>
          <w:rFonts w:cstheme="minorHAnsi"/>
        </w:rPr>
        <w:fldChar w:fldCharType="begin"/>
      </w:r>
      <w:r w:rsidR="00A317FE">
        <w:rPr>
          <w:rFonts w:cstheme="minorHAnsi"/>
        </w:rPr>
        <w:instrText xml:space="preserve"> REF _Ref87954341 \r \h </w:instrText>
      </w:r>
      <w:r w:rsidR="00A317FE">
        <w:rPr>
          <w:rFonts w:cstheme="minorHAnsi"/>
        </w:rPr>
      </w:r>
      <w:r w:rsidR="00A317FE">
        <w:rPr>
          <w:rFonts w:cstheme="minorHAnsi"/>
        </w:rPr>
        <w:fldChar w:fldCharType="separate"/>
      </w:r>
      <w:r w:rsidR="00A317FE">
        <w:rPr>
          <w:rFonts w:cstheme="minorHAnsi"/>
        </w:rPr>
        <w:t>(i)</w:t>
      </w:r>
      <w:r w:rsidR="00A317FE">
        <w:rPr>
          <w:rFonts w:cstheme="minorHAnsi"/>
        </w:rPr>
        <w:fldChar w:fldCharType="end"/>
      </w:r>
      <w:r>
        <w:rPr>
          <w:rFonts w:cstheme="minorHAnsi"/>
        </w:rPr>
        <w:t xml:space="preserve"> až </w:t>
      </w:r>
      <w:r w:rsidR="00C409B4">
        <w:rPr>
          <w:rFonts w:cstheme="minorHAnsi"/>
        </w:rPr>
        <w:fldChar w:fldCharType="begin"/>
      </w:r>
      <w:r w:rsidR="00C409B4">
        <w:rPr>
          <w:rFonts w:cstheme="minorHAnsi"/>
        </w:rPr>
        <w:instrText xml:space="preserve"> REF _Ref67409761 \r \h </w:instrText>
      </w:r>
      <w:r w:rsidR="00C409B4">
        <w:rPr>
          <w:rFonts w:cstheme="minorHAnsi"/>
        </w:rPr>
      </w:r>
      <w:r w:rsidR="00C409B4">
        <w:rPr>
          <w:rFonts w:cstheme="minorHAnsi"/>
        </w:rPr>
        <w:fldChar w:fldCharType="separate"/>
      </w:r>
      <w:r w:rsidR="00A317FE">
        <w:rPr>
          <w:rFonts w:cstheme="minorHAnsi"/>
        </w:rPr>
        <w:t>(</w:t>
      </w:r>
      <w:proofErr w:type="spellStart"/>
      <w:r w:rsidR="00A317FE">
        <w:rPr>
          <w:rFonts w:cstheme="minorHAnsi"/>
        </w:rPr>
        <w:t>ii</w:t>
      </w:r>
      <w:proofErr w:type="spellEnd"/>
      <w:r w:rsidR="00A317FE">
        <w:rPr>
          <w:rFonts w:cstheme="minorHAnsi"/>
        </w:rPr>
        <w:t>)</w:t>
      </w:r>
      <w:r w:rsidR="00C409B4">
        <w:rPr>
          <w:rFonts w:cstheme="minorHAnsi"/>
        </w:rPr>
        <w:fldChar w:fldCharType="end"/>
      </w:r>
      <w:r>
        <w:rPr>
          <w:rFonts w:cstheme="minorHAnsi"/>
        </w:rPr>
        <w:t xml:space="preserve"> čl. </w:t>
      </w:r>
      <w:r w:rsidR="00096F03">
        <w:rPr>
          <w:rFonts w:cstheme="minorHAnsi"/>
        </w:rPr>
        <w:fldChar w:fldCharType="begin"/>
      </w:r>
      <w:r w:rsidR="00096F03">
        <w:rPr>
          <w:rFonts w:cstheme="minorHAnsi"/>
        </w:rPr>
        <w:instrText xml:space="preserve"> REF _Ref67409488 \r \h </w:instrText>
      </w:r>
      <w:r w:rsidR="00096F03">
        <w:rPr>
          <w:rFonts w:cstheme="minorHAnsi"/>
        </w:rPr>
      </w:r>
      <w:r w:rsidR="00096F03">
        <w:rPr>
          <w:rFonts w:cstheme="minorHAnsi"/>
        </w:rPr>
        <w:fldChar w:fldCharType="separate"/>
      </w:r>
      <w:r w:rsidR="00A317FE">
        <w:rPr>
          <w:rFonts w:cstheme="minorHAnsi"/>
        </w:rPr>
        <w:t>4.5</w:t>
      </w:r>
      <w:r w:rsidR="00096F03">
        <w:rPr>
          <w:rFonts w:cstheme="minorHAnsi"/>
        </w:rPr>
        <w:fldChar w:fldCharType="end"/>
      </w:r>
      <w:r w:rsidR="00096F03">
        <w:rPr>
          <w:rFonts w:cstheme="minorHAnsi"/>
        </w:rPr>
        <w:t xml:space="preserve"> </w:t>
      </w:r>
      <w:r>
        <w:rPr>
          <w:rFonts w:cstheme="minorHAnsi"/>
        </w:rPr>
        <w:t>této Smlouvy</w:t>
      </w:r>
      <w:r w:rsidR="00C409B4">
        <w:rPr>
          <w:rFonts w:cstheme="minorHAnsi"/>
        </w:rPr>
        <w:t xml:space="preserve"> </w:t>
      </w:r>
      <w:r>
        <w:rPr>
          <w:rFonts w:cstheme="minorHAnsi"/>
        </w:rPr>
        <w:t xml:space="preserve">za </w:t>
      </w:r>
      <w:r w:rsidR="00096F03">
        <w:rPr>
          <w:rFonts w:cstheme="minorHAnsi"/>
        </w:rPr>
        <w:t xml:space="preserve">období </w:t>
      </w:r>
      <w:r w:rsidR="00A317FE">
        <w:rPr>
          <w:rFonts w:cstheme="minorHAnsi"/>
        </w:rPr>
        <w:t>od 1. 7. 2022 do 31. 12.</w:t>
      </w:r>
      <w:r w:rsidR="00096F03">
        <w:rPr>
          <w:rFonts w:cstheme="minorHAnsi"/>
        </w:rPr>
        <w:t xml:space="preserve"> 2029</w:t>
      </w:r>
      <w:r>
        <w:rPr>
          <w:rFonts w:cstheme="minorHAnsi"/>
        </w:rPr>
        <w:t xml:space="preserve"> nedosáhnou částky </w:t>
      </w:r>
      <w:r w:rsidR="00C409B4">
        <w:rPr>
          <w:rFonts w:cstheme="minorHAnsi"/>
        </w:rPr>
        <w:t xml:space="preserve">garantované výše </w:t>
      </w:r>
      <w:r w:rsidR="00C409B4">
        <w:rPr>
          <w:rFonts w:cstheme="minorHAnsi"/>
        </w:rPr>
        <w:lastRenderedPageBreak/>
        <w:t>vypočtené pro dotčené období podle</w:t>
      </w:r>
      <w:r>
        <w:rPr>
          <w:rFonts w:cstheme="minorHAnsi"/>
        </w:rPr>
        <w:t xml:space="preserve"> </w:t>
      </w:r>
      <w:r w:rsidR="00C409B4">
        <w:rPr>
          <w:rFonts w:cstheme="minorHAnsi"/>
        </w:rPr>
        <w:t xml:space="preserve">bodů </w:t>
      </w:r>
      <w:r w:rsidR="00A317FE">
        <w:rPr>
          <w:rFonts w:cstheme="minorHAnsi"/>
        </w:rPr>
        <w:fldChar w:fldCharType="begin"/>
      </w:r>
      <w:r w:rsidR="00A317FE">
        <w:rPr>
          <w:rFonts w:cstheme="minorHAnsi"/>
        </w:rPr>
        <w:instrText xml:space="preserve"> REF _Ref87954341 \r \h </w:instrText>
      </w:r>
      <w:r w:rsidR="00A317FE">
        <w:rPr>
          <w:rFonts w:cstheme="minorHAnsi"/>
        </w:rPr>
      </w:r>
      <w:r w:rsidR="00A317FE">
        <w:rPr>
          <w:rFonts w:cstheme="minorHAnsi"/>
        </w:rPr>
        <w:fldChar w:fldCharType="separate"/>
      </w:r>
      <w:r w:rsidR="00A317FE">
        <w:rPr>
          <w:rFonts w:cstheme="minorHAnsi"/>
        </w:rPr>
        <w:t>(i)</w:t>
      </w:r>
      <w:r w:rsidR="00A317FE">
        <w:rPr>
          <w:rFonts w:cstheme="minorHAnsi"/>
        </w:rPr>
        <w:fldChar w:fldCharType="end"/>
      </w:r>
      <w:r w:rsidR="000A2B21">
        <w:rPr>
          <w:rFonts w:cstheme="minorHAnsi"/>
        </w:rPr>
        <w:t xml:space="preserve"> </w:t>
      </w:r>
      <w:r w:rsidR="00C409B4">
        <w:rPr>
          <w:rFonts w:cstheme="minorHAnsi"/>
        </w:rPr>
        <w:t xml:space="preserve">až </w:t>
      </w:r>
      <w:r w:rsidR="00C409B4">
        <w:rPr>
          <w:rFonts w:cstheme="minorHAnsi"/>
        </w:rPr>
        <w:fldChar w:fldCharType="begin"/>
      </w:r>
      <w:r w:rsidR="00C409B4">
        <w:rPr>
          <w:rFonts w:cstheme="minorHAnsi"/>
        </w:rPr>
        <w:instrText xml:space="preserve"> REF _Ref67409761 \r \h </w:instrText>
      </w:r>
      <w:r w:rsidR="00C409B4">
        <w:rPr>
          <w:rFonts w:cstheme="minorHAnsi"/>
        </w:rPr>
      </w:r>
      <w:r w:rsidR="00C409B4">
        <w:rPr>
          <w:rFonts w:cstheme="minorHAnsi"/>
        </w:rPr>
        <w:fldChar w:fldCharType="separate"/>
      </w:r>
      <w:r w:rsidR="00A317FE">
        <w:rPr>
          <w:rFonts w:cstheme="minorHAnsi"/>
        </w:rPr>
        <w:t>(</w:t>
      </w:r>
      <w:proofErr w:type="spellStart"/>
      <w:r w:rsidR="00A317FE">
        <w:rPr>
          <w:rFonts w:cstheme="minorHAnsi"/>
        </w:rPr>
        <w:t>ii</w:t>
      </w:r>
      <w:proofErr w:type="spellEnd"/>
      <w:r w:rsidR="00A317FE">
        <w:rPr>
          <w:rFonts w:cstheme="minorHAnsi"/>
        </w:rPr>
        <w:t>)</w:t>
      </w:r>
      <w:r w:rsidR="00C409B4">
        <w:rPr>
          <w:rFonts w:cstheme="minorHAnsi"/>
        </w:rPr>
        <w:fldChar w:fldCharType="end"/>
      </w:r>
      <w:r w:rsidR="00C409B4">
        <w:rPr>
          <w:rFonts w:cstheme="minorHAnsi"/>
        </w:rPr>
        <w:t xml:space="preserve"> čl. </w:t>
      </w:r>
      <w:r w:rsidR="00096F03">
        <w:rPr>
          <w:rFonts w:cstheme="minorHAnsi"/>
        </w:rPr>
        <w:fldChar w:fldCharType="begin"/>
      </w:r>
      <w:r w:rsidR="00096F03">
        <w:rPr>
          <w:rFonts w:cstheme="minorHAnsi"/>
        </w:rPr>
        <w:instrText xml:space="preserve"> REF _Ref67409488 \r \h </w:instrText>
      </w:r>
      <w:r w:rsidR="00096F03">
        <w:rPr>
          <w:rFonts w:cstheme="minorHAnsi"/>
        </w:rPr>
      </w:r>
      <w:r w:rsidR="00096F03">
        <w:rPr>
          <w:rFonts w:cstheme="minorHAnsi"/>
        </w:rPr>
        <w:fldChar w:fldCharType="separate"/>
      </w:r>
      <w:r w:rsidR="00A317FE">
        <w:rPr>
          <w:rFonts w:cstheme="minorHAnsi"/>
        </w:rPr>
        <w:t>4.5</w:t>
      </w:r>
      <w:r w:rsidR="00096F03">
        <w:rPr>
          <w:rFonts w:cstheme="minorHAnsi"/>
        </w:rPr>
        <w:fldChar w:fldCharType="end"/>
      </w:r>
      <w:r w:rsidR="00096F03">
        <w:rPr>
          <w:rFonts w:cstheme="minorHAnsi"/>
        </w:rPr>
        <w:t xml:space="preserve"> </w:t>
      </w:r>
      <w:r w:rsidR="00C409B4">
        <w:rPr>
          <w:rFonts w:cstheme="minorHAnsi"/>
        </w:rPr>
        <w:t xml:space="preserve">této Smlouvy, </w:t>
      </w:r>
      <w:r w:rsidR="00C409B4" w:rsidRPr="00335ED5">
        <w:rPr>
          <w:rFonts w:cstheme="minorHAnsi"/>
        </w:rPr>
        <w:t xml:space="preserve">je </w:t>
      </w:r>
      <w:r w:rsidR="00E55765" w:rsidRPr="0021250C">
        <w:rPr>
          <w:rFonts w:cstheme="minorHAnsi"/>
        </w:rPr>
        <w:t>společnost Vodovody a kanalizace Zlín</w:t>
      </w:r>
      <w:r w:rsidR="00C409B4" w:rsidRPr="00335ED5">
        <w:rPr>
          <w:rFonts w:cstheme="minorHAnsi"/>
        </w:rPr>
        <w:t xml:space="preserve"> oprávněn</w:t>
      </w:r>
      <w:r w:rsidR="007C061A">
        <w:rPr>
          <w:rFonts w:cstheme="minorHAnsi"/>
        </w:rPr>
        <w:t>a</w:t>
      </w:r>
      <w:r w:rsidR="00C409B4" w:rsidRPr="00335ED5">
        <w:rPr>
          <w:rFonts w:cstheme="minorHAnsi"/>
        </w:rPr>
        <w:t xml:space="preserve"> </w:t>
      </w:r>
      <w:r w:rsidR="00C409B4">
        <w:rPr>
          <w:rFonts w:cstheme="minorHAnsi"/>
        </w:rPr>
        <w:t>jejich rozdíl</w:t>
      </w:r>
      <w:r w:rsidR="00C409B4" w:rsidRPr="00335ED5">
        <w:rPr>
          <w:rFonts w:cstheme="minorHAnsi"/>
        </w:rPr>
        <w:t xml:space="preserve"> jednostranně uplatnit</w:t>
      </w:r>
      <w:r w:rsidR="00C409B4">
        <w:rPr>
          <w:rFonts w:cstheme="minorHAnsi"/>
        </w:rPr>
        <w:t xml:space="preserve"> </w:t>
      </w:r>
      <w:r w:rsidR="00C409B4" w:rsidRPr="00335ED5">
        <w:rPr>
          <w:rFonts w:cstheme="minorHAnsi"/>
        </w:rPr>
        <w:t xml:space="preserve">oznámením doručeným </w:t>
      </w:r>
      <w:r w:rsidR="007C061A">
        <w:rPr>
          <w:rFonts w:cstheme="minorHAnsi"/>
        </w:rPr>
        <w:t>s</w:t>
      </w:r>
      <w:r w:rsidR="003D18A4">
        <w:rPr>
          <w:rFonts w:cstheme="minorHAnsi"/>
        </w:rPr>
        <w:t>polečnost</w:t>
      </w:r>
      <w:r w:rsidR="007C061A">
        <w:rPr>
          <w:rFonts w:cstheme="minorHAnsi"/>
        </w:rPr>
        <w:t>i</w:t>
      </w:r>
      <w:r w:rsidR="003D18A4">
        <w:rPr>
          <w:rFonts w:cstheme="minorHAnsi"/>
        </w:rPr>
        <w:t xml:space="preserve"> MORAVSKÁ VODÁRENSKÁ</w:t>
      </w:r>
      <w:r w:rsidR="00C409B4" w:rsidRPr="00335ED5">
        <w:rPr>
          <w:rFonts w:cstheme="minorHAnsi"/>
        </w:rPr>
        <w:t xml:space="preserve"> jako</w:t>
      </w:r>
      <w:r w:rsidR="00C409B4">
        <w:rPr>
          <w:rFonts w:cstheme="minorHAnsi"/>
        </w:rPr>
        <w:t xml:space="preserve"> další</w:t>
      </w:r>
      <w:r w:rsidR="00C409B4" w:rsidRPr="00335ED5">
        <w:rPr>
          <w:rFonts w:cstheme="minorHAnsi"/>
        </w:rPr>
        <w:t xml:space="preserve"> slevu z Kupní ceny (dále jen „</w:t>
      </w:r>
      <w:r w:rsidR="00C409B4">
        <w:rPr>
          <w:rFonts w:cstheme="minorHAnsi"/>
          <w:b/>
          <w:bCs/>
        </w:rPr>
        <w:t>Další s</w:t>
      </w:r>
      <w:r w:rsidR="00C409B4" w:rsidRPr="00335ED5">
        <w:rPr>
          <w:rFonts w:cstheme="minorHAnsi"/>
          <w:b/>
          <w:bCs/>
        </w:rPr>
        <w:t>leva</w:t>
      </w:r>
      <w:r w:rsidR="00C409B4" w:rsidRPr="00335ED5">
        <w:rPr>
          <w:rFonts w:cstheme="minorHAnsi"/>
        </w:rPr>
        <w:t>“).</w:t>
      </w:r>
      <w:r w:rsidR="00C409B4">
        <w:rPr>
          <w:rFonts w:cstheme="minorHAnsi"/>
        </w:rPr>
        <w:t xml:space="preserve"> Další sleva se dále navyšuje o případn</w:t>
      </w:r>
      <w:r w:rsidR="006B1F41">
        <w:rPr>
          <w:rFonts w:cstheme="minorHAnsi"/>
        </w:rPr>
        <w:t>é</w:t>
      </w:r>
      <w:r w:rsidR="00C409B4">
        <w:rPr>
          <w:rFonts w:cstheme="minorHAnsi"/>
        </w:rPr>
        <w:t xml:space="preserve"> částky spadající pod bod </w:t>
      </w:r>
      <w:r w:rsidR="00C409B4">
        <w:rPr>
          <w:rFonts w:cstheme="minorHAnsi"/>
        </w:rPr>
        <w:fldChar w:fldCharType="begin"/>
      </w:r>
      <w:r w:rsidR="00C409B4">
        <w:rPr>
          <w:rFonts w:cstheme="minorHAnsi"/>
        </w:rPr>
        <w:instrText xml:space="preserve"> REF _Ref67409469 \r \h </w:instrText>
      </w:r>
      <w:r w:rsidR="00C409B4">
        <w:rPr>
          <w:rFonts w:cstheme="minorHAnsi"/>
        </w:rPr>
      </w:r>
      <w:r w:rsidR="00C409B4">
        <w:rPr>
          <w:rFonts w:cstheme="minorHAnsi"/>
        </w:rPr>
        <w:fldChar w:fldCharType="separate"/>
      </w:r>
      <w:r w:rsidR="00A317FE">
        <w:rPr>
          <w:rFonts w:cstheme="minorHAnsi"/>
        </w:rPr>
        <w:t>(</w:t>
      </w:r>
      <w:proofErr w:type="spellStart"/>
      <w:r w:rsidR="00A317FE">
        <w:rPr>
          <w:rFonts w:cstheme="minorHAnsi"/>
        </w:rPr>
        <w:t>iii</w:t>
      </w:r>
      <w:proofErr w:type="spellEnd"/>
      <w:r w:rsidR="00A317FE">
        <w:rPr>
          <w:rFonts w:cstheme="minorHAnsi"/>
        </w:rPr>
        <w:t>)</w:t>
      </w:r>
      <w:r w:rsidR="00C409B4">
        <w:rPr>
          <w:rFonts w:cstheme="minorHAnsi"/>
        </w:rPr>
        <w:fldChar w:fldCharType="end"/>
      </w:r>
      <w:r w:rsidR="00C409B4">
        <w:rPr>
          <w:rFonts w:cstheme="minorHAnsi"/>
        </w:rPr>
        <w:t xml:space="preserve"> čl. </w:t>
      </w:r>
      <w:r w:rsidR="00C409B4">
        <w:rPr>
          <w:rFonts w:cstheme="minorHAnsi"/>
        </w:rPr>
        <w:fldChar w:fldCharType="begin"/>
      </w:r>
      <w:r w:rsidR="00C409B4">
        <w:rPr>
          <w:rFonts w:cstheme="minorHAnsi"/>
        </w:rPr>
        <w:instrText xml:space="preserve"> REF _Ref67409488 \r \h </w:instrText>
      </w:r>
      <w:r w:rsidR="00C409B4">
        <w:rPr>
          <w:rFonts w:cstheme="minorHAnsi"/>
        </w:rPr>
      </w:r>
      <w:r w:rsidR="00C409B4">
        <w:rPr>
          <w:rFonts w:cstheme="minorHAnsi"/>
        </w:rPr>
        <w:fldChar w:fldCharType="separate"/>
      </w:r>
      <w:r w:rsidR="00A317FE">
        <w:rPr>
          <w:rFonts w:cstheme="minorHAnsi"/>
        </w:rPr>
        <w:t>4.5</w:t>
      </w:r>
      <w:r w:rsidR="00C409B4">
        <w:rPr>
          <w:rFonts w:cstheme="minorHAnsi"/>
        </w:rPr>
        <w:fldChar w:fldCharType="end"/>
      </w:r>
      <w:r w:rsidR="00C409B4">
        <w:rPr>
          <w:rFonts w:cstheme="minorHAnsi"/>
        </w:rPr>
        <w:t xml:space="preserve"> této Smlouvy, jejichž zaplacení bude po </w:t>
      </w:r>
      <w:r w:rsidR="00E55765" w:rsidRPr="0021250C">
        <w:rPr>
          <w:rFonts w:cstheme="minorHAnsi"/>
        </w:rPr>
        <w:t>společnosti Vodovody a kanalizace Zlín</w:t>
      </w:r>
      <w:r w:rsidR="00E55765">
        <w:rPr>
          <w:rFonts w:cstheme="minorHAnsi"/>
        </w:rPr>
        <w:t xml:space="preserve"> </w:t>
      </w:r>
      <w:r w:rsidR="00C409B4" w:rsidRPr="00FA7C5D">
        <w:rPr>
          <w:rFonts w:cstheme="minorHAnsi"/>
        </w:rPr>
        <w:t>požadováno.</w:t>
      </w:r>
      <w:r w:rsidR="002B255B" w:rsidRPr="00FA7C5D">
        <w:rPr>
          <w:rFonts w:cstheme="minorHAnsi"/>
        </w:rPr>
        <w:t xml:space="preserve"> </w:t>
      </w:r>
      <w:r w:rsidR="002B255B" w:rsidRPr="00DF0908">
        <w:rPr>
          <w:rFonts w:cstheme="minorHAnsi"/>
        </w:rPr>
        <w:t>Pro účely tohoto článku se za skutečně vynaložené náklady považují takové náklady, o nichž je v daném období účtováno a které jsou v daném období také reálně uhrazeny</w:t>
      </w:r>
      <w:r w:rsidR="005872E3" w:rsidRPr="00DF0908">
        <w:rPr>
          <w:rFonts w:cstheme="minorHAnsi"/>
        </w:rPr>
        <w:t xml:space="preserve">. Za reálně uhrazené se považují také náklady v rozsahu </w:t>
      </w:r>
      <w:r w:rsidR="00084BA6" w:rsidRPr="00557914">
        <w:rPr>
          <w:rFonts w:cstheme="minorHAnsi"/>
        </w:rPr>
        <w:t xml:space="preserve">nejvýše </w:t>
      </w:r>
      <w:r w:rsidR="00FA7C5D" w:rsidRPr="00557914">
        <w:rPr>
          <w:rFonts w:cstheme="minorHAnsi"/>
        </w:rPr>
        <w:t xml:space="preserve">jedné poloviny </w:t>
      </w:r>
      <w:r w:rsidR="00084BA6" w:rsidRPr="00557914">
        <w:rPr>
          <w:rFonts w:cstheme="minorHAnsi"/>
        </w:rPr>
        <w:t>minimálního</w:t>
      </w:r>
      <w:r w:rsidR="00084BA6" w:rsidRPr="00DF0908">
        <w:rPr>
          <w:rFonts w:cstheme="minorHAnsi"/>
        </w:rPr>
        <w:t xml:space="preserve"> ročního objemu nákladů dle bodů </w:t>
      </w:r>
      <w:r w:rsidR="00084BA6" w:rsidRPr="00DF0908">
        <w:rPr>
          <w:rFonts w:cstheme="minorHAnsi"/>
        </w:rPr>
        <w:fldChar w:fldCharType="begin"/>
      </w:r>
      <w:r w:rsidR="00084BA6" w:rsidRPr="00DF0908">
        <w:rPr>
          <w:rFonts w:cstheme="minorHAnsi"/>
        </w:rPr>
        <w:instrText xml:space="preserve"> REF _Ref87954341 \r \h </w:instrText>
      </w:r>
      <w:r w:rsidR="005872E3" w:rsidRPr="00DF0908">
        <w:rPr>
          <w:rFonts w:cstheme="minorHAnsi"/>
        </w:rPr>
        <w:instrText xml:space="preserve"> \* MERGEFORMAT </w:instrText>
      </w:r>
      <w:r w:rsidR="00084BA6" w:rsidRPr="00DF0908">
        <w:rPr>
          <w:rFonts w:cstheme="minorHAnsi"/>
        </w:rPr>
      </w:r>
      <w:r w:rsidR="00084BA6" w:rsidRPr="00DF0908">
        <w:rPr>
          <w:rFonts w:cstheme="minorHAnsi"/>
        </w:rPr>
        <w:fldChar w:fldCharType="separate"/>
      </w:r>
      <w:r w:rsidR="005872E3" w:rsidRPr="00DF0908">
        <w:rPr>
          <w:rFonts w:cstheme="minorHAnsi"/>
        </w:rPr>
        <w:t>(i)</w:t>
      </w:r>
      <w:r w:rsidR="00084BA6" w:rsidRPr="00DF0908">
        <w:rPr>
          <w:rFonts w:cstheme="minorHAnsi"/>
        </w:rPr>
        <w:fldChar w:fldCharType="end"/>
      </w:r>
      <w:r w:rsidR="00084BA6" w:rsidRPr="00DF0908">
        <w:rPr>
          <w:rFonts w:cstheme="minorHAnsi"/>
        </w:rPr>
        <w:t xml:space="preserve"> až </w:t>
      </w:r>
      <w:r w:rsidR="00084BA6" w:rsidRPr="00DF0908">
        <w:rPr>
          <w:rFonts w:cstheme="minorHAnsi"/>
        </w:rPr>
        <w:fldChar w:fldCharType="begin"/>
      </w:r>
      <w:r w:rsidR="00084BA6" w:rsidRPr="00DF0908">
        <w:rPr>
          <w:rFonts w:cstheme="minorHAnsi"/>
        </w:rPr>
        <w:instrText xml:space="preserve"> REF _Ref67409761 \r \h </w:instrText>
      </w:r>
      <w:r w:rsidR="005872E3" w:rsidRPr="00DF0908">
        <w:rPr>
          <w:rFonts w:cstheme="minorHAnsi"/>
        </w:rPr>
        <w:instrText xml:space="preserve"> \* MERGEFORMAT </w:instrText>
      </w:r>
      <w:r w:rsidR="00084BA6" w:rsidRPr="00DF0908">
        <w:rPr>
          <w:rFonts w:cstheme="minorHAnsi"/>
        </w:rPr>
      </w:r>
      <w:r w:rsidR="00084BA6" w:rsidRPr="00DF0908">
        <w:rPr>
          <w:rFonts w:cstheme="minorHAnsi"/>
        </w:rPr>
        <w:fldChar w:fldCharType="separate"/>
      </w:r>
      <w:r w:rsidR="005872E3" w:rsidRPr="00DF0908">
        <w:rPr>
          <w:rFonts w:cstheme="minorHAnsi"/>
        </w:rPr>
        <w:t>(</w:t>
      </w:r>
      <w:proofErr w:type="spellStart"/>
      <w:r w:rsidR="005872E3" w:rsidRPr="00DF0908">
        <w:rPr>
          <w:rFonts w:cstheme="minorHAnsi"/>
        </w:rPr>
        <w:t>ii</w:t>
      </w:r>
      <w:proofErr w:type="spellEnd"/>
      <w:r w:rsidR="005872E3" w:rsidRPr="00DF0908">
        <w:rPr>
          <w:rFonts w:cstheme="minorHAnsi"/>
        </w:rPr>
        <w:t>)</w:t>
      </w:r>
      <w:r w:rsidR="00084BA6" w:rsidRPr="00DF0908">
        <w:rPr>
          <w:rFonts w:cstheme="minorHAnsi"/>
        </w:rPr>
        <w:fldChar w:fldCharType="end"/>
      </w:r>
      <w:r w:rsidR="00084BA6" w:rsidRPr="00DF0908">
        <w:rPr>
          <w:rFonts w:cstheme="minorHAnsi"/>
        </w:rPr>
        <w:t xml:space="preserve"> čl. </w:t>
      </w:r>
      <w:r w:rsidR="00084BA6" w:rsidRPr="00DF0908">
        <w:rPr>
          <w:rFonts w:cstheme="minorHAnsi"/>
        </w:rPr>
        <w:fldChar w:fldCharType="begin"/>
      </w:r>
      <w:r w:rsidR="00084BA6" w:rsidRPr="00DF0908">
        <w:rPr>
          <w:rFonts w:cstheme="minorHAnsi"/>
        </w:rPr>
        <w:instrText xml:space="preserve"> REF _Ref67409488 \r \h </w:instrText>
      </w:r>
      <w:r w:rsidR="005872E3" w:rsidRPr="00DF0908">
        <w:rPr>
          <w:rFonts w:cstheme="minorHAnsi"/>
        </w:rPr>
        <w:instrText xml:space="preserve"> \* MERGEFORMAT </w:instrText>
      </w:r>
      <w:r w:rsidR="00084BA6" w:rsidRPr="00DF0908">
        <w:rPr>
          <w:rFonts w:cstheme="minorHAnsi"/>
        </w:rPr>
      </w:r>
      <w:r w:rsidR="00084BA6" w:rsidRPr="00DF0908">
        <w:rPr>
          <w:rFonts w:cstheme="minorHAnsi"/>
        </w:rPr>
        <w:fldChar w:fldCharType="separate"/>
      </w:r>
      <w:r w:rsidR="005872E3" w:rsidRPr="00DF0908">
        <w:rPr>
          <w:rFonts w:cstheme="minorHAnsi"/>
        </w:rPr>
        <w:t>4.5</w:t>
      </w:r>
      <w:r w:rsidR="00084BA6" w:rsidRPr="00DF0908">
        <w:rPr>
          <w:rFonts w:cstheme="minorHAnsi"/>
        </w:rPr>
        <w:fldChar w:fldCharType="end"/>
      </w:r>
      <w:r w:rsidR="00084BA6" w:rsidRPr="00DF0908">
        <w:rPr>
          <w:rFonts w:cstheme="minorHAnsi"/>
        </w:rPr>
        <w:t xml:space="preserve"> této Smlouvy, </w:t>
      </w:r>
      <w:r w:rsidR="00CC1F1F">
        <w:rPr>
          <w:rFonts w:cstheme="minorHAnsi"/>
        </w:rPr>
        <w:t>zaúčtovaných</w:t>
      </w:r>
      <w:r w:rsidR="00084BA6" w:rsidRPr="00DF0908">
        <w:rPr>
          <w:rFonts w:cstheme="minorHAnsi"/>
        </w:rPr>
        <w:t xml:space="preserve"> do</w:t>
      </w:r>
      <w:r w:rsidR="005872E3" w:rsidRPr="00DF0908">
        <w:rPr>
          <w:rFonts w:cstheme="minorHAnsi"/>
        </w:rPr>
        <w:t xml:space="preserve"> období 1. 1. 2029 až 31. 12. 2029, </w:t>
      </w:r>
      <w:r w:rsidR="00455766" w:rsidRPr="00DF0908">
        <w:rPr>
          <w:rFonts w:cstheme="minorHAnsi"/>
        </w:rPr>
        <w:t xml:space="preserve">i </w:t>
      </w:r>
      <w:r w:rsidR="005872E3" w:rsidRPr="00DF0908">
        <w:rPr>
          <w:rFonts w:cstheme="minorHAnsi"/>
        </w:rPr>
        <w:t>v</w:t>
      </w:r>
      <w:r w:rsidR="00FA7C5D">
        <w:rPr>
          <w:rFonts w:cstheme="minorHAnsi"/>
        </w:rPr>
        <w:t> </w:t>
      </w:r>
      <w:r w:rsidR="005872E3" w:rsidRPr="00DF0908">
        <w:rPr>
          <w:rFonts w:cstheme="minorHAnsi"/>
        </w:rPr>
        <w:t xml:space="preserve">případě, že </w:t>
      </w:r>
      <w:r w:rsidR="00FA7C5D">
        <w:rPr>
          <w:rFonts w:cstheme="minorHAnsi"/>
        </w:rPr>
        <w:t xml:space="preserve">jejich splatnost bude </w:t>
      </w:r>
      <w:r w:rsidR="00CC1F1F">
        <w:rPr>
          <w:rFonts w:cstheme="minorHAnsi"/>
        </w:rPr>
        <w:t xml:space="preserve">spadat do roku 2030, nejdéle však do </w:t>
      </w:r>
      <w:r w:rsidR="00455766" w:rsidRPr="00DF0908">
        <w:rPr>
          <w:rFonts w:cstheme="minorHAnsi"/>
        </w:rPr>
        <w:t>2. 3</w:t>
      </w:r>
      <w:r w:rsidR="005872E3" w:rsidRPr="00DF0908">
        <w:rPr>
          <w:rFonts w:cstheme="minorHAnsi"/>
        </w:rPr>
        <w:t>. 2030.</w:t>
      </w:r>
    </w:p>
    <w:p w14:paraId="716879BC" w14:textId="3DDC6218" w:rsidR="00C238A9" w:rsidRDefault="00C409B4">
      <w:pPr>
        <w:ind w:left="567"/>
        <w:jc w:val="both"/>
        <w:rPr>
          <w:rFonts w:cstheme="minorHAnsi"/>
        </w:rPr>
      </w:pPr>
      <w:r>
        <w:rPr>
          <w:rFonts w:cstheme="minorHAnsi"/>
        </w:rPr>
        <w:t xml:space="preserve">Částka Další slevy může být </w:t>
      </w:r>
      <w:r w:rsidR="00E55765" w:rsidRPr="0021250C">
        <w:rPr>
          <w:rFonts w:cstheme="minorHAnsi"/>
        </w:rPr>
        <w:t>společnost</w:t>
      </w:r>
      <w:r w:rsidR="00E55765">
        <w:rPr>
          <w:rFonts w:cstheme="minorHAnsi"/>
        </w:rPr>
        <w:t>í</w:t>
      </w:r>
      <w:r w:rsidR="00E55765" w:rsidRPr="0021250C">
        <w:rPr>
          <w:rFonts w:cstheme="minorHAnsi"/>
        </w:rPr>
        <w:t xml:space="preserve"> Vodovody a kanalizace Zlín</w:t>
      </w:r>
      <w:r w:rsidR="00E55765">
        <w:rPr>
          <w:rFonts w:cstheme="minorHAnsi"/>
        </w:rPr>
        <w:t xml:space="preserve"> </w:t>
      </w:r>
      <w:r>
        <w:rPr>
          <w:rFonts w:cstheme="minorHAnsi"/>
        </w:rPr>
        <w:t>požadována nad rámec Slevy a o</w:t>
      </w:r>
      <w:r w:rsidRPr="00335ED5">
        <w:rPr>
          <w:rFonts w:cstheme="minorHAnsi"/>
        </w:rPr>
        <w:t xml:space="preserve"> částku </w:t>
      </w:r>
      <w:r>
        <w:rPr>
          <w:rFonts w:cstheme="minorHAnsi"/>
        </w:rPr>
        <w:t>Další s</w:t>
      </w:r>
      <w:r w:rsidRPr="00335ED5">
        <w:rPr>
          <w:rFonts w:cstheme="minorHAnsi"/>
        </w:rPr>
        <w:t xml:space="preserve">levy je </w:t>
      </w:r>
      <w:r w:rsidR="00E55765" w:rsidRPr="0021250C">
        <w:rPr>
          <w:rFonts w:cstheme="minorHAnsi"/>
        </w:rPr>
        <w:t>společnost Vodovody a kanalizace Zlín</w:t>
      </w:r>
      <w:r w:rsidR="00E55765">
        <w:rPr>
          <w:rFonts w:cstheme="minorHAnsi"/>
        </w:rPr>
        <w:t xml:space="preserve"> </w:t>
      </w:r>
      <w:r w:rsidRPr="00335ED5">
        <w:rPr>
          <w:rFonts w:cstheme="minorHAnsi"/>
        </w:rPr>
        <w:t>oprávněn</w:t>
      </w:r>
      <w:r w:rsidR="002C237F">
        <w:rPr>
          <w:rFonts w:cstheme="minorHAnsi"/>
        </w:rPr>
        <w:t>a</w:t>
      </w:r>
      <w:r w:rsidRPr="00335ED5">
        <w:rPr>
          <w:rFonts w:cstheme="minorHAnsi"/>
        </w:rPr>
        <w:t xml:space="preserve"> ponížit úhradu zbývající části Kupní ceny.</w:t>
      </w:r>
      <w:r w:rsidR="00FF6FAF">
        <w:rPr>
          <w:rFonts w:cstheme="minorHAnsi"/>
        </w:rPr>
        <w:t xml:space="preserve"> Pokud zbývající část Kupní ceny nebude postačovat na pokrytí celé Další slevy, je </w:t>
      </w:r>
      <w:r w:rsidR="00E55765" w:rsidRPr="0021250C">
        <w:rPr>
          <w:rFonts w:cstheme="minorHAnsi"/>
        </w:rPr>
        <w:t>společnost Vodovody a kanalizace Zlín</w:t>
      </w:r>
      <w:r w:rsidR="00E55765">
        <w:rPr>
          <w:rFonts w:cstheme="minorHAnsi"/>
        </w:rPr>
        <w:t xml:space="preserve"> </w:t>
      </w:r>
      <w:r w:rsidR="00FF6FAF">
        <w:rPr>
          <w:rFonts w:cstheme="minorHAnsi"/>
        </w:rPr>
        <w:t>oprávněn</w:t>
      </w:r>
      <w:r w:rsidR="007C061A">
        <w:rPr>
          <w:rFonts w:cstheme="minorHAnsi"/>
        </w:rPr>
        <w:t>a</w:t>
      </w:r>
      <w:r w:rsidR="00FF6FAF">
        <w:rPr>
          <w:rFonts w:cstheme="minorHAnsi"/>
        </w:rPr>
        <w:t xml:space="preserve"> požadovat úhradu zbývající části Další slevy po </w:t>
      </w:r>
      <w:r w:rsidR="007C061A">
        <w:rPr>
          <w:rFonts w:cstheme="minorHAnsi"/>
        </w:rPr>
        <w:t>s</w:t>
      </w:r>
      <w:r w:rsidR="003D18A4">
        <w:rPr>
          <w:rFonts w:cstheme="minorHAnsi"/>
        </w:rPr>
        <w:t>polečnost</w:t>
      </w:r>
      <w:r w:rsidR="007C061A">
        <w:rPr>
          <w:rFonts w:cstheme="minorHAnsi"/>
        </w:rPr>
        <w:t>i</w:t>
      </w:r>
      <w:r w:rsidR="003D18A4">
        <w:rPr>
          <w:rFonts w:cstheme="minorHAnsi"/>
        </w:rPr>
        <w:t xml:space="preserve"> MORAVSKÁ VODÁRENSKÁ</w:t>
      </w:r>
      <w:r w:rsidR="00FF6FAF">
        <w:rPr>
          <w:rFonts w:cstheme="minorHAnsi"/>
        </w:rPr>
        <w:t xml:space="preserve"> písemným oznámením se splatností 30 dní</w:t>
      </w:r>
      <w:r w:rsidR="00B84228">
        <w:rPr>
          <w:rFonts w:cstheme="minorHAnsi"/>
        </w:rPr>
        <w:t xml:space="preserve"> a společnost MORAVSKÁ VODÁRENSKÁ se zavazuje takto uplatněnou Další slevu v uvedené lhůtě uhradit</w:t>
      </w:r>
      <w:r w:rsidR="00FF6FAF">
        <w:rPr>
          <w:rFonts w:cstheme="minorHAnsi"/>
        </w:rPr>
        <w:t>.</w:t>
      </w:r>
    </w:p>
    <w:p w14:paraId="42B2FAEB" w14:textId="09122941" w:rsidR="00B72310" w:rsidRDefault="00B72310" w:rsidP="00B72310">
      <w:pPr>
        <w:ind w:left="567"/>
        <w:jc w:val="both"/>
        <w:rPr>
          <w:rFonts w:cstheme="minorHAnsi"/>
        </w:rPr>
      </w:pPr>
      <w:r>
        <w:rPr>
          <w:rFonts w:cstheme="minorHAnsi"/>
        </w:rPr>
        <w:t>Uplatněná Další sleva se vztahuje poměrně na každou jednu Akcii.</w:t>
      </w:r>
    </w:p>
    <w:p w14:paraId="4AABFA6D" w14:textId="77777777" w:rsidR="00B72310" w:rsidRPr="00C238A9" w:rsidRDefault="00B72310">
      <w:pPr>
        <w:ind w:left="567"/>
        <w:jc w:val="both"/>
        <w:rPr>
          <w:rFonts w:cstheme="minorHAnsi"/>
        </w:rPr>
      </w:pPr>
    </w:p>
    <w:p w14:paraId="03F98C0B" w14:textId="01CA6335" w:rsidR="00D650B9" w:rsidRPr="00335ED5" w:rsidRDefault="00D650B9"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26" w:name="_Poukázka_k_úhradě"/>
      <w:bookmarkStart w:id="27" w:name="_Ref70692944"/>
      <w:bookmarkStart w:id="28" w:name="_Ref373945432"/>
      <w:bookmarkEnd w:id="26"/>
      <w:r w:rsidRPr="00335ED5">
        <w:rPr>
          <w:rFonts w:asciiTheme="minorHAnsi" w:hAnsiTheme="minorHAnsi" w:cstheme="minorHAnsi"/>
          <w:szCs w:val="22"/>
          <w:u w:val="single"/>
        </w:rPr>
        <w:t>P</w:t>
      </w:r>
      <w:r>
        <w:rPr>
          <w:rFonts w:asciiTheme="minorHAnsi" w:hAnsiTheme="minorHAnsi" w:cstheme="minorHAnsi"/>
          <w:szCs w:val="22"/>
          <w:u w:val="single"/>
        </w:rPr>
        <w:t>oukázka</w:t>
      </w:r>
      <w:r w:rsidR="00C238A9">
        <w:rPr>
          <w:rFonts w:asciiTheme="minorHAnsi" w:hAnsiTheme="minorHAnsi" w:cstheme="minorHAnsi"/>
          <w:szCs w:val="22"/>
          <w:u w:val="single"/>
        </w:rPr>
        <w:t xml:space="preserve"> </w:t>
      </w:r>
      <w:r>
        <w:rPr>
          <w:rFonts w:asciiTheme="minorHAnsi" w:hAnsiTheme="minorHAnsi" w:cstheme="minorHAnsi"/>
          <w:szCs w:val="22"/>
          <w:u w:val="single"/>
        </w:rPr>
        <w:t xml:space="preserve">k úhradě </w:t>
      </w:r>
      <w:r w:rsidR="00547C47">
        <w:rPr>
          <w:rFonts w:asciiTheme="minorHAnsi" w:hAnsiTheme="minorHAnsi" w:cstheme="minorHAnsi"/>
          <w:szCs w:val="22"/>
          <w:u w:val="single"/>
        </w:rPr>
        <w:t xml:space="preserve">první části </w:t>
      </w:r>
      <w:r>
        <w:rPr>
          <w:rFonts w:asciiTheme="minorHAnsi" w:hAnsiTheme="minorHAnsi" w:cstheme="minorHAnsi"/>
          <w:szCs w:val="22"/>
          <w:u w:val="single"/>
        </w:rPr>
        <w:t>Kupní ceny</w:t>
      </w:r>
      <w:bookmarkEnd w:id="27"/>
    </w:p>
    <w:p w14:paraId="177E4536" w14:textId="787A6F36" w:rsidR="00D650B9" w:rsidRDefault="00E55765" w:rsidP="00D650B9">
      <w:pPr>
        <w:ind w:left="567"/>
        <w:jc w:val="both"/>
      </w:pPr>
      <w:r>
        <w:rPr>
          <w:rFonts w:cstheme="minorHAnsi"/>
        </w:rPr>
        <w:t>S</w:t>
      </w:r>
      <w:r w:rsidRPr="0021250C">
        <w:rPr>
          <w:rFonts w:cstheme="minorHAnsi"/>
        </w:rPr>
        <w:t>polečnost Vodovody a kanalizace Zlín</w:t>
      </w:r>
      <w:r w:rsidR="00D650B9">
        <w:t xml:space="preserve">, jako poukazatel, tímto ve smyslu § 1939 a násl. zákona č. 89/2012 Sb., </w:t>
      </w:r>
      <w:r w:rsidR="006D791E">
        <w:t xml:space="preserve">občanský zákoník, </w:t>
      </w:r>
      <w:r w:rsidR="00D650B9">
        <w:t>v platném znění</w:t>
      </w:r>
      <w:r w:rsidR="00FD1CC7">
        <w:t xml:space="preserve"> (dále jen „</w:t>
      </w:r>
      <w:r w:rsidR="00FD1CC7" w:rsidRPr="00E13DB2">
        <w:rPr>
          <w:b/>
          <w:bCs/>
        </w:rPr>
        <w:t>Občanský zákoník</w:t>
      </w:r>
      <w:r w:rsidR="00FD1CC7">
        <w:t>“)</w:t>
      </w:r>
      <w:r w:rsidR="00D650B9">
        <w:t xml:space="preserve">, opravňuje </w:t>
      </w:r>
      <w:r w:rsidR="007C061A">
        <w:t>s</w:t>
      </w:r>
      <w:r w:rsidR="003D18A4">
        <w:t>polečnost MORAVSKÁ VODÁRENSKÁ</w:t>
      </w:r>
      <w:r w:rsidR="00D650B9">
        <w:t xml:space="preserve">, jako poukazníka, k tomu, aby k úhradě </w:t>
      </w:r>
      <w:r w:rsidR="009B0061">
        <w:t xml:space="preserve">splatných </w:t>
      </w:r>
      <w:r w:rsidR="000A6FA2">
        <w:t xml:space="preserve">splátek první části </w:t>
      </w:r>
      <w:r w:rsidR="00D650B9">
        <w:t xml:space="preserve">Kupní ceny dle platebních podmínek této Smlouvy vybíral u Společnosti, jako poukázané, veškerá peněžitá plnění, na něž </w:t>
      </w:r>
      <w:r w:rsidRPr="0021250C">
        <w:rPr>
          <w:rFonts w:cstheme="minorHAnsi"/>
        </w:rPr>
        <w:t>společnosti Vodovody a kanalizace Zlín</w:t>
      </w:r>
      <w:r>
        <w:rPr>
          <w:rFonts w:cstheme="minorHAnsi"/>
        </w:rPr>
        <w:t xml:space="preserve"> </w:t>
      </w:r>
      <w:r w:rsidR="00D650B9">
        <w:t xml:space="preserve">od </w:t>
      </w:r>
      <w:r>
        <w:t>VODÁRNY ZLÍN</w:t>
      </w:r>
      <w:r w:rsidR="00D650B9">
        <w:t xml:space="preserve"> vznikne nárok z titulu práv akcionáře, a</w:t>
      </w:r>
      <w:r w:rsidR="00483C77">
        <w:t> </w:t>
      </w:r>
      <w:r w:rsidR="00D650B9">
        <w:t xml:space="preserve">to až do výše </w:t>
      </w:r>
      <w:r w:rsidR="000A6FA2">
        <w:t xml:space="preserve">106 500 000 Kč </w:t>
      </w:r>
      <w:r w:rsidR="00D650B9">
        <w:t>(dále jen „</w:t>
      </w:r>
      <w:r w:rsidR="00D650B9" w:rsidRPr="00A97D98">
        <w:rPr>
          <w:b/>
          <w:bCs/>
        </w:rPr>
        <w:t>Poukázka</w:t>
      </w:r>
      <w:r w:rsidR="00D650B9">
        <w:t xml:space="preserve">“). </w:t>
      </w:r>
    </w:p>
    <w:p w14:paraId="6231D978" w14:textId="7EE0A0FE" w:rsidR="00D650B9" w:rsidRDefault="00E55765" w:rsidP="00D650B9">
      <w:pPr>
        <w:ind w:left="567"/>
        <w:jc w:val="both"/>
      </w:pPr>
      <w:r>
        <w:t>Společnost Vodovody a kanalizace Zlín</w:t>
      </w:r>
      <w:r w:rsidR="00D650B9">
        <w:t xml:space="preserve"> se současně zavazuje takováto plnění od Společnosti s</w:t>
      </w:r>
      <w:r w:rsidR="007C061A">
        <w:t>ama</w:t>
      </w:r>
      <w:r w:rsidR="00D650B9">
        <w:t xml:space="preserve"> nepřijímat a nevymáhat a ani </w:t>
      </w:r>
      <w:r w:rsidR="00E12C98">
        <w:t>P</w:t>
      </w:r>
      <w:r w:rsidR="00D650B9">
        <w:t xml:space="preserve">oukázku neodvolat a poskytnout </w:t>
      </w:r>
      <w:r w:rsidR="007C061A">
        <w:t>s</w:t>
      </w:r>
      <w:r w:rsidR="003D18A4">
        <w:t>polečnost</w:t>
      </w:r>
      <w:r w:rsidR="007C061A">
        <w:t>i</w:t>
      </w:r>
      <w:r w:rsidR="003D18A4">
        <w:t xml:space="preserve"> MORAVSKÁ VODÁRENSKÁ</w:t>
      </w:r>
      <w:r w:rsidR="00D650B9">
        <w:t xml:space="preserve"> veškerou nutnou součinnost k zajištění přijetí </w:t>
      </w:r>
      <w:r w:rsidR="00E12C98">
        <w:t>P</w:t>
      </w:r>
      <w:r w:rsidR="00D650B9">
        <w:t xml:space="preserve">oukázky Společností. </w:t>
      </w:r>
    </w:p>
    <w:p w14:paraId="2D70BAEB" w14:textId="05FC4B3B" w:rsidR="00D650B9" w:rsidRDefault="003D18A4" w:rsidP="00D650B9">
      <w:pPr>
        <w:ind w:left="567"/>
        <w:jc w:val="both"/>
      </w:pPr>
      <w:r>
        <w:t>Společnost MORAVSKÁ VODÁRENSKÁ</w:t>
      </w:r>
      <w:r w:rsidR="00D650B9">
        <w:t xml:space="preserve"> se zavazuje, že k úhradě Kupní ceny bude příslušná peněžitá plnění požadovat výlučně na základě Poukázky od Společnosti, ledaže nebude možné příslušná peněžitá plnění vymoci ani exekucí či výkonem rozhodnutí dle příslušných právních předpisů nebo </w:t>
      </w:r>
      <w:r w:rsidR="00BD4BB4">
        <w:t>s</w:t>
      </w:r>
      <w:r w:rsidR="00E55765">
        <w:t>polečnost Vodovody a kanalizace Zlín</w:t>
      </w:r>
      <w:r w:rsidR="00D650B9">
        <w:t xml:space="preserve"> v rozporu s </w:t>
      </w:r>
      <w:r w:rsidR="009B0061">
        <w:t>SHA</w:t>
      </w:r>
      <w:r w:rsidR="00D650B9">
        <w:t xml:space="preserve"> neučiní kroky potřebné ke vzniku nároku </w:t>
      </w:r>
      <w:r>
        <w:t>s</w:t>
      </w:r>
      <w:r w:rsidR="00E55765">
        <w:t>polečnost</w:t>
      </w:r>
      <w:r>
        <w:t>i</w:t>
      </w:r>
      <w:r w:rsidR="00E55765">
        <w:t xml:space="preserve"> Vodovody a kanalizace Zlín</w:t>
      </w:r>
      <w:r w:rsidR="00D650B9">
        <w:t xml:space="preserve"> na vyplacení jakékoli části Volných peněžních toků nebo vzniku takového nároku </w:t>
      </w:r>
      <w:r>
        <w:t>s</w:t>
      </w:r>
      <w:r w:rsidR="00E55765">
        <w:t>polečnost</w:t>
      </w:r>
      <w:r>
        <w:t>i</w:t>
      </w:r>
      <w:r w:rsidR="00E55765">
        <w:t xml:space="preserve"> Vodovody a kanalizace Zlín</w:t>
      </w:r>
      <w:r w:rsidR="00D650B9">
        <w:t xml:space="preserve"> zabrání; v takovém případě bude </w:t>
      </w:r>
      <w:r w:rsidR="007C061A">
        <w:t>s</w:t>
      </w:r>
      <w:r>
        <w:t>polečnost MORAVSKÁ VODÁRENSKÁ</w:t>
      </w:r>
      <w:r w:rsidR="00D650B9">
        <w:t xml:space="preserve"> oprávněn</w:t>
      </w:r>
      <w:r w:rsidR="007C061A">
        <w:t>a</w:t>
      </w:r>
      <w:r w:rsidR="00D650B9">
        <w:t xml:space="preserve"> požadovat úhradu vůči </w:t>
      </w:r>
      <w:r>
        <w:t>s</w:t>
      </w:r>
      <w:r w:rsidR="00E55765">
        <w:t>polečnost</w:t>
      </w:r>
      <w:r>
        <w:t>i</w:t>
      </w:r>
      <w:r w:rsidR="00E55765">
        <w:t xml:space="preserve"> Vodovody a kanalizace Zlín</w:t>
      </w:r>
      <w:r w:rsidR="00D650B9">
        <w:t xml:space="preserve">, avšak pouze v rozsahu, v jakém </w:t>
      </w:r>
      <w:r w:rsidR="00E55765">
        <w:t>společnost</w:t>
      </w:r>
      <w:r>
        <w:t>i</w:t>
      </w:r>
      <w:r w:rsidR="00E55765">
        <w:t xml:space="preserve"> Vodovody a kanalizace Zlín</w:t>
      </w:r>
      <w:r w:rsidR="00D650B9">
        <w:t xml:space="preserve"> nevznikl nárok na vyplacení Volných peněžních toků v důsledku porušení povinnosti </w:t>
      </w:r>
      <w:r>
        <w:t>s</w:t>
      </w:r>
      <w:r w:rsidR="00E55765">
        <w:t>polečnost</w:t>
      </w:r>
      <w:r>
        <w:t>i</w:t>
      </w:r>
      <w:r w:rsidR="00E55765">
        <w:t xml:space="preserve"> Vodovody a kanalizace Zlín</w:t>
      </w:r>
      <w:r w:rsidR="00D650B9">
        <w:t xml:space="preserve">. </w:t>
      </w:r>
    </w:p>
    <w:p w14:paraId="58BF998B" w14:textId="0A6EBB06" w:rsidR="00D650B9" w:rsidRDefault="00D650B9" w:rsidP="00D650B9">
      <w:pPr>
        <w:ind w:left="567"/>
        <w:jc w:val="both"/>
      </w:pPr>
      <w:r>
        <w:lastRenderedPageBreak/>
        <w:t>Poukázka není sjednána ve formě cenného papíru, nýbrž jako závazkový vztah Smluvních stran. Smluvní strany se zavazují uplatnit svůj vliv a zajistit, aby Společnost Poukázku přijala. Žádná ze Smluvních stran není oprávněna práva či povinnosti z Poukázky převádět na jiné osoby.</w:t>
      </w:r>
    </w:p>
    <w:p w14:paraId="5509862F" w14:textId="16BB8F04" w:rsidR="003D0E06" w:rsidRPr="00335ED5" w:rsidRDefault="003D0E06" w:rsidP="00D650B9">
      <w:pPr>
        <w:ind w:left="567"/>
        <w:jc w:val="both"/>
        <w:rPr>
          <w:rFonts w:cstheme="minorHAnsi"/>
        </w:rPr>
      </w:pPr>
      <w:r>
        <w:t xml:space="preserve">Smluvní strany berou </w:t>
      </w:r>
      <w:r w:rsidR="002C237F">
        <w:t>n</w:t>
      </w:r>
      <w:r>
        <w:t>a vědomí, že dividenda VODÁRNY ZLÍN za rok 2028 bude vyplacena společnosti Vodovody a kanalizace Zlín před splatností poslední splátky Kupní ceny, tedy část Kupní ceny odpovídající takové dividendě nebude hrazena formou poukázky, ale přímo společností Vodovody a kanalizace Zlín.</w:t>
      </w:r>
    </w:p>
    <w:p w14:paraId="3467AD1B" w14:textId="77777777" w:rsidR="00D040DC" w:rsidRPr="00067172" w:rsidRDefault="00D040DC"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29" w:name="_Zajištění_úhrady_Kupní"/>
      <w:bookmarkStart w:id="30" w:name="_Ref70693174"/>
      <w:bookmarkEnd w:id="29"/>
      <w:r w:rsidRPr="00067172">
        <w:rPr>
          <w:rFonts w:asciiTheme="minorHAnsi" w:hAnsiTheme="minorHAnsi" w:cstheme="minorHAnsi"/>
          <w:szCs w:val="22"/>
          <w:u w:val="single"/>
        </w:rPr>
        <w:t>Zajištění úhrady Kupní ceny</w:t>
      </w:r>
      <w:bookmarkEnd w:id="30"/>
    </w:p>
    <w:p w14:paraId="0868C565" w14:textId="358C87FC" w:rsidR="00D040DC" w:rsidRDefault="00F45A89" w:rsidP="00D040DC">
      <w:pPr>
        <w:ind w:left="567"/>
        <w:jc w:val="both"/>
        <w:rPr>
          <w:rFonts w:cstheme="minorHAnsi"/>
        </w:rPr>
      </w:pPr>
      <w:r>
        <w:rPr>
          <w:rFonts w:cstheme="minorHAnsi"/>
        </w:rPr>
        <w:t>Smluvní strany se dohodly</w:t>
      </w:r>
      <w:r w:rsidR="000A6FA2">
        <w:rPr>
          <w:rFonts w:cstheme="minorHAnsi"/>
        </w:rPr>
        <w:t xml:space="preserve"> na zajištění pohledávky </w:t>
      </w:r>
      <w:r w:rsidR="007C061A">
        <w:rPr>
          <w:rFonts w:cstheme="minorHAnsi"/>
        </w:rPr>
        <w:t>s</w:t>
      </w:r>
      <w:r w:rsidR="003D18A4">
        <w:rPr>
          <w:rFonts w:cstheme="minorHAnsi"/>
        </w:rPr>
        <w:t>polečnost</w:t>
      </w:r>
      <w:r w:rsidR="007C061A">
        <w:rPr>
          <w:rFonts w:cstheme="minorHAnsi"/>
        </w:rPr>
        <w:t>i</w:t>
      </w:r>
      <w:r w:rsidR="003D18A4">
        <w:rPr>
          <w:rFonts w:cstheme="minorHAnsi"/>
        </w:rPr>
        <w:t xml:space="preserve"> MORAVSKÁ VODÁRENSKÁ</w:t>
      </w:r>
      <w:r w:rsidR="00FD1CC7">
        <w:rPr>
          <w:rFonts w:cstheme="minorHAnsi"/>
        </w:rPr>
        <w:t xml:space="preserve"> na úhradu Kupní ceny ve výši a za platebních podmínek dle této Smlouvy zástavním právem k budoucím pohledávkám </w:t>
      </w:r>
      <w:r w:rsidR="003D18A4">
        <w:rPr>
          <w:rFonts w:cstheme="minorHAnsi"/>
        </w:rPr>
        <w:t>s</w:t>
      </w:r>
      <w:r w:rsidR="00E55765">
        <w:rPr>
          <w:rFonts w:cstheme="minorHAnsi"/>
        </w:rPr>
        <w:t>polečnost</w:t>
      </w:r>
      <w:r w:rsidR="003D18A4">
        <w:rPr>
          <w:rFonts w:cstheme="minorHAnsi"/>
        </w:rPr>
        <w:t>i</w:t>
      </w:r>
      <w:r w:rsidR="00E55765">
        <w:rPr>
          <w:rFonts w:cstheme="minorHAnsi"/>
        </w:rPr>
        <w:t xml:space="preserve"> Vodovody a kanalizace Zlín</w:t>
      </w:r>
      <w:r w:rsidR="00FD1CC7">
        <w:rPr>
          <w:rFonts w:cstheme="minorHAnsi"/>
        </w:rPr>
        <w:t xml:space="preserve"> vůči Společnosti na úhradu nájemného</w:t>
      </w:r>
      <w:r w:rsidR="00267060">
        <w:rPr>
          <w:rFonts w:cstheme="minorHAnsi"/>
        </w:rPr>
        <w:t>, resp. pachtovné</w:t>
      </w:r>
      <w:r w:rsidR="007E771C">
        <w:rPr>
          <w:rFonts w:cstheme="minorHAnsi"/>
        </w:rPr>
        <w:t>ho</w:t>
      </w:r>
      <w:r w:rsidR="008C2E57">
        <w:rPr>
          <w:rFonts w:cstheme="minorHAnsi"/>
        </w:rPr>
        <w:t xml:space="preserve"> (dále jen „</w:t>
      </w:r>
      <w:r w:rsidR="008C2E57" w:rsidRPr="00E13DB2">
        <w:rPr>
          <w:rFonts w:cstheme="minorHAnsi"/>
          <w:b/>
          <w:bCs/>
        </w:rPr>
        <w:t>Zástavní právo</w:t>
      </w:r>
      <w:r w:rsidR="008C2E57">
        <w:rPr>
          <w:rFonts w:cstheme="minorHAnsi"/>
        </w:rPr>
        <w:t>“)</w:t>
      </w:r>
      <w:r w:rsidR="00FD1CC7">
        <w:rPr>
          <w:rFonts w:cstheme="minorHAnsi"/>
        </w:rPr>
        <w:t xml:space="preserve"> dle Smlouvy o nájmu a provozování</w:t>
      </w:r>
      <w:r w:rsidR="00FD1CC7" w:rsidRPr="00FD1CC7">
        <w:rPr>
          <w:rFonts w:cstheme="minorHAnsi"/>
        </w:rPr>
        <w:t xml:space="preserve"> </w:t>
      </w:r>
      <w:r w:rsidR="00FD1CC7">
        <w:rPr>
          <w:rFonts w:cstheme="minorHAnsi"/>
        </w:rPr>
        <w:t xml:space="preserve">nebo z jakékoliv jiné smlouvy, která Smlouvu o nájmu a provozování v budoucnu případně nahradí nebo jejímž předmětem bude nájem a provozování vodohospodářské infrastruktury ve vlastnictví </w:t>
      </w:r>
      <w:r w:rsidR="008C5420">
        <w:rPr>
          <w:rFonts w:cstheme="minorHAnsi"/>
        </w:rPr>
        <w:t>s</w:t>
      </w:r>
      <w:r w:rsidR="00E55765">
        <w:rPr>
          <w:rFonts w:cstheme="minorHAnsi"/>
        </w:rPr>
        <w:t>polečnost</w:t>
      </w:r>
      <w:r w:rsidR="008C5420">
        <w:rPr>
          <w:rFonts w:cstheme="minorHAnsi"/>
        </w:rPr>
        <w:t>i</w:t>
      </w:r>
      <w:r w:rsidR="00E55765">
        <w:rPr>
          <w:rFonts w:cstheme="minorHAnsi"/>
        </w:rPr>
        <w:t xml:space="preserve"> Vodovody a kanalizace Zlín</w:t>
      </w:r>
      <w:r w:rsidR="00267060">
        <w:rPr>
          <w:rFonts w:cstheme="minorHAnsi"/>
        </w:rPr>
        <w:t xml:space="preserve"> (dále jen „</w:t>
      </w:r>
      <w:r w:rsidR="00267060">
        <w:rPr>
          <w:rFonts w:cstheme="minorHAnsi"/>
          <w:b/>
          <w:bCs/>
        </w:rPr>
        <w:t>Zastavené pohledávky</w:t>
      </w:r>
      <w:r w:rsidR="00267060">
        <w:rPr>
          <w:rFonts w:cstheme="minorHAnsi"/>
        </w:rPr>
        <w:t>“)</w:t>
      </w:r>
      <w:r w:rsidR="00FD1CC7">
        <w:rPr>
          <w:rFonts w:cstheme="minorHAnsi"/>
        </w:rPr>
        <w:t>.</w:t>
      </w:r>
    </w:p>
    <w:p w14:paraId="5DB3879A" w14:textId="6C828163" w:rsidR="00250C47" w:rsidRPr="00547C47" w:rsidRDefault="00250C47" w:rsidP="00250C47">
      <w:pPr>
        <w:ind w:left="567"/>
        <w:jc w:val="both"/>
        <w:rPr>
          <w:rFonts w:cstheme="minorHAnsi"/>
        </w:rPr>
      </w:pPr>
      <w:r>
        <w:rPr>
          <w:rFonts w:cstheme="minorHAnsi"/>
        </w:rPr>
        <w:t xml:space="preserve">Zástavní právo vzniká ke dni účinnosti této Smlouvy. </w:t>
      </w:r>
      <w:r w:rsidRPr="00547C47">
        <w:rPr>
          <w:rFonts w:cstheme="minorHAnsi"/>
        </w:rPr>
        <w:t>Smluvní strany se dále dohodly</w:t>
      </w:r>
      <w:r>
        <w:rPr>
          <w:rFonts w:cstheme="minorHAnsi"/>
        </w:rPr>
        <w:t>, že</w:t>
      </w:r>
      <w:r w:rsidRPr="00547C47">
        <w:rPr>
          <w:rFonts w:cstheme="minorHAnsi"/>
        </w:rPr>
        <w:t xml:space="preserve"> </w:t>
      </w:r>
      <w:r w:rsidR="007C061A">
        <w:rPr>
          <w:rFonts w:cstheme="minorHAnsi"/>
        </w:rPr>
        <w:t>s</w:t>
      </w:r>
      <w:r w:rsidR="003D18A4">
        <w:rPr>
          <w:rFonts w:cstheme="minorHAnsi"/>
        </w:rPr>
        <w:t>polečnost MORAVSKÁ VODÁRENSKÁ</w:t>
      </w:r>
      <w:r w:rsidRPr="00547C47">
        <w:rPr>
          <w:rFonts w:cstheme="minorHAnsi"/>
        </w:rPr>
        <w:t xml:space="preserve"> je oprávněn</w:t>
      </w:r>
      <w:r w:rsidR="007C061A">
        <w:rPr>
          <w:rFonts w:cstheme="minorHAnsi"/>
        </w:rPr>
        <w:t>a</w:t>
      </w:r>
      <w:r w:rsidRPr="00547C47">
        <w:rPr>
          <w:rFonts w:cstheme="minorHAnsi"/>
        </w:rPr>
        <w:t xml:space="preserve"> zástavní právo k Zastaveným pohledávkám </w:t>
      </w:r>
      <w:r>
        <w:rPr>
          <w:rFonts w:cstheme="minorHAnsi"/>
        </w:rPr>
        <w:t xml:space="preserve">prokázat Společnosti až poté, co ve vztahu k první části Kupní ceny </w:t>
      </w:r>
      <w:r w:rsidR="00A8206E">
        <w:rPr>
          <w:rFonts w:cstheme="minorHAnsi"/>
        </w:rPr>
        <w:t xml:space="preserve">nebude </w:t>
      </w:r>
      <w:r>
        <w:rPr>
          <w:rFonts w:cstheme="minorHAnsi"/>
        </w:rPr>
        <w:t xml:space="preserve">splněna některá z podmínek dle čl. </w:t>
      </w:r>
      <w:r>
        <w:rPr>
          <w:rFonts w:cstheme="minorHAnsi"/>
        </w:rPr>
        <w:fldChar w:fldCharType="begin"/>
      </w:r>
      <w:r>
        <w:rPr>
          <w:rFonts w:cstheme="minorHAnsi"/>
        </w:rPr>
        <w:instrText xml:space="preserve"> REF _Ref63952220 \r \h </w:instrText>
      </w:r>
      <w:r>
        <w:rPr>
          <w:rFonts w:cstheme="minorHAnsi"/>
        </w:rPr>
      </w:r>
      <w:r>
        <w:rPr>
          <w:rFonts w:cstheme="minorHAnsi"/>
        </w:rPr>
        <w:fldChar w:fldCharType="separate"/>
      </w:r>
      <w:r w:rsidR="007E771C">
        <w:rPr>
          <w:rFonts w:cstheme="minorHAnsi"/>
        </w:rPr>
        <w:t>4.4</w:t>
      </w:r>
      <w:r>
        <w:rPr>
          <w:rFonts w:cstheme="minorHAnsi"/>
        </w:rPr>
        <w:fldChar w:fldCharType="end"/>
      </w:r>
      <w:r>
        <w:rPr>
          <w:rFonts w:cstheme="minorHAnsi"/>
        </w:rPr>
        <w:t xml:space="preserve"> této Smlouvy nebo kdykoli po datu 1. 9. 2029.</w:t>
      </w:r>
    </w:p>
    <w:p w14:paraId="1A2C9EBA" w14:textId="4C4C9F53" w:rsidR="00267060" w:rsidRDefault="00FD1CC7" w:rsidP="00D040DC">
      <w:pPr>
        <w:ind w:left="567"/>
        <w:jc w:val="both"/>
        <w:rPr>
          <w:rFonts w:cstheme="minorHAnsi"/>
        </w:rPr>
      </w:pPr>
      <w:r>
        <w:rPr>
          <w:rFonts w:cstheme="minorHAnsi"/>
        </w:rPr>
        <w:t xml:space="preserve">Smluvní strany vylučují aplikaci § 1336 Občanského zákoníku a výslovně se dohodly </w:t>
      </w:r>
      <w:r w:rsidR="00267060">
        <w:rPr>
          <w:rFonts w:cstheme="minorHAnsi"/>
        </w:rPr>
        <w:t>následovně:</w:t>
      </w:r>
    </w:p>
    <w:p w14:paraId="59469020" w14:textId="314052C1" w:rsidR="00FD1CC7" w:rsidRDefault="00267060" w:rsidP="00622490">
      <w:pPr>
        <w:pStyle w:val="Odstavecseseznamem"/>
        <w:numPr>
          <w:ilvl w:val="0"/>
          <w:numId w:val="21"/>
        </w:numPr>
        <w:spacing w:after="200" w:line="276" w:lineRule="auto"/>
        <w:ind w:left="993" w:hanging="284"/>
        <w:contextualSpacing w:val="0"/>
        <w:rPr>
          <w:rFonts w:asciiTheme="minorHAnsi" w:eastAsiaTheme="minorEastAsia" w:hAnsiTheme="minorHAnsi" w:cstheme="minorHAnsi"/>
          <w:sz w:val="22"/>
          <w:szCs w:val="22"/>
        </w:rPr>
      </w:pPr>
      <w:r w:rsidRPr="00E13DB2">
        <w:rPr>
          <w:rFonts w:asciiTheme="minorHAnsi" w:eastAsiaTheme="minorEastAsia" w:hAnsiTheme="minorHAnsi" w:cstheme="minorHAnsi"/>
          <w:sz w:val="22"/>
          <w:szCs w:val="22"/>
        </w:rPr>
        <w:t xml:space="preserve">před splatností pohledávky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7C061A">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sidRPr="00E13DB2">
        <w:rPr>
          <w:rFonts w:asciiTheme="minorHAnsi" w:eastAsiaTheme="minorEastAsia" w:hAnsiTheme="minorHAnsi" w:cstheme="minorHAnsi"/>
          <w:sz w:val="22"/>
          <w:szCs w:val="22"/>
        </w:rPr>
        <w:t xml:space="preserve"> na příslušnou část Kupní ceny </w:t>
      </w:r>
      <w:r>
        <w:rPr>
          <w:rFonts w:asciiTheme="minorHAnsi" w:eastAsiaTheme="minorEastAsia" w:hAnsiTheme="minorHAnsi" w:cstheme="minorHAnsi"/>
          <w:sz w:val="22"/>
          <w:szCs w:val="22"/>
        </w:rPr>
        <w:t xml:space="preserve">bude </w:t>
      </w:r>
      <w:r w:rsidR="00BD4BB4">
        <w:rPr>
          <w:rFonts w:asciiTheme="minorHAnsi" w:eastAsiaTheme="minorEastAsia" w:hAnsiTheme="minorHAnsi" w:cstheme="minorHAnsi"/>
          <w:sz w:val="22"/>
          <w:szCs w:val="22"/>
        </w:rPr>
        <w:t>s</w:t>
      </w:r>
      <w:r>
        <w:rPr>
          <w:rFonts w:asciiTheme="minorHAnsi" w:eastAsiaTheme="minorEastAsia" w:hAnsiTheme="minorHAnsi" w:cstheme="minorHAnsi"/>
          <w:sz w:val="22"/>
          <w:szCs w:val="22"/>
        </w:rPr>
        <w:t xml:space="preserve">polečnost </w:t>
      </w:r>
      <w:r w:rsidR="00BD4BB4">
        <w:rPr>
          <w:rFonts w:asciiTheme="minorHAnsi" w:hAnsiTheme="minorHAnsi" w:cstheme="minorHAnsi"/>
          <w:sz w:val="22"/>
          <w:szCs w:val="22"/>
        </w:rPr>
        <w:t>VODÁRNA ZLÍN</w:t>
      </w:r>
      <w:r w:rsidR="00BD4BB4">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plnit Zastavené pohledávky výlučně ve prospěch </w:t>
      </w:r>
      <w:r w:rsidR="008C5420">
        <w:rPr>
          <w:rFonts w:asciiTheme="minorHAnsi" w:eastAsiaTheme="minorEastAsia" w:hAnsiTheme="minorHAnsi" w:cstheme="minorHAnsi"/>
          <w:sz w:val="22"/>
          <w:szCs w:val="22"/>
        </w:rPr>
        <w:t>s</w:t>
      </w:r>
      <w:r w:rsidR="00E55765">
        <w:rPr>
          <w:rFonts w:asciiTheme="minorHAnsi" w:eastAsiaTheme="minorEastAsia" w:hAnsiTheme="minorHAnsi" w:cstheme="minorHAnsi"/>
          <w:sz w:val="22"/>
          <w:szCs w:val="22"/>
        </w:rPr>
        <w:t>polečnost</w:t>
      </w:r>
      <w:r w:rsidR="008C5420">
        <w:rPr>
          <w:rFonts w:asciiTheme="minorHAnsi" w:eastAsiaTheme="minorEastAsia" w:hAnsiTheme="minorHAnsi" w:cstheme="minorHAnsi"/>
          <w:sz w:val="22"/>
          <w:szCs w:val="22"/>
        </w:rPr>
        <w:t>i</w:t>
      </w:r>
      <w:r w:rsidR="00E55765">
        <w:rPr>
          <w:rFonts w:asciiTheme="minorHAnsi" w:eastAsiaTheme="minorEastAsia" w:hAnsiTheme="minorHAnsi" w:cstheme="minorHAnsi"/>
          <w:sz w:val="22"/>
          <w:szCs w:val="22"/>
        </w:rPr>
        <w:t xml:space="preserve"> Vodovody a kanalizace Zlín</w:t>
      </w:r>
      <w:r>
        <w:rPr>
          <w:rFonts w:asciiTheme="minorHAnsi" w:eastAsiaTheme="minorEastAsia" w:hAnsiTheme="minorHAnsi" w:cstheme="minorHAnsi"/>
          <w:sz w:val="22"/>
          <w:szCs w:val="22"/>
        </w:rPr>
        <w:t>;</w:t>
      </w:r>
    </w:p>
    <w:p w14:paraId="36A65B5D" w14:textId="157F07CD" w:rsidR="00AD68AD" w:rsidRDefault="00AD68AD" w:rsidP="00622490">
      <w:pPr>
        <w:pStyle w:val="Odstavecseseznamem"/>
        <w:numPr>
          <w:ilvl w:val="0"/>
          <w:numId w:val="21"/>
        </w:numPr>
        <w:spacing w:after="200" w:line="276" w:lineRule="auto"/>
        <w:ind w:left="993" w:hanging="284"/>
        <w:contextualSpacing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po </w:t>
      </w:r>
      <w:r w:rsidRPr="00657241">
        <w:rPr>
          <w:rFonts w:asciiTheme="minorHAnsi" w:eastAsiaTheme="minorEastAsia" w:hAnsiTheme="minorHAnsi" w:cstheme="minorHAnsi"/>
          <w:sz w:val="22"/>
          <w:szCs w:val="22"/>
        </w:rPr>
        <w:t>splatnost</w:t>
      </w:r>
      <w:r>
        <w:rPr>
          <w:rFonts w:asciiTheme="minorHAnsi" w:eastAsiaTheme="minorEastAsia" w:hAnsiTheme="minorHAnsi" w:cstheme="minorHAnsi"/>
          <w:sz w:val="22"/>
          <w:szCs w:val="22"/>
        </w:rPr>
        <w:t>i</w:t>
      </w:r>
      <w:r w:rsidRPr="00657241">
        <w:rPr>
          <w:rFonts w:asciiTheme="minorHAnsi" w:eastAsiaTheme="minorEastAsia" w:hAnsiTheme="minorHAnsi" w:cstheme="minorHAnsi"/>
          <w:sz w:val="22"/>
          <w:szCs w:val="22"/>
        </w:rPr>
        <w:t xml:space="preserve"> pohledávky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7C061A">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sidRPr="00657241">
        <w:rPr>
          <w:rFonts w:asciiTheme="minorHAnsi" w:eastAsiaTheme="minorEastAsia" w:hAnsiTheme="minorHAnsi" w:cstheme="minorHAnsi"/>
          <w:sz w:val="22"/>
          <w:szCs w:val="22"/>
        </w:rPr>
        <w:t xml:space="preserve"> na příslušnou část Kupní ceny</w:t>
      </w:r>
      <w:r>
        <w:rPr>
          <w:rFonts w:asciiTheme="minorHAnsi" w:eastAsiaTheme="minorEastAsia" w:hAnsiTheme="minorHAnsi" w:cstheme="minorHAnsi"/>
          <w:sz w:val="22"/>
          <w:szCs w:val="22"/>
        </w:rPr>
        <w:t xml:space="preserve">, avšak do oznámení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7C061A">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Pr>
          <w:rFonts w:asciiTheme="minorHAnsi" w:eastAsiaTheme="minorEastAsia" w:hAnsiTheme="minorHAnsi" w:cstheme="minorHAnsi"/>
          <w:sz w:val="22"/>
          <w:szCs w:val="22"/>
        </w:rPr>
        <w:t xml:space="preserve"> o započetí výkonu Zástavního práva </w:t>
      </w:r>
      <w:r w:rsidR="00BD4BB4">
        <w:rPr>
          <w:rFonts w:asciiTheme="minorHAnsi" w:eastAsiaTheme="minorEastAsia" w:hAnsiTheme="minorHAnsi" w:cstheme="minorHAnsi"/>
          <w:sz w:val="22"/>
          <w:szCs w:val="22"/>
        </w:rPr>
        <w:t>s</w:t>
      </w:r>
      <w:r>
        <w:rPr>
          <w:rFonts w:asciiTheme="minorHAnsi" w:eastAsiaTheme="minorEastAsia" w:hAnsiTheme="minorHAnsi" w:cstheme="minorHAnsi"/>
          <w:sz w:val="22"/>
          <w:szCs w:val="22"/>
        </w:rPr>
        <w:t>polečnosti</w:t>
      </w:r>
      <w:r w:rsidR="00BD4BB4">
        <w:rPr>
          <w:rFonts w:asciiTheme="minorHAnsi" w:eastAsiaTheme="minorEastAsia" w:hAnsiTheme="minorHAnsi" w:cstheme="minorHAnsi"/>
          <w:sz w:val="22"/>
          <w:szCs w:val="22"/>
        </w:rPr>
        <w:t xml:space="preserve"> </w:t>
      </w:r>
      <w:r w:rsidR="00BD4BB4">
        <w:rPr>
          <w:rFonts w:asciiTheme="minorHAnsi" w:hAnsiTheme="minorHAnsi" w:cstheme="minorHAnsi"/>
          <w:sz w:val="22"/>
          <w:szCs w:val="22"/>
        </w:rPr>
        <w:t>VODÁRNA ZLÍN</w:t>
      </w:r>
      <w:r>
        <w:rPr>
          <w:rFonts w:asciiTheme="minorHAnsi" w:eastAsiaTheme="minorEastAsia" w:hAnsiTheme="minorHAnsi" w:cstheme="minorHAnsi"/>
          <w:sz w:val="22"/>
          <w:szCs w:val="22"/>
        </w:rPr>
        <w:t xml:space="preserve"> bude </w:t>
      </w:r>
      <w:r w:rsidR="00BD4BB4">
        <w:rPr>
          <w:rFonts w:asciiTheme="minorHAnsi" w:eastAsiaTheme="minorEastAsia" w:hAnsiTheme="minorHAnsi" w:cstheme="minorHAnsi"/>
          <w:sz w:val="22"/>
          <w:szCs w:val="22"/>
        </w:rPr>
        <w:t>s</w:t>
      </w:r>
      <w:r>
        <w:rPr>
          <w:rFonts w:asciiTheme="minorHAnsi" w:eastAsiaTheme="minorEastAsia" w:hAnsiTheme="minorHAnsi" w:cstheme="minorHAnsi"/>
          <w:sz w:val="22"/>
          <w:szCs w:val="22"/>
        </w:rPr>
        <w:t xml:space="preserve">polečnost </w:t>
      </w:r>
      <w:r w:rsidR="00BD4BB4">
        <w:rPr>
          <w:rFonts w:asciiTheme="minorHAnsi" w:hAnsiTheme="minorHAnsi" w:cstheme="minorHAnsi"/>
          <w:sz w:val="22"/>
          <w:szCs w:val="22"/>
        </w:rPr>
        <w:t>VODÁRNA ZLÍN</w:t>
      </w:r>
      <w:r w:rsidR="00BD4BB4">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i nadále plnit Zastavené pohledávky výlučně ve prospěch </w:t>
      </w:r>
      <w:r w:rsidR="008C5420">
        <w:rPr>
          <w:rFonts w:asciiTheme="minorHAnsi" w:eastAsiaTheme="minorEastAsia" w:hAnsiTheme="minorHAnsi" w:cstheme="minorHAnsi"/>
          <w:sz w:val="22"/>
          <w:szCs w:val="22"/>
        </w:rPr>
        <w:t>s</w:t>
      </w:r>
      <w:r w:rsidR="00E55765">
        <w:rPr>
          <w:rFonts w:asciiTheme="minorHAnsi" w:eastAsiaTheme="minorEastAsia" w:hAnsiTheme="minorHAnsi" w:cstheme="minorHAnsi"/>
          <w:sz w:val="22"/>
          <w:szCs w:val="22"/>
        </w:rPr>
        <w:t>polečnost</w:t>
      </w:r>
      <w:r w:rsidR="008C5420">
        <w:rPr>
          <w:rFonts w:asciiTheme="minorHAnsi" w:eastAsiaTheme="minorEastAsia" w:hAnsiTheme="minorHAnsi" w:cstheme="minorHAnsi"/>
          <w:sz w:val="22"/>
          <w:szCs w:val="22"/>
        </w:rPr>
        <w:t>i</w:t>
      </w:r>
      <w:r w:rsidR="00E55765">
        <w:rPr>
          <w:rFonts w:asciiTheme="minorHAnsi" w:eastAsiaTheme="minorEastAsia" w:hAnsiTheme="minorHAnsi" w:cstheme="minorHAnsi"/>
          <w:sz w:val="22"/>
          <w:szCs w:val="22"/>
        </w:rPr>
        <w:t xml:space="preserve"> Vodovody a kanalizace Zlín</w:t>
      </w:r>
      <w:r>
        <w:rPr>
          <w:rFonts w:asciiTheme="minorHAnsi" w:eastAsiaTheme="minorEastAsia" w:hAnsiTheme="minorHAnsi" w:cstheme="minorHAnsi"/>
          <w:sz w:val="22"/>
          <w:szCs w:val="22"/>
        </w:rPr>
        <w:t>;</w:t>
      </w:r>
    </w:p>
    <w:p w14:paraId="655B22D3" w14:textId="4A8806C3" w:rsidR="008C2E57" w:rsidRDefault="008C2E57" w:rsidP="00622490">
      <w:pPr>
        <w:pStyle w:val="Odstavecseseznamem"/>
        <w:numPr>
          <w:ilvl w:val="0"/>
          <w:numId w:val="21"/>
        </w:numPr>
        <w:spacing w:after="200" w:line="276" w:lineRule="auto"/>
        <w:ind w:left="993" w:hanging="284"/>
        <w:contextualSpacing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po </w:t>
      </w:r>
      <w:r w:rsidRPr="00657241">
        <w:rPr>
          <w:rFonts w:asciiTheme="minorHAnsi" w:eastAsiaTheme="minorEastAsia" w:hAnsiTheme="minorHAnsi" w:cstheme="minorHAnsi"/>
          <w:sz w:val="22"/>
          <w:szCs w:val="22"/>
        </w:rPr>
        <w:t>splatnost</w:t>
      </w:r>
      <w:r>
        <w:rPr>
          <w:rFonts w:asciiTheme="minorHAnsi" w:eastAsiaTheme="minorEastAsia" w:hAnsiTheme="minorHAnsi" w:cstheme="minorHAnsi"/>
          <w:sz w:val="22"/>
          <w:szCs w:val="22"/>
        </w:rPr>
        <w:t>i</w:t>
      </w:r>
      <w:r w:rsidRPr="00657241">
        <w:rPr>
          <w:rFonts w:asciiTheme="minorHAnsi" w:eastAsiaTheme="minorEastAsia" w:hAnsiTheme="minorHAnsi" w:cstheme="minorHAnsi"/>
          <w:sz w:val="22"/>
          <w:szCs w:val="22"/>
        </w:rPr>
        <w:t xml:space="preserve"> pohledávky </w:t>
      </w:r>
      <w:r w:rsidR="004F26D4">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4F26D4">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sidRPr="00657241">
        <w:rPr>
          <w:rFonts w:asciiTheme="minorHAnsi" w:eastAsiaTheme="minorEastAsia" w:hAnsiTheme="minorHAnsi" w:cstheme="minorHAnsi"/>
          <w:sz w:val="22"/>
          <w:szCs w:val="22"/>
        </w:rPr>
        <w:t xml:space="preserve"> na příslušnou část Kupní ceny</w:t>
      </w:r>
      <w:r>
        <w:rPr>
          <w:rFonts w:asciiTheme="minorHAnsi" w:eastAsiaTheme="minorEastAsia" w:hAnsiTheme="minorHAnsi" w:cstheme="minorHAnsi"/>
          <w:sz w:val="22"/>
          <w:szCs w:val="22"/>
        </w:rPr>
        <w:t xml:space="preserve">, u níž nebylo </w:t>
      </w:r>
      <w:r w:rsidR="00AD68AD">
        <w:rPr>
          <w:rFonts w:asciiTheme="minorHAnsi" w:eastAsiaTheme="minorEastAsia" w:hAnsiTheme="minorHAnsi" w:cstheme="minorHAnsi"/>
          <w:sz w:val="22"/>
          <w:szCs w:val="22"/>
        </w:rPr>
        <w:t xml:space="preserve">objektivně </w:t>
      </w:r>
      <w:r>
        <w:rPr>
          <w:rFonts w:asciiTheme="minorHAnsi" w:eastAsiaTheme="minorEastAsia" w:hAnsiTheme="minorHAnsi" w:cstheme="minorHAnsi"/>
          <w:sz w:val="22"/>
          <w:szCs w:val="22"/>
        </w:rPr>
        <w:t xml:space="preserve">možné uspokojení </w:t>
      </w:r>
      <w:r w:rsidR="004F26D4">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4F26D4">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Pr>
          <w:rFonts w:asciiTheme="minorHAnsi" w:eastAsiaTheme="minorEastAsia" w:hAnsiTheme="minorHAnsi" w:cstheme="minorHAnsi"/>
          <w:sz w:val="22"/>
          <w:szCs w:val="22"/>
        </w:rPr>
        <w:t xml:space="preserve"> z</w:t>
      </w:r>
      <w:r w:rsidR="002C237F">
        <w:rPr>
          <w:rFonts w:asciiTheme="minorHAnsi" w:eastAsiaTheme="minorEastAsia" w:hAnsiTheme="minorHAnsi" w:cstheme="minorHAnsi"/>
          <w:sz w:val="22"/>
          <w:szCs w:val="22"/>
        </w:rPr>
        <w:t> </w:t>
      </w:r>
      <w:r>
        <w:rPr>
          <w:rFonts w:asciiTheme="minorHAnsi" w:eastAsiaTheme="minorEastAsia" w:hAnsiTheme="minorHAnsi" w:cstheme="minorHAnsi"/>
          <w:sz w:val="22"/>
          <w:szCs w:val="22"/>
        </w:rPr>
        <w:t>Poukázky</w:t>
      </w:r>
      <w:r w:rsidR="002C237F">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má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 MORAVSKÁ VODÁRENSKÁ</w:t>
      </w:r>
      <w:r>
        <w:rPr>
          <w:rFonts w:asciiTheme="minorHAnsi" w:eastAsiaTheme="minorEastAsia" w:hAnsiTheme="minorHAnsi" w:cstheme="minorHAnsi"/>
          <w:sz w:val="22"/>
          <w:szCs w:val="22"/>
        </w:rPr>
        <w:t xml:space="preserve"> právo</w:t>
      </w:r>
      <w:r w:rsidR="00AD68AD">
        <w:rPr>
          <w:rFonts w:asciiTheme="minorHAnsi" w:eastAsiaTheme="minorEastAsia" w:hAnsiTheme="minorHAnsi" w:cstheme="minorHAnsi"/>
          <w:sz w:val="22"/>
          <w:szCs w:val="22"/>
        </w:rPr>
        <w:t xml:space="preserve"> oznámit </w:t>
      </w:r>
      <w:r w:rsidR="00BD4BB4">
        <w:rPr>
          <w:rFonts w:asciiTheme="minorHAnsi" w:eastAsiaTheme="minorEastAsia" w:hAnsiTheme="minorHAnsi" w:cstheme="minorHAnsi"/>
          <w:sz w:val="22"/>
          <w:szCs w:val="22"/>
        </w:rPr>
        <w:t>s</w:t>
      </w:r>
      <w:r w:rsidR="00AD68AD">
        <w:rPr>
          <w:rFonts w:asciiTheme="minorHAnsi" w:eastAsiaTheme="minorEastAsia" w:hAnsiTheme="minorHAnsi" w:cstheme="minorHAnsi"/>
          <w:sz w:val="22"/>
          <w:szCs w:val="22"/>
        </w:rPr>
        <w:t>polečnosti</w:t>
      </w:r>
      <w:r w:rsidR="00BD4BB4">
        <w:rPr>
          <w:rFonts w:asciiTheme="minorHAnsi" w:eastAsiaTheme="minorEastAsia" w:hAnsiTheme="minorHAnsi" w:cstheme="minorHAnsi"/>
          <w:sz w:val="22"/>
          <w:szCs w:val="22"/>
        </w:rPr>
        <w:t xml:space="preserve"> </w:t>
      </w:r>
      <w:r w:rsidR="00BD4BB4">
        <w:rPr>
          <w:rFonts w:asciiTheme="minorHAnsi" w:hAnsiTheme="minorHAnsi" w:cstheme="minorHAnsi"/>
          <w:sz w:val="22"/>
          <w:szCs w:val="22"/>
        </w:rPr>
        <w:t>VODÁRNA ZLÍN</w:t>
      </w:r>
      <w:r w:rsidR="00AD68AD">
        <w:rPr>
          <w:rFonts w:asciiTheme="minorHAnsi" w:eastAsiaTheme="minorEastAsia" w:hAnsiTheme="minorHAnsi" w:cstheme="minorHAnsi"/>
          <w:sz w:val="22"/>
          <w:szCs w:val="22"/>
        </w:rPr>
        <w:t xml:space="preserve"> započetí výkonu Zástavního práva a od okamžiku doručení takového oznámení </w:t>
      </w:r>
      <w:r w:rsidR="00BD4BB4">
        <w:rPr>
          <w:rFonts w:asciiTheme="minorHAnsi" w:eastAsiaTheme="minorEastAsia" w:hAnsiTheme="minorHAnsi" w:cstheme="minorHAnsi"/>
          <w:sz w:val="22"/>
          <w:szCs w:val="22"/>
        </w:rPr>
        <w:t>s</w:t>
      </w:r>
      <w:r w:rsidR="00AD68AD">
        <w:rPr>
          <w:rFonts w:asciiTheme="minorHAnsi" w:eastAsiaTheme="minorEastAsia" w:hAnsiTheme="minorHAnsi" w:cstheme="minorHAnsi"/>
          <w:sz w:val="22"/>
          <w:szCs w:val="22"/>
        </w:rPr>
        <w:t xml:space="preserve">polečnosti </w:t>
      </w:r>
      <w:r w:rsidR="00BD4BB4">
        <w:rPr>
          <w:rFonts w:asciiTheme="minorHAnsi" w:hAnsiTheme="minorHAnsi" w:cstheme="minorHAnsi"/>
          <w:sz w:val="22"/>
          <w:szCs w:val="22"/>
        </w:rPr>
        <w:t>VODÁRNA ZLÍN</w:t>
      </w:r>
      <w:r w:rsidR="00BD4BB4">
        <w:rPr>
          <w:rFonts w:asciiTheme="minorHAnsi" w:eastAsiaTheme="minorEastAsia" w:hAnsiTheme="minorHAnsi" w:cstheme="minorHAnsi"/>
          <w:sz w:val="22"/>
          <w:szCs w:val="22"/>
        </w:rPr>
        <w:t xml:space="preserve"> </w:t>
      </w:r>
      <w:r w:rsidR="00AD68AD">
        <w:rPr>
          <w:rFonts w:asciiTheme="minorHAnsi" w:eastAsiaTheme="minorEastAsia" w:hAnsiTheme="minorHAnsi" w:cstheme="minorHAnsi"/>
          <w:sz w:val="22"/>
          <w:szCs w:val="22"/>
        </w:rPr>
        <w:t xml:space="preserve">má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 MORAVSKÁ VODÁRENSKÁ</w:t>
      </w:r>
      <w:r w:rsidR="00AD68AD">
        <w:rPr>
          <w:rFonts w:asciiTheme="minorHAnsi" w:eastAsiaTheme="minorEastAsia" w:hAnsiTheme="minorHAnsi" w:cstheme="minorHAnsi"/>
          <w:sz w:val="22"/>
          <w:szCs w:val="22"/>
        </w:rPr>
        <w:t xml:space="preserve"> právo</w:t>
      </w:r>
      <w:r>
        <w:rPr>
          <w:rFonts w:asciiTheme="minorHAnsi" w:eastAsiaTheme="minorEastAsia" w:hAnsiTheme="minorHAnsi" w:cstheme="minorHAnsi"/>
          <w:sz w:val="22"/>
          <w:szCs w:val="22"/>
        </w:rPr>
        <w:t xml:space="preserve">, aby </w:t>
      </w:r>
      <w:r w:rsidR="007C061A">
        <w:rPr>
          <w:rFonts w:asciiTheme="minorHAnsi" w:eastAsiaTheme="minorEastAsia" w:hAnsiTheme="minorHAnsi" w:cstheme="minorHAnsi"/>
          <w:sz w:val="22"/>
          <w:szCs w:val="22"/>
        </w:rPr>
        <w:t>jí</w:t>
      </w:r>
      <w:r>
        <w:rPr>
          <w:rFonts w:asciiTheme="minorHAnsi" w:eastAsiaTheme="minorEastAsia" w:hAnsiTheme="minorHAnsi" w:cstheme="minorHAnsi"/>
          <w:sz w:val="22"/>
          <w:szCs w:val="22"/>
        </w:rPr>
        <w:t xml:space="preserve"> </w:t>
      </w:r>
      <w:r w:rsidR="00BD4BB4">
        <w:rPr>
          <w:rFonts w:asciiTheme="minorHAnsi" w:eastAsiaTheme="minorEastAsia" w:hAnsiTheme="minorHAnsi" w:cstheme="minorHAnsi"/>
          <w:sz w:val="22"/>
          <w:szCs w:val="22"/>
        </w:rPr>
        <w:t>s</w:t>
      </w:r>
      <w:r>
        <w:rPr>
          <w:rFonts w:asciiTheme="minorHAnsi" w:eastAsiaTheme="minorEastAsia" w:hAnsiTheme="minorHAnsi" w:cstheme="minorHAnsi"/>
          <w:sz w:val="22"/>
          <w:szCs w:val="22"/>
        </w:rPr>
        <w:t xml:space="preserve">polečnost </w:t>
      </w:r>
      <w:r w:rsidR="00BD4BB4">
        <w:rPr>
          <w:rFonts w:asciiTheme="minorHAnsi" w:hAnsiTheme="minorHAnsi" w:cstheme="minorHAnsi"/>
          <w:sz w:val="22"/>
          <w:szCs w:val="22"/>
        </w:rPr>
        <w:t>VODÁRNA ZLÍN</w:t>
      </w:r>
      <w:r w:rsidR="00BD4BB4">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plnila z nejblíže splatné splátky či splátek příslušné Zastavené pohledávky peněžní prostředky až do výše splatné </w:t>
      </w:r>
      <w:r w:rsidRPr="00657241">
        <w:rPr>
          <w:rFonts w:asciiTheme="minorHAnsi" w:eastAsiaTheme="minorEastAsia" w:hAnsiTheme="minorHAnsi" w:cstheme="minorHAnsi"/>
          <w:sz w:val="22"/>
          <w:szCs w:val="22"/>
        </w:rPr>
        <w:t xml:space="preserve">pohledávky </w:t>
      </w:r>
      <w:r w:rsidR="007C061A">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7C061A">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sidRPr="00657241">
        <w:rPr>
          <w:rFonts w:asciiTheme="minorHAnsi" w:eastAsiaTheme="minorEastAsia" w:hAnsiTheme="minorHAnsi" w:cstheme="minorHAnsi"/>
          <w:sz w:val="22"/>
          <w:szCs w:val="22"/>
        </w:rPr>
        <w:t xml:space="preserve"> na příslušnou část Kupní ceny</w:t>
      </w:r>
      <w:r>
        <w:rPr>
          <w:rFonts w:asciiTheme="minorHAnsi" w:eastAsiaTheme="minorEastAsia" w:hAnsiTheme="minorHAnsi" w:cstheme="minorHAnsi"/>
          <w:sz w:val="22"/>
          <w:szCs w:val="22"/>
        </w:rPr>
        <w:t xml:space="preserve">; ve zbylém rozsahu bude příslušná Zastavená pohledávka i nadále </w:t>
      </w:r>
      <w:r w:rsidR="00AD68AD">
        <w:rPr>
          <w:rFonts w:asciiTheme="minorHAnsi" w:eastAsiaTheme="minorEastAsia" w:hAnsiTheme="minorHAnsi" w:cstheme="minorHAnsi"/>
          <w:sz w:val="22"/>
          <w:szCs w:val="22"/>
        </w:rPr>
        <w:t>plněna ve prospěch</w:t>
      </w:r>
      <w:r>
        <w:rPr>
          <w:rFonts w:asciiTheme="minorHAnsi" w:eastAsiaTheme="minorEastAsia" w:hAnsiTheme="minorHAnsi" w:cstheme="minorHAnsi"/>
          <w:sz w:val="22"/>
          <w:szCs w:val="22"/>
        </w:rPr>
        <w:t xml:space="preserve"> </w:t>
      </w:r>
      <w:r w:rsidR="008C5420">
        <w:rPr>
          <w:rFonts w:asciiTheme="minorHAnsi" w:eastAsiaTheme="minorEastAsia" w:hAnsiTheme="minorHAnsi" w:cstheme="minorHAnsi"/>
          <w:sz w:val="22"/>
          <w:szCs w:val="22"/>
        </w:rPr>
        <w:t>s</w:t>
      </w:r>
      <w:r w:rsidR="00E55765">
        <w:rPr>
          <w:rFonts w:asciiTheme="minorHAnsi" w:eastAsiaTheme="minorEastAsia" w:hAnsiTheme="minorHAnsi" w:cstheme="minorHAnsi"/>
          <w:sz w:val="22"/>
          <w:szCs w:val="22"/>
        </w:rPr>
        <w:t>polečnost</w:t>
      </w:r>
      <w:r w:rsidR="008C5420">
        <w:rPr>
          <w:rFonts w:asciiTheme="minorHAnsi" w:eastAsiaTheme="minorEastAsia" w:hAnsiTheme="minorHAnsi" w:cstheme="minorHAnsi"/>
          <w:sz w:val="22"/>
          <w:szCs w:val="22"/>
        </w:rPr>
        <w:t>i</w:t>
      </w:r>
      <w:r w:rsidR="00E55765">
        <w:rPr>
          <w:rFonts w:asciiTheme="minorHAnsi" w:eastAsiaTheme="minorEastAsia" w:hAnsiTheme="minorHAnsi" w:cstheme="minorHAnsi"/>
          <w:sz w:val="22"/>
          <w:szCs w:val="22"/>
        </w:rPr>
        <w:t xml:space="preserve"> Vodovody a kanalizace Zlín</w:t>
      </w:r>
      <w:r w:rsidR="00AD68AD">
        <w:rPr>
          <w:rFonts w:asciiTheme="minorHAnsi" w:eastAsiaTheme="minorEastAsia" w:hAnsiTheme="minorHAnsi" w:cstheme="minorHAnsi"/>
          <w:sz w:val="22"/>
          <w:szCs w:val="22"/>
        </w:rPr>
        <w:t>;</w:t>
      </w:r>
    </w:p>
    <w:p w14:paraId="7E77CB18" w14:textId="30B2391D" w:rsidR="00AD68AD" w:rsidRDefault="00AD68AD" w:rsidP="00622490">
      <w:pPr>
        <w:pStyle w:val="Odstavecseseznamem"/>
        <w:numPr>
          <w:ilvl w:val="0"/>
          <w:numId w:val="21"/>
        </w:numPr>
        <w:spacing w:after="200" w:line="276" w:lineRule="auto"/>
        <w:ind w:left="993" w:hanging="284"/>
        <w:contextualSpacing w:val="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před ani po </w:t>
      </w:r>
      <w:r w:rsidRPr="00657241">
        <w:rPr>
          <w:rFonts w:asciiTheme="minorHAnsi" w:eastAsiaTheme="minorEastAsia" w:hAnsiTheme="minorHAnsi" w:cstheme="minorHAnsi"/>
          <w:sz w:val="22"/>
          <w:szCs w:val="22"/>
        </w:rPr>
        <w:t>splatnost</w:t>
      </w:r>
      <w:r>
        <w:rPr>
          <w:rFonts w:asciiTheme="minorHAnsi" w:eastAsiaTheme="minorEastAsia" w:hAnsiTheme="minorHAnsi" w:cstheme="minorHAnsi"/>
          <w:sz w:val="22"/>
          <w:szCs w:val="22"/>
        </w:rPr>
        <w:t>i</w:t>
      </w:r>
      <w:r w:rsidRPr="00657241">
        <w:rPr>
          <w:rFonts w:asciiTheme="minorHAnsi" w:eastAsiaTheme="minorEastAsia" w:hAnsiTheme="minorHAnsi" w:cstheme="minorHAnsi"/>
          <w:sz w:val="22"/>
          <w:szCs w:val="22"/>
        </w:rPr>
        <w:t xml:space="preserve"> pohledávky </w:t>
      </w:r>
      <w:r w:rsidR="004F26D4">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w:t>
      </w:r>
      <w:r w:rsidR="004F26D4">
        <w:rPr>
          <w:rFonts w:asciiTheme="minorHAnsi" w:eastAsiaTheme="minorEastAsia" w:hAnsiTheme="minorHAnsi" w:cstheme="minorHAnsi"/>
          <w:sz w:val="22"/>
          <w:szCs w:val="22"/>
        </w:rPr>
        <w:t>i</w:t>
      </w:r>
      <w:r w:rsidR="003D18A4">
        <w:rPr>
          <w:rFonts w:asciiTheme="minorHAnsi" w:eastAsiaTheme="minorEastAsia" w:hAnsiTheme="minorHAnsi" w:cstheme="minorHAnsi"/>
          <w:sz w:val="22"/>
          <w:szCs w:val="22"/>
        </w:rPr>
        <w:t xml:space="preserve"> MORAVSKÁ VODÁRENSKÁ</w:t>
      </w:r>
      <w:r w:rsidRPr="00657241">
        <w:rPr>
          <w:rFonts w:asciiTheme="minorHAnsi" w:eastAsiaTheme="minorEastAsia" w:hAnsiTheme="minorHAnsi" w:cstheme="minorHAnsi"/>
          <w:sz w:val="22"/>
          <w:szCs w:val="22"/>
        </w:rPr>
        <w:t xml:space="preserve"> na příslušnou část Kupní ceny</w:t>
      </w:r>
      <w:r>
        <w:rPr>
          <w:rFonts w:asciiTheme="minorHAnsi" w:eastAsiaTheme="minorEastAsia" w:hAnsiTheme="minorHAnsi" w:cstheme="minorHAnsi"/>
          <w:sz w:val="22"/>
          <w:szCs w:val="22"/>
        </w:rPr>
        <w:t xml:space="preserve"> nemá </w:t>
      </w:r>
      <w:r w:rsidR="004F26D4">
        <w:rPr>
          <w:rFonts w:asciiTheme="minorHAnsi" w:eastAsiaTheme="minorEastAsia" w:hAnsiTheme="minorHAnsi" w:cstheme="minorHAnsi"/>
          <w:sz w:val="22"/>
          <w:szCs w:val="22"/>
        </w:rPr>
        <w:t>s</w:t>
      </w:r>
      <w:r w:rsidR="003D18A4">
        <w:rPr>
          <w:rFonts w:asciiTheme="minorHAnsi" w:eastAsiaTheme="minorEastAsia" w:hAnsiTheme="minorHAnsi" w:cstheme="minorHAnsi"/>
          <w:sz w:val="22"/>
          <w:szCs w:val="22"/>
        </w:rPr>
        <w:t>polečnost MORAVSKÁ VODÁRENSKÁ</w:t>
      </w:r>
      <w:r>
        <w:rPr>
          <w:rFonts w:asciiTheme="minorHAnsi" w:eastAsiaTheme="minorEastAsia" w:hAnsiTheme="minorHAnsi" w:cstheme="minorHAnsi"/>
          <w:sz w:val="22"/>
          <w:szCs w:val="22"/>
        </w:rPr>
        <w:t xml:space="preserve"> právo, aby </w:t>
      </w:r>
      <w:r w:rsidR="004F26D4">
        <w:rPr>
          <w:rFonts w:asciiTheme="minorHAnsi" w:eastAsiaTheme="minorEastAsia" w:hAnsiTheme="minorHAnsi" w:cstheme="minorHAnsi"/>
          <w:sz w:val="22"/>
          <w:szCs w:val="22"/>
        </w:rPr>
        <w:t>jí</w:t>
      </w:r>
      <w:r>
        <w:rPr>
          <w:rFonts w:asciiTheme="minorHAnsi" w:eastAsiaTheme="minorEastAsia" w:hAnsiTheme="minorHAnsi" w:cstheme="minorHAnsi"/>
          <w:sz w:val="22"/>
          <w:szCs w:val="22"/>
        </w:rPr>
        <w:t xml:space="preserve"> byla kterákoli Zastavená pohledávka </w:t>
      </w:r>
      <w:r w:rsidR="00AB6A44">
        <w:rPr>
          <w:rFonts w:asciiTheme="minorHAnsi" w:eastAsiaTheme="minorEastAsia" w:hAnsiTheme="minorHAnsi" w:cstheme="minorHAnsi"/>
          <w:sz w:val="22"/>
          <w:szCs w:val="22"/>
        </w:rPr>
        <w:t xml:space="preserve">či její část </w:t>
      </w:r>
      <w:r>
        <w:rPr>
          <w:rFonts w:asciiTheme="minorHAnsi" w:eastAsiaTheme="minorEastAsia" w:hAnsiTheme="minorHAnsi" w:cstheme="minorHAnsi"/>
          <w:sz w:val="22"/>
          <w:szCs w:val="22"/>
        </w:rPr>
        <w:t>postoupena.</w:t>
      </w:r>
    </w:p>
    <w:p w14:paraId="5E065858" w14:textId="779A1E12" w:rsidR="00547C47" w:rsidRDefault="008C2E57" w:rsidP="00547C47">
      <w:pPr>
        <w:ind w:left="567"/>
        <w:jc w:val="both"/>
        <w:rPr>
          <w:rFonts w:cstheme="minorHAnsi"/>
        </w:rPr>
      </w:pPr>
      <w:r>
        <w:rPr>
          <w:rFonts w:cstheme="minorHAnsi"/>
        </w:rPr>
        <w:lastRenderedPageBreak/>
        <w:t>Zástavní právo se sjednává na dobu určitou do 3</w:t>
      </w:r>
      <w:r w:rsidR="00170B91">
        <w:rPr>
          <w:rFonts w:cstheme="minorHAnsi"/>
        </w:rPr>
        <w:t>0</w:t>
      </w:r>
      <w:r>
        <w:rPr>
          <w:rFonts w:cstheme="minorHAnsi"/>
        </w:rPr>
        <w:t xml:space="preserve">. </w:t>
      </w:r>
      <w:r w:rsidR="00170B91">
        <w:rPr>
          <w:rFonts w:cstheme="minorHAnsi"/>
        </w:rPr>
        <w:t>6</w:t>
      </w:r>
      <w:r>
        <w:rPr>
          <w:rFonts w:cstheme="minorHAnsi"/>
        </w:rPr>
        <w:t>. 203</w:t>
      </w:r>
      <w:r w:rsidR="00170B91">
        <w:rPr>
          <w:rFonts w:cstheme="minorHAnsi"/>
        </w:rPr>
        <w:t>1</w:t>
      </w:r>
      <w:r>
        <w:rPr>
          <w:rFonts w:cstheme="minorHAnsi"/>
        </w:rPr>
        <w:t>, nezanikne-li dříve.</w:t>
      </w:r>
      <w:r w:rsidR="00547C47" w:rsidRPr="00547C47">
        <w:rPr>
          <w:rFonts w:cstheme="minorHAnsi"/>
        </w:rPr>
        <w:t xml:space="preserve"> </w:t>
      </w:r>
    </w:p>
    <w:p w14:paraId="28CF0E82" w14:textId="51CAA213" w:rsidR="00157873" w:rsidRPr="00335ED5" w:rsidRDefault="00157873"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t>P</w:t>
      </w:r>
      <w:bookmarkEnd w:id="28"/>
      <w:r w:rsidR="003C2CFD" w:rsidRPr="00335ED5">
        <w:rPr>
          <w:rFonts w:cstheme="minorHAnsi"/>
          <w:sz w:val="22"/>
          <w:szCs w:val="22"/>
        </w:rPr>
        <w:t>ROHLÁŠENÍ</w:t>
      </w:r>
      <w:r w:rsidR="00FD6FFF" w:rsidRPr="00335ED5">
        <w:rPr>
          <w:rFonts w:cstheme="minorHAnsi"/>
          <w:sz w:val="22"/>
          <w:szCs w:val="22"/>
        </w:rPr>
        <w:t xml:space="preserve"> </w:t>
      </w:r>
      <w:r w:rsidR="00E55765">
        <w:rPr>
          <w:rFonts w:cstheme="minorHAnsi"/>
          <w:sz w:val="22"/>
          <w:szCs w:val="22"/>
        </w:rPr>
        <w:t>SPOLEČNOS</w:t>
      </w:r>
      <w:r w:rsidR="00FD6082">
        <w:rPr>
          <w:rFonts w:cstheme="minorHAnsi"/>
          <w:sz w:val="22"/>
          <w:szCs w:val="22"/>
        </w:rPr>
        <w:t>TI</w:t>
      </w:r>
      <w:r w:rsidR="00E55765">
        <w:rPr>
          <w:rFonts w:cstheme="minorHAnsi"/>
          <w:sz w:val="22"/>
          <w:szCs w:val="22"/>
        </w:rPr>
        <w:t xml:space="preserve"> VODOVODY A KANALIZACE ZLÍN</w:t>
      </w:r>
    </w:p>
    <w:p w14:paraId="2A6C4CB9" w14:textId="6BBD348C" w:rsidR="004C3AFF" w:rsidRPr="00335ED5" w:rsidRDefault="004C3AFF"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31" w:name="_Záruky_poskytnuté_Společností"/>
      <w:bookmarkStart w:id="32" w:name="_Ref63957525"/>
      <w:bookmarkStart w:id="33" w:name="_Ref373949196"/>
      <w:bookmarkEnd w:id="31"/>
      <w:r w:rsidRPr="00335ED5">
        <w:rPr>
          <w:rFonts w:asciiTheme="minorHAnsi" w:hAnsiTheme="minorHAnsi" w:cstheme="minorHAnsi"/>
          <w:szCs w:val="22"/>
          <w:u w:val="single"/>
        </w:rPr>
        <w:t xml:space="preserve">Záruky </w:t>
      </w:r>
      <w:r w:rsidR="00D0204C" w:rsidRPr="00335ED5">
        <w:rPr>
          <w:rFonts w:asciiTheme="minorHAnsi" w:hAnsiTheme="minorHAnsi" w:cstheme="minorHAnsi"/>
          <w:szCs w:val="22"/>
          <w:u w:val="single"/>
        </w:rPr>
        <w:t>poskytnuté</w:t>
      </w:r>
      <w:r w:rsidRPr="00335ED5">
        <w:rPr>
          <w:rFonts w:asciiTheme="minorHAnsi" w:hAnsiTheme="minorHAnsi" w:cstheme="minorHAnsi"/>
          <w:szCs w:val="22"/>
          <w:u w:val="single"/>
        </w:rPr>
        <w:t xml:space="preserve"> </w:t>
      </w:r>
      <w:r w:rsidR="00E55765">
        <w:rPr>
          <w:rFonts w:asciiTheme="minorHAnsi" w:hAnsiTheme="minorHAnsi" w:cstheme="minorHAnsi"/>
          <w:szCs w:val="22"/>
          <w:u w:val="single"/>
        </w:rPr>
        <w:t>Společnost</w:t>
      </w:r>
      <w:r w:rsidR="008C5420">
        <w:rPr>
          <w:rFonts w:asciiTheme="minorHAnsi" w:hAnsiTheme="minorHAnsi" w:cstheme="minorHAnsi"/>
          <w:szCs w:val="22"/>
          <w:u w:val="single"/>
        </w:rPr>
        <w:t>í</w:t>
      </w:r>
      <w:r w:rsidR="00E55765">
        <w:rPr>
          <w:rFonts w:asciiTheme="minorHAnsi" w:hAnsiTheme="minorHAnsi" w:cstheme="minorHAnsi"/>
          <w:szCs w:val="22"/>
          <w:u w:val="single"/>
        </w:rPr>
        <w:t xml:space="preserve"> Vodovody a kanalizace Zlín</w:t>
      </w:r>
      <w:bookmarkEnd w:id="32"/>
    </w:p>
    <w:p w14:paraId="17C8113A" w14:textId="60B6A6C4" w:rsidR="008F6606" w:rsidRPr="00335ED5" w:rsidRDefault="00E55765" w:rsidP="00A95FC1">
      <w:pPr>
        <w:ind w:left="567"/>
        <w:jc w:val="both"/>
        <w:rPr>
          <w:rFonts w:cstheme="minorHAnsi"/>
        </w:rPr>
      </w:pPr>
      <w:r>
        <w:rPr>
          <w:rFonts w:cstheme="minorHAnsi"/>
        </w:rPr>
        <w:t>Společnost Vodovody a kanalizace Zlín</w:t>
      </w:r>
      <w:r w:rsidR="008F6606" w:rsidRPr="00335ED5">
        <w:rPr>
          <w:rFonts w:cstheme="minorHAnsi"/>
        </w:rPr>
        <w:t xml:space="preserve"> tímto výslovně pro</w:t>
      </w:r>
      <w:r w:rsidR="00D0204C" w:rsidRPr="00335ED5">
        <w:rPr>
          <w:rFonts w:cstheme="minorHAnsi"/>
        </w:rPr>
        <w:t>hlašuje a zaručuje, že: (i) ke d</w:t>
      </w:r>
      <w:r w:rsidR="008F6606" w:rsidRPr="00335ED5">
        <w:rPr>
          <w:rFonts w:cstheme="minorHAnsi"/>
        </w:rPr>
        <w:t>ni podpisu</w:t>
      </w:r>
      <w:r w:rsidR="00D0204C" w:rsidRPr="00335ED5">
        <w:rPr>
          <w:rFonts w:cstheme="minorHAnsi"/>
        </w:rPr>
        <w:t xml:space="preserve"> Smlouvy</w:t>
      </w:r>
      <w:r w:rsidR="008F6606" w:rsidRPr="00335ED5">
        <w:rPr>
          <w:rFonts w:cstheme="minorHAnsi"/>
        </w:rPr>
        <w:t xml:space="preserve"> jsou všechna prohlášení a záruky uvedené v </w:t>
      </w:r>
      <w:r w:rsidR="000A2B21">
        <w:rPr>
          <w:rFonts w:cstheme="minorHAnsi"/>
        </w:rPr>
        <w:t>čl</w:t>
      </w:r>
      <w:r w:rsidR="008F6606" w:rsidRPr="00335ED5">
        <w:rPr>
          <w:rFonts w:cstheme="minorHAnsi"/>
        </w:rPr>
        <w:t xml:space="preserve">. </w:t>
      </w:r>
      <w:r w:rsidR="001B0394" w:rsidRPr="00335ED5">
        <w:rPr>
          <w:rFonts w:cstheme="minorHAnsi"/>
        </w:rPr>
        <w:fldChar w:fldCharType="begin"/>
      </w:r>
      <w:r w:rsidR="001B0394" w:rsidRPr="00335ED5">
        <w:rPr>
          <w:rFonts w:cstheme="minorHAnsi"/>
        </w:rPr>
        <w:instrText xml:space="preserve"> REF _Ref63957505 \r \h </w:instrText>
      </w:r>
      <w:r w:rsidR="000E19CD" w:rsidRPr="00335ED5">
        <w:rPr>
          <w:rFonts w:cstheme="minorHAnsi"/>
        </w:rPr>
        <w:instrText xml:space="preserve"> \* MERGEFORMAT </w:instrText>
      </w:r>
      <w:r w:rsidR="001B0394" w:rsidRPr="00335ED5">
        <w:rPr>
          <w:rFonts w:cstheme="minorHAnsi"/>
        </w:rPr>
      </w:r>
      <w:r w:rsidR="001B0394" w:rsidRPr="00335ED5">
        <w:rPr>
          <w:rFonts w:cstheme="minorHAnsi"/>
        </w:rPr>
        <w:fldChar w:fldCharType="separate"/>
      </w:r>
      <w:r w:rsidR="00842FBB">
        <w:rPr>
          <w:rFonts w:cstheme="minorHAnsi"/>
        </w:rPr>
        <w:t>5.2</w:t>
      </w:r>
      <w:r w:rsidR="001B0394" w:rsidRPr="00335ED5">
        <w:rPr>
          <w:rFonts w:cstheme="minorHAnsi"/>
        </w:rPr>
        <w:fldChar w:fldCharType="end"/>
      </w:r>
      <w:r w:rsidR="001B0394" w:rsidRPr="00335ED5">
        <w:rPr>
          <w:rFonts w:cstheme="minorHAnsi"/>
        </w:rPr>
        <w:t xml:space="preserve"> </w:t>
      </w:r>
      <w:r w:rsidR="008F6606" w:rsidRPr="00335ED5">
        <w:rPr>
          <w:rFonts w:cstheme="minorHAnsi"/>
        </w:rPr>
        <w:t>Smlouvy níže (dále jen „</w:t>
      </w:r>
      <w:r w:rsidR="008F6606" w:rsidRPr="00335ED5">
        <w:rPr>
          <w:rFonts w:cstheme="minorHAnsi"/>
          <w:b/>
        </w:rPr>
        <w:t xml:space="preserve">Prohlášení </w:t>
      </w:r>
      <w:r w:rsidR="008C5420">
        <w:rPr>
          <w:rFonts w:cstheme="minorHAnsi"/>
          <w:b/>
        </w:rPr>
        <w:t>s</w:t>
      </w:r>
      <w:r>
        <w:rPr>
          <w:rFonts w:cstheme="minorHAnsi"/>
          <w:b/>
        </w:rPr>
        <w:t>polečnost</w:t>
      </w:r>
      <w:r w:rsidR="008C5420">
        <w:rPr>
          <w:rFonts w:cstheme="minorHAnsi"/>
          <w:b/>
        </w:rPr>
        <w:t>i</w:t>
      </w:r>
      <w:r>
        <w:rPr>
          <w:rFonts w:cstheme="minorHAnsi"/>
          <w:b/>
        </w:rPr>
        <w:t xml:space="preserve"> Vodovody a kanalizace Zlín</w:t>
      </w:r>
      <w:r w:rsidR="008F6606" w:rsidRPr="00335ED5">
        <w:rPr>
          <w:rFonts w:cstheme="minorHAnsi"/>
        </w:rPr>
        <w:t xml:space="preserve">“) </w:t>
      </w:r>
      <w:r w:rsidR="008F6606" w:rsidRPr="00953581">
        <w:rPr>
          <w:rFonts w:cstheme="minorHAnsi"/>
        </w:rPr>
        <w:t>pravdivá</w:t>
      </w:r>
      <w:r w:rsidR="00B2673A" w:rsidRPr="00953581">
        <w:rPr>
          <w:rFonts w:cstheme="minorHAnsi"/>
        </w:rPr>
        <w:t xml:space="preserve"> a</w:t>
      </w:r>
      <w:r w:rsidR="005A11A5" w:rsidRPr="00953581">
        <w:rPr>
          <w:rFonts w:cstheme="minorHAnsi"/>
        </w:rPr>
        <w:t xml:space="preserve"> </w:t>
      </w:r>
      <w:r w:rsidR="008F6606" w:rsidRPr="00953581">
        <w:rPr>
          <w:rFonts w:cstheme="minorHAnsi"/>
        </w:rPr>
        <w:t>správná</w:t>
      </w:r>
      <w:r w:rsidR="008F6606" w:rsidRPr="00335ED5">
        <w:rPr>
          <w:rFonts w:cstheme="minorHAnsi"/>
        </w:rPr>
        <w:t xml:space="preserve"> a (</w:t>
      </w:r>
      <w:proofErr w:type="spellStart"/>
      <w:r w:rsidR="008F6606" w:rsidRPr="00335ED5">
        <w:rPr>
          <w:rFonts w:cstheme="minorHAnsi"/>
        </w:rPr>
        <w:t>ii</w:t>
      </w:r>
      <w:proofErr w:type="spellEnd"/>
      <w:r w:rsidR="008F6606" w:rsidRPr="00335ED5">
        <w:rPr>
          <w:rFonts w:cstheme="minorHAnsi"/>
        </w:rPr>
        <w:t xml:space="preserve">) neexistuje jakákoliv skutečnost, která by byla v rozporu s Prohlášeními </w:t>
      </w:r>
      <w:r w:rsidR="008C5420">
        <w:rPr>
          <w:rFonts w:cstheme="minorHAnsi"/>
        </w:rPr>
        <w:t>s</w:t>
      </w:r>
      <w:r>
        <w:rPr>
          <w:rFonts w:cstheme="minorHAnsi"/>
        </w:rPr>
        <w:t>polečnost</w:t>
      </w:r>
      <w:r w:rsidR="008C5420">
        <w:rPr>
          <w:rFonts w:cstheme="minorHAnsi"/>
        </w:rPr>
        <w:t>i</w:t>
      </w:r>
      <w:r>
        <w:rPr>
          <w:rFonts w:cstheme="minorHAnsi"/>
        </w:rPr>
        <w:t xml:space="preserve"> Vodovody a kanalizace Zlín</w:t>
      </w:r>
      <w:r w:rsidR="008F6606" w:rsidRPr="00335ED5">
        <w:rPr>
          <w:rFonts w:cstheme="minorHAnsi"/>
        </w:rPr>
        <w:t xml:space="preserve">. </w:t>
      </w:r>
      <w:r>
        <w:rPr>
          <w:rFonts w:cstheme="minorHAnsi"/>
        </w:rPr>
        <w:t>Společnost Vodovody a kanalizace Zlín</w:t>
      </w:r>
      <w:r w:rsidR="008F6606" w:rsidRPr="00335ED5">
        <w:rPr>
          <w:rFonts w:cstheme="minorHAnsi"/>
        </w:rPr>
        <w:t xml:space="preserve"> </w:t>
      </w:r>
      <w:r w:rsidR="005A11A5" w:rsidRPr="00335ED5">
        <w:rPr>
          <w:rFonts w:cstheme="minorHAnsi"/>
        </w:rPr>
        <w:t xml:space="preserve">souhlasí a </w:t>
      </w:r>
      <w:r w:rsidR="008F6606" w:rsidRPr="00335ED5">
        <w:rPr>
          <w:rFonts w:cstheme="minorHAnsi"/>
        </w:rPr>
        <w:t>bere na vědomí, že </w:t>
      </w:r>
      <w:r w:rsidR="004F26D4">
        <w:rPr>
          <w:rFonts w:cstheme="minorHAnsi"/>
        </w:rPr>
        <w:t>s</w:t>
      </w:r>
      <w:r w:rsidR="003D18A4">
        <w:rPr>
          <w:rFonts w:cstheme="minorHAnsi"/>
        </w:rPr>
        <w:t>polečnost MORAVSKÁ VODÁRENSKÁ</w:t>
      </w:r>
      <w:r w:rsidR="008F6606" w:rsidRPr="00335ED5">
        <w:rPr>
          <w:rFonts w:cstheme="minorHAnsi"/>
        </w:rPr>
        <w:t xml:space="preserve"> uzavírá tuto Smlouvu spoléhaj</w:t>
      </w:r>
      <w:r w:rsidR="00F625C5">
        <w:rPr>
          <w:rFonts w:cstheme="minorHAnsi"/>
        </w:rPr>
        <w:t>íc</w:t>
      </w:r>
      <w:r w:rsidR="008F6606" w:rsidRPr="00335ED5">
        <w:rPr>
          <w:rFonts w:cstheme="minorHAnsi"/>
        </w:rPr>
        <w:t xml:space="preserve"> na pravdivost Prohlášení </w:t>
      </w:r>
      <w:r w:rsidR="008C5420">
        <w:rPr>
          <w:rFonts w:cstheme="minorHAnsi"/>
        </w:rPr>
        <w:t>s</w:t>
      </w:r>
      <w:r>
        <w:rPr>
          <w:rFonts w:cstheme="minorHAnsi"/>
        </w:rPr>
        <w:t>polečnost</w:t>
      </w:r>
      <w:r w:rsidR="008C5420">
        <w:rPr>
          <w:rFonts w:cstheme="minorHAnsi"/>
        </w:rPr>
        <w:t>i</w:t>
      </w:r>
      <w:r>
        <w:rPr>
          <w:rFonts w:cstheme="minorHAnsi"/>
        </w:rPr>
        <w:t xml:space="preserve"> Vodovody a</w:t>
      </w:r>
      <w:r w:rsidR="00483C77">
        <w:rPr>
          <w:rFonts w:cstheme="minorHAnsi"/>
        </w:rPr>
        <w:t> </w:t>
      </w:r>
      <w:r>
        <w:rPr>
          <w:rFonts w:cstheme="minorHAnsi"/>
        </w:rPr>
        <w:t>kanalizace Zlín</w:t>
      </w:r>
      <w:r w:rsidR="005A11A5" w:rsidRPr="00335ED5">
        <w:rPr>
          <w:rFonts w:cstheme="minorHAnsi"/>
        </w:rPr>
        <w:t>.</w:t>
      </w:r>
    </w:p>
    <w:p w14:paraId="7149A480" w14:textId="542B2D9D" w:rsidR="00D0204C" w:rsidRPr="00335ED5" w:rsidRDefault="00D0204C"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34" w:name="_Ref63957505"/>
      <w:r w:rsidRPr="00335ED5">
        <w:rPr>
          <w:rFonts w:asciiTheme="minorHAnsi" w:hAnsiTheme="minorHAnsi" w:cstheme="minorHAnsi"/>
          <w:szCs w:val="22"/>
          <w:u w:val="single"/>
        </w:rPr>
        <w:t xml:space="preserve">Prohlášení </w:t>
      </w:r>
      <w:r w:rsidR="008C5420">
        <w:rPr>
          <w:rFonts w:asciiTheme="minorHAnsi" w:hAnsiTheme="minorHAnsi" w:cstheme="minorHAnsi"/>
          <w:szCs w:val="22"/>
          <w:u w:val="single"/>
        </w:rPr>
        <w:t>s</w:t>
      </w:r>
      <w:r w:rsidR="00E55765">
        <w:rPr>
          <w:rFonts w:asciiTheme="minorHAnsi" w:hAnsiTheme="minorHAnsi" w:cstheme="minorHAnsi"/>
          <w:szCs w:val="22"/>
          <w:u w:val="single"/>
        </w:rPr>
        <w:t>polečnost</w:t>
      </w:r>
      <w:r w:rsidR="008C5420">
        <w:rPr>
          <w:rFonts w:asciiTheme="minorHAnsi" w:hAnsiTheme="minorHAnsi" w:cstheme="minorHAnsi"/>
          <w:szCs w:val="22"/>
          <w:u w:val="single"/>
        </w:rPr>
        <w:t>i</w:t>
      </w:r>
      <w:r w:rsidR="00E55765">
        <w:rPr>
          <w:rFonts w:asciiTheme="minorHAnsi" w:hAnsiTheme="minorHAnsi" w:cstheme="minorHAnsi"/>
          <w:szCs w:val="22"/>
          <w:u w:val="single"/>
        </w:rPr>
        <w:t xml:space="preserve"> Vodovody a kanalizace Zlín</w:t>
      </w:r>
      <w:bookmarkEnd w:id="34"/>
    </w:p>
    <w:p w14:paraId="3138B8D0" w14:textId="5A289FB1" w:rsidR="008F6606" w:rsidRPr="00335ED5" w:rsidRDefault="00E55765" w:rsidP="00A95FC1">
      <w:pPr>
        <w:ind w:left="567"/>
        <w:jc w:val="both"/>
        <w:rPr>
          <w:rFonts w:cstheme="minorHAnsi"/>
        </w:rPr>
      </w:pPr>
      <w:r>
        <w:rPr>
          <w:rFonts w:cstheme="minorHAnsi"/>
        </w:rPr>
        <w:t>Společnost Vodovody a kanalizace Zlín</w:t>
      </w:r>
      <w:r w:rsidR="008F6606" w:rsidRPr="00335ED5">
        <w:rPr>
          <w:rFonts w:cstheme="minorHAnsi"/>
        </w:rPr>
        <w:t xml:space="preserve"> tímto prohlašuje a zaručuje </w:t>
      </w:r>
      <w:r w:rsidR="004F26D4">
        <w:rPr>
          <w:rFonts w:cstheme="minorHAnsi"/>
        </w:rPr>
        <w:t>s</w:t>
      </w:r>
      <w:r w:rsidR="003D18A4">
        <w:rPr>
          <w:rFonts w:cstheme="minorHAnsi"/>
        </w:rPr>
        <w:t>polečnost</w:t>
      </w:r>
      <w:r w:rsidR="004F26D4">
        <w:rPr>
          <w:rFonts w:cstheme="minorHAnsi"/>
        </w:rPr>
        <w:t>i</w:t>
      </w:r>
      <w:r w:rsidR="003D18A4">
        <w:rPr>
          <w:rFonts w:cstheme="minorHAnsi"/>
        </w:rPr>
        <w:t xml:space="preserve"> MORAVSKÁ VODÁRENSKÁ</w:t>
      </w:r>
      <w:r w:rsidR="008F6606" w:rsidRPr="00335ED5">
        <w:rPr>
          <w:rFonts w:cstheme="minorHAnsi"/>
        </w:rPr>
        <w:t xml:space="preserve"> v souladu s </w:t>
      </w:r>
      <w:r w:rsidR="000A2B21">
        <w:rPr>
          <w:rFonts w:cstheme="minorHAnsi"/>
        </w:rPr>
        <w:t>čl</w:t>
      </w:r>
      <w:r w:rsidR="008F6606" w:rsidRPr="00335ED5">
        <w:rPr>
          <w:rFonts w:cstheme="minorHAnsi"/>
        </w:rPr>
        <w:t xml:space="preserve">. </w:t>
      </w:r>
      <w:r w:rsidR="001B0394" w:rsidRPr="00335ED5">
        <w:rPr>
          <w:rFonts w:cstheme="minorHAnsi"/>
        </w:rPr>
        <w:fldChar w:fldCharType="begin"/>
      </w:r>
      <w:r w:rsidR="001B0394" w:rsidRPr="00335ED5">
        <w:rPr>
          <w:rFonts w:cstheme="minorHAnsi"/>
        </w:rPr>
        <w:instrText xml:space="preserve"> REF _Ref63957525 \r \h </w:instrText>
      </w:r>
      <w:r w:rsidR="000E19CD" w:rsidRPr="00335ED5">
        <w:rPr>
          <w:rFonts w:cstheme="minorHAnsi"/>
        </w:rPr>
        <w:instrText xml:space="preserve"> \* MERGEFORMAT </w:instrText>
      </w:r>
      <w:r w:rsidR="001B0394" w:rsidRPr="00335ED5">
        <w:rPr>
          <w:rFonts w:cstheme="minorHAnsi"/>
        </w:rPr>
      </w:r>
      <w:r w:rsidR="001B0394" w:rsidRPr="00335ED5">
        <w:rPr>
          <w:rFonts w:cstheme="minorHAnsi"/>
        </w:rPr>
        <w:fldChar w:fldCharType="separate"/>
      </w:r>
      <w:r w:rsidR="00FC4201">
        <w:rPr>
          <w:rFonts w:cstheme="minorHAnsi"/>
        </w:rPr>
        <w:t>5.1</w:t>
      </w:r>
      <w:r w:rsidR="001B0394" w:rsidRPr="00335ED5">
        <w:rPr>
          <w:rFonts w:cstheme="minorHAnsi"/>
        </w:rPr>
        <w:fldChar w:fldCharType="end"/>
      </w:r>
      <w:r w:rsidR="001B0394" w:rsidRPr="00335ED5">
        <w:rPr>
          <w:rFonts w:cstheme="minorHAnsi"/>
        </w:rPr>
        <w:t xml:space="preserve">. </w:t>
      </w:r>
      <w:r w:rsidR="008F6606" w:rsidRPr="00335ED5">
        <w:rPr>
          <w:rFonts w:cstheme="minorHAnsi"/>
        </w:rPr>
        <w:t>Smlouvy, že ke dni podpisu Smlouvy:</w:t>
      </w:r>
    </w:p>
    <w:p w14:paraId="6816D635" w14:textId="354B410A" w:rsidR="007E7FCD" w:rsidRPr="00335ED5" w:rsidRDefault="00E55765" w:rsidP="00622490">
      <w:pPr>
        <w:pStyle w:val="Odstavecseseznamem"/>
        <w:numPr>
          <w:ilvl w:val="0"/>
          <w:numId w:val="30"/>
        </w:numPr>
        <w:spacing w:after="200" w:line="276" w:lineRule="auto"/>
        <w:ind w:left="993" w:hanging="284"/>
        <w:contextualSpacing w:val="0"/>
        <w:rPr>
          <w:rFonts w:asciiTheme="minorHAnsi" w:hAnsiTheme="minorHAnsi" w:cstheme="minorHAnsi"/>
          <w:sz w:val="22"/>
          <w:szCs w:val="22"/>
        </w:rPr>
      </w:pPr>
      <w:r>
        <w:rPr>
          <w:rFonts w:asciiTheme="minorHAnsi" w:hAnsiTheme="minorHAnsi" w:cstheme="minorHAnsi"/>
          <w:sz w:val="22"/>
          <w:szCs w:val="22"/>
        </w:rPr>
        <w:t>Společnost Vodovody a kanalizace Zlín</w:t>
      </w:r>
      <w:r w:rsidR="00CD4B86" w:rsidRPr="00335ED5">
        <w:rPr>
          <w:rFonts w:asciiTheme="minorHAnsi" w:hAnsiTheme="minorHAnsi" w:cstheme="minorHAnsi"/>
          <w:sz w:val="22"/>
          <w:szCs w:val="22"/>
        </w:rPr>
        <w:t xml:space="preserve"> je plně způsobil</w:t>
      </w:r>
      <w:r w:rsidR="008C5420">
        <w:rPr>
          <w:rFonts w:asciiTheme="minorHAnsi" w:hAnsiTheme="minorHAnsi" w:cstheme="minorHAnsi"/>
          <w:sz w:val="22"/>
          <w:szCs w:val="22"/>
        </w:rPr>
        <w:t>á</w:t>
      </w:r>
      <w:r w:rsidR="00CD4B86" w:rsidRPr="00335ED5">
        <w:rPr>
          <w:rFonts w:asciiTheme="minorHAnsi" w:hAnsiTheme="minorHAnsi" w:cstheme="minorHAnsi"/>
          <w:sz w:val="22"/>
          <w:szCs w:val="22"/>
        </w:rPr>
        <w:t xml:space="preserve"> k tomu, aby uzavřel</w:t>
      </w:r>
      <w:r w:rsidR="008C5420">
        <w:rPr>
          <w:rFonts w:asciiTheme="minorHAnsi" w:hAnsiTheme="minorHAnsi" w:cstheme="minorHAnsi"/>
          <w:sz w:val="22"/>
          <w:szCs w:val="22"/>
        </w:rPr>
        <w:t>a</w:t>
      </w:r>
      <w:r w:rsidR="00CD4B86" w:rsidRPr="00335ED5">
        <w:rPr>
          <w:rFonts w:asciiTheme="minorHAnsi" w:hAnsiTheme="minorHAnsi" w:cstheme="minorHAnsi"/>
          <w:sz w:val="22"/>
          <w:szCs w:val="22"/>
        </w:rPr>
        <w:t xml:space="preserve"> a plnil</w:t>
      </w:r>
      <w:r w:rsidR="008C5420">
        <w:rPr>
          <w:rFonts w:asciiTheme="minorHAnsi" w:hAnsiTheme="minorHAnsi" w:cstheme="minorHAnsi"/>
          <w:sz w:val="22"/>
          <w:szCs w:val="22"/>
        </w:rPr>
        <w:t>a</w:t>
      </w:r>
      <w:r w:rsidR="00CD4B86" w:rsidRPr="00335ED5">
        <w:rPr>
          <w:rFonts w:asciiTheme="minorHAnsi" w:hAnsiTheme="minorHAnsi" w:cstheme="minorHAnsi"/>
          <w:sz w:val="22"/>
          <w:szCs w:val="22"/>
        </w:rPr>
        <w:t xml:space="preserve"> tuto Smlouvu a jejím plněním nedojde k porušení jakýchkoliv právních předpisů, jim</w:t>
      </w:r>
      <w:r w:rsidR="008A29C7" w:rsidRPr="00335ED5">
        <w:rPr>
          <w:rFonts w:asciiTheme="minorHAnsi" w:hAnsiTheme="minorHAnsi" w:cstheme="minorHAnsi"/>
          <w:sz w:val="22"/>
          <w:szCs w:val="22"/>
        </w:rPr>
        <w:t>i</w:t>
      </w:r>
      <w:r w:rsidR="00CD4B86" w:rsidRPr="00335ED5">
        <w:rPr>
          <w:rFonts w:asciiTheme="minorHAnsi" w:hAnsiTheme="minorHAnsi" w:cstheme="minorHAnsi"/>
          <w:sz w:val="22"/>
          <w:szCs w:val="22"/>
        </w:rPr>
        <w:t xml:space="preserve">ž je </w:t>
      </w:r>
      <w:r w:rsidR="008C5420">
        <w:rPr>
          <w:rFonts w:asciiTheme="minorHAnsi" w:hAnsiTheme="minorHAnsi" w:cstheme="minorHAnsi"/>
          <w:sz w:val="22"/>
          <w:szCs w:val="22"/>
        </w:rPr>
        <w:t>s</w:t>
      </w:r>
      <w:r>
        <w:rPr>
          <w:rFonts w:asciiTheme="minorHAnsi" w:hAnsiTheme="minorHAnsi" w:cstheme="minorHAnsi"/>
          <w:sz w:val="22"/>
          <w:szCs w:val="22"/>
        </w:rPr>
        <w:t>polečnost Vodovody a kanalizace Zlín</w:t>
      </w:r>
      <w:r w:rsidR="00CD4B86" w:rsidRPr="00335ED5">
        <w:rPr>
          <w:rFonts w:asciiTheme="minorHAnsi" w:hAnsiTheme="minorHAnsi" w:cstheme="minorHAnsi"/>
          <w:sz w:val="22"/>
          <w:szCs w:val="22"/>
        </w:rPr>
        <w:t xml:space="preserve"> vázán</w:t>
      </w:r>
      <w:r w:rsidR="008C5420">
        <w:rPr>
          <w:rFonts w:asciiTheme="minorHAnsi" w:hAnsiTheme="minorHAnsi" w:cstheme="minorHAnsi"/>
          <w:sz w:val="22"/>
          <w:szCs w:val="22"/>
        </w:rPr>
        <w:t>a</w:t>
      </w:r>
      <w:r w:rsidR="001B2D40" w:rsidRPr="00335ED5">
        <w:rPr>
          <w:rFonts w:asciiTheme="minorHAnsi" w:hAnsiTheme="minorHAnsi" w:cstheme="minorHAnsi"/>
          <w:sz w:val="22"/>
          <w:szCs w:val="22"/>
        </w:rPr>
        <w:t>;</w:t>
      </w:r>
    </w:p>
    <w:p w14:paraId="056E5857" w14:textId="246445C2" w:rsidR="00A77AC1" w:rsidRPr="00335ED5" w:rsidRDefault="00E55765" w:rsidP="00622490">
      <w:pPr>
        <w:pStyle w:val="Odstavecseseznamem"/>
        <w:numPr>
          <w:ilvl w:val="0"/>
          <w:numId w:val="30"/>
        </w:numPr>
        <w:spacing w:after="200" w:line="276" w:lineRule="auto"/>
        <w:ind w:left="993" w:hanging="284"/>
        <w:contextualSpacing w:val="0"/>
        <w:rPr>
          <w:rFonts w:asciiTheme="minorHAnsi" w:hAnsiTheme="minorHAnsi" w:cstheme="minorHAnsi"/>
          <w:sz w:val="22"/>
          <w:szCs w:val="22"/>
        </w:rPr>
      </w:pPr>
      <w:r>
        <w:rPr>
          <w:rFonts w:asciiTheme="minorHAnsi" w:hAnsiTheme="minorHAnsi" w:cstheme="minorHAnsi"/>
          <w:sz w:val="22"/>
          <w:szCs w:val="22"/>
        </w:rPr>
        <w:t>Společnost Vodovody a kanalizace Zlín</w:t>
      </w:r>
      <w:r w:rsidR="00A77AC1" w:rsidRPr="00335ED5">
        <w:rPr>
          <w:rFonts w:asciiTheme="minorHAnsi" w:hAnsiTheme="minorHAnsi" w:cstheme="minorHAnsi"/>
          <w:sz w:val="22"/>
          <w:szCs w:val="22"/>
        </w:rPr>
        <w:t xml:space="preserve"> </w:t>
      </w:r>
      <w:r w:rsidR="00CD4B86" w:rsidRPr="00335ED5">
        <w:rPr>
          <w:rFonts w:asciiTheme="minorHAnsi" w:hAnsiTheme="minorHAnsi" w:cstheme="minorHAnsi"/>
          <w:sz w:val="22"/>
          <w:szCs w:val="22"/>
        </w:rPr>
        <w:t xml:space="preserve">má </w:t>
      </w:r>
      <w:r w:rsidR="00623777" w:rsidRPr="00335ED5">
        <w:rPr>
          <w:rFonts w:asciiTheme="minorHAnsi" w:hAnsiTheme="minorHAnsi" w:cstheme="minorHAnsi"/>
          <w:sz w:val="22"/>
          <w:szCs w:val="22"/>
        </w:rPr>
        <w:t xml:space="preserve">oprávnění uzavřít tuto Smlouvu a </w:t>
      </w:r>
      <w:r w:rsidR="00A77AC1" w:rsidRPr="00335ED5">
        <w:rPr>
          <w:rFonts w:asciiTheme="minorHAnsi" w:hAnsiTheme="minorHAnsi" w:cstheme="minorHAnsi"/>
          <w:sz w:val="22"/>
          <w:szCs w:val="22"/>
        </w:rPr>
        <w:t>oprávnění realizovat transakc</w:t>
      </w:r>
      <w:r w:rsidR="001B2D40" w:rsidRPr="00335ED5">
        <w:rPr>
          <w:rFonts w:asciiTheme="minorHAnsi" w:hAnsiTheme="minorHAnsi" w:cstheme="minorHAnsi"/>
          <w:sz w:val="22"/>
          <w:szCs w:val="22"/>
        </w:rPr>
        <w:t>e</w:t>
      </w:r>
      <w:r w:rsidR="00A77AC1" w:rsidRPr="00335ED5">
        <w:rPr>
          <w:rFonts w:asciiTheme="minorHAnsi" w:hAnsiTheme="minorHAnsi" w:cstheme="minorHAnsi"/>
          <w:sz w:val="22"/>
          <w:szCs w:val="22"/>
        </w:rPr>
        <w:t>, jež jsou předmětem této Smlouvy a všech dalších smluv uzavřených v</w:t>
      </w:r>
      <w:r w:rsidR="00483C77">
        <w:rPr>
          <w:rFonts w:asciiTheme="minorHAnsi" w:hAnsiTheme="minorHAnsi" w:cstheme="minorHAnsi"/>
          <w:sz w:val="22"/>
          <w:szCs w:val="22"/>
        </w:rPr>
        <w:t> </w:t>
      </w:r>
      <w:r w:rsidR="00A77AC1" w:rsidRPr="00335ED5">
        <w:rPr>
          <w:rFonts w:asciiTheme="minorHAnsi" w:hAnsiTheme="minorHAnsi" w:cstheme="minorHAnsi"/>
          <w:sz w:val="22"/>
          <w:szCs w:val="22"/>
        </w:rPr>
        <w:t>souvislosti s touto Smlouvou</w:t>
      </w:r>
      <w:r w:rsidR="004C6C9E" w:rsidRPr="00335ED5">
        <w:rPr>
          <w:rFonts w:asciiTheme="minorHAnsi" w:hAnsiTheme="minorHAnsi" w:cstheme="minorHAnsi"/>
          <w:sz w:val="22"/>
          <w:szCs w:val="22"/>
        </w:rPr>
        <w:t xml:space="preserve"> a k jejich uzavření má všechny potřebné souhlasy, povolení či schválení, které jsou vyžadovány právními předpisy, stanovami nebo jinými závaznými pravidly platnými pro </w:t>
      </w:r>
      <w:r w:rsidR="008C5420">
        <w:rPr>
          <w:rFonts w:asciiTheme="minorHAnsi" w:hAnsiTheme="minorHAnsi" w:cstheme="minorHAnsi"/>
          <w:sz w:val="22"/>
          <w:szCs w:val="22"/>
        </w:rPr>
        <w:t>s</w:t>
      </w:r>
      <w:r>
        <w:rPr>
          <w:rFonts w:asciiTheme="minorHAnsi" w:hAnsiTheme="minorHAnsi" w:cstheme="minorHAnsi"/>
          <w:sz w:val="22"/>
          <w:szCs w:val="22"/>
        </w:rPr>
        <w:t>polečnost Vodovody a kanalizace Zlín</w:t>
      </w:r>
      <w:r w:rsidR="00A77AC1" w:rsidRPr="00335ED5">
        <w:rPr>
          <w:rFonts w:asciiTheme="minorHAnsi" w:hAnsiTheme="minorHAnsi" w:cstheme="minorHAnsi"/>
          <w:sz w:val="22"/>
          <w:szCs w:val="22"/>
        </w:rPr>
        <w:t xml:space="preserve">. </w:t>
      </w:r>
      <w:r>
        <w:rPr>
          <w:rFonts w:asciiTheme="minorHAnsi" w:hAnsiTheme="minorHAnsi" w:cstheme="minorHAnsi"/>
          <w:sz w:val="22"/>
          <w:szCs w:val="22"/>
        </w:rPr>
        <w:t>Společnost Vodovody a</w:t>
      </w:r>
      <w:r w:rsidR="00483C77">
        <w:rPr>
          <w:rFonts w:asciiTheme="minorHAnsi" w:hAnsiTheme="minorHAnsi" w:cstheme="minorHAnsi"/>
          <w:sz w:val="22"/>
          <w:szCs w:val="22"/>
        </w:rPr>
        <w:t> </w:t>
      </w:r>
      <w:r>
        <w:rPr>
          <w:rFonts w:asciiTheme="minorHAnsi" w:hAnsiTheme="minorHAnsi" w:cstheme="minorHAnsi"/>
          <w:sz w:val="22"/>
          <w:szCs w:val="22"/>
        </w:rPr>
        <w:t>kanalizace Zlín</w:t>
      </w:r>
      <w:r w:rsidR="00A77AC1" w:rsidRPr="00335ED5">
        <w:rPr>
          <w:rFonts w:asciiTheme="minorHAnsi" w:hAnsiTheme="minorHAnsi" w:cstheme="minorHAnsi"/>
          <w:sz w:val="22"/>
          <w:szCs w:val="22"/>
        </w:rPr>
        <w:t xml:space="preserve"> je řádně oprávněn</w:t>
      </w:r>
      <w:r w:rsidR="008C5420">
        <w:rPr>
          <w:rFonts w:asciiTheme="minorHAnsi" w:hAnsiTheme="minorHAnsi" w:cstheme="minorHAnsi"/>
          <w:sz w:val="22"/>
          <w:szCs w:val="22"/>
        </w:rPr>
        <w:t>a</w:t>
      </w:r>
      <w:r w:rsidR="00A77AC1" w:rsidRPr="00335ED5">
        <w:rPr>
          <w:rFonts w:asciiTheme="minorHAnsi" w:hAnsiTheme="minorHAnsi" w:cstheme="minorHAnsi"/>
          <w:sz w:val="22"/>
          <w:szCs w:val="22"/>
        </w:rPr>
        <w:t xml:space="preserve"> plnit své povinnosti </w:t>
      </w:r>
      <w:r w:rsidR="00623777" w:rsidRPr="00335ED5">
        <w:rPr>
          <w:rFonts w:asciiTheme="minorHAnsi" w:hAnsiTheme="minorHAnsi" w:cstheme="minorHAnsi"/>
          <w:sz w:val="22"/>
          <w:szCs w:val="22"/>
        </w:rPr>
        <w:t xml:space="preserve">a dluhy </w:t>
      </w:r>
      <w:r w:rsidR="00A77AC1" w:rsidRPr="00335ED5">
        <w:rPr>
          <w:rFonts w:asciiTheme="minorHAnsi" w:hAnsiTheme="minorHAnsi" w:cstheme="minorHAnsi"/>
          <w:sz w:val="22"/>
          <w:szCs w:val="22"/>
        </w:rPr>
        <w:t>vyplývající z této Smlouvy a všech dalších smluv uzavřených v souvislosti s ní;</w:t>
      </w:r>
    </w:p>
    <w:p w14:paraId="4F249681" w14:textId="3ECEAC6C" w:rsidR="007E7FCD" w:rsidRPr="00335ED5" w:rsidRDefault="007E7FCD" w:rsidP="00622490">
      <w:pPr>
        <w:pStyle w:val="Odstavecseseznamem"/>
        <w:numPr>
          <w:ilvl w:val="0"/>
          <w:numId w:val="30"/>
        </w:numPr>
        <w:spacing w:after="200" w:line="276" w:lineRule="auto"/>
        <w:ind w:left="993" w:hanging="284"/>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Uzavření ani plnění této Smlouvy </w:t>
      </w:r>
      <w:r w:rsidR="00A77AC1" w:rsidRPr="00335ED5">
        <w:rPr>
          <w:rFonts w:asciiTheme="minorHAnsi" w:hAnsiTheme="minorHAnsi" w:cstheme="minorHAnsi"/>
          <w:sz w:val="22"/>
          <w:szCs w:val="22"/>
        </w:rPr>
        <w:t xml:space="preserve">a všech dalších dokumentů s touto Smlouvou souvisejících </w:t>
      </w:r>
      <w:r w:rsidRPr="00335ED5">
        <w:rPr>
          <w:rFonts w:asciiTheme="minorHAnsi" w:hAnsiTheme="minorHAnsi" w:cstheme="minorHAnsi"/>
          <w:sz w:val="22"/>
          <w:szCs w:val="22"/>
        </w:rPr>
        <w:t>nezakládá porušení jakékoliv smlouvy, závazku, povinnosti</w:t>
      </w:r>
      <w:r w:rsidR="00A77AC1" w:rsidRPr="00335ED5">
        <w:rPr>
          <w:rFonts w:asciiTheme="minorHAnsi" w:hAnsiTheme="minorHAnsi" w:cstheme="minorHAnsi"/>
          <w:sz w:val="22"/>
          <w:szCs w:val="22"/>
        </w:rPr>
        <w:t xml:space="preserve">, </w:t>
      </w:r>
      <w:r w:rsidR="001B2D40" w:rsidRPr="00335ED5">
        <w:rPr>
          <w:rFonts w:asciiTheme="minorHAnsi" w:hAnsiTheme="minorHAnsi" w:cstheme="minorHAnsi"/>
          <w:sz w:val="22"/>
          <w:szCs w:val="22"/>
        </w:rPr>
        <w:t xml:space="preserve">dluhu, </w:t>
      </w:r>
      <w:r w:rsidR="00A77AC1" w:rsidRPr="00335ED5">
        <w:rPr>
          <w:rFonts w:asciiTheme="minorHAnsi" w:hAnsiTheme="minorHAnsi" w:cstheme="minorHAnsi"/>
          <w:sz w:val="22"/>
          <w:szCs w:val="22"/>
        </w:rPr>
        <w:t>právního předpisu,</w:t>
      </w:r>
      <w:r w:rsidRPr="00335ED5">
        <w:rPr>
          <w:rFonts w:asciiTheme="minorHAnsi" w:hAnsiTheme="minorHAnsi" w:cstheme="minorHAnsi"/>
          <w:sz w:val="22"/>
          <w:szCs w:val="22"/>
        </w:rPr>
        <w:t xml:space="preserve"> omezení</w:t>
      </w:r>
      <w:r w:rsidR="00A77AC1" w:rsidRPr="00335ED5">
        <w:rPr>
          <w:rFonts w:asciiTheme="minorHAnsi" w:hAnsiTheme="minorHAnsi" w:cstheme="minorHAnsi"/>
          <w:sz w:val="22"/>
          <w:szCs w:val="22"/>
        </w:rPr>
        <w:t xml:space="preserve"> či rozhodnutí příslušného státního orgánu či jiného správního úřadu</w:t>
      </w:r>
      <w:r w:rsidRPr="00335ED5">
        <w:rPr>
          <w:rFonts w:asciiTheme="minorHAnsi" w:hAnsiTheme="minorHAnsi" w:cstheme="minorHAnsi"/>
          <w:sz w:val="22"/>
          <w:szCs w:val="22"/>
        </w:rPr>
        <w:t xml:space="preserve">, jimiž je </w:t>
      </w:r>
      <w:r w:rsidR="00FD6082">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Pr="00335ED5">
        <w:rPr>
          <w:rFonts w:asciiTheme="minorHAnsi" w:hAnsiTheme="minorHAnsi" w:cstheme="minorHAnsi"/>
          <w:sz w:val="22"/>
          <w:szCs w:val="22"/>
        </w:rPr>
        <w:t xml:space="preserve"> vázán</w:t>
      </w:r>
      <w:r w:rsidR="00FD6082">
        <w:rPr>
          <w:rFonts w:asciiTheme="minorHAnsi" w:hAnsiTheme="minorHAnsi" w:cstheme="minorHAnsi"/>
          <w:sz w:val="22"/>
          <w:szCs w:val="22"/>
        </w:rPr>
        <w:t>a</w:t>
      </w:r>
      <w:r w:rsidR="00A77AC1" w:rsidRPr="00335ED5">
        <w:rPr>
          <w:rFonts w:asciiTheme="minorHAnsi" w:hAnsiTheme="minorHAnsi" w:cstheme="minorHAnsi"/>
          <w:sz w:val="22"/>
          <w:szCs w:val="22"/>
        </w:rPr>
        <w:t xml:space="preserve"> </w:t>
      </w:r>
      <w:r w:rsidR="00884F61" w:rsidRPr="00335ED5">
        <w:rPr>
          <w:rFonts w:asciiTheme="minorHAnsi" w:hAnsiTheme="minorHAnsi" w:cstheme="minorHAnsi"/>
          <w:sz w:val="22"/>
          <w:szCs w:val="22"/>
        </w:rPr>
        <w:t xml:space="preserve">a </w:t>
      </w:r>
      <w:r w:rsidR="00A77AC1" w:rsidRPr="00335ED5">
        <w:rPr>
          <w:rFonts w:asciiTheme="minorHAnsi" w:hAnsiTheme="minorHAnsi" w:cstheme="minorHAnsi"/>
          <w:sz w:val="22"/>
          <w:szCs w:val="22"/>
        </w:rPr>
        <w:t xml:space="preserve">jejichž porušením by mohla vzniknout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A77AC1" w:rsidRPr="00335ED5">
        <w:rPr>
          <w:rFonts w:asciiTheme="minorHAnsi" w:hAnsiTheme="minorHAnsi" w:cstheme="minorHAnsi"/>
          <w:sz w:val="22"/>
          <w:szCs w:val="22"/>
        </w:rPr>
        <w:t xml:space="preserve"> škoda</w:t>
      </w:r>
      <w:r w:rsidRPr="00335ED5">
        <w:rPr>
          <w:rFonts w:asciiTheme="minorHAnsi" w:hAnsiTheme="minorHAnsi" w:cstheme="minorHAnsi"/>
          <w:sz w:val="22"/>
          <w:szCs w:val="22"/>
        </w:rPr>
        <w:t>;</w:t>
      </w:r>
    </w:p>
    <w:p w14:paraId="353CBF07" w14:textId="7F46C3A5" w:rsidR="00050831" w:rsidRPr="00335ED5" w:rsidRDefault="00050831" w:rsidP="00622490">
      <w:pPr>
        <w:pStyle w:val="Odstavecseseznamem"/>
        <w:numPr>
          <w:ilvl w:val="0"/>
          <w:numId w:val="30"/>
        </w:numPr>
        <w:spacing w:after="200" w:line="276" w:lineRule="auto"/>
        <w:ind w:left="993" w:hanging="284"/>
        <w:contextualSpacing w:val="0"/>
        <w:rPr>
          <w:rFonts w:asciiTheme="minorHAnsi" w:hAnsiTheme="minorHAnsi" w:cstheme="minorHAnsi"/>
          <w:sz w:val="22"/>
          <w:szCs w:val="22"/>
        </w:rPr>
      </w:pPr>
      <w:r w:rsidRPr="00335ED5">
        <w:rPr>
          <w:rFonts w:asciiTheme="minorHAnsi" w:hAnsiTheme="minorHAnsi" w:cstheme="minorHAnsi"/>
          <w:sz w:val="22"/>
          <w:szCs w:val="22"/>
        </w:rPr>
        <w:t>ve vztahu k</w:t>
      </w:r>
      <w:r w:rsidR="008C5420">
        <w:rPr>
          <w:rFonts w:asciiTheme="minorHAnsi" w:hAnsiTheme="minorHAnsi" w:cstheme="minorHAnsi"/>
          <w:sz w:val="22"/>
          <w:szCs w:val="22"/>
        </w:rPr>
        <w:t>e</w:t>
      </w:r>
      <w:r w:rsidRPr="00335ED5">
        <w:rPr>
          <w:rFonts w:asciiTheme="minorHAnsi" w:hAnsiTheme="minorHAnsi" w:cstheme="minorHAnsi"/>
          <w:sz w:val="22"/>
          <w:szCs w:val="22"/>
        </w:rPr>
        <w:t xml:space="preserve"> </w:t>
      </w:r>
      <w:bookmarkStart w:id="35" w:name="_Hlk74474808"/>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bookmarkEnd w:id="35"/>
      <w:r w:rsidRPr="00335ED5">
        <w:rPr>
          <w:rFonts w:asciiTheme="minorHAnsi" w:hAnsiTheme="minorHAnsi" w:cstheme="minorHAnsi"/>
          <w:sz w:val="22"/>
          <w:szCs w:val="22"/>
        </w:rPr>
        <w:t>:</w:t>
      </w:r>
    </w:p>
    <w:p w14:paraId="76793A18" w14:textId="77777777" w:rsidR="00050831" w:rsidRPr="00335ED5" w:rsidRDefault="00050831" w:rsidP="00622490">
      <w:pPr>
        <w:numPr>
          <w:ilvl w:val="3"/>
          <w:numId w:val="27"/>
        </w:numPr>
        <w:ind w:left="1418" w:hanging="425"/>
        <w:jc w:val="both"/>
        <w:rPr>
          <w:rFonts w:cstheme="minorHAnsi"/>
        </w:rPr>
      </w:pPr>
      <w:r w:rsidRPr="00335ED5">
        <w:rPr>
          <w:rFonts w:cstheme="minorHAnsi"/>
        </w:rPr>
        <w:t>nebylo zveřejněno podání insolvenčního návrhu, nebyl podán návrh na prohlášení konkursu nebo oddlužení či jiný způsob řešení úpadku ani nebyl podán návrh na povolení moratoria;</w:t>
      </w:r>
    </w:p>
    <w:p w14:paraId="23B6A0A8" w14:textId="53A05706" w:rsidR="00050831" w:rsidRPr="00335ED5" w:rsidRDefault="00050831" w:rsidP="00622490">
      <w:pPr>
        <w:numPr>
          <w:ilvl w:val="3"/>
          <w:numId w:val="27"/>
        </w:numPr>
        <w:ind w:left="1418" w:hanging="425"/>
        <w:jc w:val="both"/>
        <w:rPr>
          <w:rFonts w:cstheme="minorHAnsi"/>
        </w:rPr>
      </w:pPr>
      <w:r w:rsidRPr="00335ED5">
        <w:rPr>
          <w:rFonts w:cstheme="minorHAnsi"/>
        </w:rPr>
        <w:t xml:space="preserve">nebylo rozhodnuto o úpadku, nebyl prohlášen konkurs na </w:t>
      </w:r>
      <w:r w:rsidR="00FC4201">
        <w:rPr>
          <w:rFonts w:cstheme="minorHAnsi"/>
        </w:rPr>
        <w:t>její</w:t>
      </w:r>
      <w:r w:rsidR="00FC4201" w:rsidRPr="00335ED5">
        <w:rPr>
          <w:rFonts w:cstheme="minorHAnsi"/>
        </w:rPr>
        <w:t xml:space="preserve"> </w:t>
      </w:r>
      <w:r w:rsidRPr="00335ED5">
        <w:rPr>
          <w:rFonts w:cstheme="minorHAnsi"/>
        </w:rPr>
        <w:t>majetek nebo rozhodnuto o povolení vyrovnání, oddlužení či jiném způsobu řešení úpadku;</w:t>
      </w:r>
    </w:p>
    <w:p w14:paraId="303E2320" w14:textId="77777777" w:rsidR="00050831" w:rsidRPr="00335ED5" w:rsidRDefault="00050831" w:rsidP="00622490">
      <w:pPr>
        <w:numPr>
          <w:ilvl w:val="3"/>
          <w:numId w:val="27"/>
        </w:numPr>
        <w:ind w:left="1418" w:hanging="425"/>
        <w:jc w:val="both"/>
        <w:rPr>
          <w:rFonts w:cstheme="minorHAnsi"/>
        </w:rPr>
      </w:pPr>
      <w:r w:rsidRPr="00335ED5">
        <w:rPr>
          <w:rFonts w:cstheme="minorHAnsi"/>
        </w:rPr>
        <w:t>nebylo jinými rozhodnutími rozhodnuto o insolvenčním návrhu, nebyl zamítnut návrh na prohlášení konkursu nebo povolení vyrovnání, oddlužení či jiný způsob řešení úpadku;</w:t>
      </w:r>
    </w:p>
    <w:p w14:paraId="3B0A39D9" w14:textId="77777777" w:rsidR="00050831" w:rsidRPr="00335ED5" w:rsidRDefault="00050831" w:rsidP="00622490">
      <w:pPr>
        <w:numPr>
          <w:ilvl w:val="3"/>
          <w:numId w:val="27"/>
        </w:numPr>
        <w:ind w:left="1418" w:hanging="425"/>
        <w:jc w:val="both"/>
        <w:rPr>
          <w:rFonts w:cstheme="minorHAnsi"/>
        </w:rPr>
      </w:pPr>
      <w:r w:rsidRPr="00335ED5">
        <w:rPr>
          <w:rFonts w:cstheme="minorHAnsi"/>
        </w:rPr>
        <w:lastRenderedPageBreak/>
        <w:t>neexistuje stav úpadku, hrozícího úpadku a takové skutečnosti ani nehrozí; a</w:t>
      </w:r>
    </w:p>
    <w:p w14:paraId="0C251684" w14:textId="6E809B96" w:rsidR="00477C1F" w:rsidRPr="00335ED5" w:rsidRDefault="00050831" w:rsidP="00622490">
      <w:pPr>
        <w:numPr>
          <w:ilvl w:val="3"/>
          <w:numId w:val="27"/>
        </w:numPr>
        <w:ind w:left="1418" w:hanging="425"/>
        <w:jc w:val="both"/>
        <w:rPr>
          <w:rFonts w:cstheme="minorHAnsi"/>
        </w:rPr>
      </w:pPr>
      <w:r w:rsidRPr="00335ED5">
        <w:rPr>
          <w:rFonts w:cstheme="minorHAnsi"/>
          <w:bCs/>
        </w:rPr>
        <w:t xml:space="preserve">na majetek nebo aktiva </w:t>
      </w:r>
      <w:r w:rsidR="001D6126">
        <w:rPr>
          <w:rFonts w:cstheme="minorHAnsi"/>
        </w:rPr>
        <w:t>společnosti Vodovody a kanalizace Zlín</w:t>
      </w:r>
      <w:r w:rsidR="001D6126" w:rsidRPr="00335ED5" w:rsidDel="001D6126">
        <w:rPr>
          <w:rFonts w:cstheme="minorHAnsi"/>
          <w:bCs/>
        </w:rPr>
        <w:t xml:space="preserve"> </w:t>
      </w:r>
      <w:r w:rsidRPr="00335ED5">
        <w:rPr>
          <w:rFonts w:cstheme="minorHAnsi"/>
          <w:bCs/>
        </w:rPr>
        <w:t>není vedeno exekuční řízení nebo výkon rozhodnutí</w:t>
      </w:r>
      <w:r w:rsidRPr="00335ED5">
        <w:rPr>
          <w:rFonts w:cstheme="minorHAnsi"/>
        </w:rPr>
        <w:t>;</w:t>
      </w:r>
    </w:p>
    <w:p w14:paraId="2D6F981E" w14:textId="56DDBDDB" w:rsidR="00884F61" w:rsidRPr="00335ED5" w:rsidRDefault="00E55765" w:rsidP="00622490">
      <w:pPr>
        <w:pStyle w:val="Odstavecseseznamem"/>
        <w:numPr>
          <w:ilvl w:val="0"/>
          <w:numId w:val="30"/>
        </w:numPr>
        <w:spacing w:after="200" w:line="276" w:lineRule="auto"/>
        <w:ind w:left="993" w:hanging="284"/>
        <w:contextualSpacing w:val="0"/>
        <w:rPr>
          <w:rFonts w:asciiTheme="minorHAnsi" w:hAnsiTheme="minorHAnsi" w:cstheme="minorHAnsi"/>
          <w:sz w:val="22"/>
          <w:szCs w:val="22"/>
        </w:rPr>
      </w:pPr>
      <w:r>
        <w:rPr>
          <w:rFonts w:asciiTheme="minorHAnsi" w:hAnsiTheme="minorHAnsi" w:cstheme="minorHAnsi"/>
          <w:sz w:val="22"/>
          <w:szCs w:val="22"/>
        </w:rPr>
        <w:t>Společnost Vodovody a kanalizace Zlín</w:t>
      </w:r>
      <w:r w:rsidR="00884F61" w:rsidRPr="00335ED5">
        <w:rPr>
          <w:rFonts w:asciiTheme="minorHAnsi" w:hAnsiTheme="minorHAnsi" w:cstheme="minorHAnsi"/>
          <w:sz w:val="22"/>
          <w:szCs w:val="22"/>
        </w:rPr>
        <w:t xml:space="preserve"> uzavírá tuto Smlouvu v souladu s právními předpisy České republiky a potvrzuje, že </w:t>
      </w:r>
      <w:r w:rsidR="001D6126">
        <w:rPr>
          <w:rFonts w:asciiTheme="minorHAnsi" w:hAnsiTheme="minorHAnsi" w:cstheme="minorHAnsi"/>
          <w:sz w:val="22"/>
          <w:szCs w:val="22"/>
        </w:rPr>
        <w:t>jí</w:t>
      </w:r>
      <w:r w:rsidR="001D6126" w:rsidRPr="00335ED5">
        <w:rPr>
          <w:rFonts w:asciiTheme="minorHAnsi" w:hAnsiTheme="minorHAnsi" w:cstheme="minorHAnsi"/>
          <w:sz w:val="22"/>
          <w:szCs w:val="22"/>
        </w:rPr>
        <w:t xml:space="preserve"> </w:t>
      </w:r>
      <w:r w:rsidR="00884F61" w:rsidRPr="00335ED5">
        <w:rPr>
          <w:rFonts w:asciiTheme="minorHAnsi" w:hAnsiTheme="minorHAnsi" w:cstheme="minorHAnsi"/>
          <w:sz w:val="22"/>
          <w:szCs w:val="22"/>
        </w:rPr>
        <w:t xml:space="preserve">na základě této Smlouvy vznikají </w:t>
      </w:r>
      <w:proofErr w:type="spellStart"/>
      <w:r w:rsidR="008D6AAD" w:rsidRPr="00335ED5">
        <w:rPr>
          <w:rFonts w:asciiTheme="minorHAnsi" w:hAnsiTheme="minorHAnsi" w:cstheme="minorHAnsi"/>
          <w:sz w:val="22"/>
          <w:szCs w:val="22"/>
        </w:rPr>
        <w:t>existentní</w:t>
      </w:r>
      <w:proofErr w:type="spellEnd"/>
      <w:r w:rsidR="008D6AAD" w:rsidRPr="00335ED5">
        <w:rPr>
          <w:rFonts w:asciiTheme="minorHAnsi" w:hAnsiTheme="minorHAnsi" w:cstheme="minorHAnsi"/>
          <w:sz w:val="22"/>
          <w:szCs w:val="22"/>
        </w:rPr>
        <w:t xml:space="preserve"> (nikoliv zdánlivé)</w:t>
      </w:r>
      <w:r w:rsidR="001B2D40" w:rsidRPr="00335ED5">
        <w:rPr>
          <w:rFonts w:asciiTheme="minorHAnsi" w:hAnsiTheme="minorHAnsi" w:cstheme="minorHAnsi"/>
          <w:sz w:val="22"/>
          <w:szCs w:val="22"/>
        </w:rPr>
        <w:t xml:space="preserve"> platné a účinné</w:t>
      </w:r>
      <w:r w:rsidR="00884F61" w:rsidRPr="00335ED5">
        <w:rPr>
          <w:rFonts w:asciiTheme="minorHAnsi" w:hAnsiTheme="minorHAnsi" w:cstheme="minorHAnsi"/>
          <w:sz w:val="22"/>
          <w:szCs w:val="22"/>
        </w:rPr>
        <w:t xml:space="preserve"> </w:t>
      </w:r>
      <w:r w:rsidR="001B2D40" w:rsidRPr="00335ED5">
        <w:rPr>
          <w:rFonts w:asciiTheme="minorHAnsi" w:hAnsiTheme="minorHAnsi" w:cstheme="minorHAnsi"/>
          <w:sz w:val="22"/>
          <w:szCs w:val="22"/>
        </w:rPr>
        <w:t>dluhy a povinnosti</w:t>
      </w:r>
      <w:r w:rsidR="00884F61" w:rsidRPr="00335ED5">
        <w:rPr>
          <w:rFonts w:asciiTheme="minorHAnsi" w:hAnsiTheme="minorHAnsi" w:cstheme="minorHAnsi"/>
          <w:sz w:val="22"/>
          <w:szCs w:val="22"/>
        </w:rPr>
        <w:t>, vymahatelné v plném rozsahu v souladu s jejími ustanoveními</w:t>
      </w:r>
      <w:r w:rsidR="00CA3D3B" w:rsidRPr="00335ED5">
        <w:rPr>
          <w:rFonts w:asciiTheme="minorHAnsi" w:hAnsiTheme="minorHAnsi" w:cstheme="minorHAnsi"/>
          <w:sz w:val="22"/>
          <w:szCs w:val="22"/>
        </w:rPr>
        <w:t>.</w:t>
      </w:r>
    </w:p>
    <w:bookmarkEnd w:id="33"/>
    <w:p w14:paraId="01C77A59" w14:textId="0375FB38" w:rsidR="004C3AFF" w:rsidRPr="00335ED5" w:rsidRDefault="004C3AFF"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t xml:space="preserve">PROHLÁŠENÍ </w:t>
      </w:r>
      <w:r w:rsidR="003D18A4">
        <w:rPr>
          <w:rFonts w:cstheme="minorHAnsi"/>
          <w:sz w:val="22"/>
          <w:szCs w:val="22"/>
        </w:rPr>
        <w:t>SPOLEČNOST</w:t>
      </w:r>
      <w:r w:rsidR="005A5BD3">
        <w:rPr>
          <w:rFonts w:cstheme="minorHAnsi"/>
          <w:sz w:val="22"/>
          <w:szCs w:val="22"/>
        </w:rPr>
        <w:t>I</w:t>
      </w:r>
      <w:r w:rsidR="003D18A4">
        <w:rPr>
          <w:rFonts w:cstheme="minorHAnsi"/>
          <w:sz w:val="22"/>
          <w:szCs w:val="22"/>
        </w:rPr>
        <w:t xml:space="preserve"> MORAVSKÁ VODÁRENSKÁ</w:t>
      </w:r>
    </w:p>
    <w:p w14:paraId="5CAD487A" w14:textId="164E9A7B" w:rsidR="004C3AFF" w:rsidRPr="00335ED5" w:rsidRDefault="004C3AFF"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36" w:name="_Záruky_poskytnuté_společností_1"/>
      <w:bookmarkStart w:id="37" w:name="_Ref63958019"/>
      <w:bookmarkEnd w:id="36"/>
      <w:r w:rsidRPr="00335ED5">
        <w:rPr>
          <w:rFonts w:asciiTheme="minorHAnsi" w:hAnsiTheme="minorHAnsi" w:cstheme="minorHAnsi"/>
          <w:szCs w:val="22"/>
          <w:u w:val="single"/>
        </w:rPr>
        <w:t>Záruky</w:t>
      </w:r>
      <w:r w:rsidR="007E1CC6" w:rsidRPr="00335ED5">
        <w:rPr>
          <w:rFonts w:asciiTheme="minorHAnsi" w:hAnsiTheme="minorHAnsi" w:cstheme="minorHAnsi"/>
          <w:szCs w:val="22"/>
          <w:u w:val="single"/>
        </w:rPr>
        <w:t xml:space="preserve"> poskytnuté </w:t>
      </w:r>
      <w:r w:rsidR="00FD6082">
        <w:rPr>
          <w:rFonts w:asciiTheme="minorHAnsi" w:hAnsiTheme="minorHAnsi" w:cstheme="minorHAnsi"/>
          <w:szCs w:val="22"/>
          <w:u w:val="single"/>
        </w:rPr>
        <w:t>s</w:t>
      </w:r>
      <w:r w:rsidR="003D18A4">
        <w:rPr>
          <w:rFonts w:asciiTheme="minorHAnsi" w:hAnsiTheme="minorHAnsi" w:cstheme="minorHAnsi"/>
          <w:szCs w:val="22"/>
          <w:u w:val="single"/>
        </w:rPr>
        <w:t>polečnost</w:t>
      </w:r>
      <w:r w:rsidR="00FD6082">
        <w:rPr>
          <w:rFonts w:asciiTheme="minorHAnsi" w:hAnsiTheme="minorHAnsi" w:cstheme="minorHAnsi"/>
          <w:szCs w:val="22"/>
          <w:u w:val="single"/>
        </w:rPr>
        <w:t>í</w:t>
      </w:r>
      <w:r w:rsidR="003D18A4">
        <w:rPr>
          <w:rFonts w:asciiTheme="minorHAnsi" w:hAnsiTheme="minorHAnsi" w:cstheme="minorHAnsi"/>
          <w:szCs w:val="22"/>
          <w:u w:val="single"/>
        </w:rPr>
        <w:t xml:space="preserve"> MORAVSKÁ VODÁRENSKÁ</w:t>
      </w:r>
      <w:bookmarkEnd w:id="37"/>
    </w:p>
    <w:p w14:paraId="7EC2473C" w14:textId="0097C1E2" w:rsidR="004C3AFF" w:rsidRPr="00335ED5" w:rsidRDefault="003D18A4" w:rsidP="00A95FC1">
      <w:pPr>
        <w:ind w:left="567"/>
        <w:jc w:val="both"/>
        <w:rPr>
          <w:rFonts w:cstheme="minorHAnsi"/>
        </w:rPr>
      </w:pPr>
      <w:r>
        <w:rPr>
          <w:rFonts w:cstheme="minorHAnsi"/>
        </w:rPr>
        <w:t>Společnost MORAVSKÁ VODÁRENSKÁ</w:t>
      </w:r>
      <w:r w:rsidR="00D0204C" w:rsidRPr="00335ED5">
        <w:rPr>
          <w:rFonts w:cstheme="minorHAnsi"/>
        </w:rPr>
        <w:t xml:space="preserve"> tímto výslovně prohlašuje a zaručuje, že</w:t>
      </w:r>
      <w:r w:rsidR="005C1951" w:rsidRPr="00335ED5">
        <w:rPr>
          <w:rFonts w:cstheme="minorHAnsi"/>
        </w:rPr>
        <w:t xml:space="preserve"> </w:t>
      </w:r>
      <w:r w:rsidR="0092035B">
        <w:rPr>
          <w:rFonts w:cstheme="minorHAnsi"/>
        </w:rPr>
        <w:t>(i)</w:t>
      </w:r>
      <w:r w:rsidR="001D6126">
        <w:rPr>
          <w:rFonts w:cstheme="minorHAnsi"/>
        </w:rPr>
        <w:t xml:space="preserve"> </w:t>
      </w:r>
      <w:r w:rsidR="00D0204C" w:rsidRPr="00335ED5">
        <w:rPr>
          <w:rFonts w:cstheme="minorHAnsi"/>
        </w:rPr>
        <w:t>ke dni podpisu Smlouvy jsou</w:t>
      </w:r>
      <w:r w:rsidR="00D117B4" w:rsidRPr="00335ED5">
        <w:rPr>
          <w:rFonts w:cstheme="minorHAnsi"/>
        </w:rPr>
        <w:t xml:space="preserve"> </w:t>
      </w:r>
      <w:r w:rsidR="0092035B">
        <w:rPr>
          <w:rFonts w:cstheme="minorHAnsi"/>
        </w:rPr>
        <w:t xml:space="preserve">a ke dni nabytí vlastnického práva </w:t>
      </w:r>
      <w:r w:rsidR="008C5420">
        <w:rPr>
          <w:rFonts w:cstheme="minorHAnsi"/>
        </w:rPr>
        <w:t>s</w:t>
      </w:r>
      <w:r w:rsidR="00E55765">
        <w:rPr>
          <w:rFonts w:cstheme="minorHAnsi"/>
        </w:rPr>
        <w:t>polečnost</w:t>
      </w:r>
      <w:r w:rsidR="008C5420">
        <w:rPr>
          <w:rFonts w:cstheme="minorHAnsi"/>
        </w:rPr>
        <w:t>i</w:t>
      </w:r>
      <w:r w:rsidR="00E55765">
        <w:rPr>
          <w:rFonts w:cstheme="minorHAnsi"/>
        </w:rPr>
        <w:t xml:space="preserve"> Vodovody a kanalizace Zlín</w:t>
      </w:r>
      <w:r w:rsidR="0092035B">
        <w:rPr>
          <w:rFonts w:cstheme="minorHAnsi"/>
        </w:rPr>
        <w:t xml:space="preserve"> k</w:t>
      </w:r>
      <w:r w:rsidR="00FC4201">
        <w:rPr>
          <w:rFonts w:cstheme="minorHAnsi"/>
        </w:rPr>
        <w:t> </w:t>
      </w:r>
      <w:r w:rsidR="0092035B">
        <w:rPr>
          <w:rFonts w:cstheme="minorHAnsi"/>
        </w:rPr>
        <w:t>Akciím</w:t>
      </w:r>
      <w:r w:rsidR="00FC4201">
        <w:rPr>
          <w:rFonts w:cstheme="minorHAnsi"/>
        </w:rPr>
        <w:t> </w:t>
      </w:r>
      <w:r w:rsidR="0092035B">
        <w:rPr>
          <w:rFonts w:cstheme="minorHAnsi"/>
        </w:rPr>
        <w:t xml:space="preserve">A budou </w:t>
      </w:r>
      <w:r w:rsidR="00D0204C" w:rsidRPr="00335ED5">
        <w:rPr>
          <w:rFonts w:cstheme="minorHAnsi"/>
        </w:rPr>
        <w:t>všechna prohlášení a záruky uvedené v </w:t>
      </w:r>
      <w:r w:rsidR="000A2B21">
        <w:rPr>
          <w:rFonts w:cstheme="minorHAnsi"/>
        </w:rPr>
        <w:t>čl</w:t>
      </w:r>
      <w:r w:rsidR="00D0204C" w:rsidRPr="00335ED5">
        <w:rPr>
          <w:rFonts w:cstheme="minorHAnsi"/>
        </w:rPr>
        <w:t xml:space="preserve">. </w:t>
      </w:r>
      <w:r w:rsidR="009F581D" w:rsidRPr="00335ED5">
        <w:rPr>
          <w:rFonts w:cstheme="minorHAnsi"/>
        </w:rPr>
        <w:fldChar w:fldCharType="begin"/>
      </w:r>
      <w:r w:rsidR="009F581D" w:rsidRPr="00335ED5">
        <w:rPr>
          <w:rFonts w:cstheme="minorHAnsi"/>
        </w:rPr>
        <w:instrText xml:space="preserve"> REF _Ref66884517 \r \h </w:instrText>
      </w:r>
      <w:r w:rsidR="00335ED5" w:rsidRPr="00335ED5">
        <w:rPr>
          <w:rFonts w:cstheme="minorHAnsi"/>
        </w:rPr>
        <w:instrText xml:space="preserve"> \* MERGEFORMAT </w:instrText>
      </w:r>
      <w:r w:rsidR="009F581D" w:rsidRPr="00335ED5">
        <w:rPr>
          <w:rFonts w:cstheme="minorHAnsi"/>
        </w:rPr>
      </w:r>
      <w:r w:rsidR="009F581D" w:rsidRPr="00335ED5">
        <w:rPr>
          <w:rFonts w:cstheme="minorHAnsi"/>
        </w:rPr>
        <w:fldChar w:fldCharType="separate"/>
      </w:r>
      <w:r w:rsidR="00FC4201">
        <w:rPr>
          <w:rFonts w:cstheme="minorHAnsi"/>
        </w:rPr>
        <w:t>6.2</w:t>
      </w:r>
      <w:r w:rsidR="009F581D" w:rsidRPr="00335ED5">
        <w:rPr>
          <w:rFonts w:cstheme="minorHAnsi"/>
        </w:rPr>
        <w:fldChar w:fldCharType="end"/>
      </w:r>
      <w:r w:rsidR="009F581D" w:rsidRPr="00335ED5">
        <w:rPr>
          <w:rFonts w:cstheme="minorHAnsi"/>
        </w:rPr>
        <w:t xml:space="preserve"> </w:t>
      </w:r>
      <w:r w:rsidR="00224496" w:rsidRPr="00335ED5">
        <w:rPr>
          <w:rFonts w:cstheme="minorHAnsi"/>
        </w:rPr>
        <w:t xml:space="preserve">až </w:t>
      </w:r>
      <w:r w:rsidR="00E639AD" w:rsidRPr="00335ED5">
        <w:rPr>
          <w:rFonts w:cstheme="minorHAnsi"/>
        </w:rPr>
        <w:fldChar w:fldCharType="begin"/>
      </w:r>
      <w:r w:rsidR="00E639AD" w:rsidRPr="00335ED5">
        <w:rPr>
          <w:rFonts w:cstheme="minorHAnsi"/>
        </w:rPr>
        <w:instrText xml:space="preserve"> REF _Ref66890790 \r \h </w:instrText>
      </w:r>
      <w:r w:rsidR="000E19CD" w:rsidRPr="00335ED5">
        <w:rPr>
          <w:rFonts w:cstheme="minorHAnsi"/>
        </w:rPr>
        <w:instrText xml:space="preserve"> \* MERGEFORMAT </w:instrText>
      </w:r>
      <w:r w:rsidR="00E639AD" w:rsidRPr="00335ED5">
        <w:rPr>
          <w:rFonts w:cstheme="minorHAnsi"/>
        </w:rPr>
      </w:r>
      <w:r w:rsidR="00E639AD" w:rsidRPr="00335ED5">
        <w:rPr>
          <w:rFonts w:cstheme="minorHAnsi"/>
        </w:rPr>
        <w:fldChar w:fldCharType="separate"/>
      </w:r>
      <w:r w:rsidR="00FC4201">
        <w:rPr>
          <w:rFonts w:cstheme="minorHAnsi"/>
        </w:rPr>
        <w:t>6.14</w:t>
      </w:r>
      <w:r w:rsidR="00E639AD" w:rsidRPr="00335ED5">
        <w:rPr>
          <w:rFonts w:cstheme="minorHAnsi"/>
        </w:rPr>
        <w:fldChar w:fldCharType="end"/>
      </w:r>
      <w:r w:rsidR="00224496" w:rsidRPr="00335ED5">
        <w:rPr>
          <w:rFonts w:cstheme="minorHAnsi"/>
        </w:rPr>
        <w:t xml:space="preserve"> t</w:t>
      </w:r>
      <w:r w:rsidR="00D0204C" w:rsidRPr="00335ED5">
        <w:rPr>
          <w:rFonts w:cstheme="minorHAnsi"/>
        </w:rPr>
        <w:t>éto Smlouvy níže (dále jen „</w:t>
      </w:r>
      <w:r w:rsidR="00D0204C" w:rsidRPr="00335ED5">
        <w:rPr>
          <w:rFonts w:cstheme="minorHAnsi"/>
          <w:b/>
        </w:rPr>
        <w:t xml:space="preserve">Prohlášení </w:t>
      </w:r>
      <w:r w:rsidR="00FD6082">
        <w:rPr>
          <w:rFonts w:cstheme="minorHAnsi"/>
          <w:b/>
        </w:rPr>
        <w:t>s</w:t>
      </w:r>
      <w:r>
        <w:rPr>
          <w:rFonts w:cstheme="minorHAnsi"/>
          <w:b/>
        </w:rPr>
        <w:t>polečnost</w:t>
      </w:r>
      <w:r w:rsidR="00FD6082">
        <w:rPr>
          <w:rFonts w:cstheme="minorHAnsi"/>
          <w:b/>
        </w:rPr>
        <w:t>i</w:t>
      </w:r>
      <w:r>
        <w:rPr>
          <w:rFonts w:cstheme="minorHAnsi"/>
          <w:b/>
        </w:rPr>
        <w:t xml:space="preserve"> MORAVSKÁ VODÁRENSKÁ</w:t>
      </w:r>
      <w:r w:rsidR="00D0204C" w:rsidRPr="00335ED5">
        <w:rPr>
          <w:rFonts w:cstheme="minorHAnsi"/>
        </w:rPr>
        <w:t>“) pravdivá</w:t>
      </w:r>
      <w:r w:rsidR="00BA19A8" w:rsidRPr="00335ED5">
        <w:rPr>
          <w:rFonts w:cstheme="minorHAnsi"/>
        </w:rPr>
        <w:t xml:space="preserve">; </w:t>
      </w:r>
      <w:r w:rsidR="00D0204C" w:rsidRPr="00335ED5">
        <w:rPr>
          <w:rFonts w:cstheme="minorHAnsi"/>
        </w:rPr>
        <w:t>a (</w:t>
      </w:r>
      <w:proofErr w:type="spellStart"/>
      <w:r w:rsidR="00D0204C" w:rsidRPr="00335ED5">
        <w:rPr>
          <w:rFonts w:cstheme="minorHAnsi"/>
        </w:rPr>
        <w:t>i</w:t>
      </w:r>
      <w:r w:rsidR="00BA19A8" w:rsidRPr="00335ED5">
        <w:rPr>
          <w:rFonts w:cstheme="minorHAnsi"/>
        </w:rPr>
        <w:t>i</w:t>
      </w:r>
      <w:proofErr w:type="spellEnd"/>
      <w:r w:rsidR="00D0204C" w:rsidRPr="00335ED5">
        <w:rPr>
          <w:rFonts w:cstheme="minorHAnsi"/>
        </w:rPr>
        <w:t xml:space="preserve">) podle nejlepšího vědomí </w:t>
      </w:r>
      <w:r w:rsidR="00FD6082">
        <w:rPr>
          <w:rFonts w:cstheme="minorHAnsi"/>
        </w:rPr>
        <w:t>s</w:t>
      </w:r>
      <w:r>
        <w:rPr>
          <w:rFonts w:cstheme="minorHAnsi"/>
        </w:rPr>
        <w:t>polečnost</w:t>
      </w:r>
      <w:r w:rsidR="00FD6082">
        <w:rPr>
          <w:rFonts w:cstheme="minorHAnsi"/>
        </w:rPr>
        <w:t>i</w:t>
      </w:r>
      <w:r>
        <w:rPr>
          <w:rFonts w:cstheme="minorHAnsi"/>
        </w:rPr>
        <w:t xml:space="preserve"> MORAVSKÁ VODÁRENSKÁ</w:t>
      </w:r>
      <w:r w:rsidR="00D0204C" w:rsidRPr="00335ED5">
        <w:rPr>
          <w:rFonts w:cstheme="minorHAnsi"/>
        </w:rPr>
        <w:t xml:space="preserve"> neexistuje jakákoliv skutečnost, která by byla v rozporu s Prohlášeními </w:t>
      </w:r>
      <w:r w:rsidR="00FD6082">
        <w:rPr>
          <w:rFonts w:cstheme="minorHAnsi"/>
        </w:rPr>
        <w:t>s</w:t>
      </w:r>
      <w:r>
        <w:rPr>
          <w:rFonts w:cstheme="minorHAnsi"/>
        </w:rPr>
        <w:t>polečnost</w:t>
      </w:r>
      <w:r w:rsidR="00FD6082">
        <w:rPr>
          <w:rFonts w:cstheme="minorHAnsi"/>
        </w:rPr>
        <w:t>i</w:t>
      </w:r>
      <w:r>
        <w:rPr>
          <w:rFonts w:cstheme="minorHAnsi"/>
        </w:rPr>
        <w:t xml:space="preserve"> MORAVSKÁ VODÁRENSKÁ</w:t>
      </w:r>
      <w:r w:rsidR="00D0204C" w:rsidRPr="00335ED5">
        <w:rPr>
          <w:rFonts w:cstheme="minorHAnsi"/>
        </w:rPr>
        <w:t xml:space="preserve">. </w:t>
      </w:r>
      <w:r>
        <w:rPr>
          <w:rFonts w:cstheme="minorHAnsi"/>
        </w:rPr>
        <w:t>Společnost MORAVSKÁ VODÁRENSKÁ</w:t>
      </w:r>
      <w:r w:rsidR="00D0204C" w:rsidRPr="00335ED5">
        <w:rPr>
          <w:rFonts w:cstheme="minorHAnsi"/>
        </w:rPr>
        <w:t xml:space="preserve"> </w:t>
      </w:r>
      <w:r w:rsidR="005A11A5" w:rsidRPr="00335ED5">
        <w:rPr>
          <w:rFonts w:cstheme="minorHAnsi"/>
        </w:rPr>
        <w:t xml:space="preserve">souhlasí a </w:t>
      </w:r>
      <w:r w:rsidR="00D0204C" w:rsidRPr="00335ED5">
        <w:rPr>
          <w:rFonts w:cstheme="minorHAnsi"/>
        </w:rPr>
        <w:t xml:space="preserve">bere na vědomí, že </w:t>
      </w:r>
      <w:r w:rsidR="008C5420">
        <w:rPr>
          <w:rFonts w:cstheme="minorHAnsi"/>
        </w:rPr>
        <w:t>s</w:t>
      </w:r>
      <w:r w:rsidR="00E55765">
        <w:rPr>
          <w:rFonts w:cstheme="minorHAnsi"/>
        </w:rPr>
        <w:t>polečnost Vodovody a kanalizace Zlín</w:t>
      </w:r>
      <w:r w:rsidR="00D0204C" w:rsidRPr="00335ED5">
        <w:rPr>
          <w:rFonts w:cstheme="minorHAnsi"/>
        </w:rPr>
        <w:t xml:space="preserve"> uzavírá tuto Smlouvu spoléhaj</w:t>
      </w:r>
      <w:r w:rsidR="00F625C5">
        <w:rPr>
          <w:rFonts w:cstheme="minorHAnsi"/>
        </w:rPr>
        <w:t>íc</w:t>
      </w:r>
      <w:r w:rsidR="00D0204C" w:rsidRPr="00335ED5">
        <w:rPr>
          <w:rFonts w:cstheme="minorHAnsi"/>
        </w:rPr>
        <w:t xml:space="preserve"> na pravdivost Prohlášení </w:t>
      </w:r>
      <w:r w:rsidR="00FD6082">
        <w:rPr>
          <w:rFonts w:cstheme="minorHAnsi"/>
        </w:rPr>
        <w:t>s</w:t>
      </w:r>
      <w:r>
        <w:rPr>
          <w:rFonts w:cstheme="minorHAnsi"/>
        </w:rPr>
        <w:t>polečnost</w:t>
      </w:r>
      <w:r w:rsidR="00FD6082">
        <w:rPr>
          <w:rFonts w:cstheme="minorHAnsi"/>
        </w:rPr>
        <w:t>i</w:t>
      </w:r>
      <w:r>
        <w:rPr>
          <w:rFonts w:cstheme="minorHAnsi"/>
        </w:rPr>
        <w:t xml:space="preserve"> MORAVSKÁ VODÁRENSKÁ</w:t>
      </w:r>
      <w:r w:rsidR="00A52E71" w:rsidRPr="00335ED5">
        <w:rPr>
          <w:rFonts w:cstheme="minorHAnsi"/>
        </w:rPr>
        <w:t>.</w:t>
      </w:r>
      <w:r w:rsidR="0081575C">
        <w:rPr>
          <w:rFonts w:cstheme="minorHAnsi"/>
        </w:rPr>
        <w:t xml:space="preserve"> </w:t>
      </w:r>
    </w:p>
    <w:p w14:paraId="39D1398C" w14:textId="495FC419" w:rsidR="00DA63E8" w:rsidRPr="00335ED5" w:rsidRDefault="00DA63E8" w:rsidP="00A95FC1">
      <w:pPr>
        <w:ind w:left="567"/>
        <w:jc w:val="both"/>
        <w:rPr>
          <w:rFonts w:cstheme="minorHAnsi"/>
        </w:rPr>
      </w:pPr>
      <w:r w:rsidRPr="00335ED5">
        <w:rPr>
          <w:rFonts w:cstheme="minorHAnsi"/>
        </w:rPr>
        <w:t>S</w:t>
      </w:r>
      <w:r w:rsidR="007974F3">
        <w:rPr>
          <w:rFonts w:cstheme="minorHAnsi"/>
        </w:rPr>
        <w:t>mluvní s</w:t>
      </w:r>
      <w:r w:rsidRPr="00335ED5">
        <w:rPr>
          <w:rFonts w:cstheme="minorHAnsi"/>
        </w:rPr>
        <w:t xml:space="preserve">trany pro vyloučení pochybností uvádějí, že s ohledem na nabytí Části závodu </w:t>
      </w:r>
      <w:r w:rsidR="00FD6082">
        <w:rPr>
          <w:rFonts w:cstheme="minorHAnsi"/>
        </w:rPr>
        <w:t>s</w:t>
      </w:r>
      <w:r w:rsidR="003D18A4">
        <w:rPr>
          <w:rFonts w:cstheme="minorHAnsi"/>
        </w:rPr>
        <w:t>polečnost</w:t>
      </w:r>
      <w:r w:rsidR="00FD6082">
        <w:rPr>
          <w:rFonts w:cstheme="minorHAnsi"/>
        </w:rPr>
        <w:t>i</w:t>
      </w:r>
      <w:r w:rsidR="003D18A4">
        <w:rPr>
          <w:rFonts w:cstheme="minorHAnsi"/>
        </w:rPr>
        <w:t xml:space="preserve"> MORAVSKÁ VODÁRENSKÁ</w:t>
      </w:r>
      <w:r w:rsidRPr="00335ED5">
        <w:rPr>
          <w:rFonts w:cstheme="minorHAnsi"/>
        </w:rPr>
        <w:t xml:space="preserve"> </w:t>
      </w:r>
      <w:r w:rsidR="005A5BD3">
        <w:rPr>
          <w:rFonts w:cstheme="minorHAnsi"/>
        </w:rPr>
        <w:t>s</w:t>
      </w:r>
      <w:r w:rsidRPr="00335ED5">
        <w:rPr>
          <w:rFonts w:cstheme="minorHAnsi"/>
        </w:rPr>
        <w:t xml:space="preserve">polečností </w:t>
      </w:r>
      <w:r w:rsidR="005A5BD3">
        <w:rPr>
          <w:rFonts w:cstheme="minorHAnsi"/>
        </w:rPr>
        <w:t>VODÁRNA ZLÍN</w:t>
      </w:r>
      <w:r w:rsidR="005A5BD3" w:rsidRPr="00335ED5">
        <w:rPr>
          <w:rFonts w:cstheme="minorHAnsi"/>
        </w:rPr>
        <w:t xml:space="preserve"> </w:t>
      </w:r>
      <w:r w:rsidRPr="00335ED5">
        <w:rPr>
          <w:rFonts w:cstheme="minorHAnsi"/>
        </w:rPr>
        <w:t xml:space="preserve">se prohlášení </w:t>
      </w:r>
      <w:r w:rsidR="00FD6082">
        <w:rPr>
          <w:rFonts w:cstheme="minorHAnsi"/>
        </w:rPr>
        <w:t>s</w:t>
      </w:r>
      <w:r w:rsidR="003D18A4">
        <w:rPr>
          <w:rFonts w:cstheme="minorHAnsi"/>
        </w:rPr>
        <w:t>polečnost</w:t>
      </w:r>
      <w:r w:rsidR="00FD6082">
        <w:rPr>
          <w:rFonts w:cstheme="minorHAnsi"/>
        </w:rPr>
        <w:t>i</w:t>
      </w:r>
      <w:r w:rsidR="003D18A4">
        <w:rPr>
          <w:rFonts w:cstheme="minorHAnsi"/>
        </w:rPr>
        <w:t xml:space="preserve"> MORAVSKÁ VODÁRENSKÁ</w:t>
      </w:r>
      <w:r w:rsidRPr="00335ED5">
        <w:rPr>
          <w:rFonts w:cstheme="minorHAnsi"/>
        </w:rPr>
        <w:t xml:space="preserve"> výslovně vztahují také na veškeré jmění nabyté spolu s Částí závodu, a tedy i za období, kdy byla Část závodu v majetku a držení </w:t>
      </w:r>
      <w:r w:rsidR="001D6126">
        <w:rPr>
          <w:rFonts w:cstheme="minorHAnsi"/>
        </w:rPr>
        <w:t>s</w:t>
      </w:r>
      <w:r w:rsidR="003D18A4">
        <w:rPr>
          <w:rFonts w:cstheme="minorHAnsi"/>
        </w:rPr>
        <w:t>polečnost</w:t>
      </w:r>
      <w:r w:rsidR="001D6126">
        <w:rPr>
          <w:rFonts w:cstheme="minorHAnsi"/>
        </w:rPr>
        <w:t>i</w:t>
      </w:r>
      <w:r w:rsidR="003D18A4">
        <w:rPr>
          <w:rFonts w:cstheme="minorHAnsi"/>
        </w:rPr>
        <w:t xml:space="preserve"> MORAVSKÁ VODÁRENSKÁ</w:t>
      </w:r>
      <w:r w:rsidRPr="00335ED5">
        <w:rPr>
          <w:rFonts w:cstheme="minorHAnsi"/>
        </w:rPr>
        <w:t>.</w:t>
      </w:r>
      <w:r w:rsidR="00960D41" w:rsidRPr="00335ED5">
        <w:rPr>
          <w:rFonts w:cstheme="minorHAnsi"/>
        </w:rPr>
        <w:t xml:space="preserve"> Tam</w:t>
      </w:r>
      <w:r w:rsidR="001D6126">
        <w:rPr>
          <w:rFonts w:cstheme="minorHAnsi"/>
        </w:rPr>
        <w:t>,</w:t>
      </w:r>
      <w:r w:rsidR="00960D41" w:rsidRPr="00335ED5">
        <w:rPr>
          <w:rFonts w:cstheme="minorHAnsi"/>
        </w:rPr>
        <w:t xml:space="preserve"> kde se tedy hovoří</w:t>
      </w:r>
      <w:r w:rsidR="005A5BD3">
        <w:rPr>
          <w:rFonts w:cstheme="minorHAnsi"/>
        </w:rPr>
        <w:t xml:space="preserve"> o</w:t>
      </w:r>
      <w:r w:rsidR="00960D41" w:rsidRPr="00335ED5">
        <w:rPr>
          <w:rFonts w:cstheme="minorHAnsi"/>
        </w:rPr>
        <w:t xml:space="preserve"> činnosti </w:t>
      </w:r>
      <w:r w:rsidR="005A5BD3">
        <w:rPr>
          <w:rFonts w:cstheme="minorHAnsi"/>
        </w:rPr>
        <w:t>s</w:t>
      </w:r>
      <w:r w:rsidR="00960D41" w:rsidRPr="00335ED5">
        <w:rPr>
          <w:rFonts w:cstheme="minorHAnsi"/>
        </w:rPr>
        <w:t>polečnosti</w:t>
      </w:r>
      <w:r w:rsidR="005A5BD3">
        <w:rPr>
          <w:rFonts w:cstheme="minorHAnsi"/>
        </w:rPr>
        <w:t xml:space="preserve"> VODÁRNA ZLÍN</w:t>
      </w:r>
      <w:r w:rsidR="00960D41" w:rsidRPr="00335ED5">
        <w:rPr>
          <w:rFonts w:cstheme="minorHAnsi"/>
        </w:rPr>
        <w:t xml:space="preserve"> ve vztahu k Části závodu, zahrnují prohlášení i činnost </w:t>
      </w:r>
      <w:r w:rsidR="00FD6082">
        <w:rPr>
          <w:rFonts w:cstheme="minorHAnsi"/>
        </w:rPr>
        <w:t>s</w:t>
      </w:r>
      <w:r w:rsidR="003D18A4">
        <w:rPr>
          <w:rFonts w:cstheme="minorHAnsi"/>
        </w:rPr>
        <w:t>polečnost</w:t>
      </w:r>
      <w:r w:rsidR="00FD6082">
        <w:rPr>
          <w:rFonts w:cstheme="minorHAnsi"/>
        </w:rPr>
        <w:t>i</w:t>
      </w:r>
      <w:r w:rsidR="003D18A4">
        <w:rPr>
          <w:rFonts w:cstheme="minorHAnsi"/>
        </w:rPr>
        <w:t xml:space="preserve"> MORAVSKÁ VODÁRENSKÁ</w:t>
      </w:r>
      <w:r w:rsidR="00960D41" w:rsidRPr="00335ED5">
        <w:rPr>
          <w:rFonts w:cstheme="minorHAnsi"/>
        </w:rPr>
        <w:t xml:space="preserve"> v době, kdy byl</w:t>
      </w:r>
      <w:r w:rsidR="001D6126">
        <w:rPr>
          <w:rFonts w:cstheme="minorHAnsi"/>
        </w:rPr>
        <w:t>a</w:t>
      </w:r>
      <w:r w:rsidR="00960D41" w:rsidRPr="00335ED5">
        <w:rPr>
          <w:rFonts w:cstheme="minorHAnsi"/>
        </w:rPr>
        <w:t xml:space="preserve"> vlastníkem Části závodu. </w:t>
      </w:r>
      <w:r w:rsidR="00B2673A">
        <w:t xml:space="preserve">Pro vyloučení pochybností </w:t>
      </w:r>
      <w:r w:rsidR="008C5420">
        <w:t>s</w:t>
      </w:r>
      <w:r w:rsidR="00E55765">
        <w:t>polečnost Vodovody a kanalizace Zlín</w:t>
      </w:r>
      <w:r w:rsidR="00B2673A">
        <w:t xml:space="preserve"> i</w:t>
      </w:r>
      <w:r w:rsidR="00483C77">
        <w:t> </w:t>
      </w:r>
      <w:r w:rsidR="00FD6082">
        <w:t>s</w:t>
      </w:r>
      <w:r w:rsidR="003D18A4">
        <w:t>polečnost MORAVSKÁ VODÁRENSKÁ</w:t>
      </w:r>
      <w:r w:rsidR="00B2673A">
        <w:t xml:space="preserve"> prohlašují, že Prohlášení </w:t>
      </w:r>
      <w:r w:rsidR="00FD6082">
        <w:t>s</w:t>
      </w:r>
      <w:r w:rsidR="003D18A4">
        <w:t>polečnost</w:t>
      </w:r>
      <w:r w:rsidR="00FD6082">
        <w:t>i</w:t>
      </w:r>
      <w:r w:rsidR="003D18A4">
        <w:t xml:space="preserve"> MORAVSKÁ VODÁRENSKÁ</w:t>
      </w:r>
      <w:r w:rsidR="00B2673A">
        <w:t xml:space="preserve"> se nevztahují k žádným skutečnostem a jejich následkům, které byly důvodem Sporu, jak je vymezen v Dohodě o narovnání uzavřené dne </w:t>
      </w:r>
      <w:r w:rsidR="007F0144">
        <w:t xml:space="preserve">31. 5. 2022 </w:t>
      </w:r>
      <w:r w:rsidR="00B2673A">
        <w:t xml:space="preserve">mezi </w:t>
      </w:r>
      <w:r w:rsidR="00FD6082">
        <w:t>s</w:t>
      </w:r>
      <w:r w:rsidR="003D18A4">
        <w:t>polečnost</w:t>
      </w:r>
      <w:r w:rsidR="00FD6082">
        <w:t>í</w:t>
      </w:r>
      <w:r w:rsidR="003D18A4">
        <w:t xml:space="preserve"> MORAVSKÁ VODÁRENSKÁ</w:t>
      </w:r>
      <w:r w:rsidR="00B2673A">
        <w:t xml:space="preserve">, </w:t>
      </w:r>
      <w:r w:rsidR="008C5420">
        <w:t>s</w:t>
      </w:r>
      <w:r w:rsidR="00E55765">
        <w:t>polečnost</w:t>
      </w:r>
      <w:r w:rsidR="008C5420">
        <w:t>í</w:t>
      </w:r>
      <w:r w:rsidR="00E55765">
        <w:t xml:space="preserve"> Vodovody a kanalizace Zlín</w:t>
      </w:r>
      <w:r w:rsidR="00B2673A">
        <w:t xml:space="preserve"> a městy Otrokovice a Fryšták, nebo důsledkem Sporu nebo jinak se Sporem souvisely, neboť </w:t>
      </w:r>
      <w:r w:rsidR="00E55765">
        <w:t>Společnost Vodovody a kanalizace Zlín</w:t>
      </w:r>
      <w:r w:rsidR="00B2673A">
        <w:t xml:space="preserve"> jako účastník Sporu si je všech těchto skutečností a jejich následků vědom.</w:t>
      </w:r>
    </w:p>
    <w:p w14:paraId="638A3ABE" w14:textId="2412139E" w:rsidR="00A52E71" w:rsidRPr="00335ED5" w:rsidRDefault="00A52E71"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38" w:name="_Ref66884517"/>
      <w:r w:rsidRPr="00335ED5">
        <w:rPr>
          <w:rFonts w:asciiTheme="minorHAnsi" w:hAnsiTheme="minorHAnsi" w:cstheme="minorHAnsi"/>
          <w:szCs w:val="22"/>
          <w:u w:val="single"/>
        </w:rPr>
        <w:t>Obecná prohlášení</w:t>
      </w:r>
      <w:bookmarkEnd w:id="38"/>
    </w:p>
    <w:p w14:paraId="48FC6BAE" w14:textId="42FF02C4" w:rsidR="00A52E71" w:rsidRPr="00335ED5" w:rsidRDefault="003D18A4"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Společnost MORAVSKÁ VODÁRENSKÁ</w:t>
      </w:r>
      <w:r w:rsidR="00A52E71" w:rsidRPr="00335ED5">
        <w:rPr>
          <w:rFonts w:asciiTheme="minorHAnsi" w:hAnsiTheme="minorHAnsi" w:cstheme="minorHAnsi"/>
          <w:sz w:val="22"/>
          <w:szCs w:val="22"/>
        </w:rPr>
        <w:t xml:space="preserve"> je plně způsobil</w:t>
      </w:r>
      <w:r w:rsidR="00FD6082">
        <w:rPr>
          <w:rFonts w:asciiTheme="minorHAnsi" w:hAnsiTheme="minorHAnsi" w:cstheme="minorHAnsi"/>
          <w:sz w:val="22"/>
          <w:szCs w:val="22"/>
        </w:rPr>
        <w:t>á</w:t>
      </w:r>
      <w:r w:rsidR="00A52E71" w:rsidRPr="00335ED5">
        <w:rPr>
          <w:rFonts w:asciiTheme="minorHAnsi" w:hAnsiTheme="minorHAnsi" w:cstheme="minorHAnsi"/>
          <w:sz w:val="22"/>
          <w:szCs w:val="22"/>
        </w:rPr>
        <w:t xml:space="preserve"> k tomu, aby uzavřel</w:t>
      </w:r>
      <w:r w:rsidR="00FD6082">
        <w:rPr>
          <w:rFonts w:asciiTheme="minorHAnsi" w:hAnsiTheme="minorHAnsi" w:cstheme="minorHAnsi"/>
          <w:sz w:val="22"/>
          <w:szCs w:val="22"/>
        </w:rPr>
        <w:t>a</w:t>
      </w:r>
      <w:r w:rsidR="00A52E71" w:rsidRPr="00335ED5">
        <w:rPr>
          <w:rFonts w:asciiTheme="minorHAnsi" w:hAnsiTheme="minorHAnsi" w:cstheme="minorHAnsi"/>
          <w:sz w:val="22"/>
          <w:szCs w:val="22"/>
        </w:rPr>
        <w:t xml:space="preserve"> a plnil</w:t>
      </w:r>
      <w:r w:rsidR="00FD6082">
        <w:rPr>
          <w:rFonts w:asciiTheme="minorHAnsi" w:hAnsiTheme="minorHAnsi" w:cstheme="minorHAnsi"/>
          <w:sz w:val="22"/>
          <w:szCs w:val="22"/>
        </w:rPr>
        <w:t>a</w:t>
      </w:r>
      <w:r w:rsidR="00A52E71" w:rsidRPr="00335ED5">
        <w:rPr>
          <w:rFonts w:asciiTheme="minorHAnsi" w:hAnsiTheme="minorHAnsi" w:cstheme="minorHAnsi"/>
          <w:sz w:val="22"/>
          <w:szCs w:val="22"/>
        </w:rPr>
        <w:t xml:space="preserve"> tuto Smlouvu a jejím plněním nedojde k porušení jakýchkoliv právních předpisů, jim</w:t>
      </w:r>
      <w:r w:rsidR="008A29C7" w:rsidRPr="00335ED5">
        <w:rPr>
          <w:rFonts w:asciiTheme="minorHAnsi" w:hAnsiTheme="minorHAnsi" w:cstheme="minorHAnsi"/>
          <w:sz w:val="22"/>
          <w:szCs w:val="22"/>
        </w:rPr>
        <w:t>i</w:t>
      </w:r>
      <w:r w:rsidR="00A52E71" w:rsidRPr="00335ED5">
        <w:rPr>
          <w:rFonts w:asciiTheme="minorHAnsi" w:hAnsiTheme="minorHAnsi" w:cstheme="minorHAnsi"/>
          <w:sz w:val="22"/>
          <w:szCs w:val="22"/>
        </w:rPr>
        <w:t xml:space="preserve">ž je </w:t>
      </w:r>
      <w:r w:rsidR="004F26D4">
        <w:rPr>
          <w:rFonts w:asciiTheme="minorHAnsi" w:hAnsiTheme="minorHAnsi" w:cstheme="minorHAnsi"/>
          <w:sz w:val="22"/>
          <w:szCs w:val="22"/>
        </w:rPr>
        <w:t>s</w:t>
      </w:r>
      <w:r>
        <w:rPr>
          <w:rFonts w:asciiTheme="minorHAnsi" w:hAnsiTheme="minorHAnsi" w:cstheme="minorHAnsi"/>
          <w:sz w:val="22"/>
          <w:szCs w:val="22"/>
        </w:rPr>
        <w:t>polečnost MORAVSKÁ VODÁRENSK</w:t>
      </w:r>
      <w:r w:rsidR="00FD6082">
        <w:rPr>
          <w:rFonts w:asciiTheme="minorHAnsi" w:hAnsiTheme="minorHAnsi" w:cstheme="minorHAnsi"/>
          <w:sz w:val="22"/>
          <w:szCs w:val="22"/>
        </w:rPr>
        <w:t>Á</w:t>
      </w:r>
      <w:r w:rsidR="00A52E71" w:rsidRPr="00335ED5">
        <w:rPr>
          <w:rFonts w:asciiTheme="minorHAnsi" w:hAnsiTheme="minorHAnsi" w:cstheme="minorHAnsi"/>
          <w:sz w:val="22"/>
          <w:szCs w:val="22"/>
        </w:rPr>
        <w:t xml:space="preserve"> vázán</w:t>
      </w:r>
      <w:r w:rsidR="00FD6082">
        <w:rPr>
          <w:rFonts w:asciiTheme="minorHAnsi" w:hAnsiTheme="minorHAnsi" w:cstheme="minorHAnsi"/>
          <w:sz w:val="22"/>
          <w:szCs w:val="22"/>
        </w:rPr>
        <w:t>a</w:t>
      </w:r>
      <w:r w:rsidR="00A52E71" w:rsidRPr="00335ED5">
        <w:rPr>
          <w:rFonts w:asciiTheme="minorHAnsi" w:hAnsiTheme="minorHAnsi" w:cstheme="minorHAnsi"/>
          <w:sz w:val="22"/>
          <w:szCs w:val="22"/>
        </w:rPr>
        <w:t>;</w:t>
      </w:r>
    </w:p>
    <w:p w14:paraId="16BBD831" w14:textId="48F19B72" w:rsidR="00A52E71" w:rsidRPr="00335ED5" w:rsidRDefault="003D18A4"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sidRPr="004A7DD7">
        <w:rPr>
          <w:rFonts w:asciiTheme="minorHAnsi" w:hAnsiTheme="minorHAnsi" w:cstheme="minorHAnsi"/>
          <w:sz w:val="22"/>
          <w:szCs w:val="22"/>
        </w:rPr>
        <w:t>Společnost MORAVSKÁ VODÁRENSKÁ</w:t>
      </w:r>
      <w:r w:rsidR="00A52E71" w:rsidRPr="004A7DD7">
        <w:rPr>
          <w:rFonts w:asciiTheme="minorHAnsi" w:hAnsiTheme="minorHAnsi" w:cstheme="minorHAnsi"/>
          <w:sz w:val="22"/>
          <w:szCs w:val="22"/>
        </w:rPr>
        <w:t xml:space="preserve"> se nenachází v úpadku, není předlužen</w:t>
      </w:r>
      <w:r w:rsidR="00FD6082" w:rsidRPr="00C64760">
        <w:rPr>
          <w:rFonts w:asciiTheme="minorHAnsi" w:hAnsiTheme="minorHAnsi" w:cstheme="minorHAnsi"/>
          <w:sz w:val="22"/>
          <w:szCs w:val="22"/>
        </w:rPr>
        <w:t>a</w:t>
      </w:r>
      <w:r w:rsidR="00A52E71" w:rsidRPr="00C64760">
        <w:rPr>
          <w:rFonts w:asciiTheme="minorHAnsi" w:hAnsiTheme="minorHAnsi" w:cstheme="minorHAnsi"/>
          <w:sz w:val="22"/>
          <w:szCs w:val="22"/>
        </w:rPr>
        <w:t xml:space="preserve"> a není </w:t>
      </w:r>
      <w:r w:rsidR="00FD6082" w:rsidRPr="00C64760">
        <w:rPr>
          <w:rFonts w:asciiTheme="minorHAnsi" w:hAnsiTheme="minorHAnsi" w:cstheme="minorHAnsi"/>
          <w:sz w:val="22"/>
          <w:szCs w:val="22"/>
        </w:rPr>
        <w:t>ji</w:t>
      </w:r>
      <w:r w:rsidR="00A52E71" w:rsidRPr="00C64760">
        <w:rPr>
          <w:rFonts w:asciiTheme="minorHAnsi" w:hAnsiTheme="minorHAnsi" w:cstheme="minorHAnsi"/>
          <w:sz w:val="22"/>
          <w:szCs w:val="22"/>
        </w:rPr>
        <w:t xml:space="preserve"> známa žádná skutečnost, která by</w:t>
      </w:r>
      <w:r w:rsidR="00A52E71" w:rsidRPr="00335ED5">
        <w:rPr>
          <w:rFonts w:asciiTheme="minorHAnsi" w:hAnsiTheme="minorHAnsi" w:cstheme="minorHAnsi"/>
          <w:sz w:val="22"/>
          <w:szCs w:val="22"/>
        </w:rPr>
        <w:t xml:space="preserve"> mohla způsobit, že se v úpadku ocitne;</w:t>
      </w:r>
    </w:p>
    <w:p w14:paraId="3F618B72" w14:textId="2337A47A" w:rsidR="00A52E71" w:rsidRPr="00CF087A" w:rsidRDefault="00A52E71"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sidRPr="00CF087A">
        <w:rPr>
          <w:rFonts w:asciiTheme="minorHAnsi" w:hAnsiTheme="minorHAnsi" w:cstheme="minorHAnsi"/>
          <w:sz w:val="22"/>
          <w:szCs w:val="22"/>
        </w:rPr>
        <w:t xml:space="preserve">Uzavření ani plnění této Smlouvy </w:t>
      </w:r>
      <w:r w:rsidR="00CF087A" w:rsidRPr="00CF087A">
        <w:rPr>
          <w:rFonts w:asciiTheme="minorHAnsi" w:hAnsiTheme="minorHAnsi" w:cstheme="minorHAnsi"/>
          <w:sz w:val="22"/>
          <w:szCs w:val="22"/>
        </w:rPr>
        <w:t xml:space="preserve">a všech dalších dokumentů s touto Smlouvou souvisejících </w:t>
      </w:r>
      <w:r w:rsidRPr="00CF087A">
        <w:rPr>
          <w:rFonts w:asciiTheme="minorHAnsi" w:hAnsiTheme="minorHAnsi" w:cstheme="minorHAnsi"/>
          <w:sz w:val="22"/>
          <w:szCs w:val="22"/>
        </w:rPr>
        <w:t>nezakládá porušení jakékoliv smlouvy, závazku, povinnosti</w:t>
      </w:r>
      <w:r w:rsidR="00CF087A" w:rsidRPr="00CF087A">
        <w:rPr>
          <w:rFonts w:asciiTheme="minorHAnsi" w:hAnsiTheme="minorHAnsi" w:cstheme="minorHAnsi"/>
          <w:sz w:val="22"/>
          <w:szCs w:val="22"/>
        </w:rPr>
        <w:t>,</w:t>
      </w:r>
      <w:r w:rsidRPr="00CF087A">
        <w:rPr>
          <w:rFonts w:asciiTheme="minorHAnsi" w:hAnsiTheme="minorHAnsi" w:cstheme="minorHAnsi"/>
          <w:sz w:val="22"/>
          <w:szCs w:val="22"/>
        </w:rPr>
        <w:t xml:space="preserve"> </w:t>
      </w:r>
      <w:r w:rsidR="00CF087A" w:rsidRPr="00383AB7">
        <w:rPr>
          <w:rFonts w:asciiTheme="minorHAnsi" w:hAnsiTheme="minorHAnsi" w:cstheme="minorHAnsi"/>
          <w:sz w:val="22"/>
          <w:szCs w:val="22"/>
        </w:rPr>
        <w:t xml:space="preserve">dluhu, </w:t>
      </w:r>
      <w:r w:rsidR="00CF087A" w:rsidRPr="0081057F">
        <w:rPr>
          <w:rFonts w:asciiTheme="minorHAnsi" w:hAnsiTheme="minorHAnsi" w:cstheme="minorHAnsi"/>
          <w:sz w:val="22"/>
          <w:szCs w:val="22"/>
        </w:rPr>
        <w:t xml:space="preserve">právního </w:t>
      </w:r>
      <w:r w:rsidR="00CF087A" w:rsidRPr="0081057F">
        <w:rPr>
          <w:rFonts w:asciiTheme="minorHAnsi" w:hAnsiTheme="minorHAnsi" w:cstheme="minorHAnsi"/>
          <w:sz w:val="22"/>
          <w:szCs w:val="22"/>
        </w:rPr>
        <w:lastRenderedPageBreak/>
        <w:t xml:space="preserve">předpisu, omezení </w:t>
      </w:r>
      <w:r w:rsidRPr="0081057F">
        <w:rPr>
          <w:rFonts w:asciiTheme="minorHAnsi" w:hAnsiTheme="minorHAnsi" w:cstheme="minorHAnsi"/>
          <w:sz w:val="22"/>
          <w:szCs w:val="22"/>
        </w:rPr>
        <w:t xml:space="preserve">či </w:t>
      </w:r>
      <w:r w:rsidR="00CF087A" w:rsidRPr="0081057F">
        <w:rPr>
          <w:rFonts w:asciiTheme="minorHAnsi" w:hAnsiTheme="minorHAnsi" w:cstheme="minorHAnsi"/>
          <w:sz w:val="22"/>
          <w:szCs w:val="22"/>
        </w:rPr>
        <w:t>rozhodnutí příslušného státního orgánu či jiného správního úřadu</w:t>
      </w:r>
      <w:r w:rsidRPr="00CF087A">
        <w:rPr>
          <w:rFonts w:asciiTheme="minorHAnsi" w:hAnsiTheme="minorHAnsi" w:cstheme="minorHAnsi"/>
          <w:sz w:val="22"/>
          <w:szCs w:val="22"/>
        </w:rPr>
        <w:t xml:space="preserve">, jimiž je </w:t>
      </w:r>
      <w:r w:rsidR="00FD6082" w:rsidRPr="00CF087A">
        <w:rPr>
          <w:rFonts w:asciiTheme="minorHAnsi" w:hAnsiTheme="minorHAnsi" w:cstheme="minorHAnsi"/>
          <w:sz w:val="22"/>
          <w:szCs w:val="22"/>
        </w:rPr>
        <w:t>s</w:t>
      </w:r>
      <w:r w:rsidR="003D18A4" w:rsidRPr="00CF087A">
        <w:rPr>
          <w:rFonts w:asciiTheme="minorHAnsi" w:hAnsiTheme="minorHAnsi" w:cstheme="minorHAnsi"/>
          <w:sz w:val="22"/>
          <w:szCs w:val="22"/>
        </w:rPr>
        <w:t>polečnost MORAVSKÁ VODÁRENSKÁ</w:t>
      </w:r>
      <w:r w:rsidRPr="00CF087A">
        <w:rPr>
          <w:rFonts w:asciiTheme="minorHAnsi" w:hAnsiTheme="minorHAnsi" w:cstheme="minorHAnsi"/>
          <w:sz w:val="22"/>
          <w:szCs w:val="22"/>
        </w:rPr>
        <w:t xml:space="preserve"> vázán</w:t>
      </w:r>
      <w:r w:rsidR="00FD6082" w:rsidRPr="00CF087A">
        <w:rPr>
          <w:rFonts w:asciiTheme="minorHAnsi" w:hAnsiTheme="minorHAnsi" w:cstheme="minorHAnsi"/>
          <w:sz w:val="22"/>
          <w:szCs w:val="22"/>
        </w:rPr>
        <w:t>a</w:t>
      </w:r>
      <w:r w:rsidRPr="00CF087A">
        <w:rPr>
          <w:rFonts w:asciiTheme="minorHAnsi" w:hAnsiTheme="minorHAnsi" w:cstheme="minorHAnsi"/>
          <w:sz w:val="22"/>
          <w:szCs w:val="22"/>
        </w:rPr>
        <w:t xml:space="preserve"> </w:t>
      </w:r>
      <w:r w:rsidR="00CF087A" w:rsidRPr="00CF087A">
        <w:rPr>
          <w:rFonts w:asciiTheme="minorHAnsi" w:hAnsiTheme="minorHAnsi" w:cstheme="minorHAnsi"/>
          <w:sz w:val="22"/>
          <w:szCs w:val="22"/>
        </w:rPr>
        <w:t xml:space="preserve">a jejichž porušením by mohla vzniknout společnosti Vodovody a kanalizace Zlín škoda, </w:t>
      </w:r>
      <w:r w:rsidRPr="00CF087A">
        <w:rPr>
          <w:rFonts w:asciiTheme="minorHAnsi" w:hAnsiTheme="minorHAnsi" w:cstheme="minorHAnsi"/>
          <w:sz w:val="22"/>
          <w:szCs w:val="22"/>
        </w:rPr>
        <w:t>ani porušení vlastnickýc</w:t>
      </w:r>
      <w:r w:rsidR="000E34E3" w:rsidRPr="00CF087A">
        <w:rPr>
          <w:rFonts w:asciiTheme="minorHAnsi" w:hAnsiTheme="minorHAnsi" w:cstheme="minorHAnsi"/>
          <w:sz w:val="22"/>
          <w:szCs w:val="22"/>
        </w:rPr>
        <w:t xml:space="preserve">h práv </w:t>
      </w:r>
      <w:r w:rsidR="00FD6082" w:rsidRPr="00CF087A">
        <w:rPr>
          <w:rFonts w:asciiTheme="minorHAnsi" w:hAnsiTheme="minorHAnsi" w:cstheme="minorHAnsi"/>
          <w:sz w:val="22"/>
          <w:szCs w:val="22"/>
        </w:rPr>
        <w:t>s</w:t>
      </w:r>
      <w:r w:rsidR="003D18A4" w:rsidRPr="00CF087A">
        <w:rPr>
          <w:rFonts w:asciiTheme="minorHAnsi" w:hAnsiTheme="minorHAnsi" w:cstheme="minorHAnsi"/>
          <w:sz w:val="22"/>
          <w:szCs w:val="22"/>
        </w:rPr>
        <w:t>polečnost</w:t>
      </w:r>
      <w:r w:rsidR="00FD6082" w:rsidRPr="00CF087A">
        <w:rPr>
          <w:rFonts w:asciiTheme="minorHAnsi" w:hAnsiTheme="minorHAnsi" w:cstheme="minorHAnsi"/>
          <w:sz w:val="22"/>
          <w:szCs w:val="22"/>
        </w:rPr>
        <w:t>i</w:t>
      </w:r>
      <w:r w:rsidR="003D18A4" w:rsidRPr="00CF087A">
        <w:rPr>
          <w:rFonts w:asciiTheme="minorHAnsi" w:hAnsiTheme="minorHAnsi" w:cstheme="minorHAnsi"/>
          <w:sz w:val="22"/>
          <w:szCs w:val="22"/>
        </w:rPr>
        <w:t xml:space="preserve"> MORAVSKÁ VODÁRENSKÁ</w:t>
      </w:r>
      <w:r w:rsidR="000E34E3" w:rsidRPr="00CF087A">
        <w:rPr>
          <w:rFonts w:asciiTheme="minorHAnsi" w:hAnsiTheme="minorHAnsi" w:cstheme="minorHAnsi"/>
          <w:sz w:val="22"/>
          <w:szCs w:val="22"/>
        </w:rPr>
        <w:t xml:space="preserve"> či </w:t>
      </w:r>
      <w:r w:rsidRPr="00CF087A">
        <w:rPr>
          <w:rFonts w:asciiTheme="minorHAnsi" w:hAnsiTheme="minorHAnsi" w:cstheme="minorHAnsi"/>
          <w:sz w:val="22"/>
          <w:szCs w:val="22"/>
        </w:rPr>
        <w:t>třetí osoby;</w:t>
      </w:r>
    </w:p>
    <w:p w14:paraId="1C2F5E5F" w14:textId="197CE5D3" w:rsidR="00A52E71" w:rsidRPr="00335ED5" w:rsidRDefault="00A52E71"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Tato Smlouva a povinnosti z ní vyplývající zakládají platné a závazné závazky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Pr="00335ED5">
        <w:rPr>
          <w:rFonts w:asciiTheme="minorHAnsi" w:hAnsiTheme="minorHAnsi" w:cstheme="minorHAnsi"/>
          <w:sz w:val="22"/>
          <w:szCs w:val="22"/>
        </w:rPr>
        <w:t>, vynutitelné v souladu s právními předpisy a touto Smlouvou;</w:t>
      </w:r>
    </w:p>
    <w:p w14:paraId="604420B3" w14:textId="0B96DB61" w:rsidR="00A52E71" w:rsidRPr="00335ED5" w:rsidRDefault="003D18A4"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Společnost MORAVSKÁ VODÁRENSKÁ</w:t>
      </w:r>
      <w:r w:rsidR="004C6C9E" w:rsidRPr="00335ED5">
        <w:rPr>
          <w:rFonts w:asciiTheme="minorHAnsi" w:hAnsiTheme="minorHAnsi" w:cstheme="minorHAnsi"/>
          <w:sz w:val="22"/>
          <w:szCs w:val="22"/>
        </w:rPr>
        <w:t xml:space="preserve"> má oprávnění uzavřít tuto Smlouvu a oprávnění realizovat transakce, jež jsou předmětem této Smlouvy a všech dalších smluv uzavřených v souvislosti s touto Smlouvou a k jejich uzavření má všechny potřebné souhlasy, povolení či schválení, které jsou vyžadovány právními předpisy, stanovami nebo jinými závaznými pravidly platnými pro </w:t>
      </w:r>
      <w:r w:rsidR="00FD6082">
        <w:rPr>
          <w:rFonts w:asciiTheme="minorHAnsi" w:hAnsiTheme="minorHAnsi" w:cstheme="minorHAnsi"/>
          <w:sz w:val="22"/>
          <w:szCs w:val="22"/>
        </w:rPr>
        <w:t>s</w:t>
      </w:r>
      <w:r>
        <w:rPr>
          <w:rFonts w:asciiTheme="minorHAnsi" w:hAnsiTheme="minorHAnsi" w:cstheme="minorHAnsi"/>
          <w:sz w:val="22"/>
          <w:szCs w:val="22"/>
        </w:rPr>
        <w:t>polečnost MORAVSKÁ VODÁRENSKÁ</w:t>
      </w:r>
      <w:r w:rsidR="004C6C9E" w:rsidRPr="00335ED5">
        <w:rPr>
          <w:rFonts w:asciiTheme="minorHAnsi" w:hAnsiTheme="minorHAnsi" w:cstheme="minorHAnsi"/>
          <w:sz w:val="22"/>
          <w:szCs w:val="22"/>
        </w:rPr>
        <w:t xml:space="preserve">. </w:t>
      </w:r>
      <w:r>
        <w:rPr>
          <w:rFonts w:asciiTheme="minorHAnsi" w:hAnsiTheme="minorHAnsi" w:cstheme="minorHAnsi"/>
          <w:sz w:val="22"/>
          <w:szCs w:val="22"/>
        </w:rPr>
        <w:t>Společnost MORAVSKÁ VODÁRENSKÁ</w:t>
      </w:r>
      <w:r w:rsidR="004C6C9E" w:rsidRPr="00335ED5">
        <w:rPr>
          <w:rFonts w:asciiTheme="minorHAnsi" w:hAnsiTheme="minorHAnsi" w:cstheme="minorHAnsi"/>
          <w:sz w:val="22"/>
          <w:szCs w:val="22"/>
        </w:rPr>
        <w:t xml:space="preserve"> je řádně oprávněn</w:t>
      </w:r>
      <w:r w:rsidR="00FD6082">
        <w:rPr>
          <w:rFonts w:asciiTheme="minorHAnsi" w:hAnsiTheme="minorHAnsi" w:cstheme="minorHAnsi"/>
          <w:sz w:val="22"/>
          <w:szCs w:val="22"/>
        </w:rPr>
        <w:t>a</w:t>
      </w:r>
      <w:r w:rsidR="004C6C9E" w:rsidRPr="00335ED5">
        <w:rPr>
          <w:rFonts w:asciiTheme="minorHAnsi" w:hAnsiTheme="minorHAnsi" w:cstheme="minorHAnsi"/>
          <w:sz w:val="22"/>
          <w:szCs w:val="22"/>
        </w:rPr>
        <w:t xml:space="preserve"> plnit své povinnosti a dluhy vyplývající z této Smlouvy a všech dalších smluv uzavřených v souvislosti s ní;</w:t>
      </w:r>
    </w:p>
    <w:p w14:paraId="30A76A17" w14:textId="4D5A0E55" w:rsidR="00A52E71" w:rsidRPr="00335ED5" w:rsidRDefault="004C6C9E"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A52E71" w:rsidRPr="00335ED5">
        <w:rPr>
          <w:rFonts w:asciiTheme="minorHAnsi" w:hAnsiTheme="minorHAnsi" w:cstheme="minorHAnsi"/>
          <w:sz w:val="22"/>
          <w:szCs w:val="22"/>
        </w:rPr>
        <w:t xml:space="preserve">eprobíhá </w:t>
      </w:r>
      <w:r w:rsidR="005F0A97" w:rsidRPr="005F0A97">
        <w:rPr>
          <w:rFonts w:asciiTheme="minorHAnsi" w:hAnsiTheme="minorHAnsi" w:cstheme="minorHAnsi"/>
          <w:sz w:val="22"/>
          <w:szCs w:val="22"/>
        </w:rPr>
        <w:t xml:space="preserve">a </w:t>
      </w:r>
      <w:r w:rsidR="005F0A97" w:rsidRPr="005F0A97">
        <w:rPr>
          <w:rFonts w:asciiTheme="minorHAnsi" w:hAnsiTheme="minorHAnsi" w:cstheme="minorHAnsi"/>
          <w:color w:val="000000"/>
          <w:sz w:val="22"/>
          <w:szCs w:val="22"/>
        </w:rPr>
        <w:t xml:space="preserve">podle vědomí </w:t>
      </w:r>
      <w:r w:rsidR="00FD608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FD608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5F0A97">
        <w:rPr>
          <w:color w:val="000000"/>
        </w:rPr>
        <w:t xml:space="preserve"> </w:t>
      </w:r>
      <w:r w:rsidR="00A52E71" w:rsidRPr="00335ED5">
        <w:rPr>
          <w:rFonts w:asciiTheme="minorHAnsi" w:hAnsiTheme="minorHAnsi" w:cstheme="minorHAnsi"/>
          <w:sz w:val="22"/>
          <w:szCs w:val="22"/>
        </w:rPr>
        <w:t xml:space="preserve">ani nehrozí žádné řízení před soudem, nebo jiným státním či správním orgánem jakékoli jurisdikce, nebo rozhodčím soudem, ani šetření záležitostí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A52E71" w:rsidRPr="00335ED5">
        <w:rPr>
          <w:rFonts w:asciiTheme="minorHAnsi" w:hAnsiTheme="minorHAnsi" w:cstheme="minorHAnsi"/>
          <w:sz w:val="22"/>
          <w:szCs w:val="22"/>
        </w:rPr>
        <w:t>, je</w:t>
      </w:r>
      <w:r w:rsidR="00FD6082">
        <w:rPr>
          <w:rFonts w:asciiTheme="minorHAnsi" w:hAnsiTheme="minorHAnsi" w:cstheme="minorHAnsi"/>
          <w:sz w:val="22"/>
          <w:szCs w:val="22"/>
        </w:rPr>
        <w:t>jí</w:t>
      </w:r>
      <w:r w:rsidR="00A52E71" w:rsidRPr="00335ED5">
        <w:rPr>
          <w:rFonts w:asciiTheme="minorHAnsi" w:hAnsiTheme="minorHAnsi" w:cstheme="minorHAnsi"/>
          <w:sz w:val="22"/>
          <w:szCs w:val="22"/>
        </w:rPr>
        <w:t xml:space="preserve">ho majetku či práv, které by mohlo nepříznivým způsobem ovlivnit schopnost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A52E71" w:rsidRPr="00335ED5">
        <w:rPr>
          <w:rFonts w:asciiTheme="minorHAnsi" w:hAnsiTheme="minorHAnsi" w:cstheme="minorHAnsi"/>
          <w:sz w:val="22"/>
          <w:szCs w:val="22"/>
        </w:rPr>
        <w:t xml:space="preserve"> plnit </w:t>
      </w:r>
      <w:r w:rsidR="004A7DD7">
        <w:rPr>
          <w:rFonts w:asciiTheme="minorHAnsi" w:hAnsiTheme="minorHAnsi" w:cstheme="minorHAnsi"/>
          <w:sz w:val="22"/>
          <w:szCs w:val="22"/>
        </w:rPr>
        <w:t>její</w:t>
      </w:r>
      <w:r w:rsidR="004A7DD7" w:rsidRPr="00335ED5">
        <w:rPr>
          <w:rFonts w:asciiTheme="minorHAnsi" w:hAnsiTheme="minorHAnsi" w:cstheme="minorHAnsi"/>
          <w:sz w:val="22"/>
          <w:szCs w:val="22"/>
        </w:rPr>
        <w:t xml:space="preserve"> </w:t>
      </w:r>
      <w:r w:rsidR="00A52E71" w:rsidRPr="00335ED5">
        <w:rPr>
          <w:rFonts w:asciiTheme="minorHAnsi" w:hAnsiTheme="minorHAnsi" w:cstheme="minorHAnsi"/>
          <w:sz w:val="22"/>
          <w:szCs w:val="22"/>
        </w:rPr>
        <w:t>závazky podle Smlouvy;</w:t>
      </w:r>
    </w:p>
    <w:p w14:paraId="219DBFE3" w14:textId="0C58E254" w:rsidR="00A52E71" w:rsidRPr="00335ED5" w:rsidRDefault="00A52E71" w:rsidP="00622490">
      <w:pPr>
        <w:pStyle w:val="Odstavecseseznamem"/>
        <w:numPr>
          <w:ilvl w:val="0"/>
          <w:numId w:val="31"/>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Veškeré informace poskytnuté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í</w:t>
      </w:r>
      <w:r w:rsidR="003D18A4">
        <w:rPr>
          <w:rFonts w:asciiTheme="minorHAnsi" w:hAnsiTheme="minorHAnsi" w:cstheme="minorHAnsi"/>
          <w:sz w:val="22"/>
          <w:szCs w:val="22"/>
        </w:rPr>
        <w:t xml:space="preserve"> MORAVSKÁ VODÁRENSKÁ</w:t>
      </w:r>
      <w:r w:rsidRPr="00335ED5">
        <w:rPr>
          <w:rFonts w:asciiTheme="minorHAnsi" w:hAnsiTheme="minorHAnsi" w:cstheme="minorHAnsi"/>
          <w:sz w:val="22"/>
          <w:szCs w:val="22"/>
        </w:rPr>
        <w:t xml:space="preserve">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r w:rsidRPr="00335ED5">
        <w:rPr>
          <w:rFonts w:asciiTheme="minorHAnsi" w:hAnsiTheme="minorHAnsi" w:cstheme="minorHAnsi"/>
          <w:sz w:val="22"/>
          <w:szCs w:val="22"/>
        </w:rPr>
        <w:t xml:space="preserve"> v souvislosti s touto Smlouvou jsou ve všech</w:t>
      </w:r>
      <w:r w:rsidR="005F0A97">
        <w:rPr>
          <w:rFonts w:asciiTheme="minorHAnsi" w:hAnsiTheme="minorHAnsi" w:cstheme="minorHAnsi"/>
          <w:sz w:val="22"/>
          <w:szCs w:val="22"/>
        </w:rPr>
        <w:t xml:space="preserve"> podstatných</w:t>
      </w:r>
      <w:r w:rsidRPr="00335ED5">
        <w:rPr>
          <w:rFonts w:asciiTheme="minorHAnsi" w:hAnsiTheme="minorHAnsi" w:cstheme="minorHAnsi"/>
          <w:sz w:val="22"/>
          <w:szCs w:val="22"/>
        </w:rPr>
        <w:t xml:space="preserve"> ohledech úpln</w:t>
      </w:r>
      <w:r w:rsidR="00DE7118" w:rsidRPr="00335ED5">
        <w:rPr>
          <w:rFonts w:asciiTheme="minorHAnsi" w:hAnsiTheme="minorHAnsi" w:cstheme="minorHAnsi"/>
          <w:sz w:val="22"/>
          <w:szCs w:val="22"/>
        </w:rPr>
        <w:t>é</w:t>
      </w:r>
      <w:r w:rsidRPr="00335ED5">
        <w:rPr>
          <w:rFonts w:asciiTheme="minorHAnsi" w:hAnsiTheme="minorHAnsi" w:cstheme="minorHAnsi"/>
          <w:sz w:val="22"/>
          <w:szCs w:val="22"/>
        </w:rPr>
        <w:t xml:space="preserve"> a pravdivé a umožňují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r w:rsidRPr="00335ED5">
        <w:rPr>
          <w:rFonts w:asciiTheme="minorHAnsi" w:hAnsiTheme="minorHAnsi" w:cstheme="minorHAnsi"/>
          <w:sz w:val="22"/>
          <w:szCs w:val="22"/>
        </w:rPr>
        <w:t xml:space="preserve"> získat pravdivý a úplný přehled o celkovém finančním, majetkovém a obchodním stavu </w:t>
      </w:r>
      <w:r w:rsidR="005A5BD3">
        <w:rPr>
          <w:rFonts w:asciiTheme="minorHAnsi" w:hAnsiTheme="minorHAnsi" w:cstheme="minorHAnsi"/>
          <w:sz w:val="22"/>
          <w:szCs w:val="22"/>
        </w:rPr>
        <w:t>s</w:t>
      </w:r>
      <w:r w:rsidRPr="00335ED5">
        <w:rPr>
          <w:rFonts w:asciiTheme="minorHAnsi" w:hAnsiTheme="minorHAnsi" w:cstheme="minorHAnsi"/>
          <w:sz w:val="22"/>
          <w:szCs w:val="22"/>
        </w:rPr>
        <w:t>polečnosti</w:t>
      </w:r>
      <w:r w:rsidR="005A5BD3">
        <w:rPr>
          <w:rFonts w:asciiTheme="minorHAnsi" w:hAnsiTheme="minorHAnsi" w:cstheme="minorHAnsi"/>
          <w:sz w:val="22"/>
          <w:szCs w:val="22"/>
        </w:rPr>
        <w:t xml:space="preserve"> VODÁRNA ZLÍN</w:t>
      </w:r>
      <w:r w:rsidRPr="00335ED5">
        <w:rPr>
          <w:rFonts w:asciiTheme="minorHAnsi" w:hAnsiTheme="minorHAnsi" w:cstheme="minorHAnsi"/>
          <w:sz w:val="22"/>
          <w:szCs w:val="22"/>
        </w:rPr>
        <w:t>.</w:t>
      </w:r>
    </w:p>
    <w:p w14:paraId="3BD71E8A" w14:textId="77777777" w:rsidR="00A52E71" w:rsidRPr="00335ED5" w:rsidRDefault="00A52E71"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Akcie</w:t>
      </w:r>
    </w:p>
    <w:p w14:paraId="65DF899D" w14:textId="5AFA8E47" w:rsidR="008074CD" w:rsidRPr="00335ED5" w:rsidRDefault="003D18A4"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Společnost MORAVSKÁ VODÁRENSKÁ</w:t>
      </w:r>
      <w:r w:rsidR="008074CD" w:rsidRPr="00335ED5">
        <w:rPr>
          <w:rFonts w:asciiTheme="minorHAnsi" w:hAnsiTheme="minorHAnsi" w:cstheme="minorHAnsi"/>
          <w:sz w:val="22"/>
          <w:szCs w:val="22"/>
        </w:rPr>
        <w:t xml:space="preserve"> je neomezeným vlastníkem Akcií, které představují 100% podíl na základním kapitálu a hlasovacích právech ve </w:t>
      </w:r>
      <w:r w:rsidR="005A5BD3">
        <w:rPr>
          <w:rFonts w:asciiTheme="minorHAnsi" w:hAnsiTheme="minorHAnsi" w:cstheme="minorHAnsi"/>
          <w:sz w:val="22"/>
          <w:szCs w:val="22"/>
        </w:rPr>
        <w:t>s</w:t>
      </w:r>
      <w:r w:rsidR="008074CD" w:rsidRPr="00335ED5">
        <w:rPr>
          <w:rFonts w:asciiTheme="minorHAnsi" w:hAnsiTheme="minorHAnsi" w:cstheme="minorHAnsi"/>
          <w:sz w:val="22"/>
          <w:szCs w:val="22"/>
        </w:rPr>
        <w:t>polečnosti</w:t>
      </w:r>
      <w:r w:rsidR="005A5BD3">
        <w:rPr>
          <w:rFonts w:asciiTheme="minorHAnsi" w:hAnsiTheme="minorHAnsi" w:cstheme="minorHAnsi"/>
          <w:sz w:val="22"/>
          <w:szCs w:val="22"/>
        </w:rPr>
        <w:t xml:space="preserve"> VODÁRNA ZLÍN</w:t>
      </w:r>
      <w:r w:rsidR="008074CD" w:rsidRPr="00335ED5">
        <w:rPr>
          <w:rFonts w:asciiTheme="minorHAnsi" w:hAnsiTheme="minorHAnsi" w:cstheme="minorHAnsi"/>
          <w:sz w:val="22"/>
          <w:szCs w:val="22"/>
        </w:rPr>
        <w:t>;</w:t>
      </w:r>
    </w:p>
    <w:p w14:paraId="3F0EC91F" w14:textId="593122D7" w:rsidR="00D117B4" w:rsidRPr="00335ED5" w:rsidRDefault="00D117B4"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Akcie byly řádně vydány v souladu s příslušnými právními předpisy a se stanovami </w:t>
      </w:r>
      <w:r w:rsidR="005A5BD3">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5A5BD3">
        <w:rPr>
          <w:rFonts w:asciiTheme="minorHAnsi" w:hAnsiTheme="minorHAnsi" w:cstheme="minorHAnsi"/>
          <w:sz w:val="22"/>
          <w:szCs w:val="22"/>
        </w:rPr>
        <w:t>VODÁRNA ZLÍN</w:t>
      </w:r>
      <w:r w:rsidR="005A5BD3" w:rsidRPr="00335ED5">
        <w:rPr>
          <w:rFonts w:asciiTheme="minorHAnsi" w:hAnsiTheme="minorHAnsi" w:cstheme="minorHAnsi"/>
          <w:sz w:val="22"/>
          <w:szCs w:val="22"/>
        </w:rPr>
        <w:t xml:space="preserve"> </w:t>
      </w:r>
      <w:r w:rsidRPr="00335ED5">
        <w:rPr>
          <w:rFonts w:asciiTheme="minorHAnsi" w:hAnsiTheme="minorHAnsi" w:cstheme="minorHAnsi"/>
          <w:sz w:val="22"/>
          <w:szCs w:val="22"/>
        </w:rPr>
        <w:t>a jsou platné;</w:t>
      </w:r>
    </w:p>
    <w:p w14:paraId="46BB5B04" w14:textId="25A3A62B" w:rsidR="00A52E71" w:rsidRPr="00335ED5" w:rsidRDefault="00221EFE"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Emisní kurz Akcií byl v plném rozsahu splacen;</w:t>
      </w:r>
    </w:p>
    <w:p w14:paraId="03998038" w14:textId="28AD9E1C" w:rsidR="00D117B4" w:rsidRPr="00335ED5" w:rsidRDefault="00D117B4"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 Akciemi jsou spojena všechna práva, která dle právních předpisů</w:t>
      </w:r>
      <w:r w:rsidR="00E257BD" w:rsidRPr="00335ED5">
        <w:rPr>
          <w:rFonts w:asciiTheme="minorHAnsi" w:hAnsiTheme="minorHAnsi" w:cstheme="minorHAnsi"/>
          <w:sz w:val="22"/>
          <w:szCs w:val="22"/>
        </w:rPr>
        <w:t>,</w:t>
      </w:r>
      <w:r w:rsidRPr="00335ED5">
        <w:rPr>
          <w:rFonts w:asciiTheme="minorHAnsi" w:hAnsiTheme="minorHAnsi" w:cstheme="minorHAnsi"/>
          <w:sz w:val="22"/>
          <w:szCs w:val="22"/>
        </w:rPr>
        <w:t xml:space="preserve"> stanov</w:t>
      </w:r>
      <w:r w:rsidR="00E257BD" w:rsidRPr="00335ED5">
        <w:rPr>
          <w:rFonts w:asciiTheme="minorHAnsi" w:hAnsiTheme="minorHAnsi" w:cstheme="minorHAnsi"/>
          <w:sz w:val="22"/>
          <w:szCs w:val="22"/>
        </w:rPr>
        <w:t xml:space="preserve"> </w:t>
      </w:r>
      <w:r w:rsidR="005A5BD3">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5A5BD3">
        <w:rPr>
          <w:rFonts w:asciiTheme="minorHAnsi" w:hAnsiTheme="minorHAnsi" w:cstheme="minorHAnsi"/>
          <w:sz w:val="22"/>
          <w:szCs w:val="22"/>
        </w:rPr>
        <w:t>VODÁRNA ZLÍN</w:t>
      </w:r>
      <w:r w:rsidR="005A5BD3" w:rsidRPr="00335ED5">
        <w:rPr>
          <w:rFonts w:asciiTheme="minorHAnsi" w:hAnsiTheme="minorHAnsi" w:cstheme="minorHAnsi"/>
          <w:sz w:val="22"/>
          <w:szCs w:val="22"/>
        </w:rPr>
        <w:t xml:space="preserve"> </w:t>
      </w:r>
      <w:r w:rsidR="00E257BD" w:rsidRPr="00335ED5">
        <w:rPr>
          <w:rFonts w:asciiTheme="minorHAnsi" w:hAnsiTheme="minorHAnsi" w:cstheme="minorHAnsi"/>
          <w:sz w:val="22"/>
          <w:szCs w:val="22"/>
        </w:rPr>
        <w:t xml:space="preserve">a této Smlouvy </w:t>
      </w:r>
      <w:r w:rsidRPr="00335ED5">
        <w:rPr>
          <w:rFonts w:asciiTheme="minorHAnsi" w:hAnsiTheme="minorHAnsi" w:cstheme="minorHAnsi"/>
          <w:sz w:val="22"/>
          <w:szCs w:val="22"/>
        </w:rPr>
        <w:t xml:space="preserve">k Akciím náleží (od Akcií nejsou oddělena žádná samostatně převoditelná práva s Akciemi jinak spojená, jako je právo na výplatu dividendy, přednostní právo na upisování akcií, právo na vyplacení podílu na likvidačním zůstatku) a dále k Akciím neexistují samostatné opční listy nebo kupony a valná hromada </w:t>
      </w:r>
      <w:r w:rsidR="005A5BD3">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5A5BD3">
        <w:rPr>
          <w:rFonts w:asciiTheme="minorHAnsi" w:hAnsiTheme="minorHAnsi" w:cstheme="minorHAnsi"/>
          <w:sz w:val="22"/>
          <w:szCs w:val="22"/>
        </w:rPr>
        <w:t>VODÁRNA ZLÍN</w:t>
      </w:r>
      <w:r w:rsidR="005A5BD3"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neučinila žádné rozhodnutí týkající se Akcií nebo základního kapitálu </w:t>
      </w:r>
      <w:r w:rsidR="005A5BD3">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5A5BD3">
        <w:rPr>
          <w:rFonts w:asciiTheme="minorHAnsi" w:hAnsiTheme="minorHAnsi" w:cstheme="minorHAnsi"/>
          <w:sz w:val="22"/>
          <w:szCs w:val="22"/>
        </w:rPr>
        <w:t>VODÁRNA ZLÍN</w:t>
      </w:r>
      <w:r w:rsidR="005A5BD3"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za účelem změny vlastností Akcií, zvýšení či snížení základního kapitálu </w:t>
      </w:r>
      <w:r w:rsidR="00D31246">
        <w:rPr>
          <w:rFonts w:asciiTheme="minorHAnsi" w:hAnsiTheme="minorHAnsi" w:cstheme="minorHAnsi"/>
          <w:sz w:val="22"/>
          <w:szCs w:val="22"/>
        </w:rPr>
        <w:t>s</w:t>
      </w:r>
      <w:r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Pr="00335ED5">
        <w:rPr>
          <w:rFonts w:asciiTheme="minorHAnsi" w:hAnsiTheme="minorHAnsi" w:cstheme="minorHAnsi"/>
          <w:sz w:val="22"/>
          <w:szCs w:val="22"/>
        </w:rPr>
        <w:t>;</w:t>
      </w:r>
    </w:p>
    <w:p w14:paraId="1C9F7BDA" w14:textId="262FF26C" w:rsidR="00221EFE" w:rsidRPr="00335ED5" w:rsidRDefault="00221EFE"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lastRenderedPageBreak/>
        <w:t>Akcie nejsou předmětem žádného soudního, rozhodčího, správního či obdobného řízení</w:t>
      </w:r>
      <w:r w:rsidR="008074CD" w:rsidRPr="00335ED5">
        <w:rPr>
          <w:rFonts w:asciiTheme="minorHAnsi" w:hAnsiTheme="minorHAnsi" w:cstheme="minorHAnsi"/>
          <w:sz w:val="22"/>
          <w:szCs w:val="22"/>
        </w:rPr>
        <w:t xml:space="preserve">, ani takové řízení dle nejlepšího vědomí </w:t>
      </w:r>
      <w:r w:rsidR="00FD6082">
        <w:rPr>
          <w:rFonts w:asciiTheme="minorHAnsi" w:hAnsiTheme="minorHAnsi" w:cstheme="minorHAnsi"/>
          <w:sz w:val="22"/>
          <w:szCs w:val="22"/>
        </w:rPr>
        <w:t>s</w:t>
      </w:r>
      <w:r w:rsidR="003D18A4">
        <w:rPr>
          <w:rFonts w:asciiTheme="minorHAnsi" w:hAnsiTheme="minorHAnsi" w:cstheme="minorHAnsi"/>
          <w:sz w:val="22"/>
          <w:szCs w:val="22"/>
        </w:rPr>
        <w:t>polečnost</w:t>
      </w:r>
      <w:r w:rsidR="00FD608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8074CD" w:rsidRPr="00335ED5">
        <w:rPr>
          <w:rFonts w:asciiTheme="minorHAnsi" w:hAnsiTheme="minorHAnsi" w:cstheme="minorHAnsi"/>
          <w:sz w:val="22"/>
          <w:szCs w:val="22"/>
        </w:rPr>
        <w:t xml:space="preserve"> nehrozí</w:t>
      </w:r>
      <w:r w:rsidRPr="00335ED5">
        <w:rPr>
          <w:rFonts w:asciiTheme="minorHAnsi" w:hAnsiTheme="minorHAnsi" w:cstheme="minorHAnsi"/>
          <w:sz w:val="22"/>
          <w:szCs w:val="22"/>
        </w:rPr>
        <w:t>;</w:t>
      </w:r>
    </w:p>
    <w:p w14:paraId="66A69BF6" w14:textId="3F7DA4EB" w:rsidR="00D117B4" w:rsidRPr="00335ED5" w:rsidRDefault="004C293F"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D117B4" w:rsidRPr="00335ED5">
        <w:rPr>
          <w:rFonts w:asciiTheme="minorHAnsi" w:hAnsiTheme="minorHAnsi" w:cstheme="minorHAnsi"/>
          <w:sz w:val="22"/>
          <w:szCs w:val="22"/>
        </w:rPr>
        <w:t>eexistují žádné skutečnosti, které by bránily převoditelnosti nebo převodu Akcií dle této Smlouvy;</w:t>
      </w:r>
    </w:p>
    <w:p w14:paraId="2D5F140B" w14:textId="60CAFF07" w:rsidR="00221EFE" w:rsidRPr="00335ED5" w:rsidRDefault="00221EFE"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Akcie nejsou omezeny jakýmkoliv zatížením a neexistuje jakákoliv smlouva, ujednání či závazek ke zřízení zatížení k Akciím;</w:t>
      </w:r>
    </w:p>
    <w:p w14:paraId="3390A62A" w14:textId="2216EB93" w:rsidR="00221EFE" w:rsidRPr="00335ED5" w:rsidRDefault="00221EFE"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Ve vztahu k Akciím nebyly </w:t>
      </w:r>
      <w:r w:rsidR="00D117B4" w:rsidRPr="00335ED5">
        <w:rPr>
          <w:rFonts w:asciiTheme="minorHAnsi" w:hAnsiTheme="minorHAnsi" w:cstheme="minorHAnsi"/>
          <w:sz w:val="22"/>
          <w:szCs w:val="22"/>
        </w:rPr>
        <w:t>s</w:t>
      </w:r>
      <w:r w:rsidR="008074CD" w:rsidRPr="00335ED5">
        <w:rPr>
          <w:rFonts w:asciiTheme="minorHAnsi" w:hAnsiTheme="minorHAnsi" w:cstheme="minorHAnsi"/>
          <w:sz w:val="22"/>
          <w:szCs w:val="22"/>
        </w:rPr>
        <w:t xml:space="preserve"> žádnou třetí osobou </w:t>
      </w:r>
      <w:r w:rsidRPr="00335ED5">
        <w:rPr>
          <w:rFonts w:asciiTheme="minorHAnsi" w:hAnsiTheme="minorHAnsi" w:cstheme="minorHAnsi"/>
          <w:sz w:val="22"/>
          <w:szCs w:val="22"/>
        </w:rPr>
        <w:t>uzavřeny žádné smlouvy o výkonu hlasovacích práv spojených s</w:t>
      </w:r>
      <w:r w:rsidR="00E257BD" w:rsidRPr="00335ED5">
        <w:rPr>
          <w:rFonts w:asciiTheme="minorHAnsi" w:hAnsiTheme="minorHAnsi" w:cstheme="minorHAnsi"/>
          <w:sz w:val="22"/>
          <w:szCs w:val="22"/>
        </w:rPr>
        <w:t> </w:t>
      </w:r>
      <w:r w:rsidRPr="00335ED5">
        <w:rPr>
          <w:rFonts w:asciiTheme="minorHAnsi" w:hAnsiTheme="minorHAnsi" w:cstheme="minorHAnsi"/>
          <w:sz w:val="22"/>
          <w:szCs w:val="22"/>
        </w:rPr>
        <w:t>Akciemi</w:t>
      </w:r>
      <w:r w:rsidR="00E257BD" w:rsidRPr="00335ED5">
        <w:rPr>
          <w:rFonts w:asciiTheme="minorHAnsi" w:hAnsiTheme="minorHAnsi" w:cstheme="minorHAnsi"/>
          <w:sz w:val="22"/>
          <w:szCs w:val="22"/>
        </w:rPr>
        <w:t xml:space="preserve"> bez účasti obou Smluvních stran</w:t>
      </w:r>
      <w:r w:rsidRPr="00335ED5">
        <w:rPr>
          <w:rFonts w:asciiTheme="minorHAnsi" w:hAnsiTheme="minorHAnsi" w:cstheme="minorHAnsi"/>
          <w:sz w:val="22"/>
          <w:szCs w:val="22"/>
        </w:rPr>
        <w:t>;</w:t>
      </w:r>
    </w:p>
    <w:p w14:paraId="4F436DA0" w14:textId="1873E716" w:rsidR="00221EFE" w:rsidRPr="00335ED5" w:rsidRDefault="00221EFE" w:rsidP="00622490">
      <w:pPr>
        <w:pStyle w:val="Odstavecseseznamem"/>
        <w:numPr>
          <w:ilvl w:val="0"/>
          <w:numId w:val="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 výjimkou této Smlouvy, neexistuje jakákoliv smlouva, ujednání či závazek k převodu, nebo právo třetí osoby (podmíněné či nepodmíněné) požadovat převod Akcií ve </w:t>
      </w:r>
      <w:r w:rsidR="00D31246">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(zejména, nikoli výlučně, opční právo či předkupní právo)</w:t>
      </w:r>
      <w:r w:rsidR="00D117B4" w:rsidRPr="00335ED5">
        <w:rPr>
          <w:rFonts w:asciiTheme="minorHAnsi" w:hAnsiTheme="minorHAnsi" w:cstheme="minorHAnsi"/>
          <w:sz w:val="22"/>
          <w:szCs w:val="22"/>
        </w:rPr>
        <w:t>.</w:t>
      </w:r>
    </w:p>
    <w:p w14:paraId="68D18131" w14:textId="31DD5C59" w:rsidR="00221EFE" w:rsidRPr="00335ED5" w:rsidRDefault="00221EFE"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 xml:space="preserve">Neexistence </w:t>
      </w:r>
      <w:r w:rsidR="00DA63E8" w:rsidRPr="00335ED5">
        <w:rPr>
          <w:rFonts w:asciiTheme="minorHAnsi" w:hAnsiTheme="minorHAnsi" w:cstheme="minorHAnsi"/>
          <w:szCs w:val="22"/>
          <w:u w:val="single"/>
        </w:rPr>
        <w:t>z</w:t>
      </w:r>
      <w:r w:rsidRPr="00335ED5">
        <w:rPr>
          <w:rFonts w:asciiTheme="minorHAnsi" w:hAnsiTheme="minorHAnsi" w:cstheme="minorHAnsi"/>
          <w:szCs w:val="22"/>
          <w:u w:val="single"/>
        </w:rPr>
        <w:t>ásadní nepříznivé události</w:t>
      </w:r>
    </w:p>
    <w:p w14:paraId="48562E7C" w14:textId="4D23CB2B" w:rsidR="00221EFE" w:rsidRPr="00A1404F" w:rsidRDefault="005F0A97" w:rsidP="00622490">
      <w:pPr>
        <w:pStyle w:val="Odstavecseseznamem"/>
        <w:numPr>
          <w:ilvl w:val="0"/>
          <w:numId w:val="7"/>
        </w:numPr>
        <w:spacing w:after="200" w:line="276" w:lineRule="auto"/>
        <w:ind w:left="1134" w:hanging="425"/>
        <w:contextualSpacing w:val="0"/>
        <w:rPr>
          <w:rFonts w:asciiTheme="minorHAnsi" w:hAnsiTheme="minorHAnsi" w:cstheme="minorHAnsi"/>
          <w:sz w:val="22"/>
          <w:szCs w:val="22"/>
        </w:rPr>
      </w:pPr>
      <w:r w:rsidRPr="005F0A97">
        <w:rPr>
          <w:rFonts w:asciiTheme="minorHAnsi" w:hAnsiTheme="minorHAnsi" w:cstheme="minorHAnsi"/>
          <w:sz w:val="22"/>
          <w:szCs w:val="22"/>
        </w:rPr>
        <w:t xml:space="preserve">Podle nejlepšího vědomí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Pr="005F0A97">
        <w:rPr>
          <w:rFonts w:asciiTheme="minorHAnsi" w:hAnsiTheme="minorHAnsi" w:cstheme="minorHAnsi"/>
          <w:sz w:val="22"/>
          <w:szCs w:val="22"/>
        </w:rPr>
        <w:t xml:space="preserve"> </w:t>
      </w:r>
      <w:r w:rsidR="00D31246">
        <w:rPr>
          <w:rFonts w:asciiTheme="minorHAnsi" w:hAnsiTheme="minorHAnsi" w:cstheme="minorHAnsi"/>
          <w:sz w:val="22"/>
          <w:szCs w:val="22"/>
        </w:rPr>
        <w:t>s</w:t>
      </w:r>
      <w:r w:rsidR="00750EB2" w:rsidRPr="005F0A97">
        <w:rPr>
          <w:rFonts w:asciiTheme="minorHAnsi" w:hAnsiTheme="minorHAnsi" w:cstheme="minorHAnsi"/>
          <w:sz w:val="22"/>
          <w:szCs w:val="22"/>
        </w:rPr>
        <w:t xml:space="preserve">polečnost </w:t>
      </w:r>
      <w:r w:rsidR="00D31246">
        <w:rPr>
          <w:rFonts w:asciiTheme="minorHAnsi" w:hAnsiTheme="minorHAnsi" w:cstheme="minorHAnsi"/>
          <w:sz w:val="22"/>
          <w:szCs w:val="22"/>
        </w:rPr>
        <w:t>VODÁRNA ZLÍN</w:t>
      </w:r>
      <w:r w:rsidR="00D31246" w:rsidRPr="005F0A97">
        <w:rPr>
          <w:rFonts w:asciiTheme="minorHAnsi" w:hAnsiTheme="minorHAnsi" w:cstheme="minorHAnsi"/>
          <w:sz w:val="22"/>
          <w:szCs w:val="22"/>
        </w:rPr>
        <w:t xml:space="preserve"> </w:t>
      </w:r>
      <w:r w:rsidR="00750EB2" w:rsidRPr="005F0A97">
        <w:rPr>
          <w:rFonts w:asciiTheme="minorHAnsi" w:hAnsiTheme="minorHAnsi" w:cstheme="minorHAnsi"/>
          <w:sz w:val="22"/>
          <w:szCs w:val="22"/>
        </w:rPr>
        <w:t>vykonávala svou obchodní činnost řádným způsobem</w:t>
      </w:r>
      <w:r w:rsidR="00750EB2" w:rsidRPr="00DF56BA">
        <w:rPr>
          <w:rFonts w:asciiTheme="minorHAnsi" w:hAnsiTheme="minorHAnsi" w:cstheme="minorHAnsi"/>
          <w:sz w:val="22"/>
          <w:szCs w:val="22"/>
        </w:rPr>
        <w:t xml:space="preserve"> a</w:t>
      </w:r>
      <w:r w:rsidR="00750EB2" w:rsidRPr="008B2EC1">
        <w:rPr>
          <w:rFonts w:asciiTheme="minorHAnsi" w:hAnsiTheme="minorHAnsi" w:cstheme="minorHAnsi"/>
          <w:sz w:val="22"/>
          <w:szCs w:val="22"/>
        </w:rPr>
        <w:t xml:space="preserve"> neuzavírala nestandardní smlouvy, dodatky ke smlouvám či závazky a neprodala, nepostoupila či nepřevedla svůj hmotný či nehmotný majetek jinak, než za podmínek obvyklých v obchodním styku;</w:t>
      </w:r>
    </w:p>
    <w:p w14:paraId="2D42244A" w14:textId="3915BA0D" w:rsidR="00750EB2" w:rsidRPr="00335ED5" w:rsidRDefault="005F0A97" w:rsidP="00622490">
      <w:pPr>
        <w:pStyle w:val="Odstavecseseznamem"/>
        <w:numPr>
          <w:ilvl w:val="0"/>
          <w:numId w:val="7"/>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 xml:space="preserve">Podle nejlepšího vědomí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Pr>
          <w:rFonts w:asciiTheme="minorHAnsi" w:hAnsiTheme="minorHAnsi" w:cstheme="minorHAnsi"/>
          <w:sz w:val="22"/>
          <w:szCs w:val="22"/>
        </w:rPr>
        <w:t xml:space="preserve">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polečnost</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 xml:space="preserve"> nepostihla žádná zásadní nepříznivá událost ve vztahu k jejímu majetku, finančnímu stavu, podnikání, aktivitám nebo obchodním výsledkům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 xml:space="preserve">, která </w:t>
      </w:r>
      <w:r w:rsidR="00D96068" w:rsidRPr="00335ED5">
        <w:rPr>
          <w:rFonts w:asciiTheme="minorHAnsi" w:hAnsiTheme="minorHAnsi" w:cstheme="minorHAnsi"/>
          <w:sz w:val="22"/>
          <w:szCs w:val="22"/>
        </w:rPr>
        <w:t>by mohla</w:t>
      </w:r>
      <w:r w:rsidR="00750EB2" w:rsidRPr="00335ED5">
        <w:rPr>
          <w:rFonts w:asciiTheme="minorHAnsi" w:hAnsiTheme="minorHAnsi" w:cstheme="minorHAnsi"/>
          <w:sz w:val="22"/>
          <w:szCs w:val="22"/>
        </w:rPr>
        <w:t xml:space="preserve"> závažným nepříznivým způsobem ovlivnit výkon činnosti a podnikání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w:t>
      </w:r>
      <w:r w:rsidRPr="005F0A97">
        <w:rPr>
          <w:rFonts w:asciiTheme="minorHAnsi" w:hAnsiTheme="minorHAnsi" w:cstheme="minorHAnsi"/>
          <w:sz w:val="22"/>
          <w:szCs w:val="22"/>
        </w:rPr>
        <w:t xml:space="preserve"> </w:t>
      </w:r>
      <w:r>
        <w:rPr>
          <w:rFonts w:asciiTheme="minorHAnsi" w:hAnsiTheme="minorHAnsi" w:cstheme="minorHAnsi"/>
          <w:sz w:val="22"/>
          <w:szCs w:val="22"/>
        </w:rPr>
        <w:t>z</w:t>
      </w:r>
      <w:r w:rsidRPr="00335ED5">
        <w:rPr>
          <w:rFonts w:asciiTheme="minorHAnsi" w:hAnsiTheme="minorHAnsi" w:cstheme="minorHAnsi"/>
          <w:sz w:val="22"/>
          <w:szCs w:val="22"/>
        </w:rPr>
        <w:t xml:space="preserve">a zásadní a podstatnou nepříznivou událost se rozumí událost ve vztahu k majetku či finanční situaci </w:t>
      </w:r>
      <w:r w:rsidR="00D31246">
        <w:rPr>
          <w:rFonts w:asciiTheme="minorHAnsi" w:hAnsiTheme="minorHAnsi" w:cstheme="minorHAnsi"/>
          <w:sz w:val="22"/>
          <w:szCs w:val="22"/>
        </w:rPr>
        <w:t>s</w:t>
      </w:r>
      <w:r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která nastala před uzavřením této Smlouvy a může závažným nepříznivým způsobem ovlivnit výkon činnosti a podnikání </w:t>
      </w:r>
      <w:r w:rsidR="00D31246">
        <w:rPr>
          <w:rFonts w:asciiTheme="minorHAnsi" w:hAnsiTheme="minorHAnsi" w:cstheme="minorHAnsi"/>
          <w:sz w:val="22"/>
          <w:szCs w:val="22"/>
        </w:rPr>
        <w:t>s</w:t>
      </w:r>
      <w:r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Pr>
          <w:rFonts w:asciiTheme="minorHAnsi" w:hAnsiTheme="minorHAnsi" w:cstheme="minorHAnsi"/>
          <w:sz w:val="22"/>
          <w:szCs w:val="22"/>
        </w:rPr>
        <w:t>.</w:t>
      </w:r>
    </w:p>
    <w:p w14:paraId="5D76EB2B" w14:textId="118F4B15" w:rsidR="00750EB2" w:rsidRPr="00335ED5" w:rsidRDefault="00750EB2"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bookmarkStart w:id="39" w:name="_Právní_záležitosti_společnosti"/>
      <w:bookmarkStart w:id="40" w:name="_Ref70692954"/>
      <w:bookmarkEnd w:id="39"/>
      <w:r w:rsidRPr="00335ED5">
        <w:rPr>
          <w:rFonts w:asciiTheme="minorHAnsi" w:hAnsiTheme="minorHAnsi" w:cstheme="minorHAnsi"/>
          <w:szCs w:val="22"/>
          <w:u w:val="single"/>
        </w:rPr>
        <w:t xml:space="preserve">Právní záležitosti </w:t>
      </w:r>
      <w:r w:rsidR="00D31246">
        <w:rPr>
          <w:rFonts w:asciiTheme="minorHAnsi" w:hAnsiTheme="minorHAnsi" w:cstheme="minorHAnsi"/>
          <w:szCs w:val="22"/>
          <w:u w:val="single"/>
        </w:rPr>
        <w:t>s</w:t>
      </w:r>
      <w:r w:rsidRPr="00335ED5">
        <w:rPr>
          <w:rFonts w:asciiTheme="minorHAnsi" w:hAnsiTheme="minorHAnsi" w:cstheme="minorHAnsi"/>
          <w:szCs w:val="22"/>
          <w:u w:val="single"/>
        </w:rPr>
        <w:t>polečnosti</w:t>
      </w:r>
      <w:r w:rsidR="00D31246">
        <w:rPr>
          <w:rFonts w:asciiTheme="minorHAnsi" w:hAnsiTheme="minorHAnsi" w:cstheme="minorHAnsi"/>
          <w:szCs w:val="22"/>
          <w:u w:val="single"/>
        </w:rPr>
        <w:t xml:space="preserve"> </w:t>
      </w:r>
      <w:r w:rsidR="00D31246" w:rsidRPr="00E13DB2">
        <w:rPr>
          <w:rFonts w:asciiTheme="minorHAnsi" w:hAnsiTheme="minorHAnsi" w:cstheme="minorHAnsi"/>
          <w:szCs w:val="22"/>
          <w:u w:val="single"/>
        </w:rPr>
        <w:t>VODÁRNA ZLÍN</w:t>
      </w:r>
      <w:bookmarkEnd w:id="40"/>
    </w:p>
    <w:p w14:paraId="51263BDF" w14:textId="7982A07B" w:rsidR="00BE0D6D" w:rsidRDefault="00D31246"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w:t>
      </w:r>
      <w:r w:rsidR="00BE0D6D" w:rsidRPr="00335ED5">
        <w:rPr>
          <w:rFonts w:asciiTheme="minorHAnsi" w:hAnsiTheme="minorHAnsi" w:cstheme="minorHAnsi"/>
          <w:sz w:val="22"/>
          <w:szCs w:val="22"/>
        </w:rPr>
        <w:t>polečnost</w:t>
      </w:r>
      <w:r>
        <w:rPr>
          <w:rFonts w:asciiTheme="minorHAnsi" w:hAnsiTheme="minorHAnsi" w:cstheme="minorHAnsi"/>
          <w:sz w:val="22"/>
          <w:szCs w:val="22"/>
        </w:rPr>
        <w:t xml:space="preserve"> VODÁRNA ZLÍN</w:t>
      </w:r>
      <w:r w:rsidR="00BE0D6D" w:rsidRPr="00335ED5">
        <w:rPr>
          <w:rFonts w:asciiTheme="minorHAnsi" w:hAnsiTheme="minorHAnsi" w:cstheme="minorHAnsi"/>
          <w:sz w:val="22"/>
          <w:szCs w:val="22"/>
        </w:rPr>
        <w:t xml:space="preserve"> je akciovou společností řádně založenou a existující v souladu s právními předpisy České republiky;</w:t>
      </w:r>
    </w:p>
    <w:p w14:paraId="23537FFA" w14:textId="3B3C32C0" w:rsidR="00B72310" w:rsidRPr="00335ED5" w:rsidRDefault="00D739EA"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D739EA">
        <w:rPr>
          <w:rFonts w:asciiTheme="minorHAnsi" w:hAnsiTheme="minorHAnsi" w:cstheme="minorHAnsi"/>
          <w:sz w:val="22"/>
          <w:szCs w:val="22"/>
        </w:rPr>
        <w:t>Valná hromada společnosti VODÁRNA ZLÍN, resp. jediný akcionář v působnosti valné hromady přijal od svého založení následující rozhodnutí:  Rozhodnutí jediného akcionáře ze dne 27.</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4.</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2022, kterým byl schválen převod 3 (tří) akcií společnosti Vodárna Zlín a.s. představující 75% podíle ve společnosti na společnost Vodovody a kanalizace Zlín, a.s. a Rozhodnutí jediného akcionáře ze dne 23.</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5.</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2022, souladu s § 421 odst. 2. písm. m) a §</w:t>
      </w:r>
      <w:r w:rsidR="00F360D3">
        <w:rPr>
          <w:rFonts w:asciiTheme="minorHAnsi" w:hAnsiTheme="minorHAnsi" w:cstheme="minorHAnsi"/>
          <w:sz w:val="22"/>
          <w:szCs w:val="22"/>
        </w:rPr>
        <w:t> </w:t>
      </w:r>
      <w:r w:rsidRPr="00D739EA">
        <w:rPr>
          <w:rFonts w:asciiTheme="minorHAnsi" w:hAnsiTheme="minorHAnsi" w:cstheme="minorHAnsi"/>
          <w:sz w:val="22"/>
          <w:szCs w:val="22"/>
        </w:rPr>
        <w:t>416 odst. 1. zákona č. 90/2012 Sb. a v souladu s čl. 11 odst. 11.2.13. stanov Společnosti, kterým schválil nabytí části závodu jediného akcionáře, která je vymezenou samostatnou organizační složkou (pobočkou) jediného akcionáře ve smyslu § 503 a § 2183 Občanského zákoníku, označovanou v jeho organizační struktuře jako „Provozní divize Zlínsko“, a to ve formě notářského zápisu NZ 366/2022. Rozhodnutí jediného akcionáře ze dne 20.</w:t>
      </w:r>
      <w:r w:rsidR="00F360D3">
        <w:rPr>
          <w:rFonts w:asciiTheme="minorHAnsi" w:hAnsiTheme="minorHAnsi" w:cstheme="minorHAnsi"/>
          <w:sz w:val="22"/>
          <w:szCs w:val="22"/>
        </w:rPr>
        <w:t> </w:t>
      </w:r>
      <w:r w:rsidRPr="00D739EA">
        <w:rPr>
          <w:rFonts w:asciiTheme="minorHAnsi" w:hAnsiTheme="minorHAnsi" w:cstheme="minorHAnsi"/>
          <w:sz w:val="22"/>
          <w:szCs w:val="22"/>
        </w:rPr>
        <w:t>6.</w:t>
      </w:r>
      <w:r w:rsidR="00F360D3">
        <w:rPr>
          <w:rFonts w:asciiTheme="minorHAnsi" w:hAnsiTheme="minorHAnsi" w:cstheme="minorHAnsi"/>
          <w:sz w:val="22"/>
          <w:szCs w:val="22"/>
        </w:rPr>
        <w:t> </w:t>
      </w:r>
      <w:r w:rsidRPr="00D739EA">
        <w:rPr>
          <w:rFonts w:asciiTheme="minorHAnsi" w:hAnsiTheme="minorHAnsi" w:cstheme="minorHAnsi"/>
          <w:sz w:val="22"/>
          <w:szCs w:val="22"/>
        </w:rPr>
        <w:t xml:space="preserve">2022, kterým schválil podle čl. 11.2.19. stanov vzorové smlouvy o výkonu funkce člena </w:t>
      </w:r>
      <w:r w:rsidRPr="00D739EA">
        <w:rPr>
          <w:rFonts w:asciiTheme="minorHAnsi" w:hAnsiTheme="minorHAnsi" w:cstheme="minorHAnsi"/>
          <w:sz w:val="22"/>
          <w:szCs w:val="22"/>
        </w:rPr>
        <w:lastRenderedPageBreak/>
        <w:t xml:space="preserve">představenstva a dozorčí rady společnosti a podle čl. 11.2.19. stanov manažerské smlouvy Ing. Martina Bernarda a Ing. Petra </w:t>
      </w:r>
      <w:proofErr w:type="spellStart"/>
      <w:r w:rsidRPr="00D739EA">
        <w:rPr>
          <w:rFonts w:asciiTheme="minorHAnsi" w:hAnsiTheme="minorHAnsi" w:cstheme="minorHAnsi"/>
          <w:sz w:val="22"/>
          <w:szCs w:val="22"/>
        </w:rPr>
        <w:t>Tejchmana</w:t>
      </w:r>
      <w:proofErr w:type="spellEnd"/>
      <w:r w:rsidRPr="00D739EA">
        <w:rPr>
          <w:rFonts w:asciiTheme="minorHAnsi" w:hAnsiTheme="minorHAnsi" w:cstheme="minorHAnsi"/>
          <w:sz w:val="22"/>
          <w:szCs w:val="22"/>
        </w:rPr>
        <w:t>. Dozorčí rada přijala pouze následující rozhodnutí: na jednání dne 30.</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5.</w:t>
      </w:r>
      <w:r w:rsidR="00F360D3">
        <w:rPr>
          <w:rFonts w:asciiTheme="minorHAnsi" w:hAnsiTheme="minorHAnsi" w:cstheme="minorHAnsi"/>
          <w:sz w:val="22"/>
          <w:szCs w:val="22"/>
        </w:rPr>
        <w:t xml:space="preserve"> </w:t>
      </w:r>
      <w:r w:rsidRPr="00D739EA">
        <w:rPr>
          <w:rFonts w:asciiTheme="minorHAnsi" w:hAnsiTheme="minorHAnsi" w:cstheme="minorHAnsi"/>
          <w:sz w:val="22"/>
          <w:szCs w:val="22"/>
        </w:rPr>
        <w:t>2022 přijala rozhodnutí o schválení Smlouvy o poskytnutí dobrovolného nepeněžitého příplatku do vlastního kapitálu v podobě části závodu. Kopie uvedených rozhodnutí budou předány společnosti Vodovody a kanalizace Zlín při podpisu této Smlouvy</w:t>
      </w:r>
      <w:r w:rsidR="00B72310">
        <w:rPr>
          <w:rFonts w:asciiTheme="minorHAnsi" w:hAnsiTheme="minorHAnsi" w:cstheme="minorHAnsi"/>
          <w:sz w:val="22"/>
          <w:szCs w:val="22"/>
        </w:rPr>
        <w:t>.</w:t>
      </w:r>
    </w:p>
    <w:p w14:paraId="3628CAFB" w14:textId="303DA635" w:rsidR="00750EB2" w:rsidRPr="00335ED5" w:rsidRDefault="004C293F"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P</w:t>
      </w:r>
      <w:r w:rsidR="00750EB2" w:rsidRPr="00335ED5">
        <w:rPr>
          <w:rFonts w:asciiTheme="minorHAnsi" w:hAnsiTheme="minorHAnsi" w:cstheme="minorHAnsi"/>
          <w:sz w:val="22"/>
          <w:szCs w:val="22"/>
        </w:rPr>
        <w:t xml:space="preserve">roti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750EB2" w:rsidRPr="00335ED5">
        <w:rPr>
          <w:rFonts w:asciiTheme="minorHAnsi" w:hAnsiTheme="minorHAnsi" w:cstheme="minorHAnsi"/>
          <w:sz w:val="22"/>
          <w:szCs w:val="22"/>
        </w:rPr>
        <w:t xml:space="preserve">nebyl </w:t>
      </w:r>
      <w:r w:rsidR="005F0A97" w:rsidRPr="005F0A97">
        <w:rPr>
          <w:rFonts w:asciiTheme="minorHAnsi" w:hAnsiTheme="minorHAnsi" w:cstheme="minorHAnsi"/>
          <w:color w:val="000000"/>
          <w:sz w:val="22"/>
          <w:szCs w:val="22"/>
        </w:rPr>
        <w:t xml:space="preserve">podle nejlepšího vědomí </w:t>
      </w:r>
      <w:r w:rsidR="006E09E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6E09E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5F0A97">
        <w:rPr>
          <w:color w:val="000000"/>
        </w:rPr>
        <w:t xml:space="preserve"> </w:t>
      </w:r>
      <w:r w:rsidR="00750EB2" w:rsidRPr="00335ED5">
        <w:rPr>
          <w:rFonts w:asciiTheme="minorHAnsi" w:hAnsiTheme="minorHAnsi" w:cstheme="minorHAnsi"/>
          <w:sz w:val="22"/>
          <w:szCs w:val="22"/>
        </w:rPr>
        <w:t xml:space="preserve">uplatněn jakýkoliv nárok na náhradu škody či jiný nárok, který by měl nebo mohl mít zásadní nepříznivý vliv na majetek či podnikání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w:t>
      </w:r>
      <w:r w:rsidR="005F0A97">
        <w:rPr>
          <w:rFonts w:asciiTheme="minorHAnsi" w:hAnsiTheme="minorHAnsi" w:cstheme="minorHAnsi"/>
          <w:sz w:val="22"/>
          <w:szCs w:val="22"/>
        </w:rPr>
        <w:t xml:space="preserve"> za zásadní nepříznivý vliv se rozumí dopad do majetkové sféry </w:t>
      </w:r>
      <w:r w:rsidR="00D31246">
        <w:rPr>
          <w:rFonts w:asciiTheme="minorHAnsi" w:hAnsiTheme="minorHAnsi" w:cstheme="minorHAnsi"/>
          <w:sz w:val="22"/>
          <w:szCs w:val="22"/>
        </w:rPr>
        <w:t>s</w:t>
      </w:r>
      <w:r w:rsidR="005F0A97">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5F0A97">
        <w:rPr>
          <w:rFonts w:asciiTheme="minorHAnsi" w:hAnsiTheme="minorHAnsi" w:cstheme="minorHAnsi"/>
          <w:sz w:val="22"/>
          <w:szCs w:val="22"/>
        </w:rPr>
        <w:t xml:space="preserve"> převyšující částku </w:t>
      </w:r>
      <w:r w:rsidR="000F6265">
        <w:rPr>
          <w:rFonts w:asciiTheme="minorHAnsi" w:hAnsiTheme="minorHAnsi" w:cstheme="minorHAnsi"/>
          <w:sz w:val="22"/>
          <w:szCs w:val="22"/>
        </w:rPr>
        <w:t>5</w:t>
      </w:r>
      <w:r w:rsidR="00F44E52">
        <w:rPr>
          <w:rFonts w:asciiTheme="minorHAnsi" w:hAnsiTheme="minorHAnsi" w:cstheme="minorHAnsi"/>
          <w:sz w:val="22"/>
          <w:szCs w:val="22"/>
        </w:rPr>
        <w:t xml:space="preserve">00.000,- Kč (slovy: </w:t>
      </w:r>
      <w:r w:rsidR="00383AB7">
        <w:rPr>
          <w:rFonts w:asciiTheme="minorHAnsi" w:hAnsiTheme="minorHAnsi" w:cstheme="minorHAnsi"/>
          <w:sz w:val="22"/>
          <w:szCs w:val="22"/>
        </w:rPr>
        <w:t xml:space="preserve">pět set tisíc </w:t>
      </w:r>
      <w:r w:rsidR="00F44E52">
        <w:rPr>
          <w:rFonts w:asciiTheme="minorHAnsi" w:hAnsiTheme="minorHAnsi" w:cstheme="minorHAnsi"/>
          <w:sz w:val="22"/>
          <w:szCs w:val="22"/>
        </w:rPr>
        <w:t>korun českých)</w:t>
      </w:r>
      <w:r w:rsidR="005F0A97">
        <w:rPr>
          <w:rFonts w:asciiTheme="minorHAnsi" w:hAnsiTheme="minorHAnsi" w:cstheme="minorHAnsi"/>
          <w:sz w:val="22"/>
          <w:szCs w:val="22"/>
        </w:rPr>
        <w:t xml:space="preserve"> v každém jednotlivém případě</w:t>
      </w:r>
      <w:r w:rsidR="007A16C6">
        <w:rPr>
          <w:rFonts w:asciiTheme="minorHAnsi" w:hAnsiTheme="minorHAnsi" w:cstheme="minorHAnsi"/>
          <w:sz w:val="22"/>
          <w:szCs w:val="22"/>
        </w:rPr>
        <w:t xml:space="preserve"> nebo suma dopadů do majetkové sféry společnosti VODÁRNA ZLÍN převyšující částku 2.000.000,- Kč (slovy: dva miliony korun českých)</w:t>
      </w:r>
      <w:r w:rsidR="005F0A97">
        <w:rPr>
          <w:rFonts w:asciiTheme="minorHAnsi" w:hAnsiTheme="minorHAnsi" w:cstheme="minorHAnsi"/>
          <w:sz w:val="22"/>
          <w:szCs w:val="22"/>
        </w:rPr>
        <w:t>;</w:t>
      </w:r>
    </w:p>
    <w:p w14:paraId="55FFCA69" w14:textId="0667AEAD" w:rsidR="005B47B9" w:rsidRPr="00335ED5" w:rsidRDefault="00D31246"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w:t>
      </w:r>
      <w:r w:rsidR="00750EB2" w:rsidRPr="00335ED5">
        <w:rPr>
          <w:rFonts w:asciiTheme="minorHAnsi" w:hAnsiTheme="minorHAnsi" w:cstheme="minorHAnsi"/>
          <w:sz w:val="22"/>
          <w:szCs w:val="22"/>
        </w:rPr>
        <w:t xml:space="preserve">polečnost </w:t>
      </w:r>
      <w:r>
        <w:rPr>
          <w:rFonts w:asciiTheme="minorHAnsi" w:hAnsiTheme="minorHAnsi" w:cstheme="minorHAnsi"/>
          <w:sz w:val="22"/>
          <w:szCs w:val="22"/>
        </w:rPr>
        <w:t>VODÁRNA ZLÍN</w:t>
      </w:r>
      <w:r w:rsidRPr="00335ED5">
        <w:rPr>
          <w:rFonts w:asciiTheme="minorHAnsi" w:hAnsiTheme="minorHAnsi" w:cstheme="minorHAnsi"/>
          <w:sz w:val="22"/>
          <w:szCs w:val="22"/>
        </w:rPr>
        <w:t xml:space="preserve"> </w:t>
      </w:r>
      <w:r w:rsidR="00750EB2" w:rsidRPr="00335ED5">
        <w:rPr>
          <w:rFonts w:asciiTheme="minorHAnsi" w:hAnsiTheme="minorHAnsi" w:cstheme="minorHAnsi"/>
          <w:sz w:val="22"/>
          <w:szCs w:val="22"/>
        </w:rPr>
        <w:t xml:space="preserve">není účastníkem, ať už na straně žalobce či žalovaného nebo jiného účastníka, jakéhokoliv uplatnění nároku, řízení, sporu, stíhání, vyšetřování, rozhodčího řízení zásadního významu (s výjimkou případů, kdy jako žalobce uplatňuje pohledávky vzniklé při běžném výkonu činnosti </w:t>
      </w:r>
      <w:r>
        <w:rPr>
          <w:rFonts w:asciiTheme="minorHAnsi" w:hAnsiTheme="minorHAnsi" w:cstheme="minorHAnsi"/>
          <w:sz w:val="22"/>
          <w:szCs w:val="22"/>
        </w:rPr>
        <w:t>s</w:t>
      </w:r>
      <w:r w:rsidR="00750EB2" w:rsidRPr="00335ED5">
        <w:rPr>
          <w:rFonts w:asciiTheme="minorHAnsi" w:hAnsiTheme="minorHAnsi" w:cstheme="minorHAnsi"/>
          <w:sz w:val="22"/>
          <w:szCs w:val="22"/>
        </w:rPr>
        <w:t>polečnosti</w:t>
      </w:r>
      <w:r>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 xml:space="preserve">), a </w:t>
      </w:r>
      <w:r w:rsidR="00C67611" w:rsidRPr="00335ED5">
        <w:rPr>
          <w:rFonts w:asciiTheme="minorHAnsi" w:hAnsiTheme="minorHAnsi" w:cstheme="minorHAnsi"/>
          <w:sz w:val="22"/>
          <w:szCs w:val="22"/>
        </w:rPr>
        <w:t xml:space="preserve">podle vědomí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C67611" w:rsidRPr="00335ED5">
        <w:rPr>
          <w:rFonts w:asciiTheme="minorHAnsi" w:hAnsiTheme="minorHAnsi" w:cstheme="minorHAnsi"/>
          <w:sz w:val="22"/>
          <w:szCs w:val="22"/>
        </w:rPr>
        <w:t xml:space="preserve"> </w:t>
      </w:r>
      <w:r w:rsidR="00750EB2" w:rsidRPr="00335ED5">
        <w:rPr>
          <w:rFonts w:asciiTheme="minorHAnsi" w:hAnsiTheme="minorHAnsi" w:cstheme="minorHAnsi"/>
          <w:sz w:val="22"/>
          <w:szCs w:val="22"/>
        </w:rPr>
        <w:t>ani takové uplatnění nároku, spor, stíhání, vyšetřování nebo rozhodčí řízení zásadního významu nehrozí a Společnost o něm nebyla písemně informována</w:t>
      </w:r>
      <w:r w:rsidR="00DE7118" w:rsidRPr="00335ED5">
        <w:rPr>
          <w:rFonts w:asciiTheme="minorHAnsi" w:hAnsiTheme="minorHAnsi" w:cstheme="minorHAnsi"/>
          <w:sz w:val="22"/>
          <w:szCs w:val="22"/>
        </w:rPr>
        <w:t>;</w:t>
      </w:r>
    </w:p>
    <w:p w14:paraId="51050612" w14:textId="5B8ADFB2" w:rsidR="00230351" w:rsidRPr="00335ED5" w:rsidRDefault="003D18A4"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Společnost MORAVSKÁ VODÁRENSKÁ</w:t>
      </w:r>
      <w:r w:rsidR="00750EB2" w:rsidRPr="00335ED5">
        <w:rPr>
          <w:rFonts w:asciiTheme="minorHAnsi" w:hAnsiTheme="minorHAnsi" w:cstheme="minorHAnsi"/>
          <w:sz w:val="22"/>
          <w:szCs w:val="22"/>
        </w:rPr>
        <w:t xml:space="preserve"> ani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 xml:space="preserve">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750EB2" w:rsidRPr="00335ED5">
        <w:rPr>
          <w:rFonts w:asciiTheme="minorHAnsi" w:hAnsiTheme="minorHAnsi" w:cstheme="minorHAnsi"/>
          <w:sz w:val="22"/>
          <w:szCs w:val="22"/>
        </w:rPr>
        <w:t>neobdržel</w:t>
      </w:r>
      <w:r w:rsidR="00D31246">
        <w:rPr>
          <w:rFonts w:asciiTheme="minorHAnsi" w:hAnsiTheme="minorHAnsi" w:cstheme="minorHAnsi"/>
          <w:sz w:val="22"/>
          <w:szCs w:val="22"/>
        </w:rPr>
        <w:t>y</w:t>
      </w:r>
      <w:r w:rsidR="00750EB2" w:rsidRPr="00335ED5">
        <w:rPr>
          <w:rFonts w:asciiTheme="minorHAnsi" w:hAnsiTheme="minorHAnsi" w:cstheme="minorHAnsi"/>
          <w:sz w:val="22"/>
          <w:szCs w:val="22"/>
        </w:rPr>
        <w:t xml:space="preserve"> písemné oznám</w:t>
      </w:r>
      <w:r w:rsidR="00F956F2" w:rsidRPr="00335ED5">
        <w:rPr>
          <w:rFonts w:asciiTheme="minorHAnsi" w:hAnsiTheme="minorHAnsi" w:cstheme="minorHAnsi"/>
          <w:sz w:val="22"/>
          <w:szCs w:val="22"/>
        </w:rPr>
        <w:t>ení o jakémkoliv vyšetřování či </w:t>
      </w:r>
      <w:r w:rsidR="00750EB2" w:rsidRPr="00335ED5">
        <w:rPr>
          <w:rFonts w:asciiTheme="minorHAnsi" w:hAnsiTheme="minorHAnsi" w:cstheme="minorHAnsi"/>
          <w:sz w:val="22"/>
          <w:szCs w:val="22"/>
        </w:rPr>
        <w:t>disciplinárním řízení, které by mohlo vést k</w:t>
      </w:r>
      <w:r w:rsidR="00EF10EB">
        <w:rPr>
          <w:rFonts w:asciiTheme="minorHAnsi" w:hAnsiTheme="minorHAnsi" w:cstheme="minorHAnsi"/>
          <w:sz w:val="22"/>
          <w:szCs w:val="22"/>
        </w:rPr>
        <w:t> </w:t>
      </w:r>
      <w:r w:rsidR="00750EB2" w:rsidRPr="00335ED5">
        <w:rPr>
          <w:rFonts w:asciiTheme="minorHAnsi" w:hAnsiTheme="minorHAnsi" w:cstheme="minorHAnsi"/>
          <w:sz w:val="22"/>
          <w:szCs w:val="22"/>
        </w:rPr>
        <w:t>uplatnění nároku, řízení, sporu, stíhání, vyšetřování, rozhodčího řízení zásadního významu</w:t>
      </w:r>
      <w:r w:rsidR="005F0A97">
        <w:rPr>
          <w:rFonts w:asciiTheme="minorHAnsi" w:hAnsiTheme="minorHAnsi" w:cstheme="minorHAnsi"/>
          <w:sz w:val="22"/>
          <w:szCs w:val="22"/>
        </w:rPr>
        <w:t xml:space="preserve"> pro </w:t>
      </w:r>
      <w:r w:rsidR="00D31246">
        <w:rPr>
          <w:rFonts w:asciiTheme="minorHAnsi" w:hAnsiTheme="minorHAnsi" w:cstheme="minorHAnsi"/>
          <w:sz w:val="22"/>
          <w:szCs w:val="22"/>
        </w:rPr>
        <w:t>s</w:t>
      </w:r>
      <w:r w:rsidR="005F0A97">
        <w:rPr>
          <w:rFonts w:asciiTheme="minorHAnsi" w:hAnsiTheme="minorHAnsi" w:cstheme="minorHAnsi"/>
          <w:sz w:val="22"/>
          <w:szCs w:val="22"/>
        </w:rPr>
        <w:t>polečnost</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w:t>
      </w:r>
    </w:p>
    <w:p w14:paraId="48C6B7E8" w14:textId="05862647" w:rsidR="00230351" w:rsidRPr="00335ED5" w:rsidRDefault="00750EB2"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Společnost</w:t>
      </w:r>
      <w:r w:rsidR="00D31246">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neporušila </w:t>
      </w:r>
      <w:r w:rsidR="00F44E52">
        <w:rPr>
          <w:rFonts w:asciiTheme="minorHAnsi" w:hAnsiTheme="minorHAnsi" w:cstheme="minorHAnsi"/>
          <w:sz w:val="22"/>
          <w:szCs w:val="22"/>
        </w:rPr>
        <w:t xml:space="preserve">úmyslně nebo z vědomé nedbalosti </w:t>
      </w:r>
      <w:r w:rsidRPr="00335ED5">
        <w:rPr>
          <w:rFonts w:asciiTheme="minorHAnsi" w:hAnsiTheme="minorHAnsi" w:cstheme="minorHAnsi"/>
          <w:sz w:val="22"/>
          <w:szCs w:val="22"/>
        </w:rPr>
        <w:t>závažným způsobem žádné zákony, vyhlášky, nařízení, právní předpisy nebo závazná rozhodnutí veřejných orgánů;</w:t>
      </w:r>
    </w:p>
    <w:p w14:paraId="0A8A112E" w14:textId="0C9C42A4" w:rsidR="00D33F5D" w:rsidRPr="00335ED5" w:rsidRDefault="00750EB2"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získala veškeré důležité licence, oprávnění, souhlasy, autorizace, potvrzení, povolení, a certifikáty nutné k výkon</w:t>
      </w:r>
      <w:r w:rsidR="00F956F2" w:rsidRPr="00335ED5">
        <w:rPr>
          <w:rFonts w:asciiTheme="minorHAnsi" w:hAnsiTheme="minorHAnsi" w:cstheme="minorHAnsi"/>
          <w:sz w:val="22"/>
          <w:szCs w:val="22"/>
        </w:rPr>
        <w:t>u své činnosti</w:t>
      </w:r>
      <w:r w:rsidR="00BE0D6D" w:rsidRPr="00335ED5">
        <w:rPr>
          <w:rFonts w:asciiTheme="minorHAnsi" w:hAnsiTheme="minorHAnsi" w:cstheme="minorHAnsi"/>
          <w:sz w:val="22"/>
          <w:szCs w:val="22"/>
        </w:rPr>
        <w:t xml:space="preserve">, užívání Části závodu a provozování vodárenské infrastruktury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r w:rsidR="001D7572">
        <w:rPr>
          <w:rFonts w:asciiTheme="minorHAnsi" w:hAnsiTheme="minorHAnsi" w:cstheme="minorHAnsi"/>
          <w:sz w:val="22"/>
          <w:szCs w:val="22"/>
        </w:rPr>
        <w:t xml:space="preserve"> </w:t>
      </w:r>
      <w:r w:rsidR="001D7572" w:rsidRPr="00335ED5">
        <w:rPr>
          <w:rFonts w:asciiTheme="minorHAnsi" w:hAnsiTheme="minorHAnsi" w:cstheme="minorHAnsi"/>
          <w:sz w:val="22"/>
          <w:szCs w:val="22"/>
        </w:rPr>
        <w:t>(dále jen “</w:t>
      </w:r>
      <w:r w:rsidR="001D7572" w:rsidRPr="00335ED5">
        <w:rPr>
          <w:rFonts w:asciiTheme="minorHAnsi" w:hAnsiTheme="minorHAnsi" w:cstheme="minorHAnsi"/>
          <w:b/>
          <w:sz w:val="22"/>
          <w:szCs w:val="22"/>
        </w:rPr>
        <w:t>Povolení</w:t>
      </w:r>
      <w:r w:rsidR="001D7572" w:rsidRPr="00335ED5">
        <w:rPr>
          <w:rFonts w:asciiTheme="minorHAnsi" w:hAnsiTheme="minorHAnsi" w:cstheme="minorHAnsi"/>
          <w:sz w:val="22"/>
          <w:szCs w:val="22"/>
        </w:rPr>
        <w:t>”)</w:t>
      </w:r>
      <w:r w:rsidR="00574799" w:rsidRPr="00335ED5">
        <w:rPr>
          <w:rFonts w:asciiTheme="minorHAnsi" w:hAnsiTheme="minorHAnsi" w:cstheme="minorHAnsi"/>
          <w:sz w:val="22"/>
          <w:szCs w:val="22"/>
        </w:rPr>
        <w:t>,</w:t>
      </w:r>
      <w:r w:rsidR="00F956F2" w:rsidRPr="00335ED5">
        <w:rPr>
          <w:rFonts w:asciiTheme="minorHAnsi" w:hAnsiTheme="minorHAnsi" w:cstheme="minorHAnsi"/>
          <w:sz w:val="22"/>
          <w:szCs w:val="22"/>
        </w:rPr>
        <w:t xml:space="preserve"> a tato Povolení </w:t>
      </w:r>
      <w:r w:rsidRPr="00335ED5">
        <w:rPr>
          <w:rFonts w:asciiTheme="minorHAnsi" w:hAnsiTheme="minorHAnsi" w:cstheme="minorHAnsi"/>
          <w:sz w:val="22"/>
          <w:szCs w:val="22"/>
        </w:rPr>
        <w:t>jsou platná a účinná</w:t>
      </w:r>
      <w:r w:rsidR="00DF56BA">
        <w:rPr>
          <w:color w:val="000000"/>
        </w:rPr>
        <w:t xml:space="preserve">; </w:t>
      </w:r>
      <w:r w:rsidR="00DF56BA" w:rsidRPr="00DF56BA">
        <w:rPr>
          <w:rFonts w:asciiTheme="minorHAnsi" w:hAnsiTheme="minorHAnsi" w:cstheme="minorHAnsi"/>
          <w:color w:val="000000"/>
          <w:sz w:val="22"/>
          <w:szCs w:val="22"/>
        </w:rPr>
        <w:t xml:space="preserve">toto prohlášení se nevztahuje k těm Povolením, která jsou specifikována v příloze č. </w:t>
      </w:r>
      <w:r w:rsidR="00DD5FBA">
        <w:rPr>
          <w:rFonts w:asciiTheme="minorHAnsi" w:hAnsiTheme="minorHAnsi" w:cstheme="minorHAnsi"/>
          <w:color w:val="000000"/>
          <w:sz w:val="22"/>
          <w:szCs w:val="22"/>
        </w:rPr>
        <w:t>3</w:t>
      </w:r>
      <w:r w:rsidR="00DD5FBA" w:rsidRPr="00DF56BA">
        <w:rPr>
          <w:rFonts w:asciiTheme="minorHAnsi" w:hAnsiTheme="minorHAnsi" w:cstheme="minorHAnsi"/>
          <w:color w:val="000000"/>
          <w:sz w:val="22"/>
          <w:szCs w:val="22"/>
        </w:rPr>
        <w:t xml:space="preserve"> </w:t>
      </w:r>
      <w:r w:rsidR="00DF56BA" w:rsidRPr="00DF56BA">
        <w:rPr>
          <w:rFonts w:asciiTheme="minorHAnsi" w:hAnsiTheme="minorHAnsi" w:cstheme="minorHAnsi"/>
          <w:color w:val="000000"/>
          <w:sz w:val="22"/>
          <w:szCs w:val="22"/>
        </w:rPr>
        <w:t xml:space="preserve">k této Smlouvě </w:t>
      </w:r>
      <w:r w:rsidR="00DF56BA">
        <w:rPr>
          <w:rFonts w:asciiTheme="minorHAnsi" w:hAnsiTheme="minorHAnsi" w:cstheme="minorHAnsi"/>
          <w:color w:val="000000"/>
          <w:sz w:val="22"/>
          <w:szCs w:val="22"/>
        </w:rPr>
        <w:t>a</w:t>
      </w:r>
      <w:r w:rsidR="00483C77">
        <w:rPr>
          <w:rFonts w:asciiTheme="minorHAnsi" w:hAnsiTheme="minorHAnsi" w:cstheme="minorHAnsi"/>
          <w:color w:val="000000"/>
          <w:sz w:val="22"/>
          <w:szCs w:val="22"/>
        </w:rPr>
        <w:t> </w:t>
      </w:r>
      <w:r w:rsidR="00DF56BA" w:rsidRPr="00DF56BA">
        <w:rPr>
          <w:rFonts w:asciiTheme="minorHAnsi" w:hAnsiTheme="minorHAnsi" w:cstheme="minorHAnsi"/>
          <w:color w:val="000000"/>
          <w:sz w:val="22"/>
          <w:szCs w:val="22"/>
        </w:rPr>
        <w:t>která z časových nebo organizačních důvodů nebyla dosud Společností zajištěna</w:t>
      </w:r>
      <w:r w:rsidRPr="00335ED5">
        <w:rPr>
          <w:rFonts w:asciiTheme="minorHAnsi" w:hAnsiTheme="minorHAnsi" w:cstheme="minorHAnsi"/>
          <w:sz w:val="22"/>
          <w:szCs w:val="22"/>
        </w:rPr>
        <w:t>;</w:t>
      </w:r>
    </w:p>
    <w:p w14:paraId="6DC1D9A4" w14:textId="04FE95D5" w:rsidR="00D33F5D" w:rsidRPr="00335ED5" w:rsidRDefault="004C293F"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750EB2" w:rsidRPr="00335ED5">
        <w:rPr>
          <w:rFonts w:asciiTheme="minorHAnsi" w:hAnsiTheme="minorHAnsi" w:cstheme="minorHAnsi"/>
          <w:sz w:val="22"/>
          <w:szCs w:val="22"/>
        </w:rPr>
        <w:t xml:space="preserve">eprobíhá jakékoliv vyšetřování, šetření či řízení, které by dle očekávání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750EB2" w:rsidRPr="00335ED5">
        <w:rPr>
          <w:rFonts w:asciiTheme="minorHAnsi" w:hAnsiTheme="minorHAnsi" w:cstheme="minorHAnsi"/>
          <w:sz w:val="22"/>
          <w:szCs w:val="22"/>
        </w:rPr>
        <w:t xml:space="preserve"> mohlo vést k pozastavení, zrušení, zásadní změně či odebrání jakéhokoliv Povolení nebo které by mohlo závažným způsobem ovlivnit činnost Společnosti;</w:t>
      </w:r>
    </w:p>
    <w:p w14:paraId="40C750CE" w14:textId="25000321" w:rsidR="00D33F5D" w:rsidRPr="00335ED5" w:rsidRDefault="00750EB2"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Společnost</w:t>
      </w:r>
      <w:r w:rsidR="00D31246">
        <w:rPr>
          <w:rFonts w:asciiTheme="minorHAnsi" w:hAnsiTheme="minorHAnsi" w:cstheme="minorHAnsi"/>
          <w:sz w:val="22"/>
          <w:szCs w:val="22"/>
        </w:rPr>
        <w:t xml:space="preserve"> VODÁRNA ZLÍN</w:t>
      </w:r>
      <w:r w:rsidR="00C67611" w:rsidRPr="00335ED5">
        <w:rPr>
          <w:rFonts w:asciiTheme="minorHAnsi" w:hAnsiTheme="minorHAnsi" w:cstheme="minorHAnsi"/>
          <w:sz w:val="22"/>
          <w:szCs w:val="22"/>
        </w:rPr>
        <w:t xml:space="preserve"> se</w:t>
      </w:r>
      <w:r w:rsidRPr="00335ED5">
        <w:rPr>
          <w:rFonts w:asciiTheme="minorHAnsi" w:hAnsiTheme="minorHAnsi" w:cstheme="minorHAnsi"/>
          <w:sz w:val="22"/>
          <w:szCs w:val="22"/>
        </w:rPr>
        <w:t xml:space="preserve"> nenachází v úpadku (jak je tento pojem definován Insolvenčním zákonem), nebylo na ni vyh</w:t>
      </w:r>
      <w:r w:rsidR="00D33F5D" w:rsidRPr="00335ED5">
        <w:rPr>
          <w:rFonts w:asciiTheme="minorHAnsi" w:hAnsiTheme="minorHAnsi" w:cstheme="minorHAnsi"/>
          <w:sz w:val="22"/>
          <w:szCs w:val="22"/>
        </w:rPr>
        <w:t>l</w:t>
      </w:r>
      <w:r w:rsidRPr="00335ED5">
        <w:rPr>
          <w:rFonts w:asciiTheme="minorHAnsi" w:hAnsiTheme="minorHAnsi" w:cstheme="minorHAnsi"/>
          <w:sz w:val="22"/>
          <w:szCs w:val="22"/>
        </w:rPr>
        <w:t xml:space="preserve">ášeno moratorium, nenastal stav, kdy by </w:t>
      </w:r>
      <w:r w:rsidRPr="00335ED5">
        <w:rPr>
          <w:rFonts w:asciiTheme="minorHAnsi" w:hAnsiTheme="minorHAnsi" w:cstheme="minorHAnsi"/>
          <w:sz w:val="22"/>
          <w:szCs w:val="22"/>
        </w:rPr>
        <w:lastRenderedPageBreak/>
        <w:t xml:space="preserve">Společnost nebyla schopná platit své splatné závazky, a </w:t>
      </w:r>
      <w:r w:rsidR="00C67611" w:rsidRPr="00335ED5">
        <w:rPr>
          <w:rFonts w:asciiTheme="minorHAnsi" w:hAnsiTheme="minorHAnsi" w:cstheme="minorHAnsi"/>
          <w:sz w:val="22"/>
          <w:szCs w:val="22"/>
        </w:rPr>
        <w:t xml:space="preserve">podle vědomí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C67611" w:rsidRPr="00335ED5">
        <w:rPr>
          <w:rFonts w:asciiTheme="minorHAnsi" w:hAnsiTheme="minorHAnsi" w:cstheme="minorHAnsi"/>
          <w:sz w:val="22"/>
          <w:szCs w:val="22"/>
        </w:rPr>
        <w:t xml:space="preserve"> </w:t>
      </w:r>
      <w:r w:rsidRPr="00335ED5">
        <w:rPr>
          <w:rFonts w:asciiTheme="minorHAnsi" w:hAnsiTheme="minorHAnsi" w:cstheme="minorHAnsi"/>
          <w:sz w:val="22"/>
          <w:szCs w:val="22"/>
        </w:rPr>
        <w:t>žádné takové skutečnosti nehrozí.</w:t>
      </w:r>
    </w:p>
    <w:p w14:paraId="3973BBCA" w14:textId="0C84CC34" w:rsidR="001A73DA" w:rsidRPr="00335ED5" w:rsidRDefault="004C293F"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750EB2" w:rsidRPr="00335ED5">
        <w:rPr>
          <w:rFonts w:asciiTheme="minorHAnsi" w:hAnsiTheme="minorHAnsi" w:cstheme="minorHAnsi"/>
          <w:sz w:val="22"/>
          <w:szCs w:val="22"/>
        </w:rPr>
        <w:t xml:space="preserve">ebyl vydán žádný příkaz, podán návrh, přijato rozhodnutí ve věci zrušení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750EB2" w:rsidRPr="00335ED5">
        <w:rPr>
          <w:rFonts w:asciiTheme="minorHAnsi" w:hAnsiTheme="minorHAnsi" w:cstheme="minorHAnsi"/>
          <w:sz w:val="22"/>
          <w:szCs w:val="22"/>
        </w:rPr>
        <w:t>;</w:t>
      </w:r>
    </w:p>
    <w:p w14:paraId="27F7FCC4" w14:textId="226AB587" w:rsidR="001A73DA" w:rsidRPr="00335ED5" w:rsidRDefault="004C293F"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1A73DA" w:rsidRPr="00335ED5">
        <w:rPr>
          <w:rFonts w:asciiTheme="minorHAnsi" w:hAnsiTheme="minorHAnsi" w:cstheme="minorHAnsi"/>
          <w:sz w:val="22"/>
          <w:szCs w:val="22"/>
        </w:rPr>
        <w:t>e</w:t>
      </w:r>
      <w:r w:rsidR="00750EB2" w:rsidRPr="00335ED5">
        <w:rPr>
          <w:rFonts w:asciiTheme="minorHAnsi" w:hAnsiTheme="minorHAnsi" w:cstheme="minorHAnsi"/>
          <w:sz w:val="22"/>
          <w:szCs w:val="22"/>
        </w:rPr>
        <w:t xml:space="preserve">bylo rozhodnuto o úpadku </w:t>
      </w:r>
      <w:r w:rsidR="00D31246">
        <w:rPr>
          <w:rFonts w:asciiTheme="minorHAnsi" w:hAnsiTheme="minorHAnsi" w:cstheme="minorHAnsi"/>
          <w:sz w:val="22"/>
          <w:szCs w:val="22"/>
        </w:rPr>
        <w:t>s</w:t>
      </w:r>
      <w:r w:rsidR="00750EB2"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750EB2" w:rsidRPr="00335ED5">
        <w:rPr>
          <w:rFonts w:asciiTheme="minorHAnsi" w:hAnsiTheme="minorHAnsi" w:cstheme="minorHAnsi"/>
          <w:sz w:val="22"/>
          <w:szCs w:val="22"/>
        </w:rPr>
        <w:t>a</w:t>
      </w:r>
      <w:r w:rsidR="00DF56BA">
        <w:rPr>
          <w:rFonts w:asciiTheme="minorHAnsi" w:hAnsiTheme="minorHAnsi" w:cstheme="minorHAnsi"/>
          <w:sz w:val="22"/>
          <w:szCs w:val="22"/>
        </w:rPr>
        <w:t xml:space="preserve"> </w:t>
      </w:r>
      <w:r w:rsidR="00DF56BA" w:rsidRPr="00C426D9">
        <w:rPr>
          <w:rFonts w:asciiTheme="minorHAnsi" w:hAnsiTheme="minorHAnsi" w:cstheme="minorHAnsi"/>
          <w:color w:val="000000"/>
          <w:sz w:val="22"/>
          <w:szCs w:val="22"/>
        </w:rPr>
        <w:t>v insolvenčním rejstříku nebyl zveřejněn</w:t>
      </w:r>
      <w:r w:rsidR="00750EB2" w:rsidRPr="00335ED5">
        <w:rPr>
          <w:rFonts w:asciiTheme="minorHAnsi" w:hAnsiTheme="minorHAnsi" w:cstheme="minorHAnsi"/>
          <w:sz w:val="22"/>
          <w:szCs w:val="22"/>
        </w:rPr>
        <w:t xml:space="preserve"> žádný insolvenční návrh </w:t>
      </w:r>
      <w:r w:rsidR="00DF56BA" w:rsidRPr="00DF56BA">
        <w:rPr>
          <w:rFonts w:asciiTheme="minorHAnsi" w:hAnsiTheme="minorHAnsi" w:cstheme="minorHAnsi"/>
          <w:color w:val="000000"/>
          <w:sz w:val="22"/>
          <w:szCs w:val="22"/>
        </w:rPr>
        <w:t xml:space="preserve">týkající se </w:t>
      </w:r>
      <w:r w:rsidR="00D31246">
        <w:rPr>
          <w:rFonts w:asciiTheme="minorHAnsi" w:hAnsiTheme="minorHAnsi" w:cstheme="minorHAnsi"/>
          <w:color w:val="000000"/>
          <w:sz w:val="22"/>
          <w:szCs w:val="22"/>
        </w:rPr>
        <w:t>s</w:t>
      </w:r>
      <w:r w:rsidR="00DF56BA" w:rsidRPr="00DF56BA">
        <w:rPr>
          <w:rFonts w:asciiTheme="minorHAnsi" w:hAnsiTheme="minorHAnsi" w:cstheme="minorHAnsi"/>
          <w:color w:val="000000"/>
          <w:sz w:val="22"/>
          <w:szCs w:val="22"/>
        </w:rPr>
        <w:t>polečnosti</w:t>
      </w:r>
      <w:r w:rsidR="00D31246">
        <w:rPr>
          <w:rFonts w:asciiTheme="minorHAnsi" w:hAnsiTheme="minorHAnsi" w:cstheme="minorHAnsi"/>
          <w:color w:val="000000"/>
          <w:sz w:val="22"/>
          <w:szCs w:val="22"/>
        </w:rPr>
        <w:t xml:space="preserve"> </w:t>
      </w:r>
      <w:r w:rsidR="00D31246">
        <w:rPr>
          <w:rFonts w:asciiTheme="minorHAnsi" w:hAnsiTheme="minorHAnsi" w:cstheme="minorHAnsi"/>
          <w:sz w:val="22"/>
          <w:szCs w:val="22"/>
        </w:rPr>
        <w:t>VODÁRNA ZLÍN</w:t>
      </w:r>
      <w:r w:rsidR="00750EB2" w:rsidRPr="00335ED5">
        <w:rPr>
          <w:rFonts w:asciiTheme="minorHAnsi" w:hAnsiTheme="minorHAnsi" w:cstheme="minorHAnsi"/>
          <w:sz w:val="22"/>
          <w:szCs w:val="22"/>
        </w:rPr>
        <w:t>;</w:t>
      </w:r>
    </w:p>
    <w:p w14:paraId="6FA8B082" w14:textId="72C2C04D" w:rsidR="001A73DA" w:rsidRPr="00335ED5" w:rsidRDefault="00750EB2"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Nebyl podán žádný návrh ani přijato jakékoliv rozhodnutí příslušnými orgány korporátní struktury </w:t>
      </w:r>
      <w:r w:rsidR="00D31246">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či příslušným soudem na rozdělení či přeměnu Společnosti nebo její spojení s jinou osobou;</w:t>
      </w:r>
    </w:p>
    <w:p w14:paraId="35886C1B" w14:textId="3BC538B8" w:rsidR="00750EB2" w:rsidRPr="00335ED5" w:rsidRDefault="00750EB2" w:rsidP="00622490">
      <w:pPr>
        <w:pStyle w:val="Odstavecseseznamem"/>
        <w:numPr>
          <w:ilvl w:val="0"/>
          <w:numId w:val="8"/>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vykonávala a vykonává svou činnost a podnikání ve všech zásadních ohledech v souladu se závaznými právními předpisy České republiky a</w:t>
      </w:r>
      <w:r w:rsidR="00483C77">
        <w:rPr>
          <w:rFonts w:asciiTheme="minorHAnsi" w:hAnsiTheme="minorHAnsi" w:cstheme="minorHAnsi"/>
          <w:sz w:val="22"/>
          <w:szCs w:val="22"/>
        </w:rPr>
        <w:t> </w:t>
      </w:r>
      <w:r w:rsidRPr="00335ED5">
        <w:rPr>
          <w:rFonts w:asciiTheme="minorHAnsi" w:hAnsiTheme="minorHAnsi" w:cstheme="minorHAnsi"/>
          <w:sz w:val="22"/>
          <w:szCs w:val="22"/>
        </w:rPr>
        <w:t>neporušila</w:t>
      </w:r>
      <w:r w:rsidR="00DF56BA">
        <w:rPr>
          <w:rFonts w:asciiTheme="minorHAnsi" w:hAnsiTheme="minorHAnsi" w:cstheme="minorHAnsi"/>
          <w:sz w:val="22"/>
          <w:szCs w:val="22"/>
        </w:rPr>
        <w:t xml:space="preserve"> </w:t>
      </w:r>
      <w:r w:rsidR="00DF56BA" w:rsidRPr="00DF56BA">
        <w:rPr>
          <w:rFonts w:asciiTheme="minorHAnsi" w:hAnsiTheme="minorHAnsi" w:cstheme="minorHAnsi"/>
          <w:color w:val="000000"/>
          <w:sz w:val="22"/>
          <w:szCs w:val="22"/>
        </w:rPr>
        <w:t>úmyslně nebo z </w:t>
      </w:r>
      <w:r w:rsidR="00DF56BA" w:rsidRPr="000F6265">
        <w:rPr>
          <w:rFonts w:asciiTheme="minorHAnsi" w:hAnsiTheme="minorHAnsi" w:cstheme="minorHAnsi"/>
          <w:color w:val="000000"/>
          <w:sz w:val="22"/>
          <w:szCs w:val="22"/>
        </w:rPr>
        <w:t>vědomé</w:t>
      </w:r>
      <w:r w:rsidR="00DF56BA" w:rsidRPr="00DF56BA">
        <w:rPr>
          <w:rFonts w:asciiTheme="minorHAnsi" w:hAnsiTheme="minorHAnsi" w:cstheme="minorHAnsi"/>
          <w:color w:val="000000"/>
          <w:sz w:val="22"/>
          <w:szCs w:val="22"/>
        </w:rPr>
        <w:t xml:space="preserve"> nedbalosti</w:t>
      </w:r>
      <w:r w:rsidRPr="00335ED5">
        <w:rPr>
          <w:rFonts w:asciiTheme="minorHAnsi" w:hAnsiTheme="minorHAnsi" w:cstheme="minorHAnsi"/>
          <w:sz w:val="22"/>
          <w:szCs w:val="22"/>
        </w:rPr>
        <w:t xml:space="preserve"> závažným způsobem tyto závazné právní předpisy České republiky.</w:t>
      </w:r>
    </w:p>
    <w:p w14:paraId="47201174" w14:textId="04C7361D" w:rsidR="00574799" w:rsidRPr="00335ED5" w:rsidRDefault="00574799"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Smlouvy mezi propojenými osobami</w:t>
      </w:r>
    </w:p>
    <w:p w14:paraId="61D1C283" w14:textId="079255D1" w:rsidR="00574799" w:rsidRPr="00335ED5" w:rsidRDefault="00574799" w:rsidP="00622490">
      <w:pPr>
        <w:pStyle w:val="Odstavecseseznamem"/>
        <w:numPr>
          <w:ilvl w:val="0"/>
          <w:numId w:val="9"/>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Společnost není stranou žádné smlouvy o tichém společenství, ovládací smlouvy, smlouvy o převodu zisku ani smlouvy o koupi či prodeji závodu nebo jeho části (a ani není zavázána některou z takových smluv uzavřít), s výjimkou</w:t>
      </w:r>
      <w:r w:rsidR="00DF56BA">
        <w:rPr>
          <w:rFonts w:asciiTheme="minorHAnsi" w:hAnsiTheme="minorHAnsi" w:cstheme="minorHAnsi"/>
          <w:sz w:val="22"/>
          <w:szCs w:val="22"/>
        </w:rPr>
        <w:t xml:space="preserve"> </w:t>
      </w:r>
      <w:r w:rsidR="00DF56BA" w:rsidRPr="00DF56BA">
        <w:rPr>
          <w:rFonts w:asciiTheme="minorHAnsi" w:hAnsiTheme="minorHAnsi" w:cstheme="minorHAnsi"/>
          <w:color w:val="000000"/>
          <w:sz w:val="22"/>
          <w:szCs w:val="22"/>
        </w:rPr>
        <w:t xml:space="preserve">smlouvy, na </w:t>
      </w:r>
      <w:r w:rsidR="00DF56BA">
        <w:rPr>
          <w:rFonts w:asciiTheme="minorHAnsi" w:hAnsiTheme="minorHAnsi" w:cstheme="minorHAnsi"/>
          <w:color w:val="000000"/>
          <w:sz w:val="22"/>
          <w:szCs w:val="22"/>
        </w:rPr>
        <w:t>jejímž základě</w:t>
      </w:r>
      <w:r w:rsidR="00DF56BA" w:rsidRPr="00DF56BA">
        <w:rPr>
          <w:rFonts w:asciiTheme="minorHAnsi" w:hAnsiTheme="minorHAnsi" w:cstheme="minorHAnsi"/>
          <w:color w:val="000000"/>
          <w:sz w:val="22"/>
          <w:szCs w:val="22"/>
        </w:rPr>
        <w:t xml:space="preserve"> dochází k převodu Části závodu z</w:t>
      </w:r>
      <w:r w:rsidR="006E09E2">
        <w:rPr>
          <w:rFonts w:asciiTheme="minorHAnsi" w:hAnsiTheme="minorHAnsi" w:cstheme="minorHAnsi"/>
          <w:color w:val="000000"/>
          <w:sz w:val="22"/>
          <w:szCs w:val="22"/>
        </w:rPr>
        <w:t>e</w:t>
      </w:r>
      <w:r w:rsidR="00DF56BA" w:rsidRPr="00DF56BA">
        <w:rPr>
          <w:rFonts w:asciiTheme="minorHAnsi" w:hAnsiTheme="minorHAnsi" w:cstheme="minorHAnsi"/>
          <w:color w:val="000000"/>
          <w:sz w:val="22"/>
          <w:szCs w:val="22"/>
        </w:rPr>
        <w:t> </w:t>
      </w:r>
      <w:r w:rsidR="006E09E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6E09E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DF56BA" w:rsidRPr="00DF56BA">
        <w:rPr>
          <w:rFonts w:asciiTheme="minorHAnsi" w:hAnsiTheme="minorHAnsi" w:cstheme="minorHAnsi"/>
          <w:color w:val="000000"/>
          <w:sz w:val="22"/>
          <w:szCs w:val="22"/>
        </w:rPr>
        <w:t xml:space="preserve"> na </w:t>
      </w:r>
      <w:r w:rsidR="00D31246">
        <w:rPr>
          <w:rFonts w:asciiTheme="minorHAnsi" w:hAnsiTheme="minorHAnsi" w:cstheme="minorHAnsi"/>
          <w:color w:val="000000"/>
          <w:sz w:val="22"/>
          <w:szCs w:val="22"/>
        </w:rPr>
        <w:t>s</w:t>
      </w:r>
      <w:r w:rsidR="00DF56BA" w:rsidRPr="00DF56BA">
        <w:rPr>
          <w:rFonts w:asciiTheme="minorHAnsi" w:hAnsiTheme="minorHAnsi" w:cstheme="minorHAnsi"/>
          <w:color w:val="000000"/>
          <w:sz w:val="22"/>
          <w:szCs w:val="22"/>
        </w:rPr>
        <w:t xml:space="preserve">polečnost </w:t>
      </w:r>
      <w:r w:rsidR="00D31246">
        <w:rPr>
          <w:rFonts w:asciiTheme="minorHAnsi" w:hAnsiTheme="minorHAnsi" w:cstheme="minorHAnsi"/>
          <w:sz w:val="22"/>
          <w:szCs w:val="22"/>
        </w:rPr>
        <w:t>VODÁRNA ZLÍN</w:t>
      </w:r>
      <w:r w:rsidR="00383AB7">
        <w:rPr>
          <w:rFonts w:asciiTheme="minorHAnsi" w:hAnsiTheme="minorHAnsi" w:cstheme="minorHAnsi"/>
          <w:sz w:val="22"/>
          <w:szCs w:val="22"/>
        </w:rPr>
        <w:t>,</w:t>
      </w:r>
      <w:r w:rsidR="00D31246" w:rsidRPr="00DF56BA">
        <w:rPr>
          <w:rFonts w:asciiTheme="minorHAnsi" w:hAnsiTheme="minorHAnsi" w:cstheme="minorHAnsi"/>
          <w:color w:val="000000"/>
          <w:sz w:val="22"/>
          <w:szCs w:val="22"/>
        </w:rPr>
        <w:t xml:space="preserve"> </w:t>
      </w:r>
      <w:r w:rsidR="00DF56BA" w:rsidRPr="00DF56BA">
        <w:rPr>
          <w:rFonts w:asciiTheme="minorHAnsi" w:hAnsiTheme="minorHAnsi" w:cstheme="minorHAnsi"/>
          <w:color w:val="000000"/>
          <w:sz w:val="22"/>
          <w:szCs w:val="22"/>
        </w:rPr>
        <w:t>a s výjimkou</w:t>
      </w:r>
      <w:r w:rsidRPr="00335ED5">
        <w:rPr>
          <w:rFonts w:asciiTheme="minorHAnsi" w:hAnsiTheme="minorHAnsi" w:cstheme="minorHAnsi"/>
          <w:sz w:val="22"/>
          <w:szCs w:val="22"/>
        </w:rPr>
        <w:t xml:space="preserve"> smluv mezi S</w:t>
      </w:r>
      <w:r w:rsidR="007974F3">
        <w:rPr>
          <w:rFonts w:asciiTheme="minorHAnsi" w:hAnsiTheme="minorHAnsi" w:cstheme="minorHAnsi"/>
          <w:sz w:val="22"/>
          <w:szCs w:val="22"/>
        </w:rPr>
        <w:t>mluvními s</w:t>
      </w:r>
      <w:r w:rsidRPr="00335ED5">
        <w:rPr>
          <w:rFonts w:asciiTheme="minorHAnsi" w:hAnsiTheme="minorHAnsi" w:cstheme="minorHAnsi"/>
          <w:sz w:val="22"/>
          <w:szCs w:val="22"/>
        </w:rPr>
        <w:t xml:space="preserve">tranami. 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nikdy neuzavřela smlouvu o </w:t>
      </w:r>
      <w:r w:rsidR="00DF56BA">
        <w:rPr>
          <w:rFonts w:asciiTheme="minorHAnsi" w:hAnsiTheme="minorHAnsi" w:cstheme="minorHAnsi"/>
          <w:sz w:val="22"/>
          <w:szCs w:val="22"/>
        </w:rPr>
        <w:t xml:space="preserve">pachtu </w:t>
      </w:r>
      <w:r w:rsidRPr="00335ED5">
        <w:rPr>
          <w:rFonts w:asciiTheme="minorHAnsi" w:hAnsiTheme="minorHAnsi" w:cstheme="minorHAnsi"/>
          <w:sz w:val="22"/>
          <w:szCs w:val="22"/>
        </w:rPr>
        <w:t>závodu nebo jeho části;</w:t>
      </w:r>
    </w:p>
    <w:p w14:paraId="4EC16116" w14:textId="57EFE58D" w:rsidR="00574799" w:rsidRPr="00335ED5" w:rsidRDefault="00574799" w:rsidP="00622490">
      <w:pPr>
        <w:pStyle w:val="Odstavecseseznamem"/>
        <w:numPr>
          <w:ilvl w:val="0"/>
          <w:numId w:val="9"/>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má řádně uzavřeny smlouvy o výkonu funkce se </w:t>
      </w:r>
      <w:r w:rsidR="00352C17">
        <w:rPr>
          <w:rFonts w:asciiTheme="minorHAnsi" w:hAnsiTheme="minorHAnsi" w:cstheme="minorHAnsi"/>
          <w:sz w:val="22"/>
          <w:szCs w:val="22"/>
        </w:rPr>
        <w:t xml:space="preserve">stávajícími </w:t>
      </w:r>
      <w:r w:rsidRPr="00335ED5">
        <w:rPr>
          <w:rFonts w:asciiTheme="minorHAnsi" w:hAnsiTheme="minorHAnsi" w:cstheme="minorHAnsi"/>
          <w:sz w:val="22"/>
          <w:szCs w:val="22"/>
        </w:rPr>
        <w:t xml:space="preserve">členy představenstva a dozorčí rady, veškerá plnění těmto členům orgánů byla řádně schválena valnou hromadou, neexistují jakékoli nesplněné ani sporné závazky vůči členům těchto orgánů ze strany </w:t>
      </w:r>
      <w:r w:rsidR="00D31246">
        <w:rPr>
          <w:rFonts w:asciiTheme="minorHAnsi" w:hAnsiTheme="minorHAnsi" w:cstheme="minorHAnsi"/>
          <w:sz w:val="22"/>
          <w:szCs w:val="22"/>
        </w:rPr>
        <w:t>s</w:t>
      </w:r>
      <w:r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1C7418">
        <w:rPr>
          <w:rFonts w:asciiTheme="minorHAnsi" w:hAnsiTheme="minorHAnsi" w:cstheme="minorHAnsi"/>
          <w:sz w:val="22"/>
          <w:szCs w:val="22"/>
        </w:rPr>
        <w:t xml:space="preserve"> a s ukončením jejich funkce není spojeno odstupné dotčených členů ani jiné obdobné plnění</w:t>
      </w:r>
      <w:r w:rsidRPr="00335ED5">
        <w:rPr>
          <w:rFonts w:asciiTheme="minorHAnsi" w:hAnsiTheme="minorHAnsi" w:cstheme="minorHAnsi"/>
          <w:sz w:val="22"/>
          <w:szCs w:val="22"/>
        </w:rPr>
        <w:t>;</w:t>
      </w:r>
    </w:p>
    <w:p w14:paraId="2E3957D4" w14:textId="37D5AC30" w:rsidR="00574799" w:rsidRPr="00335ED5" w:rsidRDefault="00574799" w:rsidP="00622490">
      <w:pPr>
        <w:pStyle w:val="Odstavecseseznamem"/>
        <w:numPr>
          <w:ilvl w:val="0"/>
          <w:numId w:val="9"/>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Veškeré smlouvy a opatření mezi </w:t>
      </w:r>
      <w:r w:rsidR="00D31246">
        <w:rPr>
          <w:rFonts w:asciiTheme="minorHAnsi" w:hAnsiTheme="minorHAnsi" w:cstheme="minorHAnsi"/>
          <w:sz w:val="22"/>
          <w:szCs w:val="22"/>
        </w:rPr>
        <w:t>s</w:t>
      </w:r>
      <w:r w:rsidRPr="00335ED5">
        <w:rPr>
          <w:rFonts w:asciiTheme="minorHAnsi" w:hAnsiTheme="minorHAnsi" w:cstheme="minorHAnsi"/>
          <w:sz w:val="22"/>
          <w:szCs w:val="22"/>
        </w:rPr>
        <w:t xml:space="preserve">polečností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a propojenými osobami byly realizovány za obvyklých obchodních podmínek;</w:t>
      </w:r>
    </w:p>
    <w:p w14:paraId="66F2064E" w14:textId="421ED269" w:rsidR="00D35B8B" w:rsidRPr="00335ED5" w:rsidRDefault="00DA63E8"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Obchodní smlouvy</w:t>
      </w:r>
    </w:p>
    <w:p w14:paraId="5FE546CE" w14:textId="74BD151D" w:rsidR="00DA63E8" w:rsidRPr="00335ED5" w:rsidRDefault="004C293F" w:rsidP="00622490">
      <w:pPr>
        <w:pStyle w:val="Odstavecseseznamem"/>
        <w:numPr>
          <w:ilvl w:val="0"/>
          <w:numId w:val="10"/>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V</w:t>
      </w:r>
      <w:r w:rsidR="00DA63E8" w:rsidRPr="00335ED5">
        <w:rPr>
          <w:rFonts w:asciiTheme="minorHAnsi" w:hAnsiTheme="minorHAnsi" w:cstheme="minorHAnsi"/>
          <w:sz w:val="22"/>
          <w:szCs w:val="22"/>
        </w:rPr>
        <w:t xml:space="preserve">šechny smlouvy uzavřené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 xml:space="preserve">polečností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DA63E8" w:rsidRPr="00335ED5">
        <w:rPr>
          <w:rFonts w:asciiTheme="minorHAnsi" w:hAnsiTheme="minorHAnsi" w:cstheme="minorHAnsi"/>
          <w:sz w:val="22"/>
          <w:szCs w:val="22"/>
        </w:rPr>
        <w:t xml:space="preserve">v rámci běžného provozu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DA63E8" w:rsidRPr="00335ED5">
        <w:rPr>
          <w:rFonts w:asciiTheme="minorHAnsi" w:hAnsiTheme="minorHAnsi" w:cstheme="minorHAnsi"/>
          <w:sz w:val="22"/>
          <w:szCs w:val="22"/>
        </w:rPr>
        <w:t xml:space="preserve">v rámci běžného podnikání byly řádně a platně uzavřeny a jsou </w:t>
      </w:r>
      <w:r w:rsidR="00352C17" w:rsidRPr="00352C17">
        <w:rPr>
          <w:rFonts w:asciiTheme="minorHAnsi" w:hAnsiTheme="minorHAnsi" w:cstheme="minorHAnsi"/>
          <w:color w:val="000000"/>
          <w:sz w:val="22"/>
          <w:szCs w:val="22"/>
        </w:rPr>
        <w:t xml:space="preserve">podle nejlepšího vědomí </w:t>
      </w:r>
      <w:r w:rsidR="006E09E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6E09E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352C17">
        <w:rPr>
          <w:color w:val="000000"/>
        </w:rPr>
        <w:t xml:space="preserve"> </w:t>
      </w:r>
      <w:r w:rsidR="00DA63E8" w:rsidRPr="00335ED5">
        <w:rPr>
          <w:rFonts w:asciiTheme="minorHAnsi" w:hAnsiTheme="minorHAnsi" w:cstheme="minorHAnsi"/>
          <w:sz w:val="22"/>
          <w:szCs w:val="22"/>
        </w:rPr>
        <w:t>v současné době platné a</w:t>
      </w:r>
      <w:r w:rsidR="005A78DA">
        <w:rPr>
          <w:rFonts w:asciiTheme="minorHAnsi" w:hAnsiTheme="minorHAnsi" w:cstheme="minorHAnsi"/>
          <w:sz w:val="22"/>
          <w:szCs w:val="22"/>
        </w:rPr>
        <w:t> </w:t>
      </w:r>
      <w:r w:rsidR="00DA63E8" w:rsidRPr="00335ED5">
        <w:rPr>
          <w:rFonts w:asciiTheme="minorHAnsi" w:hAnsiTheme="minorHAnsi" w:cstheme="minorHAnsi"/>
          <w:sz w:val="22"/>
          <w:szCs w:val="22"/>
        </w:rPr>
        <w:t xml:space="preserve">účinné. Ohledně žádné smlouvy uzavřené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 xml:space="preserve">polečností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DA63E8" w:rsidRPr="00335ED5">
        <w:rPr>
          <w:rFonts w:asciiTheme="minorHAnsi" w:hAnsiTheme="minorHAnsi" w:cstheme="minorHAnsi"/>
          <w:sz w:val="22"/>
          <w:szCs w:val="22"/>
        </w:rPr>
        <w:t xml:space="preserve">v rámci běžného provozu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DA63E8" w:rsidRPr="00335ED5">
        <w:rPr>
          <w:rFonts w:asciiTheme="minorHAnsi" w:hAnsiTheme="minorHAnsi" w:cstheme="minorHAnsi"/>
          <w:sz w:val="22"/>
          <w:szCs w:val="22"/>
        </w:rPr>
        <w:t xml:space="preserve">neexistuje podstatné prodlení ani porušení ze strany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DA63E8" w:rsidRPr="00335ED5">
        <w:rPr>
          <w:rFonts w:asciiTheme="minorHAnsi" w:hAnsiTheme="minorHAnsi" w:cstheme="minorHAnsi"/>
          <w:sz w:val="22"/>
          <w:szCs w:val="22"/>
        </w:rPr>
        <w:t xml:space="preserve">a žádná třetí strana (tj. osoba, která není stranou takové smlouvy) neuplatnila vůči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00DA63E8" w:rsidRPr="00335ED5">
        <w:rPr>
          <w:rFonts w:asciiTheme="minorHAnsi" w:hAnsiTheme="minorHAnsi" w:cstheme="minorHAnsi"/>
          <w:sz w:val="22"/>
          <w:szCs w:val="22"/>
        </w:rPr>
        <w:t xml:space="preserve"> z těchto smluv žádná práva ani nároky v souvislosti s jejich porušením. Podle nejlepšího vědomí </w:t>
      </w:r>
      <w:r w:rsidR="006E09E2">
        <w:rPr>
          <w:rFonts w:asciiTheme="minorHAnsi" w:hAnsiTheme="minorHAnsi" w:cstheme="minorHAnsi"/>
          <w:sz w:val="22"/>
          <w:szCs w:val="22"/>
        </w:rPr>
        <w:t>s</w:t>
      </w:r>
      <w:r w:rsidR="003D18A4">
        <w:rPr>
          <w:rFonts w:asciiTheme="minorHAnsi" w:hAnsiTheme="minorHAnsi" w:cstheme="minorHAnsi"/>
          <w:sz w:val="22"/>
          <w:szCs w:val="22"/>
        </w:rPr>
        <w:t>polečnost</w:t>
      </w:r>
      <w:r w:rsidR="006E09E2">
        <w:rPr>
          <w:rFonts w:asciiTheme="minorHAnsi" w:hAnsiTheme="minorHAnsi" w:cstheme="minorHAnsi"/>
          <w:sz w:val="22"/>
          <w:szCs w:val="22"/>
        </w:rPr>
        <w:t>i</w:t>
      </w:r>
      <w:r w:rsidR="003D18A4">
        <w:rPr>
          <w:rFonts w:asciiTheme="minorHAnsi" w:hAnsiTheme="minorHAnsi" w:cstheme="minorHAnsi"/>
          <w:sz w:val="22"/>
          <w:szCs w:val="22"/>
        </w:rPr>
        <w:t xml:space="preserve"> MORAVSKÁ VODÁRENSKÁ</w:t>
      </w:r>
      <w:r w:rsidR="00DA63E8" w:rsidRPr="00335ED5">
        <w:rPr>
          <w:rFonts w:asciiTheme="minorHAnsi" w:hAnsiTheme="minorHAnsi" w:cstheme="minorHAnsi"/>
          <w:sz w:val="22"/>
          <w:szCs w:val="22"/>
        </w:rPr>
        <w:t xml:space="preserve"> </w:t>
      </w:r>
      <w:r w:rsidR="00D31246">
        <w:rPr>
          <w:rFonts w:asciiTheme="minorHAnsi" w:hAnsiTheme="minorHAnsi" w:cstheme="minorHAnsi"/>
          <w:sz w:val="22"/>
          <w:szCs w:val="22"/>
        </w:rPr>
        <w:t>s</w:t>
      </w:r>
      <w:r w:rsidR="00DA63E8" w:rsidRPr="00335ED5">
        <w:rPr>
          <w:rFonts w:asciiTheme="minorHAnsi" w:hAnsiTheme="minorHAnsi" w:cstheme="minorHAnsi"/>
          <w:sz w:val="22"/>
          <w:szCs w:val="22"/>
        </w:rPr>
        <w:t>polečnost</w:t>
      </w:r>
      <w:r w:rsidR="00960D41" w:rsidRPr="00335ED5">
        <w:rPr>
          <w:rFonts w:asciiTheme="minorHAnsi" w:hAnsiTheme="minorHAnsi" w:cstheme="minorHAnsi"/>
          <w:sz w:val="22"/>
          <w:szCs w:val="22"/>
        </w:rPr>
        <w:t xml:space="preserve">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960D41" w:rsidRPr="00335ED5">
        <w:rPr>
          <w:rFonts w:asciiTheme="minorHAnsi" w:hAnsiTheme="minorHAnsi" w:cstheme="minorHAnsi"/>
          <w:sz w:val="22"/>
          <w:szCs w:val="22"/>
        </w:rPr>
        <w:t xml:space="preserve">ani </w:t>
      </w:r>
      <w:r w:rsidR="006E09E2">
        <w:rPr>
          <w:rFonts w:asciiTheme="minorHAnsi" w:hAnsiTheme="minorHAnsi" w:cstheme="minorHAnsi"/>
          <w:sz w:val="22"/>
          <w:szCs w:val="22"/>
        </w:rPr>
        <w:t>s</w:t>
      </w:r>
      <w:r w:rsidR="003D18A4">
        <w:rPr>
          <w:rFonts w:asciiTheme="minorHAnsi" w:hAnsiTheme="minorHAnsi" w:cstheme="minorHAnsi"/>
          <w:sz w:val="22"/>
          <w:szCs w:val="22"/>
        </w:rPr>
        <w:t>polečnost MORAVSKÁ VODÁRENSKÁ</w:t>
      </w:r>
      <w:r w:rsidR="00DA63E8" w:rsidRPr="00335ED5">
        <w:rPr>
          <w:rFonts w:asciiTheme="minorHAnsi" w:hAnsiTheme="minorHAnsi" w:cstheme="minorHAnsi"/>
          <w:sz w:val="22"/>
          <w:szCs w:val="22"/>
        </w:rPr>
        <w:t xml:space="preserve"> </w:t>
      </w:r>
      <w:r w:rsidR="00960D41" w:rsidRPr="00335ED5">
        <w:rPr>
          <w:rFonts w:asciiTheme="minorHAnsi" w:hAnsiTheme="minorHAnsi" w:cstheme="minorHAnsi"/>
          <w:sz w:val="22"/>
          <w:szCs w:val="22"/>
        </w:rPr>
        <w:t>nejsou</w:t>
      </w:r>
      <w:r w:rsidR="00DA63E8" w:rsidRPr="00335ED5">
        <w:rPr>
          <w:rFonts w:asciiTheme="minorHAnsi" w:hAnsiTheme="minorHAnsi" w:cstheme="minorHAnsi"/>
          <w:sz w:val="22"/>
          <w:szCs w:val="22"/>
        </w:rPr>
        <w:t xml:space="preserve"> a v uplynulých pěti letech nebyl</w:t>
      </w:r>
      <w:r w:rsidR="00383AB7">
        <w:rPr>
          <w:rFonts w:asciiTheme="minorHAnsi" w:hAnsiTheme="minorHAnsi" w:cstheme="minorHAnsi"/>
          <w:sz w:val="22"/>
          <w:szCs w:val="22"/>
        </w:rPr>
        <w:t>y</w:t>
      </w:r>
      <w:r w:rsidR="00DA63E8" w:rsidRPr="00335ED5">
        <w:rPr>
          <w:rFonts w:asciiTheme="minorHAnsi" w:hAnsiTheme="minorHAnsi" w:cstheme="minorHAnsi"/>
          <w:sz w:val="22"/>
          <w:szCs w:val="22"/>
        </w:rPr>
        <w:t xml:space="preserve"> smluvní</w:t>
      </w:r>
      <w:r w:rsidR="00960D41" w:rsidRPr="00335ED5">
        <w:rPr>
          <w:rFonts w:asciiTheme="minorHAnsi" w:hAnsiTheme="minorHAnsi" w:cstheme="minorHAnsi"/>
          <w:sz w:val="22"/>
          <w:szCs w:val="22"/>
        </w:rPr>
        <w:t>mi</w:t>
      </w:r>
      <w:r w:rsidR="00DA63E8" w:rsidRPr="00335ED5">
        <w:rPr>
          <w:rFonts w:asciiTheme="minorHAnsi" w:hAnsiTheme="minorHAnsi" w:cstheme="minorHAnsi"/>
          <w:sz w:val="22"/>
          <w:szCs w:val="22"/>
        </w:rPr>
        <w:t xml:space="preserve"> stran</w:t>
      </w:r>
      <w:r w:rsidR="00960D41" w:rsidRPr="00335ED5">
        <w:rPr>
          <w:rFonts w:asciiTheme="minorHAnsi" w:hAnsiTheme="minorHAnsi" w:cstheme="minorHAnsi"/>
          <w:sz w:val="22"/>
          <w:szCs w:val="22"/>
        </w:rPr>
        <w:t>ami</w:t>
      </w:r>
      <w:r w:rsidR="00DA63E8" w:rsidRPr="00335ED5">
        <w:rPr>
          <w:rFonts w:asciiTheme="minorHAnsi" w:hAnsiTheme="minorHAnsi" w:cstheme="minorHAnsi"/>
          <w:sz w:val="22"/>
          <w:szCs w:val="22"/>
        </w:rPr>
        <w:t xml:space="preserve"> žádného neobvyklého, </w:t>
      </w:r>
      <w:r w:rsidR="00DA63E8" w:rsidRPr="00335ED5">
        <w:rPr>
          <w:rFonts w:asciiTheme="minorHAnsi" w:hAnsiTheme="minorHAnsi" w:cstheme="minorHAnsi"/>
          <w:sz w:val="22"/>
          <w:szCs w:val="22"/>
        </w:rPr>
        <w:lastRenderedPageBreak/>
        <w:t>dlouhodobého nebo zatěžujícího závazku, smlouvy nebo ujednání nebo jiného takového závazku jinak než za obvyklých obchodních podmínek v rámci běžného podnikání;</w:t>
      </w:r>
    </w:p>
    <w:p w14:paraId="4A00C4E3" w14:textId="5D3D9B21" w:rsidR="00D35B8B" w:rsidRPr="00335ED5" w:rsidRDefault="00DA63E8" w:rsidP="00622490">
      <w:pPr>
        <w:pStyle w:val="Odstavecseseznamem"/>
        <w:numPr>
          <w:ilvl w:val="0"/>
          <w:numId w:val="10"/>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není vědomě a úmyslně smluvní stranou smlouvy, ujednání nebo jednání ve shodě</w:t>
      </w:r>
      <w:r w:rsidR="00352C17" w:rsidRPr="00352C17">
        <w:rPr>
          <w:rFonts w:asciiTheme="minorHAnsi" w:hAnsiTheme="minorHAnsi" w:cstheme="minorHAnsi"/>
          <w:color w:val="000000"/>
          <w:sz w:val="22"/>
          <w:szCs w:val="22"/>
        </w:rPr>
        <w:t>, které by byly v rozporu s právními předpisy na ochranu hospodářské soutěže, a</w:t>
      </w:r>
      <w:r w:rsidRPr="00335ED5">
        <w:rPr>
          <w:rFonts w:asciiTheme="minorHAnsi" w:hAnsiTheme="minorHAnsi" w:cstheme="minorHAnsi"/>
          <w:sz w:val="22"/>
          <w:szCs w:val="22"/>
        </w:rPr>
        <w:t xml:space="preserve"> ani </w:t>
      </w:r>
      <w:r w:rsidR="00352C17">
        <w:rPr>
          <w:rFonts w:asciiTheme="minorHAnsi" w:hAnsiTheme="minorHAnsi" w:cstheme="minorHAnsi"/>
          <w:sz w:val="22"/>
          <w:szCs w:val="22"/>
        </w:rPr>
        <w:t xml:space="preserve">vědomě a úmyslně </w:t>
      </w:r>
      <w:r w:rsidRPr="00335ED5">
        <w:rPr>
          <w:rFonts w:asciiTheme="minorHAnsi" w:hAnsiTheme="minorHAnsi" w:cstheme="minorHAnsi"/>
          <w:sz w:val="22"/>
          <w:szCs w:val="22"/>
        </w:rPr>
        <w:t>nepraktikuje nic, co by (i) odporovalo právním předpisům na ochranu hospodářské soutěže, poctivého obchodního styku nebo předpisů na ochranu spotřebitele nebo (</w:t>
      </w:r>
      <w:proofErr w:type="spellStart"/>
      <w:r w:rsidRPr="00335ED5">
        <w:rPr>
          <w:rFonts w:asciiTheme="minorHAnsi" w:hAnsiTheme="minorHAnsi" w:cstheme="minorHAnsi"/>
          <w:sz w:val="22"/>
          <w:szCs w:val="22"/>
        </w:rPr>
        <w:t>ii</w:t>
      </w:r>
      <w:proofErr w:type="spellEnd"/>
      <w:r w:rsidRPr="00335ED5">
        <w:rPr>
          <w:rFonts w:asciiTheme="minorHAnsi" w:hAnsiTheme="minorHAnsi" w:cstheme="minorHAnsi"/>
          <w:sz w:val="22"/>
          <w:szCs w:val="22"/>
        </w:rPr>
        <w:t>) bylo podle takových právních předpisů neplatné;</w:t>
      </w:r>
    </w:p>
    <w:p w14:paraId="4F01CDAC" w14:textId="0F5D5FFD" w:rsidR="00DA63E8" w:rsidRPr="00335ED5" w:rsidRDefault="00C63090"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Pojištění</w:t>
      </w:r>
    </w:p>
    <w:p w14:paraId="56DC2F67" w14:textId="1C6277CD" w:rsidR="006051DC" w:rsidRPr="00335ED5" w:rsidRDefault="006051DC" w:rsidP="00622490">
      <w:pPr>
        <w:pStyle w:val="Odstavecseseznamem"/>
        <w:numPr>
          <w:ilvl w:val="0"/>
          <w:numId w:val="11"/>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má uzavřeny všechny příslušné pojistné smlouvy pokrývající škody na majetku, odpovědnost vůči třetím osobám, přerušení provozu a jiná běžná obchodní rizika za smluvních podmínek standardních na trhu v České republice a plní řádně a včas podmínky dle těchto pojistných smluv;</w:t>
      </w:r>
    </w:p>
    <w:p w14:paraId="0403328F" w14:textId="31599A90" w:rsidR="00DA63E8" w:rsidRPr="00335ED5" w:rsidRDefault="006051DC" w:rsidP="00622490">
      <w:pPr>
        <w:pStyle w:val="Odstavecseseznamem"/>
        <w:numPr>
          <w:ilvl w:val="0"/>
          <w:numId w:val="11"/>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Veškerý majetek </w:t>
      </w:r>
      <w:r w:rsidR="00D31246">
        <w:rPr>
          <w:rFonts w:asciiTheme="minorHAnsi" w:hAnsiTheme="minorHAnsi" w:cstheme="minorHAnsi"/>
          <w:sz w:val="22"/>
          <w:szCs w:val="22"/>
        </w:rPr>
        <w:t>s</w:t>
      </w:r>
      <w:r w:rsidRPr="00335ED5">
        <w:rPr>
          <w:rFonts w:asciiTheme="minorHAnsi" w:hAnsiTheme="minorHAnsi" w:cstheme="minorHAnsi"/>
          <w:sz w:val="22"/>
          <w:szCs w:val="22"/>
        </w:rPr>
        <w:t>polečnosti</w:t>
      </w:r>
      <w:r w:rsidR="00D31246">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jež je způsobilý pojištění, byl a je trvale pojištěn na plnou náhradu nebo hodnotu znovupořízení proti požáru a jiným rizikům, na něž se normálně pojišťují společnosti, provozující </w:t>
      </w:r>
      <w:r w:rsidR="00383AB7">
        <w:rPr>
          <w:rFonts w:asciiTheme="minorHAnsi" w:hAnsiTheme="minorHAnsi" w:cstheme="minorHAnsi"/>
          <w:sz w:val="22"/>
          <w:szCs w:val="22"/>
        </w:rPr>
        <w:t>ob</w:t>
      </w:r>
      <w:r w:rsidRPr="00335ED5">
        <w:rPr>
          <w:rFonts w:asciiTheme="minorHAnsi" w:hAnsiTheme="minorHAnsi" w:cstheme="minorHAnsi"/>
          <w:sz w:val="22"/>
          <w:szCs w:val="22"/>
        </w:rPr>
        <w:t xml:space="preserve">dobné obchodní činnosti nebo vlastnící majetek </w:t>
      </w:r>
      <w:r w:rsidR="00383AB7">
        <w:rPr>
          <w:rFonts w:asciiTheme="minorHAnsi" w:hAnsiTheme="minorHAnsi" w:cstheme="minorHAnsi"/>
          <w:sz w:val="22"/>
          <w:szCs w:val="22"/>
        </w:rPr>
        <w:t>ob</w:t>
      </w:r>
      <w:r w:rsidRPr="00335ED5">
        <w:rPr>
          <w:rFonts w:asciiTheme="minorHAnsi" w:hAnsiTheme="minorHAnsi" w:cstheme="minorHAnsi"/>
          <w:sz w:val="22"/>
          <w:szCs w:val="22"/>
        </w:rPr>
        <w:t xml:space="preserve">dobného druhu, a </w:t>
      </w:r>
      <w:r w:rsidR="00D31246">
        <w:rPr>
          <w:rFonts w:asciiTheme="minorHAnsi" w:hAnsiTheme="minorHAnsi" w:cstheme="minorHAnsi"/>
          <w:sz w:val="22"/>
          <w:szCs w:val="22"/>
        </w:rPr>
        <w:t>s</w:t>
      </w:r>
      <w:r w:rsidRPr="00335ED5">
        <w:rPr>
          <w:rFonts w:asciiTheme="minorHAnsi" w:hAnsiTheme="minorHAnsi" w:cstheme="minorHAnsi"/>
          <w:sz w:val="22"/>
          <w:szCs w:val="22"/>
        </w:rPr>
        <w:t xml:space="preserve">polečnost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Pr="00335ED5">
        <w:rPr>
          <w:rFonts w:asciiTheme="minorHAnsi" w:hAnsiTheme="minorHAnsi" w:cstheme="minorHAnsi"/>
          <w:sz w:val="22"/>
          <w:szCs w:val="22"/>
        </w:rPr>
        <w:t>byla a je trvale kryta proti nehodě, hmotné ztrátě nebo škodě, odpovědnosti vůči třetím osobám, a jiným specifickým rizikům, normálně pojištěným takovými společnostmi;</w:t>
      </w:r>
    </w:p>
    <w:p w14:paraId="384A318E" w14:textId="71C0E128" w:rsidR="006051DC" w:rsidRPr="00335ED5" w:rsidRDefault="006051DC"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Pracovní právo</w:t>
      </w:r>
    </w:p>
    <w:p w14:paraId="2CF4196D" w14:textId="7059EF5F" w:rsidR="006051DC" w:rsidRPr="00335ED5" w:rsidRDefault="006051DC"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Pracovní smlouvy, dohody o pracích konaných mimo pracovní poměr i jiné dohody o</w:t>
      </w:r>
      <w:r w:rsidR="005A78DA">
        <w:rPr>
          <w:rFonts w:asciiTheme="minorHAnsi" w:hAnsiTheme="minorHAnsi" w:cstheme="minorHAnsi"/>
          <w:sz w:val="22"/>
          <w:szCs w:val="22"/>
        </w:rPr>
        <w:t> </w:t>
      </w:r>
      <w:r w:rsidRPr="00335ED5">
        <w:rPr>
          <w:rFonts w:asciiTheme="minorHAnsi" w:hAnsiTheme="minorHAnsi" w:cstheme="minorHAnsi"/>
          <w:sz w:val="22"/>
          <w:szCs w:val="22"/>
        </w:rPr>
        <w:t xml:space="preserve">spolupráci všech zaměstnanců </w:t>
      </w:r>
      <w:r w:rsidR="00D31246">
        <w:rPr>
          <w:rFonts w:asciiTheme="minorHAnsi" w:hAnsiTheme="minorHAnsi" w:cstheme="minorHAnsi"/>
          <w:sz w:val="22"/>
          <w:szCs w:val="22"/>
        </w:rPr>
        <w:t>s</w:t>
      </w:r>
      <w:r w:rsidR="00C63090" w:rsidRPr="00335ED5">
        <w:rPr>
          <w:rFonts w:asciiTheme="minorHAnsi" w:hAnsiTheme="minorHAnsi" w:cstheme="minorHAnsi"/>
          <w:sz w:val="22"/>
          <w:szCs w:val="22"/>
        </w:rPr>
        <w:t xml:space="preserve">polečnosti </w:t>
      </w:r>
      <w:r w:rsidR="00D31246">
        <w:rPr>
          <w:rFonts w:asciiTheme="minorHAnsi" w:hAnsiTheme="minorHAnsi" w:cstheme="minorHAnsi"/>
          <w:sz w:val="22"/>
          <w:szCs w:val="22"/>
        </w:rPr>
        <w:t>VODÁRNA ZLÍN</w:t>
      </w:r>
      <w:r w:rsidR="00D31246" w:rsidRPr="00335ED5">
        <w:rPr>
          <w:rFonts w:asciiTheme="minorHAnsi" w:hAnsiTheme="minorHAnsi" w:cstheme="minorHAnsi"/>
          <w:sz w:val="22"/>
          <w:szCs w:val="22"/>
        </w:rPr>
        <w:t xml:space="preserve"> </w:t>
      </w:r>
      <w:r w:rsidR="00C63090" w:rsidRPr="00335ED5">
        <w:rPr>
          <w:rFonts w:asciiTheme="minorHAnsi" w:hAnsiTheme="minorHAnsi" w:cstheme="minorHAnsi"/>
          <w:sz w:val="22"/>
          <w:szCs w:val="22"/>
        </w:rPr>
        <w:t xml:space="preserve">a osob v obdobném postavení </w:t>
      </w:r>
      <w:r w:rsidRPr="00335ED5">
        <w:rPr>
          <w:rFonts w:asciiTheme="minorHAnsi" w:hAnsiTheme="minorHAnsi" w:cstheme="minorHAnsi"/>
          <w:sz w:val="22"/>
          <w:szCs w:val="22"/>
        </w:rPr>
        <w:t>jsou platné, v souladu s právními i vnitřními předpisy společnosti a</w:t>
      </w:r>
      <w:r w:rsidR="00352C17">
        <w:rPr>
          <w:rFonts w:asciiTheme="minorHAnsi" w:hAnsiTheme="minorHAnsi" w:cstheme="minorHAnsi"/>
          <w:sz w:val="22"/>
          <w:szCs w:val="22"/>
        </w:rPr>
        <w:t xml:space="preserve"> </w:t>
      </w:r>
      <w:r w:rsidR="00352C17" w:rsidRPr="00352C17">
        <w:rPr>
          <w:rFonts w:asciiTheme="minorHAnsi" w:hAnsiTheme="minorHAnsi" w:cstheme="minorHAnsi"/>
          <w:color w:val="000000"/>
          <w:sz w:val="22"/>
          <w:szCs w:val="22"/>
        </w:rPr>
        <w:t xml:space="preserve">podle nejlepšího vědomí </w:t>
      </w:r>
      <w:r w:rsidR="006E09E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6E09E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C63090" w:rsidRPr="00335ED5">
        <w:rPr>
          <w:rFonts w:asciiTheme="minorHAnsi" w:hAnsiTheme="minorHAnsi" w:cstheme="minorHAnsi"/>
          <w:sz w:val="22"/>
          <w:szCs w:val="22"/>
        </w:rPr>
        <w:t xml:space="preserve"> respektují pravidla zákazu diskriminace.</w:t>
      </w:r>
    </w:p>
    <w:p w14:paraId="2B8045B6" w14:textId="6A63E40D" w:rsidR="006051DC" w:rsidRPr="00335ED5" w:rsidRDefault="006051DC"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veškeré závazky vůči stávajícím i bývalým zaměstnancům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byly a jsou řádně plněny a zaměstnanci ani bývalí zaměstnanci nemají z tohoto titulu vůči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žádné splatné ani nesplatné neuhrazené pohledávky, s</w:t>
      </w:r>
      <w:r w:rsidR="005A78DA">
        <w:rPr>
          <w:rFonts w:asciiTheme="minorHAnsi" w:hAnsiTheme="minorHAnsi" w:cstheme="minorHAnsi"/>
          <w:sz w:val="22"/>
          <w:szCs w:val="22"/>
        </w:rPr>
        <w:t> </w:t>
      </w:r>
      <w:r w:rsidRPr="00335ED5">
        <w:rPr>
          <w:rFonts w:asciiTheme="minorHAnsi" w:hAnsiTheme="minorHAnsi" w:cstheme="minorHAnsi"/>
          <w:sz w:val="22"/>
          <w:szCs w:val="22"/>
        </w:rPr>
        <w:t xml:space="preserve">výjimkou řádné mzdy za měsíc, ve kterém </w:t>
      </w:r>
      <w:r w:rsidR="008C5420">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00C63090" w:rsidRPr="00335ED5">
        <w:rPr>
          <w:rFonts w:asciiTheme="minorHAnsi" w:hAnsiTheme="minorHAnsi" w:cstheme="minorHAnsi"/>
          <w:sz w:val="22"/>
          <w:szCs w:val="22"/>
        </w:rPr>
        <w:t xml:space="preserve"> nabyl</w:t>
      </w:r>
      <w:r w:rsidR="008C5420">
        <w:rPr>
          <w:rFonts w:asciiTheme="minorHAnsi" w:hAnsiTheme="minorHAnsi" w:cstheme="minorHAnsi"/>
          <w:sz w:val="22"/>
          <w:szCs w:val="22"/>
        </w:rPr>
        <w:t>a</w:t>
      </w:r>
      <w:r w:rsidR="00C63090" w:rsidRPr="00335ED5">
        <w:rPr>
          <w:rFonts w:asciiTheme="minorHAnsi" w:hAnsiTheme="minorHAnsi" w:cstheme="minorHAnsi"/>
          <w:sz w:val="22"/>
          <w:szCs w:val="22"/>
        </w:rPr>
        <w:t xml:space="preserve"> vlastnické právo </w:t>
      </w:r>
      <w:r w:rsidR="00DD7590">
        <w:rPr>
          <w:rFonts w:asciiTheme="minorHAnsi" w:hAnsiTheme="minorHAnsi" w:cstheme="minorHAnsi"/>
          <w:sz w:val="22"/>
          <w:szCs w:val="22"/>
        </w:rPr>
        <w:t>k Akciím A</w:t>
      </w:r>
      <w:r w:rsidRPr="00335ED5">
        <w:rPr>
          <w:rFonts w:asciiTheme="minorHAnsi" w:hAnsiTheme="minorHAnsi" w:cstheme="minorHAnsi"/>
          <w:sz w:val="22"/>
          <w:szCs w:val="22"/>
        </w:rPr>
        <w:t>;</w:t>
      </w:r>
    </w:p>
    <w:p w14:paraId="72FF2C28" w14:textId="62B87AA9" w:rsidR="006051DC" w:rsidRPr="00335ED5" w:rsidRDefault="006051DC"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neexistují žádné návrhy na ukončení pracovního poměru nebo poradenství jakéhokoli zaměstnance </w:t>
      </w:r>
      <w:r w:rsidR="003E0FAD">
        <w:rPr>
          <w:rFonts w:asciiTheme="minorHAnsi" w:hAnsiTheme="minorHAnsi" w:cstheme="minorHAnsi"/>
          <w:sz w:val="22"/>
          <w:szCs w:val="22"/>
        </w:rPr>
        <w:t>s</w:t>
      </w:r>
      <w:r w:rsidRPr="00335ED5">
        <w:rPr>
          <w:rFonts w:asciiTheme="minorHAnsi" w:hAnsiTheme="minorHAnsi" w:cstheme="minorHAnsi"/>
          <w:sz w:val="22"/>
          <w:szCs w:val="22"/>
        </w:rPr>
        <w:t>polečnosti</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ani na změnu nebo doplnění podmínek jejich zaměstnání (ať k jejich újmě nebo prospěchu). Společnost od žádného zaměstnance neobdržela výpověď;</w:t>
      </w:r>
    </w:p>
    <w:p w14:paraId="45876562" w14:textId="5A46835A" w:rsidR="006051DC" w:rsidRPr="00335ED5" w:rsidRDefault="003E0FAD"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w:t>
      </w:r>
      <w:r w:rsidR="006051DC" w:rsidRPr="00335ED5">
        <w:rPr>
          <w:rFonts w:asciiTheme="minorHAnsi" w:hAnsiTheme="minorHAnsi" w:cstheme="minorHAnsi"/>
          <w:sz w:val="22"/>
          <w:szCs w:val="22"/>
        </w:rPr>
        <w:t xml:space="preserve">polečnost </w:t>
      </w:r>
      <w:r>
        <w:rPr>
          <w:rFonts w:asciiTheme="minorHAnsi" w:hAnsiTheme="minorHAnsi" w:cstheme="minorHAnsi"/>
          <w:sz w:val="22"/>
          <w:szCs w:val="22"/>
        </w:rPr>
        <w:t>VODÁRNA ZLÍN</w:t>
      </w:r>
      <w:r w:rsidRPr="00335ED5">
        <w:rPr>
          <w:rFonts w:asciiTheme="minorHAnsi" w:hAnsiTheme="minorHAnsi" w:cstheme="minorHAnsi"/>
          <w:sz w:val="22"/>
          <w:szCs w:val="22"/>
        </w:rPr>
        <w:t xml:space="preserve"> </w:t>
      </w:r>
      <w:r w:rsidR="006051DC" w:rsidRPr="00335ED5">
        <w:rPr>
          <w:rFonts w:asciiTheme="minorHAnsi" w:hAnsiTheme="minorHAnsi" w:cstheme="minorHAnsi"/>
          <w:sz w:val="22"/>
          <w:szCs w:val="22"/>
        </w:rPr>
        <w:t>v podstatných ohledech dodržovala a dodržuje všechny pracovní smlouvy a všechny příslušné právní předpisy týkající se pracovněprávních záležitostí, včetně právních předpisů zakazujících nelegální zaměstnávaní osob;</w:t>
      </w:r>
    </w:p>
    <w:p w14:paraId="0E1605F0" w14:textId="46723E49" w:rsidR="006051DC" w:rsidRDefault="006051DC"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lastRenderedPageBreak/>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sama žádnou kolektivní smlouvu neuzavřela,</w:t>
      </w:r>
      <w:r w:rsidR="00D95B03">
        <w:rPr>
          <w:rFonts w:asciiTheme="minorHAnsi" w:hAnsiTheme="minorHAnsi" w:cstheme="minorHAnsi"/>
          <w:sz w:val="22"/>
          <w:szCs w:val="22"/>
        </w:rPr>
        <w:t xml:space="preserve"> avšak v souladu s § 338 odst. 2 zákona č. 262/2006 Sb., zákoníku práce, na ni s převodem Části závodu přecházejí </w:t>
      </w:r>
      <w:r w:rsidR="00D95B03" w:rsidRPr="00D95B03">
        <w:rPr>
          <w:rFonts w:asciiTheme="minorHAnsi" w:hAnsiTheme="minorHAnsi" w:cstheme="minorHAnsi"/>
          <w:color w:val="000000"/>
          <w:sz w:val="22"/>
          <w:szCs w:val="22"/>
          <w:shd w:val="clear" w:color="auto" w:fill="FFFFFF"/>
        </w:rPr>
        <w:t xml:space="preserve">práva a povinnosti z kolektivní smlouvy </w:t>
      </w:r>
      <w:r w:rsidR="00D95B03">
        <w:rPr>
          <w:rFonts w:asciiTheme="minorHAnsi" w:hAnsiTheme="minorHAnsi" w:cstheme="minorHAnsi"/>
          <w:color w:val="000000"/>
          <w:sz w:val="22"/>
          <w:szCs w:val="22"/>
          <w:shd w:val="clear" w:color="auto" w:fill="FFFFFF"/>
        </w:rPr>
        <w:t>uzavřené společností MORAVSKÁ VODÁRENSKÁ</w:t>
      </w:r>
      <w:r w:rsidR="00DF7D64">
        <w:rPr>
          <w:rFonts w:asciiTheme="minorHAnsi" w:hAnsiTheme="minorHAnsi" w:cstheme="minorHAnsi"/>
          <w:color w:val="000000"/>
          <w:sz w:val="22"/>
          <w:szCs w:val="22"/>
          <w:shd w:val="clear" w:color="auto" w:fill="FFFFFF"/>
        </w:rPr>
        <w:t xml:space="preserve"> a práva a povinnosti z kolektivní smlouvy vyššího stupně, která je pro společnost MORAVSKÁ VODÁRENSKÁ závazná</w:t>
      </w:r>
      <w:r w:rsidR="00D95B03">
        <w:rPr>
          <w:rFonts w:asciiTheme="minorHAnsi" w:hAnsiTheme="minorHAnsi" w:cstheme="minorHAnsi"/>
          <w:color w:val="000000"/>
          <w:sz w:val="22"/>
          <w:szCs w:val="22"/>
          <w:shd w:val="clear" w:color="auto" w:fill="FFFFFF"/>
        </w:rPr>
        <w:t>, a to</w:t>
      </w:r>
      <w:r w:rsidR="00D95B03" w:rsidRPr="00D95B03">
        <w:rPr>
          <w:rFonts w:asciiTheme="minorHAnsi" w:hAnsiTheme="minorHAnsi" w:cstheme="minorHAnsi"/>
          <w:color w:val="000000"/>
          <w:sz w:val="22"/>
          <w:szCs w:val="22"/>
          <w:shd w:val="clear" w:color="auto" w:fill="FFFFFF"/>
        </w:rPr>
        <w:t xml:space="preserve"> </w:t>
      </w:r>
      <w:r w:rsidR="00D95B03">
        <w:rPr>
          <w:rFonts w:asciiTheme="minorHAnsi" w:hAnsiTheme="minorHAnsi" w:cstheme="minorHAnsi"/>
          <w:color w:val="000000"/>
          <w:sz w:val="22"/>
          <w:szCs w:val="22"/>
          <w:shd w:val="clear" w:color="auto" w:fill="FFFFFF"/>
        </w:rPr>
        <w:t>po</w:t>
      </w:r>
      <w:r w:rsidR="00D95B03" w:rsidRPr="00D95B03">
        <w:rPr>
          <w:rFonts w:asciiTheme="minorHAnsi" w:hAnsiTheme="minorHAnsi" w:cstheme="minorHAnsi"/>
          <w:color w:val="000000"/>
          <w:sz w:val="22"/>
          <w:szCs w:val="22"/>
          <w:shd w:val="clear" w:color="auto" w:fill="FFFFFF"/>
        </w:rPr>
        <w:t xml:space="preserve"> dobu účinnosti</w:t>
      </w:r>
      <w:r w:rsidR="00D95B03">
        <w:rPr>
          <w:rFonts w:asciiTheme="minorHAnsi" w:hAnsiTheme="minorHAnsi" w:cstheme="minorHAnsi"/>
          <w:color w:val="000000"/>
          <w:sz w:val="22"/>
          <w:szCs w:val="22"/>
          <w:shd w:val="clear" w:color="auto" w:fill="FFFFFF"/>
        </w:rPr>
        <w:t xml:space="preserve"> t</w:t>
      </w:r>
      <w:r w:rsidR="00DF7D64">
        <w:rPr>
          <w:rFonts w:asciiTheme="minorHAnsi" w:hAnsiTheme="minorHAnsi" w:cstheme="minorHAnsi"/>
          <w:color w:val="000000"/>
          <w:sz w:val="22"/>
          <w:szCs w:val="22"/>
          <w:shd w:val="clear" w:color="auto" w:fill="FFFFFF"/>
        </w:rPr>
        <w:t>ěchto</w:t>
      </w:r>
      <w:r w:rsidR="00D95B03" w:rsidRPr="00D95B03">
        <w:rPr>
          <w:rFonts w:asciiTheme="minorHAnsi" w:hAnsiTheme="minorHAnsi" w:cstheme="minorHAnsi"/>
          <w:color w:val="000000"/>
          <w:sz w:val="22"/>
          <w:szCs w:val="22"/>
          <w:shd w:val="clear" w:color="auto" w:fill="FFFFFF"/>
        </w:rPr>
        <w:t xml:space="preserve"> kolektivní</w:t>
      </w:r>
      <w:r w:rsidR="00DF7D64">
        <w:rPr>
          <w:rFonts w:asciiTheme="minorHAnsi" w:hAnsiTheme="minorHAnsi" w:cstheme="minorHAnsi"/>
          <w:color w:val="000000"/>
          <w:sz w:val="22"/>
          <w:szCs w:val="22"/>
          <w:shd w:val="clear" w:color="auto" w:fill="FFFFFF"/>
        </w:rPr>
        <w:t>ch</w:t>
      </w:r>
      <w:r w:rsidR="00D95B03" w:rsidRPr="00D95B03">
        <w:rPr>
          <w:rFonts w:asciiTheme="minorHAnsi" w:hAnsiTheme="minorHAnsi" w:cstheme="minorHAnsi"/>
          <w:color w:val="000000"/>
          <w:sz w:val="22"/>
          <w:szCs w:val="22"/>
          <w:shd w:val="clear" w:color="auto" w:fill="FFFFFF"/>
        </w:rPr>
        <w:t xml:space="preserve"> smluv, nejdéle však do konce </w:t>
      </w:r>
      <w:r w:rsidR="00DF7D64">
        <w:rPr>
          <w:rFonts w:asciiTheme="minorHAnsi" w:hAnsiTheme="minorHAnsi" w:cstheme="minorHAnsi"/>
          <w:color w:val="000000"/>
          <w:sz w:val="22"/>
          <w:szCs w:val="22"/>
          <w:shd w:val="clear" w:color="auto" w:fill="FFFFFF"/>
        </w:rPr>
        <w:t xml:space="preserve">následujícího </w:t>
      </w:r>
      <w:r w:rsidR="00D95B03" w:rsidRPr="00D95B03">
        <w:rPr>
          <w:rFonts w:asciiTheme="minorHAnsi" w:hAnsiTheme="minorHAnsi" w:cstheme="minorHAnsi"/>
          <w:color w:val="000000"/>
          <w:sz w:val="22"/>
          <w:szCs w:val="22"/>
          <w:shd w:val="clear" w:color="auto" w:fill="FFFFFF"/>
        </w:rPr>
        <w:t>kalendářního roku</w:t>
      </w:r>
      <w:r w:rsidR="00DF7D64">
        <w:rPr>
          <w:rFonts w:asciiTheme="minorHAnsi" w:hAnsiTheme="minorHAnsi" w:cstheme="minorHAnsi"/>
          <w:color w:val="000000"/>
          <w:sz w:val="22"/>
          <w:szCs w:val="22"/>
          <w:shd w:val="clear" w:color="auto" w:fill="FFFFFF"/>
        </w:rPr>
        <w:t>, tedy do konce roku 2023</w:t>
      </w:r>
      <w:r w:rsidRPr="00335ED5">
        <w:rPr>
          <w:rFonts w:asciiTheme="minorHAnsi" w:hAnsiTheme="minorHAnsi" w:cstheme="minorHAnsi"/>
          <w:sz w:val="22"/>
          <w:szCs w:val="22"/>
        </w:rPr>
        <w:t>;</w:t>
      </w:r>
    </w:p>
    <w:p w14:paraId="500285F4" w14:textId="1C13AD2E" w:rsidR="006C282E" w:rsidRPr="00335ED5" w:rsidRDefault="006C282E" w:rsidP="00622490">
      <w:pPr>
        <w:pStyle w:val="Odstavecseseznamem"/>
        <w:numPr>
          <w:ilvl w:val="0"/>
          <w:numId w:val="12"/>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Pracovní smlouvy zaměstnancům nepřiznávají právo na odstupné nebo obdobné plnění související se skončením jejich pracovního poměru ve větším rozsahu, než stanoví pracovněprávní předpisy nebo závazná kolektivní smlouva.</w:t>
      </w:r>
    </w:p>
    <w:p w14:paraId="5E883399" w14:textId="75F57A0B" w:rsidR="006051DC" w:rsidRPr="00335ED5" w:rsidRDefault="00C63090"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Majetek společnosti a provoz Části závodu</w:t>
      </w:r>
    </w:p>
    <w:p w14:paraId="1D40A1E4" w14:textId="532D30B7" w:rsidR="00A93A8F" w:rsidRPr="00C15AA4" w:rsidRDefault="00DA244E" w:rsidP="00622490">
      <w:pPr>
        <w:pStyle w:val="Odstavecseseznamem"/>
        <w:numPr>
          <w:ilvl w:val="0"/>
          <w:numId w:val="13"/>
        </w:numPr>
        <w:spacing w:after="200" w:line="276" w:lineRule="auto"/>
        <w:ind w:left="1134" w:hanging="425"/>
        <w:contextualSpacing w:val="0"/>
        <w:rPr>
          <w:rFonts w:asciiTheme="minorHAnsi" w:hAnsiTheme="minorHAnsi" w:cstheme="minorHAnsi"/>
          <w:szCs w:val="22"/>
        </w:rPr>
      </w:pPr>
      <w:r w:rsidRPr="00C15AA4">
        <w:rPr>
          <w:rFonts w:asciiTheme="minorHAnsi" w:hAnsiTheme="minorHAnsi" w:cstheme="minorHAnsi"/>
          <w:sz w:val="22"/>
          <w:szCs w:val="22"/>
        </w:rPr>
        <w:t xml:space="preserve">Společnost MORAVSKÁ VODÁRENSKÁ předala </w:t>
      </w:r>
      <w:r w:rsidR="007272F0" w:rsidRPr="00C15AA4">
        <w:rPr>
          <w:rFonts w:asciiTheme="minorHAnsi" w:hAnsiTheme="minorHAnsi" w:cstheme="minorHAnsi"/>
          <w:sz w:val="22"/>
          <w:szCs w:val="22"/>
        </w:rPr>
        <w:t xml:space="preserve">k ověření prohlášení společnosti MORAVSKÁ VODÁRENSKÁ a </w:t>
      </w:r>
      <w:r w:rsidR="00293ADA" w:rsidRPr="00C15AA4">
        <w:rPr>
          <w:rFonts w:asciiTheme="minorHAnsi" w:hAnsiTheme="minorHAnsi" w:cstheme="minorHAnsi"/>
          <w:sz w:val="22"/>
          <w:szCs w:val="22"/>
        </w:rPr>
        <w:t xml:space="preserve">prohlášení týkajících se </w:t>
      </w:r>
      <w:r w:rsidR="007272F0" w:rsidRPr="00C15AA4">
        <w:rPr>
          <w:rFonts w:asciiTheme="minorHAnsi" w:hAnsiTheme="minorHAnsi" w:cstheme="minorHAnsi"/>
          <w:sz w:val="22"/>
          <w:szCs w:val="22"/>
        </w:rPr>
        <w:t>společnosti VODÁRNA ZLÍN dle této Smlouvy</w:t>
      </w:r>
      <w:r w:rsidR="00293ADA" w:rsidRPr="00C15AA4">
        <w:rPr>
          <w:rFonts w:asciiTheme="minorHAnsi" w:hAnsiTheme="minorHAnsi" w:cstheme="minorHAnsi"/>
          <w:sz w:val="22"/>
          <w:szCs w:val="22"/>
        </w:rPr>
        <w:t>, jakož i k ověření rozsahu a stavu Části závodu,</w:t>
      </w:r>
      <w:r w:rsidR="007272F0" w:rsidRPr="00C15AA4">
        <w:rPr>
          <w:rFonts w:asciiTheme="minorHAnsi" w:hAnsiTheme="minorHAnsi" w:cstheme="minorHAnsi"/>
          <w:sz w:val="22"/>
          <w:szCs w:val="22"/>
        </w:rPr>
        <w:t xml:space="preserve"> </w:t>
      </w:r>
      <w:r w:rsidR="00FB6A08" w:rsidRPr="00C15AA4">
        <w:rPr>
          <w:rFonts w:asciiTheme="minorHAnsi" w:hAnsiTheme="minorHAnsi" w:cstheme="minorHAnsi"/>
          <w:sz w:val="22"/>
          <w:szCs w:val="22"/>
        </w:rPr>
        <w:t>do 15. července 2021</w:t>
      </w:r>
      <w:r w:rsidRPr="00C15AA4">
        <w:rPr>
          <w:rFonts w:asciiTheme="minorHAnsi" w:hAnsiTheme="minorHAnsi" w:cstheme="minorHAnsi"/>
          <w:sz w:val="22"/>
          <w:szCs w:val="22"/>
        </w:rPr>
        <w:t xml:space="preserve"> společnosti Vodovody a kanalizace Zlín popis vymezení Části závodu a poskytla přístup do dokumentů, které se vymezené Části závodu týkají a jejichž seznam </w:t>
      </w:r>
      <w:r w:rsidR="00814C0C" w:rsidRPr="00C15AA4">
        <w:rPr>
          <w:rFonts w:asciiTheme="minorHAnsi" w:hAnsiTheme="minorHAnsi" w:cstheme="minorHAnsi"/>
          <w:sz w:val="22"/>
          <w:szCs w:val="22"/>
        </w:rPr>
        <w:t>bude Smluvními stranami potvrzen formou oboustranně podepsaného předávacího protokolu</w:t>
      </w:r>
      <w:r w:rsidRPr="00C15AA4">
        <w:rPr>
          <w:rFonts w:asciiTheme="minorHAnsi" w:hAnsiTheme="minorHAnsi" w:cstheme="minorHAnsi"/>
          <w:sz w:val="22"/>
          <w:szCs w:val="22"/>
        </w:rPr>
        <w:t>, za účelem provedení prověrky Části závodu.</w:t>
      </w:r>
      <w:r w:rsidR="00D26F05" w:rsidRPr="00C15AA4">
        <w:rPr>
          <w:rFonts w:asciiTheme="minorHAnsi" w:hAnsiTheme="minorHAnsi" w:cstheme="minorHAnsi"/>
          <w:sz w:val="22"/>
          <w:szCs w:val="22"/>
        </w:rPr>
        <w:t xml:space="preserve"> Společnost MORAVSKÁ VODÁRENSKÁ</w:t>
      </w:r>
      <w:r w:rsidRPr="00C15AA4">
        <w:rPr>
          <w:rFonts w:asciiTheme="minorHAnsi" w:hAnsiTheme="minorHAnsi" w:cstheme="minorHAnsi"/>
          <w:sz w:val="22"/>
          <w:szCs w:val="22"/>
        </w:rPr>
        <w:t xml:space="preserve"> </w:t>
      </w:r>
      <w:r w:rsidR="00D26F05" w:rsidRPr="00C15AA4">
        <w:rPr>
          <w:rFonts w:asciiTheme="minorHAnsi" w:hAnsiTheme="minorHAnsi" w:cstheme="minorHAnsi"/>
          <w:sz w:val="22"/>
          <w:szCs w:val="22"/>
        </w:rPr>
        <w:t xml:space="preserve">tímto prohlašuje a zaručuje, že veškeré informace a dokumenty, které byly takto z její strany poskytnuty, </w:t>
      </w:r>
      <w:r w:rsidR="007272F0" w:rsidRPr="00C15AA4">
        <w:rPr>
          <w:rFonts w:asciiTheme="minorHAnsi" w:hAnsiTheme="minorHAnsi" w:cstheme="minorHAnsi"/>
          <w:sz w:val="22"/>
          <w:szCs w:val="22"/>
        </w:rPr>
        <w:t xml:space="preserve">jsou úplné, </w:t>
      </w:r>
      <w:r w:rsidR="00D26F05" w:rsidRPr="00C15AA4">
        <w:rPr>
          <w:rFonts w:asciiTheme="minorHAnsi" w:hAnsiTheme="minorHAnsi" w:cstheme="minorHAnsi"/>
          <w:sz w:val="22"/>
          <w:szCs w:val="22"/>
        </w:rPr>
        <w:t xml:space="preserve">odpovídají originálům a byly v době jejich předání pravdivé a správné a budou v podstatných ohledech </w:t>
      </w:r>
      <w:r w:rsidR="007272F0" w:rsidRPr="00C15AA4">
        <w:rPr>
          <w:rFonts w:asciiTheme="minorHAnsi" w:hAnsiTheme="minorHAnsi" w:cstheme="minorHAnsi"/>
          <w:sz w:val="22"/>
          <w:szCs w:val="22"/>
        </w:rPr>
        <w:t xml:space="preserve">úplné, </w:t>
      </w:r>
      <w:r w:rsidR="00D26F05" w:rsidRPr="00C15AA4">
        <w:rPr>
          <w:rFonts w:asciiTheme="minorHAnsi" w:hAnsiTheme="minorHAnsi" w:cstheme="minorHAnsi"/>
          <w:sz w:val="22"/>
          <w:szCs w:val="22"/>
        </w:rPr>
        <w:t xml:space="preserve">pravdivé a správné také ke </w:t>
      </w:r>
      <w:r w:rsidR="00FB6A08" w:rsidRPr="00C15AA4">
        <w:rPr>
          <w:rFonts w:asciiTheme="minorHAnsi" w:hAnsiTheme="minorHAnsi" w:cstheme="minorHAnsi"/>
          <w:sz w:val="22"/>
          <w:szCs w:val="22"/>
        </w:rPr>
        <w:t>dni účinnosti</w:t>
      </w:r>
      <w:r w:rsidR="00D26F05" w:rsidRPr="00C15AA4">
        <w:rPr>
          <w:rFonts w:asciiTheme="minorHAnsi" w:hAnsiTheme="minorHAnsi" w:cstheme="minorHAnsi"/>
          <w:sz w:val="22"/>
          <w:szCs w:val="22"/>
        </w:rPr>
        <w:t xml:space="preserve"> této Smlouvy s výjimkou standardních změn plynoucích z běžného provozu Části závodu. </w:t>
      </w:r>
      <w:r w:rsidRPr="00C15AA4">
        <w:rPr>
          <w:rFonts w:asciiTheme="minorHAnsi" w:hAnsiTheme="minorHAnsi" w:cstheme="minorHAnsi"/>
          <w:sz w:val="22"/>
          <w:szCs w:val="22"/>
        </w:rPr>
        <w:t xml:space="preserve"> </w:t>
      </w:r>
    </w:p>
    <w:p w14:paraId="3D74AE34" w14:textId="0AE1E88F" w:rsidR="00C63090" w:rsidRPr="00335ED5" w:rsidRDefault="00C63090" w:rsidP="00622490">
      <w:pPr>
        <w:pStyle w:val="Odstavecseseznamem"/>
        <w:numPr>
          <w:ilvl w:val="0"/>
          <w:numId w:val="1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nemá žádné dceřiné společnosti ani žádné majetkové účasti v</w:t>
      </w:r>
      <w:r w:rsidR="005A78DA">
        <w:rPr>
          <w:rFonts w:asciiTheme="minorHAnsi" w:hAnsiTheme="minorHAnsi" w:cstheme="minorHAnsi"/>
          <w:sz w:val="22"/>
          <w:szCs w:val="22"/>
        </w:rPr>
        <w:t> </w:t>
      </w:r>
      <w:r w:rsidRPr="00335ED5">
        <w:rPr>
          <w:rFonts w:asciiTheme="minorHAnsi" w:hAnsiTheme="minorHAnsi" w:cstheme="minorHAnsi"/>
          <w:sz w:val="22"/>
          <w:szCs w:val="22"/>
        </w:rPr>
        <w:t>jakékoli jiné společnosti, společném podniku, družstvu, sdružení nebo jiném podnikatelském subjektu;</w:t>
      </w:r>
    </w:p>
    <w:p w14:paraId="372D3F76" w14:textId="1FB77D9A" w:rsidR="00C63090" w:rsidRPr="00335ED5" w:rsidRDefault="00C63090" w:rsidP="00622490">
      <w:pPr>
        <w:pStyle w:val="Odstavecseseznamem"/>
        <w:numPr>
          <w:ilvl w:val="0"/>
          <w:numId w:val="1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je výlučným vlastníkem Části závodu a Část závodu není nijak zatížena, zejména na n</w:t>
      </w:r>
      <w:r w:rsidR="00805B6E">
        <w:rPr>
          <w:rFonts w:asciiTheme="minorHAnsi" w:hAnsiTheme="minorHAnsi" w:cstheme="minorHAnsi"/>
          <w:sz w:val="22"/>
          <w:szCs w:val="22"/>
        </w:rPr>
        <w:t>í</w:t>
      </w:r>
      <w:r w:rsidRPr="00335ED5">
        <w:rPr>
          <w:rFonts w:asciiTheme="minorHAnsi" w:hAnsiTheme="minorHAnsi" w:cstheme="minorHAnsi"/>
          <w:sz w:val="22"/>
          <w:szCs w:val="22"/>
        </w:rPr>
        <w:t xml:space="preserve"> nevázne žádné právo třetí osoby, vlastnické právo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k Části závodu aktuálně není zpochybňováno a ani nehrozí žádné takové zpochybnění nebo spor ohledně vlastnického práva </w:t>
      </w:r>
      <w:r w:rsidR="003E0FAD">
        <w:rPr>
          <w:rFonts w:asciiTheme="minorHAnsi" w:hAnsiTheme="minorHAnsi" w:cstheme="minorHAnsi"/>
          <w:sz w:val="22"/>
          <w:szCs w:val="22"/>
        </w:rPr>
        <w:t>s</w:t>
      </w:r>
      <w:r w:rsidRPr="00335ED5">
        <w:rPr>
          <w:rFonts w:asciiTheme="minorHAnsi" w:hAnsiTheme="minorHAnsi" w:cstheme="minorHAnsi"/>
          <w:sz w:val="22"/>
          <w:szCs w:val="22"/>
        </w:rPr>
        <w:t>polečnosti</w:t>
      </w:r>
      <w:r w:rsidR="003E0FAD" w:rsidRPr="003E0FAD">
        <w:rPr>
          <w:rFonts w:asciiTheme="minorHAnsi" w:hAnsiTheme="minorHAnsi" w:cstheme="minorHAnsi"/>
          <w:sz w:val="22"/>
          <w:szCs w:val="22"/>
        </w:rPr>
        <w:t xml:space="preserve"> </w:t>
      </w:r>
      <w:r w:rsidR="003E0FAD">
        <w:rPr>
          <w:rFonts w:asciiTheme="minorHAnsi" w:hAnsiTheme="minorHAnsi" w:cstheme="minorHAnsi"/>
          <w:sz w:val="22"/>
          <w:szCs w:val="22"/>
        </w:rPr>
        <w:t>VODÁRNA ZLÍN</w:t>
      </w:r>
      <w:r w:rsidRPr="00335ED5">
        <w:rPr>
          <w:rFonts w:asciiTheme="minorHAnsi" w:hAnsiTheme="minorHAnsi" w:cstheme="minorHAnsi"/>
          <w:sz w:val="22"/>
          <w:szCs w:val="22"/>
        </w:rPr>
        <w:t>;</w:t>
      </w:r>
    </w:p>
    <w:p w14:paraId="5DE8712D" w14:textId="29FB8DDC" w:rsidR="00C63090" w:rsidRPr="00335ED5" w:rsidRDefault="00C63090" w:rsidP="00622490">
      <w:pPr>
        <w:pStyle w:val="Odstavecseseznamem"/>
        <w:numPr>
          <w:ilvl w:val="0"/>
          <w:numId w:val="1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Společnost</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neuzavřela a neuzavře žádnou smlouvu nebo neprovede jiné právní jednání, jímž by disponovala s</w:t>
      </w:r>
      <w:r w:rsidR="00DD5C84" w:rsidRPr="00335ED5">
        <w:rPr>
          <w:rFonts w:asciiTheme="minorHAnsi" w:hAnsiTheme="minorHAnsi" w:cstheme="minorHAnsi"/>
          <w:sz w:val="22"/>
          <w:szCs w:val="22"/>
        </w:rPr>
        <w:t> Částí závodu</w:t>
      </w:r>
      <w:r w:rsidR="00805B6E">
        <w:rPr>
          <w:rFonts w:asciiTheme="minorHAnsi" w:hAnsiTheme="minorHAnsi" w:cstheme="minorHAnsi"/>
          <w:sz w:val="22"/>
          <w:szCs w:val="22"/>
        </w:rPr>
        <w:t xml:space="preserve"> mimo obvyklý provoz Části závodu</w:t>
      </w:r>
      <w:r w:rsidRPr="00335ED5">
        <w:rPr>
          <w:rFonts w:asciiTheme="minorHAnsi" w:hAnsiTheme="minorHAnsi" w:cstheme="minorHAnsi"/>
          <w:sz w:val="22"/>
          <w:szCs w:val="22"/>
        </w:rPr>
        <w:t xml:space="preserve"> nebo j</w:t>
      </w:r>
      <w:r w:rsidR="00805B6E">
        <w:rPr>
          <w:rFonts w:asciiTheme="minorHAnsi" w:hAnsiTheme="minorHAnsi" w:cstheme="minorHAnsi"/>
          <w:sz w:val="22"/>
          <w:szCs w:val="22"/>
        </w:rPr>
        <w:t>i</w:t>
      </w:r>
      <w:r w:rsidRPr="00335ED5">
        <w:rPr>
          <w:rFonts w:asciiTheme="minorHAnsi" w:hAnsiTheme="minorHAnsi" w:cstheme="minorHAnsi"/>
          <w:sz w:val="22"/>
          <w:szCs w:val="22"/>
        </w:rPr>
        <w:t xml:space="preserve"> jakkoli zatěžovala</w:t>
      </w:r>
      <w:r w:rsidR="00805B6E">
        <w:rPr>
          <w:rFonts w:asciiTheme="minorHAnsi" w:hAnsiTheme="minorHAnsi" w:cstheme="minorHAnsi"/>
          <w:sz w:val="22"/>
          <w:szCs w:val="22"/>
        </w:rPr>
        <w:t xml:space="preserve"> </w:t>
      </w:r>
      <w:r w:rsidR="00805B6E" w:rsidRPr="00805B6E">
        <w:rPr>
          <w:rFonts w:asciiTheme="minorHAnsi" w:hAnsiTheme="minorHAnsi" w:cstheme="minorHAnsi"/>
          <w:color w:val="000000"/>
          <w:sz w:val="22"/>
          <w:szCs w:val="22"/>
        </w:rPr>
        <w:t>(toto prohlášení se nevztahuje na jednotlivé položky majetku tvořící Část závodu, které jsou nebo mohou být zatíženy právy třetích osob, především právy zástavními)</w:t>
      </w:r>
      <w:r w:rsidRPr="00335ED5">
        <w:rPr>
          <w:rFonts w:asciiTheme="minorHAnsi" w:hAnsiTheme="minorHAnsi" w:cstheme="minorHAnsi"/>
          <w:sz w:val="22"/>
          <w:szCs w:val="22"/>
        </w:rPr>
        <w:t>;</w:t>
      </w:r>
    </w:p>
    <w:p w14:paraId="0D2EF44F" w14:textId="72D9AEB9" w:rsidR="00880293" w:rsidRPr="00BF0268" w:rsidRDefault="00C63090" w:rsidP="00622490">
      <w:pPr>
        <w:pStyle w:val="Odstavecseseznamem"/>
        <w:numPr>
          <w:ilvl w:val="0"/>
          <w:numId w:val="13"/>
        </w:numPr>
        <w:spacing w:after="200" w:line="276" w:lineRule="auto"/>
        <w:ind w:left="1134" w:hanging="425"/>
        <w:contextualSpacing w:val="0"/>
        <w:rPr>
          <w:rFonts w:asciiTheme="minorHAnsi" w:hAnsiTheme="minorHAnsi" w:cstheme="minorHAnsi"/>
          <w:sz w:val="22"/>
          <w:szCs w:val="22"/>
        </w:rPr>
      </w:pPr>
      <w:r w:rsidRPr="007B1419">
        <w:rPr>
          <w:rFonts w:asciiTheme="minorHAnsi" w:hAnsiTheme="minorHAnsi" w:cstheme="minorHAnsi"/>
          <w:sz w:val="22"/>
          <w:szCs w:val="22"/>
        </w:rPr>
        <w:t>Společnost</w:t>
      </w:r>
      <w:r w:rsidR="003E0FAD" w:rsidRPr="0081057F">
        <w:rPr>
          <w:rFonts w:asciiTheme="minorHAnsi" w:hAnsiTheme="minorHAnsi" w:cstheme="minorHAnsi"/>
          <w:sz w:val="22"/>
          <w:szCs w:val="22"/>
        </w:rPr>
        <w:t xml:space="preserve"> VODÁRNA ZLÍN</w:t>
      </w:r>
      <w:r w:rsidRPr="0081057F">
        <w:rPr>
          <w:rFonts w:asciiTheme="minorHAnsi" w:hAnsiTheme="minorHAnsi" w:cstheme="minorHAnsi"/>
          <w:sz w:val="22"/>
          <w:szCs w:val="22"/>
        </w:rPr>
        <w:t xml:space="preserve"> vlastní veškerý movitý majetek a práva, která potřebuje k</w:t>
      </w:r>
      <w:r w:rsidR="005A78DA">
        <w:rPr>
          <w:rFonts w:asciiTheme="minorHAnsi" w:hAnsiTheme="minorHAnsi" w:cstheme="minorHAnsi"/>
          <w:sz w:val="22"/>
          <w:szCs w:val="22"/>
        </w:rPr>
        <w:t> </w:t>
      </w:r>
      <w:r w:rsidRPr="0081057F">
        <w:rPr>
          <w:rFonts w:asciiTheme="minorHAnsi" w:hAnsiTheme="minorHAnsi" w:cstheme="minorHAnsi"/>
          <w:sz w:val="22"/>
          <w:szCs w:val="22"/>
        </w:rPr>
        <w:t xml:space="preserve">řádnému provozu </w:t>
      </w:r>
      <w:r w:rsidR="00DD5C84" w:rsidRPr="00C15AA4">
        <w:rPr>
          <w:rFonts w:asciiTheme="minorHAnsi" w:hAnsiTheme="minorHAnsi" w:cstheme="minorHAnsi"/>
          <w:sz w:val="22"/>
          <w:szCs w:val="22"/>
        </w:rPr>
        <w:t xml:space="preserve">Části závodu, resp. vodárenské infrastruktury </w:t>
      </w:r>
      <w:r w:rsidR="008C5420" w:rsidRPr="00C15AA4">
        <w:rPr>
          <w:rFonts w:asciiTheme="minorHAnsi" w:hAnsiTheme="minorHAnsi" w:cstheme="minorHAnsi"/>
          <w:sz w:val="22"/>
          <w:szCs w:val="22"/>
        </w:rPr>
        <w:t>s</w:t>
      </w:r>
      <w:r w:rsidR="00E55765" w:rsidRPr="00C15AA4">
        <w:rPr>
          <w:rFonts w:asciiTheme="minorHAnsi" w:hAnsiTheme="minorHAnsi" w:cstheme="minorHAnsi"/>
          <w:sz w:val="22"/>
          <w:szCs w:val="22"/>
        </w:rPr>
        <w:t>polečnost</w:t>
      </w:r>
      <w:r w:rsidR="008C5420" w:rsidRPr="00C15AA4">
        <w:rPr>
          <w:rFonts w:asciiTheme="minorHAnsi" w:hAnsiTheme="minorHAnsi" w:cstheme="minorHAnsi"/>
          <w:sz w:val="22"/>
          <w:szCs w:val="22"/>
        </w:rPr>
        <w:t>i</w:t>
      </w:r>
      <w:r w:rsidR="00E55765" w:rsidRPr="00C15AA4">
        <w:rPr>
          <w:rFonts w:asciiTheme="minorHAnsi" w:hAnsiTheme="minorHAnsi" w:cstheme="minorHAnsi"/>
          <w:sz w:val="22"/>
          <w:szCs w:val="22"/>
        </w:rPr>
        <w:t xml:space="preserve"> Vodovody a kanalizace Zlín</w:t>
      </w:r>
      <w:r w:rsidRPr="00C15AA4">
        <w:rPr>
          <w:rFonts w:asciiTheme="minorHAnsi" w:hAnsiTheme="minorHAnsi" w:cstheme="minorHAnsi"/>
          <w:sz w:val="22"/>
          <w:szCs w:val="22"/>
        </w:rPr>
        <w:t xml:space="preserve"> nebo má uzavřeny smlouvy, na </w:t>
      </w:r>
      <w:r w:rsidR="004C293F" w:rsidRPr="00C15AA4">
        <w:rPr>
          <w:rFonts w:asciiTheme="minorHAnsi" w:hAnsiTheme="minorHAnsi" w:cstheme="minorHAnsi"/>
          <w:sz w:val="22"/>
          <w:szCs w:val="22"/>
        </w:rPr>
        <w:t xml:space="preserve">jejichž </w:t>
      </w:r>
      <w:r w:rsidRPr="00C15AA4">
        <w:rPr>
          <w:rFonts w:asciiTheme="minorHAnsi" w:hAnsiTheme="minorHAnsi" w:cstheme="minorHAnsi"/>
          <w:sz w:val="22"/>
          <w:szCs w:val="22"/>
        </w:rPr>
        <w:t>základě je oprávněna tento majetek a práva užívat a řádně plní všechny smluvní podmínky těchto smluv</w:t>
      </w:r>
      <w:r w:rsidR="007B1419">
        <w:rPr>
          <w:rFonts w:asciiTheme="minorHAnsi" w:hAnsiTheme="minorHAnsi" w:cstheme="minorHAnsi"/>
          <w:sz w:val="22"/>
          <w:szCs w:val="22"/>
        </w:rPr>
        <w:t>.</w:t>
      </w:r>
    </w:p>
    <w:p w14:paraId="78F6A3FF" w14:textId="77435C73" w:rsidR="00C63090" w:rsidRPr="00335ED5" w:rsidRDefault="002B269D"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lastRenderedPageBreak/>
        <w:t>Účetnictví a finanční záležitosti</w:t>
      </w:r>
    </w:p>
    <w:p w14:paraId="6C734DEE" w14:textId="6AC9DA2C" w:rsidR="002B269D" w:rsidRPr="00335ED5" w:rsidRDefault="002B269D" w:rsidP="00622490">
      <w:pPr>
        <w:pStyle w:val="Odstavecseseznamem"/>
        <w:numPr>
          <w:ilvl w:val="0"/>
          <w:numId w:val="14"/>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účetnictví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je ve všech podstatných ohledech vedeno řádně a</w:t>
      </w:r>
      <w:r w:rsidR="005A78DA">
        <w:rPr>
          <w:rFonts w:asciiTheme="minorHAnsi" w:hAnsiTheme="minorHAnsi" w:cstheme="minorHAnsi"/>
          <w:sz w:val="22"/>
          <w:szCs w:val="22"/>
        </w:rPr>
        <w:t> </w:t>
      </w:r>
      <w:r w:rsidRPr="00335ED5">
        <w:rPr>
          <w:rFonts w:asciiTheme="minorHAnsi" w:hAnsiTheme="minorHAnsi" w:cstheme="minorHAnsi"/>
          <w:sz w:val="22"/>
          <w:szCs w:val="22"/>
        </w:rPr>
        <w:t>v</w:t>
      </w:r>
      <w:r w:rsidR="005A78DA">
        <w:rPr>
          <w:rFonts w:asciiTheme="minorHAnsi" w:hAnsiTheme="minorHAnsi" w:cstheme="minorHAnsi"/>
          <w:sz w:val="22"/>
          <w:szCs w:val="22"/>
        </w:rPr>
        <w:t> </w:t>
      </w:r>
      <w:r w:rsidRPr="00335ED5">
        <w:rPr>
          <w:rFonts w:asciiTheme="minorHAnsi" w:hAnsiTheme="minorHAnsi" w:cstheme="minorHAnsi"/>
          <w:sz w:val="22"/>
          <w:szCs w:val="22"/>
        </w:rPr>
        <w:t>souladu s právními a účetními předpisy a účetními standardy České republiky a</w:t>
      </w:r>
      <w:r w:rsidR="005A78DA">
        <w:rPr>
          <w:rFonts w:asciiTheme="minorHAnsi" w:hAnsiTheme="minorHAnsi" w:cstheme="minorHAnsi"/>
          <w:sz w:val="22"/>
          <w:szCs w:val="22"/>
        </w:rPr>
        <w:t> </w:t>
      </w:r>
      <w:r w:rsidRPr="00335ED5">
        <w:rPr>
          <w:rFonts w:asciiTheme="minorHAnsi" w:hAnsiTheme="minorHAnsi" w:cstheme="minorHAnsi"/>
          <w:sz w:val="22"/>
          <w:szCs w:val="22"/>
        </w:rPr>
        <w:t>s</w:t>
      </w:r>
      <w:r w:rsidR="005A78DA">
        <w:rPr>
          <w:rFonts w:asciiTheme="minorHAnsi" w:hAnsiTheme="minorHAnsi" w:cstheme="minorHAnsi"/>
          <w:sz w:val="22"/>
          <w:szCs w:val="22"/>
        </w:rPr>
        <w:t> </w:t>
      </w:r>
      <w:r w:rsidRPr="00335ED5">
        <w:rPr>
          <w:rFonts w:asciiTheme="minorHAnsi" w:hAnsiTheme="minorHAnsi" w:cstheme="minorHAnsi"/>
          <w:sz w:val="22"/>
          <w:szCs w:val="22"/>
        </w:rPr>
        <w:t xml:space="preserve">účetními zásadami obecně používanými v České republice; </w:t>
      </w:r>
    </w:p>
    <w:p w14:paraId="1E81A0F8" w14:textId="1727C163" w:rsidR="002B269D" w:rsidRPr="008D6737" w:rsidRDefault="002B269D" w:rsidP="00622490">
      <w:pPr>
        <w:pStyle w:val="Odstavecseseznamem"/>
        <w:numPr>
          <w:ilvl w:val="0"/>
          <w:numId w:val="14"/>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účetnictví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podává věrný, přesný a pravdivý obraz účetnictví, všech aktiv, zadluženosti, závazků Společnosti a finanční situace </w:t>
      </w:r>
      <w:r w:rsidR="003E0FAD">
        <w:rPr>
          <w:rFonts w:asciiTheme="minorHAnsi" w:hAnsiTheme="minorHAnsi" w:cstheme="minorHAnsi"/>
          <w:sz w:val="22"/>
          <w:szCs w:val="22"/>
        </w:rPr>
        <w:t>s</w:t>
      </w:r>
      <w:r w:rsidRPr="00335ED5">
        <w:rPr>
          <w:rFonts w:asciiTheme="minorHAnsi" w:hAnsiTheme="minorHAnsi" w:cstheme="minorHAnsi"/>
          <w:sz w:val="22"/>
          <w:szCs w:val="22"/>
        </w:rPr>
        <w:t>polečnosti</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a jejích hospodářských výsle</w:t>
      </w:r>
      <w:r w:rsidRPr="008D6737">
        <w:rPr>
          <w:rFonts w:asciiTheme="minorHAnsi" w:hAnsiTheme="minorHAnsi" w:cstheme="minorHAnsi"/>
          <w:sz w:val="22"/>
          <w:szCs w:val="22"/>
        </w:rPr>
        <w:t>dků</w:t>
      </w:r>
      <w:r w:rsidR="008B2EC1" w:rsidRPr="008D6737">
        <w:rPr>
          <w:rFonts w:asciiTheme="minorHAnsi" w:hAnsiTheme="minorHAnsi" w:cstheme="minorHAnsi"/>
          <w:sz w:val="22"/>
          <w:szCs w:val="22"/>
        </w:rPr>
        <w:t>;</w:t>
      </w:r>
    </w:p>
    <w:p w14:paraId="7FF81938" w14:textId="2301B45F" w:rsidR="002B269D" w:rsidRPr="00335ED5" w:rsidRDefault="002B269D" w:rsidP="00622490">
      <w:pPr>
        <w:pStyle w:val="Odstavecseseznamem"/>
        <w:numPr>
          <w:ilvl w:val="0"/>
          <w:numId w:val="14"/>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neexistují žádné </w:t>
      </w:r>
      <w:proofErr w:type="spellStart"/>
      <w:r w:rsidRPr="00335ED5">
        <w:rPr>
          <w:rFonts w:asciiTheme="minorHAnsi" w:hAnsiTheme="minorHAnsi" w:cstheme="minorHAnsi"/>
          <w:sz w:val="22"/>
          <w:szCs w:val="22"/>
        </w:rPr>
        <w:t>mimorozvahové</w:t>
      </w:r>
      <w:proofErr w:type="spellEnd"/>
      <w:r w:rsidRPr="00335ED5">
        <w:rPr>
          <w:rFonts w:asciiTheme="minorHAnsi" w:hAnsiTheme="minorHAnsi" w:cstheme="minorHAnsi"/>
          <w:sz w:val="22"/>
          <w:szCs w:val="22"/>
        </w:rPr>
        <w:t xml:space="preserve"> položky, jako jsou směnky vlastní či cizí nebo šeky vystavené, přijaté či zaručené </w:t>
      </w:r>
      <w:r w:rsidR="003E0FAD">
        <w:rPr>
          <w:rFonts w:asciiTheme="minorHAnsi" w:hAnsiTheme="minorHAnsi" w:cstheme="minorHAnsi"/>
          <w:sz w:val="22"/>
          <w:szCs w:val="22"/>
        </w:rPr>
        <w:t>s</w:t>
      </w:r>
      <w:r w:rsidRPr="00335ED5">
        <w:rPr>
          <w:rFonts w:asciiTheme="minorHAnsi" w:hAnsiTheme="minorHAnsi" w:cstheme="minorHAnsi"/>
          <w:sz w:val="22"/>
          <w:szCs w:val="22"/>
        </w:rPr>
        <w:t>polečností</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ani žádné záruky poskytnuté </w:t>
      </w:r>
      <w:r w:rsidR="003E0FAD">
        <w:rPr>
          <w:rFonts w:asciiTheme="minorHAnsi" w:hAnsiTheme="minorHAnsi" w:cstheme="minorHAnsi"/>
          <w:sz w:val="22"/>
          <w:szCs w:val="22"/>
        </w:rPr>
        <w:t>s</w:t>
      </w:r>
      <w:r w:rsidRPr="00335ED5">
        <w:rPr>
          <w:rFonts w:asciiTheme="minorHAnsi" w:hAnsiTheme="minorHAnsi" w:cstheme="minorHAnsi"/>
          <w:sz w:val="22"/>
          <w:szCs w:val="22"/>
        </w:rPr>
        <w:t>polečností</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ledaže je jinak uvedeno v této Smlouvě</w:t>
      </w:r>
      <w:r w:rsidR="007B1419">
        <w:rPr>
          <w:rFonts w:asciiTheme="minorHAnsi" w:hAnsiTheme="minorHAnsi" w:cstheme="minorHAnsi"/>
          <w:sz w:val="22"/>
          <w:szCs w:val="22"/>
        </w:rPr>
        <w:t>.</w:t>
      </w:r>
    </w:p>
    <w:p w14:paraId="421C0E25" w14:textId="07F4D437" w:rsidR="006051DC" w:rsidRPr="00335ED5" w:rsidRDefault="002B269D"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41" w:name="_Daně"/>
      <w:bookmarkStart w:id="42" w:name="_Ref70692884"/>
      <w:bookmarkEnd w:id="41"/>
      <w:r w:rsidRPr="00335ED5">
        <w:rPr>
          <w:rFonts w:asciiTheme="minorHAnsi" w:hAnsiTheme="minorHAnsi" w:cstheme="minorHAnsi"/>
          <w:szCs w:val="22"/>
          <w:u w:val="single"/>
        </w:rPr>
        <w:t>Daně</w:t>
      </w:r>
      <w:bookmarkEnd w:id="42"/>
    </w:p>
    <w:p w14:paraId="33782362" w14:textId="76397E78" w:rsidR="002B269D" w:rsidRPr="00335ED5" w:rsidRDefault="002B269D"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je registrována ke všem daním či poplatkům, které jsou pro její činnost potřebné, je poplatníkem a plátcem daně pouze v České republice a nemá žádné skutečné ani potencionální daňové povinnosti v jiných jurisdikcích než v České republice.</w:t>
      </w:r>
    </w:p>
    <w:p w14:paraId="22F24709" w14:textId="5C6759AC" w:rsidR="002B269D" w:rsidRPr="00335ED5" w:rsidRDefault="002B269D"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řádně a včas platí všechny zákonné formy zdanění, cla, povinné odvody, příspěvky, srážky, dávky a poplatky, zahrnující kromě jiného veškeré daně, uložené na jakékoli příjmy, srážkovou daň, daň z přidané hodnoty, silniční daň, daň z</w:t>
      </w:r>
      <w:r w:rsidR="005A78DA">
        <w:rPr>
          <w:rFonts w:asciiTheme="minorHAnsi" w:hAnsiTheme="minorHAnsi" w:cstheme="minorHAnsi"/>
          <w:sz w:val="22"/>
          <w:szCs w:val="22"/>
        </w:rPr>
        <w:t> </w:t>
      </w:r>
      <w:r w:rsidRPr="00335ED5">
        <w:rPr>
          <w:rFonts w:asciiTheme="minorHAnsi" w:hAnsiTheme="minorHAnsi" w:cstheme="minorHAnsi"/>
          <w:sz w:val="22"/>
          <w:szCs w:val="22"/>
        </w:rPr>
        <w:t>nemovitosti, daň z převodu nemovitosti, daň z nabytí nemovitosti, darovací daň, spotřební daně, clo nebo jiné daně v jakékoliv formě, daně spojené se zaměstnáním, včetně pojistného na sociální zabezpečení, důchodové a nemocenské pojištění, státní politiku zaměstnanosti a všeobecné zdravotní pojištění bez omezení bez ohledu na způsob jejich vybírání (dále jen „</w:t>
      </w:r>
      <w:r w:rsidRPr="00335ED5">
        <w:rPr>
          <w:rFonts w:asciiTheme="minorHAnsi" w:hAnsiTheme="minorHAnsi" w:cstheme="minorHAnsi"/>
          <w:b/>
          <w:bCs/>
          <w:sz w:val="22"/>
          <w:szCs w:val="22"/>
        </w:rPr>
        <w:t>Daně</w:t>
      </w:r>
      <w:r w:rsidRPr="00335ED5">
        <w:rPr>
          <w:rFonts w:asciiTheme="minorHAnsi" w:hAnsiTheme="minorHAnsi" w:cstheme="minorHAnsi"/>
          <w:sz w:val="22"/>
          <w:szCs w:val="22"/>
        </w:rPr>
        <w:t>“) nemá z tohoto titulu žádné dlužné závazky za období přede dnem uzavření této smlouvy nebo jsou v plné výši uvedeny jako pasivum v účetní závěrce a byla na ně vytvořena rezerva;</w:t>
      </w:r>
    </w:p>
    <w:p w14:paraId="439BF558" w14:textId="7ECA774E" w:rsidR="002B269D" w:rsidRPr="00335ED5" w:rsidRDefault="002B269D"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podala řádně a včas příslušným úřadům veškerá daňová přiznání, jakož i další dokumenty, formuláře, osvědčení a prohlášení, je-li podání takových dokumentů požadováno v souvislosti s daňovými odvody a příspěvky na sociální, nemocenské, důchodové a zdravotní pojištění a státní politiku zaměstnanosti. 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řádně a včas odvádí za své zaměstnance odvody sociálního, nemocenského, důchodového a zdravotního pojištění a státní politiku zaměstnanosti. </w:t>
      </w:r>
    </w:p>
    <w:p w14:paraId="529F57A6" w14:textId="751FDE4B" w:rsidR="002B269D" w:rsidRPr="00335ED5" w:rsidRDefault="004C293F"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N</w:t>
      </w:r>
      <w:r w:rsidR="002B269D" w:rsidRPr="00335ED5">
        <w:rPr>
          <w:rFonts w:asciiTheme="minorHAnsi" w:hAnsiTheme="minorHAnsi" w:cstheme="minorHAnsi"/>
          <w:sz w:val="22"/>
          <w:szCs w:val="22"/>
        </w:rPr>
        <w:t>ejsou ze strany příslušných správců Daně rozporována či zpochybňována žádná daňová přiznání, hlášení, formuláře, osvědčení a prohlášení ani nejsou vydána rozhodnutí o</w:t>
      </w:r>
      <w:r w:rsidR="005A78DA">
        <w:rPr>
          <w:rFonts w:asciiTheme="minorHAnsi" w:hAnsiTheme="minorHAnsi" w:cstheme="minorHAnsi"/>
          <w:sz w:val="22"/>
          <w:szCs w:val="22"/>
        </w:rPr>
        <w:t> </w:t>
      </w:r>
      <w:r w:rsidR="002B269D" w:rsidRPr="00335ED5">
        <w:rPr>
          <w:rFonts w:asciiTheme="minorHAnsi" w:hAnsiTheme="minorHAnsi" w:cstheme="minorHAnsi"/>
          <w:sz w:val="22"/>
          <w:szCs w:val="22"/>
        </w:rPr>
        <w:t>vyměření jakékoli dodatečné daňové povinnosti či jiného odvodu či pokuty v souvislosti se zmíněnými podáními;</w:t>
      </w:r>
    </w:p>
    <w:p w14:paraId="45F26A6C" w14:textId="2C35D552" w:rsidR="002B269D" w:rsidRPr="00335ED5" w:rsidRDefault="004C293F"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Z</w:t>
      </w:r>
      <w:r w:rsidR="002B269D" w:rsidRPr="00335ED5">
        <w:rPr>
          <w:rFonts w:asciiTheme="minorHAnsi" w:hAnsiTheme="minorHAnsi" w:cstheme="minorHAnsi"/>
          <w:sz w:val="22"/>
          <w:szCs w:val="22"/>
        </w:rPr>
        <w:t>e strany jakýchkoli úřadů (finančních, správy sociálního zabezpečení, zdravotních pojišťoven nebo jakéhokoli jiného příslušného orgánu) nebyla zahájena jakákoli kontrola, inspekce či šetření ohledně záležitostí daní, sociálního či zdravotního pojištění a</w:t>
      </w:r>
      <w:r w:rsidR="005A78DA">
        <w:rPr>
          <w:rFonts w:asciiTheme="minorHAnsi" w:hAnsiTheme="minorHAnsi" w:cstheme="minorHAnsi"/>
          <w:sz w:val="22"/>
          <w:szCs w:val="22"/>
        </w:rPr>
        <w:t> </w:t>
      </w:r>
      <w:r w:rsidR="002B269D" w:rsidRPr="00335ED5">
        <w:rPr>
          <w:rFonts w:asciiTheme="minorHAnsi" w:hAnsiTheme="minorHAnsi" w:cstheme="minorHAnsi"/>
          <w:sz w:val="22"/>
          <w:szCs w:val="22"/>
        </w:rPr>
        <w:t>Společnost nebyla příslušnými orgány informována o tom, že by se tyto úřady či orgány chystaly provést takovou kontrolu, inspekci či šetření;</w:t>
      </w:r>
    </w:p>
    <w:p w14:paraId="3FAE30E0" w14:textId="011C5396" w:rsidR="002B269D" w:rsidRPr="00335ED5" w:rsidRDefault="002B269D"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lastRenderedPageBreak/>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nenabyla, ani se nezavázala nabýt, nepřijala ani se nezavázala přijmout žádný majetek, půjčky, služby nebo plnění (včetně licencí) za úhradu za jejich nabytí nebo poskytnutí odlišnou od jejich tržní hodnoty a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nikdy nezcizila, ani se nezavázala zcizit žádný majetek, neposkytla ani se nezavázala poskytnout jakékoli půjčky, služby nebo plnění (včetně licencí) za úhradu za jejich převedení nebo poskytnutí odlišnou od jejich tržní hodnoty;</w:t>
      </w:r>
    </w:p>
    <w:p w14:paraId="0435F01E" w14:textId="0AA82C93" w:rsidR="002B269D" w:rsidRPr="00335ED5" w:rsidRDefault="002B269D" w:rsidP="00622490">
      <w:pPr>
        <w:pStyle w:val="Odstavecseseznamem"/>
        <w:numPr>
          <w:ilvl w:val="0"/>
          <w:numId w:val="1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se nepodílela, ani nebyla smluvní stranou žádné transakce či série transakcí nebo projektu či jiné dohody, jež by byla úmyslně nebo z nedbalosti v</w:t>
      </w:r>
      <w:r w:rsidR="005A78DA">
        <w:rPr>
          <w:rFonts w:asciiTheme="minorHAnsi" w:hAnsiTheme="minorHAnsi" w:cstheme="minorHAnsi"/>
          <w:sz w:val="22"/>
          <w:szCs w:val="22"/>
        </w:rPr>
        <w:t> </w:t>
      </w:r>
      <w:r w:rsidRPr="00335ED5">
        <w:rPr>
          <w:rFonts w:asciiTheme="minorHAnsi" w:hAnsiTheme="minorHAnsi" w:cstheme="minorHAnsi"/>
          <w:sz w:val="22"/>
          <w:szCs w:val="22"/>
        </w:rPr>
        <w:t>rozporu s příslušným zákonem, nebo by představovala vyhýbání se, odkládání nebo snížení daňové povinnosti</w:t>
      </w:r>
      <w:r w:rsidR="007B1419">
        <w:rPr>
          <w:rFonts w:asciiTheme="minorHAnsi" w:hAnsiTheme="minorHAnsi" w:cstheme="minorHAnsi"/>
          <w:sz w:val="22"/>
          <w:szCs w:val="22"/>
        </w:rPr>
        <w:t>.</w:t>
      </w:r>
    </w:p>
    <w:p w14:paraId="2F4CC32B" w14:textId="5E69C775" w:rsidR="002B269D" w:rsidRPr="00335ED5" w:rsidRDefault="00964BDD"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43" w:name="_Ref64294487"/>
      <w:r w:rsidRPr="00335ED5">
        <w:rPr>
          <w:rFonts w:asciiTheme="minorHAnsi" w:hAnsiTheme="minorHAnsi" w:cstheme="minorHAnsi"/>
          <w:szCs w:val="22"/>
          <w:u w:val="single"/>
        </w:rPr>
        <w:t>Duševní vlastnictví a ochrana osobních údajů</w:t>
      </w:r>
      <w:bookmarkEnd w:id="43"/>
    </w:p>
    <w:p w14:paraId="2E25F4EB" w14:textId="269EEF94" w:rsidR="00964BDD" w:rsidRPr="00335ED5" w:rsidRDefault="00964BDD" w:rsidP="00622490">
      <w:pPr>
        <w:pStyle w:val="Odstavecseseznamem"/>
        <w:numPr>
          <w:ilvl w:val="0"/>
          <w:numId w:val="1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je vlastníkem </w:t>
      </w:r>
      <w:r w:rsidR="008B2EC1" w:rsidRPr="008B2EC1">
        <w:rPr>
          <w:rFonts w:asciiTheme="minorHAnsi" w:hAnsiTheme="minorHAnsi" w:cstheme="minorHAnsi"/>
          <w:color w:val="000000"/>
          <w:sz w:val="22"/>
          <w:szCs w:val="22"/>
        </w:rPr>
        <w:t>nebo má licenci ke</w:t>
      </w:r>
      <w:r w:rsidR="008B2EC1">
        <w:rPr>
          <w:color w:val="000000"/>
        </w:rPr>
        <w:t xml:space="preserve"> </w:t>
      </w:r>
      <w:r w:rsidRPr="00335ED5">
        <w:rPr>
          <w:rFonts w:asciiTheme="minorHAnsi" w:hAnsiTheme="minorHAnsi" w:cstheme="minorHAnsi"/>
          <w:sz w:val="22"/>
          <w:szCs w:val="22"/>
        </w:rPr>
        <w:t>vše</w:t>
      </w:r>
      <w:r w:rsidR="008B2EC1">
        <w:rPr>
          <w:rFonts w:asciiTheme="minorHAnsi" w:hAnsiTheme="minorHAnsi" w:cstheme="minorHAnsi"/>
          <w:sz w:val="22"/>
          <w:szCs w:val="22"/>
        </w:rPr>
        <w:t>m</w:t>
      </w:r>
      <w:r w:rsidRPr="00335ED5">
        <w:rPr>
          <w:rFonts w:asciiTheme="minorHAnsi" w:hAnsiTheme="minorHAnsi" w:cstheme="minorHAnsi"/>
          <w:sz w:val="22"/>
          <w:szCs w:val="22"/>
        </w:rPr>
        <w:t xml:space="preserve"> práv</w:t>
      </w:r>
      <w:r w:rsidR="008B2EC1">
        <w:rPr>
          <w:rFonts w:asciiTheme="minorHAnsi" w:hAnsiTheme="minorHAnsi" w:cstheme="minorHAnsi"/>
          <w:sz w:val="22"/>
          <w:szCs w:val="22"/>
        </w:rPr>
        <w:t>ům</w:t>
      </w:r>
      <w:r w:rsidRPr="00335ED5">
        <w:rPr>
          <w:rFonts w:asciiTheme="minorHAnsi" w:hAnsiTheme="minorHAnsi" w:cstheme="minorHAnsi"/>
          <w:sz w:val="22"/>
          <w:szCs w:val="22"/>
        </w:rPr>
        <w:t xml:space="preserve"> k duševnímu vlastnictví, která jsou nezbytná pro řádný provoz Společnosti</w:t>
      </w:r>
      <w:r w:rsidR="007B1419">
        <w:rPr>
          <w:rFonts w:asciiTheme="minorHAnsi" w:hAnsiTheme="minorHAnsi" w:cstheme="minorHAnsi"/>
          <w:sz w:val="22"/>
          <w:szCs w:val="22"/>
        </w:rPr>
        <w:t xml:space="preserve"> nebo která užívá</w:t>
      </w:r>
      <w:r w:rsidRPr="00335ED5">
        <w:rPr>
          <w:rFonts w:asciiTheme="minorHAnsi" w:hAnsiTheme="minorHAnsi" w:cstheme="minorHAnsi"/>
          <w:sz w:val="22"/>
          <w:szCs w:val="22"/>
        </w:rPr>
        <w:t>;</w:t>
      </w:r>
    </w:p>
    <w:p w14:paraId="0131A854" w14:textId="627F5E8B" w:rsidR="00964BDD" w:rsidRPr="00335ED5" w:rsidRDefault="00964BDD" w:rsidP="00622490">
      <w:pPr>
        <w:pStyle w:val="Odstavecseseznamem"/>
        <w:numPr>
          <w:ilvl w:val="0"/>
          <w:numId w:val="1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Společnost</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je vlastníkem nebo má licenci ke všem prostředkům informačních technologií nezbytným k řádnému výkonu podnikatelské činnosti </w:t>
      </w:r>
      <w:r w:rsidR="003E0FAD">
        <w:rPr>
          <w:rFonts w:asciiTheme="minorHAnsi" w:hAnsiTheme="minorHAnsi" w:cstheme="minorHAnsi"/>
          <w:sz w:val="22"/>
          <w:szCs w:val="22"/>
        </w:rPr>
        <w:t>s</w:t>
      </w:r>
      <w:r w:rsidRPr="00335ED5">
        <w:rPr>
          <w:rFonts w:asciiTheme="minorHAnsi" w:hAnsiTheme="minorHAnsi" w:cstheme="minorHAnsi"/>
          <w:sz w:val="22"/>
          <w:szCs w:val="22"/>
        </w:rPr>
        <w:t>polečnosti</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a řádně dodržovala a dodržuje podmínky všech licencí;</w:t>
      </w:r>
    </w:p>
    <w:p w14:paraId="51F33D65" w14:textId="1C8DED64" w:rsidR="002B269D" w:rsidRPr="00335ED5" w:rsidRDefault="00964BDD" w:rsidP="00622490">
      <w:pPr>
        <w:pStyle w:val="Odstavecseseznamem"/>
        <w:numPr>
          <w:ilvl w:val="0"/>
          <w:numId w:val="16"/>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Společnost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v podstatných ohledech řádně plní všechny zákonné</w:t>
      </w:r>
      <w:r w:rsidR="0042616F" w:rsidRPr="00335ED5">
        <w:rPr>
          <w:rFonts w:asciiTheme="minorHAnsi" w:hAnsiTheme="minorHAnsi" w:cstheme="minorHAnsi"/>
          <w:sz w:val="22"/>
          <w:szCs w:val="22"/>
        </w:rPr>
        <w:t xml:space="preserve"> a unijní</w:t>
      </w:r>
      <w:r w:rsidRPr="00335ED5">
        <w:rPr>
          <w:rFonts w:asciiTheme="minorHAnsi" w:hAnsiTheme="minorHAnsi" w:cstheme="minorHAnsi"/>
          <w:sz w:val="22"/>
          <w:szCs w:val="22"/>
        </w:rPr>
        <w:t xml:space="preserve"> požadavky, týkající se ochrany osobních údajů dle příslušných právních předpisů</w:t>
      </w:r>
      <w:r w:rsidR="0042616F" w:rsidRPr="00335ED5">
        <w:rPr>
          <w:rFonts w:asciiTheme="minorHAnsi" w:hAnsiTheme="minorHAnsi" w:cstheme="minorHAnsi"/>
          <w:sz w:val="22"/>
          <w:szCs w:val="22"/>
        </w:rPr>
        <w:t xml:space="preserve"> České republiky a přímo použitelného práva Evropské unie</w:t>
      </w:r>
      <w:r w:rsidRPr="00335ED5">
        <w:rPr>
          <w:rFonts w:asciiTheme="minorHAnsi" w:hAnsiTheme="minorHAnsi" w:cstheme="minorHAnsi"/>
          <w:sz w:val="22"/>
          <w:szCs w:val="22"/>
        </w:rPr>
        <w:t>.</w:t>
      </w:r>
    </w:p>
    <w:p w14:paraId="21EDBE9F" w14:textId="7B78E065" w:rsidR="00E639AD" w:rsidRPr="00335ED5" w:rsidRDefault="00E639AD"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44" w:name="_Ref66890790"/>
      <w:bookmarkStart w:id="45" w:name="_Ref66891335"/>
      <w:r w:rsidRPr="00335ED5">
        <w:rPr>
          <w:rFonts w:asciiTheme="minorHAnsi" w:hAnsiTheme="minorHAnsi" w:cstheme="minorHAnsi"/>
          <w:szCs w:val="22"/>
          <w:u w:val="single"/>
        </w:rPr>
        <w:t>Stav Společnosti ke Dni nabytí Akcie</w:t>
      </w:r>
      <w:bookmarkEnd w:id="44"/>
      <w:r w:rsidRPr="00335ED5">
        <w:rPr>
          <w:rFonts w:asciiTheme="minorHAnsi" w:hAnsiTheme="minorHAnsi" w:cstheme="minorHAnsi"/>
          <w:szCs w:val="22"/>
          <w:u w:val="single"/>
        </w:rPr>
        <w:t xml:space="preserve"> </w:t>
      </w:r>
      <w:r w:rsidR="00DD7590">
        <w:rPr>
          <w:rFonts w:asciiTheme="minorHAnsi" w:hAnsiTheme="minorHAnsi" w:cstheme="minorHAnsi"/>
          <w:szCs w:val="22"/>
          <w:u w:val="single"/>
        </w:rPr>
        <w:t xml:space="preserve">B </w:t>
      </w:r>
      <w:r w:rsidRPr="00335ED5">
        <w:rPr>
          <w:rFonts w:asciiTheme="minorHAnsi" w:hAnsiTheme="minorHAnsi" w:cstheme="minorHAnsi"/>
          <w:szCs w:val="22"/>
          <w:u w:val="single"/>
        </w:rPr>
        <w:t xml:space="preserve">a kontinuita </w:t>
      </w:r>
      <w:r w:rsidR="003E0FAD">
        <w:rPr>
          <w:rFonts w:asciiTheme="minorHAnsi" w:hAnsiTheme="minorHAnsi" w:cstheme="minorHAnsi"/>
          <w:szCs w:val="22"/>
          <w:u w:val="single"/>
        </w:rPr>
        <w:t>s</w:t>
      </w:r>
      <w:r w:rsidRPr="00335ED5">
        <w:rPr>
          <w:rFonts w:asciiTheme="minorHAnsi" w:hAnsiTheme="minorHAnsi" w:cstheme="minorHAnsi"/>
          <w:szCs w:val="22"/>
          <w:u w:val="single"/>
        </w:rPr>
        <w:t>polečnosti</w:t>
      </w:r>
      <w:bookmarkEnd w:id="45"/>
      <w:r w:rsidR="003E0FAD">
        <w:rPr>
          <w:rFonts w:asciiTheme="minorHAnsi" w:hAnsiTheme="minorHAnsi" w:cstheme="minorHAnsi"/>
          <w:szCs w:val="22"/>
          <w:u w:val="single"/>
        </w:rPr>
        <w:t xml:space="preserve"> </w:t>
      </w:r>
      <w:r w:rsidR="003E0FAD" w:rsidRPr="00E13DB2">
        <w:rPr>
          <w:rFonts w:asciiTheme="minorHAnsi" w:hAnsiTheme="minorHAnsi" w:cstheme="minorHAnsi"/>
          <w:szCs w:val="22"/>
          <w:u w:val="single"/>
        </w:rPr>
        <w:t>VODÁRNA ZLÍN</w:t>
      </w:r>
    </w:p>
    <w:p w14:paraId="6BE871E6" w14:textId="78508E85" w:rsidR="006D161E" w:rsidRPr="00335ED5" w:rsidRDefault="003D18A4" w:rsidP="00622490">
      <w:pPr>
        <w:pStyle w:val="Odstavecseseznamem"/>
        <w:numPr>
          <w:ilvl w:val="0"/>
          <w:numId w:val="22"/>
        </w:numPr>
        <w:spacing w:after="200" w:line="276" w:lineRule="auto"/>
        <w:ind w:left="1134" w:hanging="425"/>
        <w:contextualSpacing w:val="0"/>
        <w:rPr>
          <w:rFonts w:asciiTheme="minorHAnsi" w:hAnsiTheme="minorHAnsi" w:cstheme="minorHAnsi"/>
          <w:sz w:val="22"/>
          <w:szCs w:val="22"/>
        </w:rPr>
      </w:pPr>
      <w:bookmarkStart w:id="46" w:name="_Ref66892360"/>
      <w:r>
        <w:rPr>
          <w:rFonts w:asciiTheme="minorHAnsi" w:hAnsiTheme="minorHAnsi" w:cstheme="minorHAnsi"/>
          <w:sz w:val="22"/>
          <w:szCs w:val="22"/>
        </w:rPr>
        <w:t>Společnost MORAVSKÁ VODÁRENSKÁ</w:t>
      </w:r>
      <w:r w:rsidR="006D161E" w:rsidRPr="00335ED5">
        <w:rPr>
          <w:rFonts w:asciiTheme="minorHAnsi" w:hAnsiTheme="minorHAnsi" w:cstheme="minorHAnsi"/>
          <w:sz w:val="22"/>
          <w:szCs w:val="22"/>
        </w:rPr>
        <w:t xml:space="preserve"> se zavazuje, že po převodu </w:t>
      </w:r>
      <w:r w:rsidR="00DD7590">
        <w:rPr>
          <w:rFonts w:asciiTheme="minorHAnsi" w:hAnsiTheme="minorHAnsi" w:cstheme="minorHAnsi"/>
          <w:sz w:val="22"/>
          <w:szCs w:val="22"/>
        </w:rPr>
        <w:t>Akcie B</w:t>
      </w:r>
      <w:r w:rsidR="006D161E" w:rsidRPr="00335ED5">
        <w:rPr>
          <w:rFonts w:asciiTheme="minorHAnsi" w:hAnsiTheme="minorHAnsi" w:cstheme="minorHAnsi"/>
          <w:sz w:val="22"/>
          <w:szCs w:val="22"/>
        </w:rPr>
        <w:t xml:space="preserve"> nedojde z je</w:t>
      </w:r>
      <w:r w:rsidR="0022157F">
        <w:rPr>
          <w:rFonts w:asciiTheme="minorHAnsi" w:hAnsiTheme="minorHAnsi" w:cstheme="minorHAnsi"/>
          <w:sz w:val="22"/>
          <w:szCs w:val="22"/>
        </w:rPr>
        <w:t>jí</w:t>
      </w:r>
      <w:r w:rsidR="006D161E" w:rsidRPr="00335ED5">
        <w:rPr>
          <w:rFonts w:asciiTheme="minorHAnsi" w:hAnsiTheme="minorHAnsi" w:cstheme="minorHAnsi"/>
          <w:sz w:val="22"/>
          <w:szCs w:val="22"/>
        </w:rPr>
        <w:t xml:space="preserve"> strany nebo ze strany osob</w:t>
      </w:r>
      <w:r w:rsidR="0022157F">
        <w:rPr>
          <w:rFonts w:asciiTheme="minorHAnsi" w:hAnsiTheme="minorHAnsi" w:cstheme="minorHAnsi"/>
          <w:sz w:val="22"/>
          <w:szCs w:val="22"/>
        </w:rPr>
        <w:t xml:space="preserve"> tvořící s ní koncern</w:t>
      </w:r>
      <w:r w:rsidR="006D161E" w:rsidRPr="00335ED5">
        <w:rPr>
          <w:rFonts w:asciiTheme="minorHAnsi" w:hAnsiTheme="minorHAnsi" w:cstheme="minorHAnsi"/>
          <w:sz w:val="22"/>
          <w:szCs w:val="22"/>
        </w:rPr>
        <w:t xml:space="preserve"> k ukončení případných dodavatelských a</w:t>
      </w:r>
      <w:r w:rsidR="005A78DA">
        <w:rPr>
          <w:rFonts w:asciiTheme="minorHAnsi" w:hAnsiTheme="minorHAnsi" w:cstheme="minorHAnsi"/>
          <w:sz w:val="22"/>
          <w:szCs w:val="22"/>
        </w:rPr>
        <w:t> </w:t>
      </w:r>
      <w:r w:rsidR="006D161E" w:rsidRPr="00335ED5">
        <w:rPr>
          <w:rFonts w:asciiTheme="minorHAnsi" w:hAnsiTheme="minorHAnsi" w:cstheme="minorHAnsi"/>
          <w:sz w:val="22"/>
          <w:szCs w:val="22"/>
        </w:rPr>
        <w:t xml:space="preserve">jiných smluv uzavřených se </w:t>
      </w:r>
      <w:r w:rsidR="003E0FAD">
        <w:rPr>
          <w:rFonts w:asciiTheme="minorHAnsi" w:hAnsiTheme="minorHAnsi" w:cstheme="minorHAnsi"/>
          <w:sz w:val="22"/>
          <w:szCs w:val="22"/>
        </w:rPr>
        <w:t>s</w:t>
      </w:r>
      <w:r w:rsidR="006D161E" w:rsidRPr="00335ED5">
        <w:rPr>
          <w:rFonts w:asciiTheme="minorHAnsi" w:hAnsiTheme="minorHAnsi" w:cstheme="minorHAnsi"/>
          <w:sz w:val="22"/>
          <w:szCs w:val="22"/>
        </w:rPr>
        <w:t xml:space="preserve">polečností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006D161E" w:rsidRPr="00335ED5">
        <w:rPr>
          <w:rFonts w:asciiTheme="minorHAnsi" w:hAnsiTheme="minorHAnsi" w:cstheme="minorHAnsi"/>
          <w:sz w:val="22"/>
          <w:szCs w:val="22"/>
        </w:rPr>
        <w:t xml:space="preserve">bez souhlasu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22157F">
        <w:rPr>
          <w:rFonts w:asciiTheme="minorHAnsi" w:hAnsiTheme="minorHAnsi" w:cstheme="minorHAnsi"/>
          <w:sz w:val="22"/>
          <w:szCs w:val="22"/>
        </w:rPr>
        <w:t xml:space="preserve"> VODÁRNA ZLÍN</w:t>
      </w:r>
      <w:r w:rsidR="006D161E" w:rsidRPr="00335ED5">
        <w:rPr>
          <w:rFonts w:asciiTheme="minorHAnsi" w:hAnsiTheme="minorHAnsi" w:cstheme="minorHAnsi"/>
          <w:sz w:val="22"/>
          <w:szCs w:val="22"/>
        </w:rPr>
        <w:t>;</w:t>
      </w:r>
      <w:bookmarkEnd w:id="46"/>
    </w:p>
    <w:p w14:paraId="48089B37" w14:textId="3084EAFD" w:rsidR="006D161E" w:rsidRDefault="006D161E" w:rsidP="00622490">
      <w:pPr>
        <w:pStyle w:val="Odstavecseseznamem"/>
        <w:numPr>
          <w:ilvl w:val="0"/>
          <w:numId w:val="22"/>
        </w:numPr>
        <w:spacing w:after="200" w:line="276" w:lineRule="auto"/>
        <w:ind w:left="1134" w:hanging="425"/>
        <w:contextualSpacing w:val="0"/>
        <w:rPr>
          <w:rFonts w:asciiTheme="minorHAnsi" w:hAnsiTheme="minorHAnsi" w:cstheme="minorHAnsi"/>
          <w:sz w:val="22"/>
          <w:szCs w:val="22"/>
        </w:rPr>
      </w:pPr>
      <w:bookmarkStart w:id="47" w:name="_Ref66892496"/>
      <w:r w:rsidRPr="00335ED5">
        <w:rPr>
          <w:rFonts w:asciiTheme="minorHAnsi" w:hAnsiTheme="minorHAnsi" w:cstheme="minorHAnsi"/>
          <w:sz w:val="22"/>
          <w:szCs w:val="22"/>
        </w:rPr>
        <w:t>Společnost</w:t>
      </w:r>
      <w:r w:rsidR="003E0FAD">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k </w:t>
      </w:r>
      <w:r w:rsidR="00805B6E">
        <w:rPr>
          <w:rFonts w:asciiTheme="minorHAnsi" w:hAnsiTheme="minorHAnsi" w:cstheme="minorHAnsi"/>
          <w:sz w:val="22"/>
          <w:szCs w:val="22"/>
        </w:rPr>
        <w:t>3</w:t>
      </w:r>
      <w:r w:rsidRPr="00335ED5">
        <w:rPr>
          <w:rFonts w:asciiTheme="minorHAnsi" w:hAnsiTheme="minorHAnsi" w:cstheme="minorHAnsi"/>
          <w:sz w:val="22"/>
          <w:szCs w:val="22"/>
        </w:rPr>
        <w:t>1. 1</w:t>
      </w:r>
      <w:r w:rsidR="00805B6E">
        <w:rPr>
          <w:rFonts w:asciiTheme="minorHAnsi" w:hAnsiTheme="minorHAnsi" w:cstheme="minorHAnsi"/>
          <w:sz w:val="22"/>
          <w:szCs w:val="22"/>
        </w:rPr>
        <w:t>2</w:t>
      </w:r>
      <w:r w:rsidRPr="00335ED5">
        <w:rPr>
          <w:rFonts w:asciiTheme="minorHAnsi" w:hAnsiTheme="minorHAnsi" w:cstheme="minorHAnsi"/>
          <w:sz w:val="22"/>
          <w:szCs w:val="22"/>
        </w:rPr>
        <w:t>. 20</w:t>
      </w:r>
      <w:r w:rsidR="00805B6E">
        <w:rPr>
          <w:rFonts w:asciiTheme="minorHAnsi" w:hAnsiTheme="minorHAnsi" w:cstheme="minorHAnsi"/>
          <w:sz w:val="22"/>
          <w:szCs w:val="22"/>
        </w:rPr>
        <w:t>29</w:t>
      </w:r>
      <w:r w:rsidRPr="00335ED5">
        <w:rPr>
          <w:rFonts w:asciiTheme="minorHAnsi" w:hAnsiTheme="minorHAnsi" w:cstheme="minorHAnsi"/>
          <w:sz w:val="22"/>
          <w:szCs w:val="22"/>
        </w:rPr>
        <w:t xml:space="preserve"> bude disponovat veškerým potřebným provozním majetkem</w:t>
      </w:r>
      <w:r w:rsidR="008B2EC1">
        <w:rPr>
          <w:rFonts w:asciiTheme="minorHAnsi" w:hAnsiTheme="minorHAnsi" w:cstheme="minorHAnsi"/>
          <w:sz w:val="22"/>
          <w:szCs w:val="22"/>
        </w:rPr>
        <w:t xml:space="preserve"> </w:t>
      </w:r>
      <w:r w:rsidR="008B2EC1" w:rsidRPr="008B2EC1">
        <w:rPr>
          <w:rFonts w:asciiTheme="minorHAnsi" w:hAnsiTheme="minorHAnsi" w:cstheme="minorHAnsi"/>
          <w:color w:val="000000"/>
          <w:sz w:val="22"/>
          <w:szCs w:val="22"/>
        </w:rPr>
        <w:t>(přičemž za „potřebný“ bude takový majetek posuzován pouze v případě, že stejný nebo obdobný typ a množství takového majetku bylo obsaženo v Části závodu)</w:t>
      </w:r>
      <w:r w:rsidRPr="00335ED5">
        <w:rPr>
          <w:rFonts w:asciiTheme="minorHAnsi" w:hAnsiTheme="minorHAnsi" w:cstheme="minorHAnsi"/>
          <w:sz w:val="22"/>
          <w:szCs w:val="22"/>
        </w:rPr>
        <w:t xml:space="preserve">, </w:t>
      </w:r>
      <w:r w:rsidR="008B2EC1">
        <w:rPr>
          <w:rFonts w:asciiTheme="minorHAnsi" w:hAnsiTheme="minorHAnsi" w:cstheme="minorHAnsi"/>
          <w:sz w:val="22"/>
          <w:szCs w:val="22"/>
        </w:rPr>
        <w:t xml:space="preserve">pracovním </w:t>
      </w:r>
      <w:r w:rsidRPr="00335ED5">
        <w:rPr>
          <w:rFonts w:asciiTheme="minorHAnsi" w:hAnsiTheme="minorHAnsi" w:cstheme="minorHAnsi"/>
          <w:sz w:val="22"/>
          <w:szCs w:val="22"/>
        </w:rPr>
        <w:t xml:space="preserve">kapitálem alespoň ve výši 15.000.000 Kč a </w:t>
      </w:r>
      <w:r w:rsidR="008B2EC1">
        <w:rPr>
          <w:rFonts w:asciiTheme="minorHAnsi" w:hAnsiTheme="minorHAnsi" w:cstheme="minorHAnsi"/>
          <w:sz w:val="22"/>
          <w:szCs w:val="22"/>
        </w:rPr>
        <w:t xml:space="preserve">potřebnými </w:t>
      </w:r>
      <w:r w:rsidRPr="00335ED5">
        <w:rPr>
          <w:rFonts w:asciiTheme="minorHAnsi" w:hAnsiTheme="minorHAnsi" w:cstheme="minorHAnsi"/>
          <w:sz w:val="22"/>
          <w:szCs w:val="22"/>
        </w:rPr>
        <w:t xml:space="preserve">pracovními silami k provozování vodárenské infrastruktury ve vlastnictví společnosti </w:t>
      </w:r>
      <w:r w:rsidR="003E0FAD">
        <w:rPr>
          <w:rFonts w:asciiTheme="minorHAnsi" w:hAnsiTheme="minorHAnsi" w:cstheme="minorHAnsi"/>
          <w:sz w:val="22"/>
          <w:szCs w:val="22"/>
        </w:rPr>
        <w:t>Vodovody a</w:t>
      </w:r>
      <w:r w:rsidR="005A78DA">
        <w:rPr>
          <w:rFonts w:asciiTheme="minorHAnsi" w:hAnsiTheme="minorHAnsi" w:cstheme="minorHAnsi"/>
          <w:sz w:val="22"/>
          <w:szCs w:val="22"/>
        </w:rPr>
        <w:t> </w:t>
      </w:r>
      <w:r w:rsidR="003E0FAD">
        <w:rPr>
          <w:rFonts w:asciiTheme="minorHAnsi" w:hAnsiTheme="minorHAnsi" w:cstheme="minorHAnsi"/>
          <w:sz w:val="22"/>
          <w:szCs w:val="22"/>
        </w:rPr>
        <w:t xml:space="preserve">kanalizace </w:t>
      </w:r>
      <w:r w:rsidRPr="00335ED5">
        <w:rPr>
          <w:rFonts w:asciiTheme="minorHAnsi" w:hAnsiTheme="minorHAnsi" w:cstheme="minorHAnsi"/>
          <w:sz w:val="22"/>
          <w:szCs w:val="22"/>
        </w:rPr>
        <w:t>Zlín</w:t>
      </w:r>
      <w:r w:rsidR="008B2EC1">
        <w:rPr>
          <w:rFonts w:asciiTheme="minorHAnsi" w:hAnsiTheme="minorHAnsi" w:cstheme="minorHAnsi"/>
          <w:sz w:val="22"/>
          <w:szCs w:val="22"/>
        </w:rPr>
        <w:t xml:space="preserve"> </w:t>
      </w:r>
      <w:r w:rsidR="008B2EC1" w:rsidRPr="008B2EC1">
        <w:rPr>
          <w:rFonts w:asciiTheme="minorHAnsi" w:hAnsiTheme="minorHAnsi" w:cstheme="minorHAnsi"/>
          <w:color w:val="000000"/>
          <w:sz w:val="22"/>
          <w:szCs w:val="22"/>
        </w:rPr>
        <w:t>(přičemž za „potřebné“ budou takové pracovní síly posuzovány pouze v rozsahu, v jakém přešli zaměstnanci z</w:t>
      </w:r>
      <w:r w:rsidR="006E09E2">
        <w:rPr>
          <w:rFonts w:asciiTheme="minorHAnsi" w:hAnsiTheme="minorHAnsi" w:cstheme="minorHAnsi"/>
          <w:color w:val="000000"/>
          <w:sz w:val="22"/>
          <w:szCs w:val="22"/>
        </w:rPr>
        <w:t>e</w:t>
      </w:r>
      <w:r w:rsidR="008B2EC1" w:rsidRPr="008B2EC1">
        <w:rPr>
          <w:rFonts w:asciiTheme="minorHAnsi" w:hAnsiTheme="minorHAnsi" w:cstheme="minorHAnsi"/>
          <w:color w:val="000000"/>
          <w:sz w:val="22"/>
          <w:szCs w:val="22"/>
        </w:rPr>
        <w:t> </w:t>
      </w:r>
      <w:r w:rsidR="006E09E2">
        <w:rPr>
          <w:rFonts w:asciiTheme="minorHAnsi" w:hAnsiTheme="minorHAnsi" w:cstheme="minorHAnsi"/>
          <w:color w:val="000000"/>
          <w:sz w:val="22"/>
          <w:szCs w:val="22"/>
        </w:rPr>
        <w:t>s</w:t>
      </w:r>
      <w:r w:rsidR="003D18A4">
        <w:rPr>
          <w:rFonts w:asciiTheme="minorHAnsi" w:hAnsiTheme="minorHAnsi" w:cstheme="minorHAnsi"/>
          <w:color w:val="000000"/>
          <w:sz w:val="22"/>
          <w:szCs w:val="22"/>
        </w:rPr>
        <w:t>polečnost</w:t>
      </w:r>
      <w:r w:rsidR="006E09E2">
        <w:rPr>
          <w:rFonts w:asciiTheme="minorHAnsi" w:hAnsiTheme="minorHAnsi" w:cstheme="minorHAnsi"/>
          <w:color w:val="000000"/>
          <w:sz w:val="22"/>
          <w:szCs w:val="22"/>
        </w:rPr>
        <w:t>i</w:t>
      </w:r>
      <w:r w:rsidR="003D18A4">
        <w:rPr>
          <w:rFonts w:asciiTheme="minorHAnsi" w:hAnsiTheme="minorHAnsi" w:cstheme="minorHAnsi"/>
          <w:color w:val="000000"/>
          <w:sz w:val="22"/>
          <w:szCs w:val="22"/>
        </w:rPr>
        <w:t xml:space="preserve"> MORAVSKÁ VODÁRENSKÁ</w:t>
      </w:r>
      <w:r w:rsidR="008B2EC1" w:rsidRPr="008B2EC1">
        <w:rPr>
          <w:rFonts w:asciiTheme="minorHAnsi" w:hAnsiTheme="minorHAnsi" w:cstheme="minorHAnsi"/>
          <w:color w:val="000000"/>
          <w:sz w:val="22"/>
          <w:szCs w:val="22"/>
        </w:rPr>
        <w:t xml:space="preserve"> na </w:t>
      </w:r>
      <w:r w:rsidR="003A58B7">
        <w:rPr>
          <w:rFonts w:asciiTheme="minorHAnsi" w:hAnsiTheme="minorHAnsi" w:cstheme="minorHAnsi"/>
          <w:color w:val="000000"/>
          <w:sz w:val="22"/>
          <w:szCs w:val="22"/>
        </w:rPr>
        <w:t>VODÁRNU ZLÍN</w:t>
      </w:r>
      <w:r w:rsidR="003A58B7" w:rsidRPr="008B2EC1">
        <w:rPr>
          <w:rFonts w:asciiTheme="minorHAnsi" w:hAnsiTheme="minorHAnsi" w:cstheme="minorHAnsi"/>
          <w:color w:val="000000"/>
          <w:sz w:val="22"/>
          <w:szCs w:val="22"/>
        </w:rPr>
        <w:t xml:space="preserve"> </w:t>
      </w:r>
      <w:r w:rsidR="008B2EC1" w:rsidRPr="008B2EC1">
        <w:rPr>
          <w:rFonts w:asciiTheme="minorHAnsi" w:hAnsiTheme="minorHAnsi" w:cstheme="minorHAnsi"/>
          <w:color w:val="000000"/>
          <w:sz w:val="22"/>
          <w:szCs w:val="22"/>
        </w:rPr>
        <w:t xml:space="preserve">spolu s Částí </w:t>
      </w:r>
      <w:r w:rsidR="003A58B7">
        <w:rPr>
          <w:rFonts w:asciiTheme="minorHAnsi" w:hAnsiTheme="minorHAnsi" w:cstheme="minorHAnsi"/>
          <w:color w:val="000000"/>
          <w:sz w:val="22"/>
          <w:szCs w:val="22"/>
        </w:rPr>
        <w:t>závodu</w:t>
      </w:r>
      <w:r w:rsidR="008B2EC1" w:rsidRPr="008B2EC1">
        <w:rPr>
          <w:rFonts w:asciiTheme="minorHAnsi" w:hAnsiTheme="minorHAnsi" w:cstheme="minorHAnsi"/>
          <w:color w:val="000000"/>
          <w:sz w:val="22"/>
          <w:szCs w:val="22"/>
        </w:rPr>
        <w:t>)</w:t>
      </w:r>
      <w:r w:rsidRPr="00335ED5">
        <w:rPr>
          <w:rFonts w:asciiTheme="minorHAnsi" w:hAnsiTheme="minorHAnsi" w:cstheme="minorHAnsi"/>
          <w:sz w:val="22"/>
          <w:szCs w:val="22"/>
        </w:rPr>
        <w:t>.</w:t>
      </w:r>
      <w:bookmarkEnd w:id="47"/>
      <w:r w:rsidR="0081057F">
        <w:rPr>
          <w:rFonts w:asciiTheme="minorHAnsi" w:hAnsiTheme="minorHAnsi" w:cstheme="minorHAnsi"/>
          <w:sz w:val="22"/>
          <w:szCs w:val="22"/>
        </w:rPr>
        <w:t xml:space="preserve"> </w:t>
      </w:r>
      <w:r w:rsidR="007004EF">
        <w:rPr>
          <w:rFonts w:asciiTheme="minorHAnsi" w:hAnsiTheme="minorHAnsi" w:cstheme="minorHAnsi"/>
          <w:sz w:val="22"/>
          <w:szCs w:val="22"/>
        </w:rPr>
        <w:t>V případě, že v příčinné souvislosti s převodem Akcie B někteří zaměstnanci ukončí pracovní poměr k VODÁRNĚ ZLÍN ze své vůle (kterou S</w:t>
      </w:r>
      <w:r w:rsidR="007974F3">
        <w:rPr>
          <w:rFonts w:asciiTheme="minorHAnsi" w:hAnsiTheme="minorHAnsi" w:cstheme="minorHAnsi"/>
          <w:sz w:val="22"/>
          <w:szCs w:val="22"/>
        </w:rPr>
        <w:t>mluvní s</w:t>
      </w:r>
      <w:r w:rsidR="007004EF">
        <w:rPr>
          <w:rFonts w:asciiTheme="minorHAnsi" w:hAnsiTheme="minorHAnsi" w:cstheme="minorHAnsi"/>
          <w:sz w:val="22"/>
          <w:szCs w:val="22"/>
        </w:rPr>
        <w:t xml:space="preserve">trany nemohou omezit), bude záruka potřebných pracovních sil společností MORAVSKÁ VODÁRENSKÁ splněna i formou nabídky poskytování služeb pro společnost VODÁRNA ZLÍN v rozsahu pracovních činností takových zaměstnanců, a to za své režijní náklady na tyto činnosti (tj. bez jakékoliv marže) a na dobu až </w:t>
      </w:r>
      <w:r w:rsidR="00052D5C">
        <w:rPr>
          <w:rFonts w:asciiTheme="minorHAnsi" w:hAnsiTheme="minorHAnsi" w:cstheme="minorHAnsi"/>
          <w:sz w:val="22"/>
          <w:szCs w:val="22"/>
        </w:rPr>
        <w:t>jednoho (</w:t>
      </w:r>
      <w:r w:rsidR="007004EF">
        <w:rPr>
          <w:rFonts w:asciiTheme="minorHAnsi" w:hAnsiTheme="minorHAnsi" w:cstheme="minorHAnsi"/>
          <w:sz w:val="22"/>
          <w:szCs w:val="22"/>
        </w:rPr>
        <w:t>1</w:t>
      </w:r>
      <w:r w:rsidR="00052D5C">
        <w:rPr>
          <w:rFonts w:asciiTheme="minorHAnsi" w:hAnsiTheme="minorHAnsi" w:cstheme="minorHAnsi"/>
          <w:sz w:val="22"/>
          <w:szCs w:val="22"/>
        </w:rPr>
        <w:t>)</w:t>
      </w:r>
      <w:r w:rsidR="007004EF">
        <w:rPr>
          <w:rFonts w:asciiTheme="minorHAnsi" w:hAnsiTheme="minorHAnsi" w:cstheme="minorHAnsi"/>
          <w:sz w:val="22"/>
          <w:szCs w:val="22"/>
        </w:rPr>
        <w:t xml:space="preserve"> roku.</w:t>
      </w:r>
    </w:p>
    <w:p w14:paraId="2492BA8A" w14:textId="68C335B1" w:rsidR="00C54888" w:rsidRPr="00C15AA4" w:rsidRDefault="00C54888"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bookmarkStart w:id="48" w:name="_Ref74770084"/>
      <w:r w:rsidRPr="00C15AA4">
        <w:rPr>
          <w:rFonts w:asciiTheme="minorHAnsi" w:hAnsiTheme="minorHAnsi" w:cstheme="minorHAnsi"/>
          <w:szCs w:val="22"/>
          <w:u w:val="single"/>
        </w:rPr>
        <w:lastRenderedPageBreak/>
        <w:t xml:space="preserve">Informační povinnost </w:t>
      </w:r>
      <w:bookmarkEnd w:id="48"/>
      <w:r w:rsidR="007648FD" w:rsidRPr="00C15AA4">
        <w:rPr>
          <w:rFonts w:asciiTheme="minorHAnsi" w:hAnsiTheme="minorHAnsi" w:cstheme="minorHAnsi"/>
          <w:szCs w:val="22"/>
          <w:u w:val="single"/>
        </w:rPr>
        <w:t>o negativním vývoji společnosti MORAVSKÁ VODÁRENSKÁ</w:t>
      </w:r>
    </w:p>
    <w:p w14:paraId="3C2CC934" w14:textId="1174D98C" w:rsidR="00C54888" w:rsidRPr="00C15AA4" w:rsidRDefault="00C54888" w:rsidP="00C54888">
      <w:pPr>
        <w:pStyle w:val="Nadpis2"/>
        <w:keepNext/>
        <w:keepLines/>
        <w:numPr>
          <w:ilvl w:val="0"/>
          <w:numId w:val="0"/>
        </w:numPr>
        <w:spacing w:before="0" w:after="200" w:afterAutospacing="0" w:line="276" w:lineRule="auto"/>
        <w:ind w:left="567"/>
      </w:pPr>
      <w:r w:rsidRPr="00C15AA4">
        <w:rPr>
          <w:rFonts w:asciiTheme="minorHAnsi" w:hAnsiTheme="minorHAnsi" w:cstheme="minorHAnsi"/>
          <w:szCs w:val="22"/>
        </w:rPr>
        <w:t>Společnost MORAVSKÁ VODÁRENSKÁ se zavazuje</w:t>
      </w:r>
      <w:r w:rsidR="006F2E2C" w:rsidRPr="00C15AA4">
        <w:rPr>
          <w:rFonts w:asciiTheme="minorHAnsi" w:hAnsiTheme="minorHAnsi" w:cstheme="minorHAnsi"/>
          <w:szCs w:val="22"/>
        </w:rPr>
        <w:t xml:space="preserve"> bezodkladně</w:t>
      </w:r>
      <w:r w:rsidRPr="00C15AA4">
        <w:rPr>
          <w:rFonts w:asciiTheme="minorHAnsi" w:hAnsiTheme="minorHAnsi" w:cstheme="minorHAnsi"/>
          <w:szCs w:val="22"/>
        </w:rPr>
        <w:t xml:space="preserve"> oznámit společnosti Vodovody a</w:t>
      </w:r>
      <w:r w:rsidR="005A78DA">
        <w:rPr>
          <w:rFonts w:asciiTheme="minorHAnsi" w:hAnsiTheme="minorHAnsi" w:cstheme="minorHAnsi"/>
          <w:szCs w:val="22"/>
        </w:rPr>
        <w:t> </w:t>
      </w:r>
      <w:r w:rsidRPr="00C15AA4">
        <w:rPr>
          <w:rFonts w:asciiTheme="minorHAnsi" w:hAnsiTheme="minorHAnsi" w:cstheme="minorHAnsi"/>
          <w:szCs w:val="22"/>
        </w:rPr>
        <w:t xml:space="preserve">kanalizace Zlín, že </w:t>
      </w:r>
      <w:r w:rsidRPr="00C15AA4">
        <w:t xml:space="preserve">došlo k jakékoliv z následujících skutečností: </w:t>
      </w:r>
    </w:p>
    <w:p w14:paraId="14A2A62C" w14:textId="440B7B25" w:rsidR="00684806" w:rsidRPr="00C15AA4" w:rsidRDefault="00C54888" w:rsidP="00622490">
      <w:pPr>
        <w:pStyle w:val="Odstavecseseznamem"/>
        <w:numPr>
          <w:ilvl w:val="0"/>
          <w:numId w:val="28"/>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zveřejnění vyhlášky o zahájení insolvenčního řízení na majetek </w:t>
      </w:r>
      <w:r w:rsidR="00684806" w:rsidRPr="00C15AA4">
        <w:rPr>
          <w:rFonts w:asciiTheme="minorHAnsi" w:hAnsiTheme="minorHAnsi" w:cstheme="minorHAnsi"/>
          <w:sz w:val="22"/>
          <w:szCs w:val="22"/>
        </w:rPr>
        <w:t>společnosti MORAVSKÁ VODÁRENSKÁ</w:t>
      </w:r>
      <w:r w:rsidRPr="00C15AA4">
        <w:rPr>
          <w:rFonts w:asciiTheme="minorHAnsi" w:hAnsiTheme="minorHAnsi" w:cstheme="minorHAnsi"/>
          <w:sz w:val="22"/>
          <w:szCs w:val="22"/>
        </w:rPr>
        <w:t xml:space="preserve"> v insolvenčním rejstříku</w:t>
      </w:r>
      <w:r w:rsidR="00684806" w:rsidRPr="00C15AA4">
        <w:rPr>
          <w:rFonts w:asciiTheme="minorHAnsi" w:hAnsiTheme="minorHAnsi" w:cstheme="minorHAnsi"/>
          <w:sz w:val="22"/>
          <w:szCs w:val="22"/>
        </w:rPr>
        <w:t>,</w:t>
      </w:r>
    </w:p>
    <w:p w14:paraId="622F8F3E" w14:textId="54D109D6" w:rsidR="00C54888" w:rsidRPr="00C15AA4" w:rsidRDefault="00C54888" w:rsidP="00622490">
      <w:pPr>
        <w:pStyle w:val="Odstavecseseznamem"/>
        <w:numPr>
          <w:ilvl w:val="0"/>
          <w:numId w:val="28"/>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vydání rozhodnutí o úpadku </w:t>
      </w:r>
      <w:r w:rsidR="00684806" w:rsidRPr="00C15AA4">
        <w:rPr>
          <w:rFonts w:asciiTheme="minorHAnsi" w:hAnsiTheme="minorHAnsi" w:cstheme="minorHAnsi"/>
          <w:sz w:val="22"/>
          <w:szCs w:val="22"/>
        </w:rPr>
        <w:t>společnosti MORAVSKÁ VODÁRENSKÁ</w:t>
      </w:r>
      <w:r w:rsidRPr="00C15AA4">
        <w:rPr>
          <w:rFonts w:asciiTheme="minorHAnsi" w:hAnsiTheme="minorHAnsi" w:cstheme="minorHAnsi"/>
          <w:sz w:val="22"/>
          <w:szCs w:val="22"/>
        </w:rPr>
        <w:t xml:space="preserve">, </w:t>
      </w:r>
    </w:p>
    <w:p w14:paraId="55973123" w14:textId="5884703D" w:rsidR="00C54888" w:rsidRPr="00C15AA4" w:rsidRDefault="00C54888" w:rsidP="00622490">
      <w:pPr>
        <w:pStyle w:val="Odstavecseseznamem"/>
        <w:numPr>
          <w:ilvl w:val="0"/>
          <w:numId w:val="28"/>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zveřejnění oznámení vstupu </w:t>
      </w:r>
      <w:r w:rsidR="00684806" w:rsidRPr="00C15AA4">
        <w:rPr>
          <w:rFonts w:asciiTheme="minorHAnsi" w:hAnsiTheme="minorHAnsi" w:cstheme="minorHAnsi"/>
          <w:sz w:val="22"/>
          <w:szCs w:val="22"/>
        </w:rPr>
        <w:t xml:space="preserve">společnosti MORAVSKÁ VODÁRENSKÁ </w:t>
      </w:r>
      <w:r w:rsidRPr="00C15AA4">
        <w:rPr>
          <w:rFonts w:asciiTheme="minorHAnsi" w:hAnsiTheme="minorHAnsi" w:cstheme="minorHAnsi"/>
          <w:sz w:val="22"/>
          <w:szCs w:val="22"/>
        </w:rPr>
        <w:t>do likvidace v</w:t>
      </w:r>
      <w:r w:rsidR="005A78DA">
        <w:rPr>
          <w:rFonts w:asciiTheme="minorHAnsi" w:hAnsiTheme="minorHAnsi" w:cstheme="minorHAnsi"/>
          <w:sz w:val="22"/>
          <w:szCs w:val="22"/>
        </w:rPr>
        <w:t> </w:t>
      </w:r>
      <w:r w:rsidRPr="00C15AA4">
        <w:rPr>
          <w:rFonts w:asciiTheme="minorHAnsi" w:hAnsiTheme="minorHAnsi" w:cstheme="minorHAnsi"/>
          <w:sz w:val="22"/>
          <w:szCs w:val="22"/>
        </w:rPr>
        <w:t>Obchodním věstníku, a/nebo</w:t>
      </w:r>
    </w:p>
    <w:p w14:paraId="1E206FE1" w14:textId="74CEFEA2" w:rsidR="00C54888" w:rsidRPr="00C15AA4" w:rsidRDefault="00C54888" w:rsidP="00622490">
      <w:pPr>
        <w:pStyle w:val="Odstavecseseznamem"/>
        <w:numPr>
          <w:ilvl w:val="0"/>
          <w:numId w:val="28"/>
        </w:numPr>
        <w:spacing w:after="200" w:line="276" w:lineRule="auto"/>
        <w:ind w:left="1134" w:hanging="425"/>
        <w:contextualSpacing w:val="0"/>
        <w:rPr>
          <w:rFonts w:asciiTheme="minorHAnsi" w:hAnsiTheme="minorHAnsi" w:cstheme="minorHAnsi"/>
          <w:szCs w:val="22"/>
        </w:rPr>
      </w:pPr>
      <w:r w:rsidRPr="00C15AA4">
        <w:rPr>
          <w:rFonts w:asciiTheme="minorHAnsi" w:hAnsiTheme="minorHAnsi" w:cstheme="minorHAnsi"/>
          <w:sz w:val="22"/>
          <w:szCs w:val="22"/>
        </w:rPr>
        <w:t xml:space="preserve">zahájení exekučního řízení na </w:t>
      </w:r>
      <w:r w:rsidR="00684806" w:rsidRPr="00C15AA4">
        <w:rPr>
          <w:rFonts w:asciiTheme="minorHAnsi" w:hAnsiTheme="minorHAnsi" w:cstheme="minorHAnsi"/>
          <w:sz w:val="22"/>
          <w:szCs w:val="22"/>
        </w:rPr>
        <w:t xml:space="preserve">společnost MORAVSKÁ VODÁRENSKÁ </w:t>
      </w:r>
      <w:r w:rsidRPr="00C15AA4">
        <w:rPr>
          <w:rFonts w:asciiTheme="minorHAnsi" w:hAnsiTheme="minorHAnsi" w:cstheme="minorHAnsi"/>
          <w:sz w:val="22"/>
          <w:szCs w:val="22"/>
        </w:rPr>
        <w:t xml:space="preserve">či nařízení soudního výkonu rozhodnutí na </w:t>
      </w:r>
      <w:r w:rsidR="00684806" w:rsidRPr="00C15AA4">
        <w:rPr>
          <w:rFonts w:asciiTheme="minorHAnsi" w:hAnsiTheme="minorHAnsi" w:cstheme="minorHAnsi"/>
          <w:sz w:val="22"/>
          <w:szCs w:val="22"/>
        </w:rPr>
        <w:t>společnost MORAVSKÁ VODÁRENSKÁ,</w:t>
      </w:r>
    </w:p>
    <w:p w14:paraId="0C6BCB63" w14:textId="743BE9C5" w:rsidR="007648FD" w:rsidRPr="00C15AA4" w:rsidRDefault="007648FD"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C15AA4">
        <w:rPr>
          <w:rFonts w:asciiTheme="minorHAnsi" w:hAnsiTheme="minorHAnsi" w:cstheme="minorHAnsi"/>
          <w:szCs w:val="22"/>
          <w:u w:val="single"/>
        </w:rPr>
        <w:t>Informační povinnost o očekávaném negativním vývoji společnosti MORAVSKÁ VODÁRENSKÁ</w:t>
      </w:r>
    </w:p>
    <w:p w14:paraId="336891A9" w14:textId="7233B350" w:rsidR="006F2E2C" w:rsidRPr="00C15AA4" w:rsidRDefault="006F2E2C">
      <w:pPr>
        <w:pStyle w:val="Nadpis2"/>
        <w:keepNext/>
        <w:keepLines/>
        <w:numPr>
          <w:ilvl w:val="0"/>
          <w:numId w:val="0"/>
        </w:numPr>
        <w:spacing w:before="0" w:after="200" w:afterAutospacing="0" w:line="276" w:lineRule="auto"/>
        <w:ind w:left="567"/>
      </w:pPr>
      <w:r w:rsidRPr="00C15AA4">
        <w:rPr>
          <w:rFonts w:asciiTheme="minorHAnsi" w:hAnsiTheme="minorHAnsi" w:cstheme="minorHAnsi"/>
          <w:szCs w:val="22"/>
        </w:rPr>
        <w:t xml:space="preserve">Společnost MORAVSKÁ VODÁRENSKÁ se dále zavazuje v dostatečném předstihu informovat </w:t>
      </w:r>
      <w:r w:rsidRPr="00C15AA4">
        <w:t xml:space="preserve">společnost Vodovody a kanalizace Zlín </w:t>
      </w:r>
      <w:r w:rsidR="007648FD" w:rsidRPr="00C15AA4">
        <w:rPr>
          <w:rFonts w:asciiTheme="minorHAnsi" w:hAnsiTheme="minorHAnsi" w:cstheme="minorHAnsi"/>
          <w:szCs w:val="22"/>
        </w:rPr>
        <w:t>o tom, že</w:t>
      </w:r>
    </w:p>
    <w:p w14:paraId="1097A981" w14:textId="7895486D" w:rsidR="006F2E2C" w:rsidRPr="00C15AA4" w:rsidRDefault="006F2E2C" w:rsidP="00622490">
      <w:pPr>
        <w:pStyle w:val="Odstavecseseznamem"/>
        <w:numPr>
          <w:ilvl w:val="0"/>
          <w:numId w:val="29"/>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připravuje zrušení </w:t>
      </w:r>
      <w:r w:rsidR="007648FD" w:rsidRPr="00C15AA4">
        <w:rPr>
          <w:rFonts w:asciiTheme="minorHAnsi" w:hAnsiTheme="minorHAnsi" w:cstheme="minorHAnsi"/>
          <w:sz w:val="22"/>
          <w:szCs w:val="22"/>
        </w:rPr>
        <w:t xml:space="preserve">společnosti MORAVSKÁ VODÁRENSKÁ </w:t>
      </w:r>
      <w:r w:rsidRPr="00C15AA4">
        <w:rPr>
          <w:rFonts w:asciiTheme="minorHAnsi" w:hAnsiTheme="minorHAnsi" w:cstheme="minorHAnsi"/>
          <w:sz w:val="22"/>
          <w:szCs w:val="22"/>
        </w:rPr>
        <w:t>s likvidací,</w:t>
      </w:r>
    </w:p>
    <w:p w14:paraId="19B72299" w14:textId="77777777" w:rsidR="007648FD" w:rsidRPr="00C15AA4" w:rsidRDefault="006F2E2C" w:rsidP="00622490">
      <w:pPr>
        <w:pStyle w:val="Odstavecseseznamem"/>
        <w:numPr>
          <w:ilvl w:val="0"/>
          <w:numId w:val="29"/>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se chystá podat na sebe dlužnický insolvenční návrh, nebo </w:t>
      </w:r>
    </w:p>
    <w:p w14:paraId="5DFB1F9A" w14:textId="2E1D2085" w:rsidR="00C54888" w:rsidRPr="00C15AA4" w:rsidRDefault="007648FD" w:rsidP="00622490">
      <w:pPr>
        <w:pStyle w:val="Odstavecseseznamem"/>
        <w:numPr>
          <w:ilvl w:val="0"/>
          <w:numId w:val="29"/>
        </w:numPr>
        <w:spacing w:after="200" w:line="276" w:lineRule="auto"/>
        <w:ind w:left="1134" w:hanging="425"/>
        <w:contextualSpacing w:val="0"/>
        <w:rPr>
          <w:rFonts w:asciiTheme="minorHAnsi" w:hAnsiTheme="minorHAnsi" w:cstheme="minorHAnsi"/>
          <w:sz w:val="22"/>
          <w:szCs w:val="22"/>
        </w:rPr>
      </w:pPr>
      <w:r w:rsidRPr="00C15AA4">
        <w:rPr>
          <w:rFonts w:asciiTheme="minorHAnsi" w:hAnsiTheme="minorHAnsi" w:cstheme="minorHAnsi"/>
          <w:sz w:val="22"/>
          <w:szCs w:val="22"/>
        </w:rPr>
        <w:t xml:space="preserve">o tom, že </w:t>
      </w:r>
      <w:r w:rsidR="006F2E2C" w:rsidRPr="00C15AA4">
        <w:rPr>
          <w:rFonts w:asciiTheme="minorHAnsi" w:hAnsiTheme="minorHAnsi" w:cstheme="minorHAnsi"/>
          <w:sz w:val="22"/>
          <w:szCs w:val="22"/>
        </w:rPr>
        <w:t xml:space="preserve">nastala situace, kdy </w:t>
      </w:r>
      <w:r w:rsidRPr="00C15AA4">
        <w:rPr>
          <w:rFonts w:asciiTheme="minorHAnsi" w:hAnsiTheme="minorHAnsi" w:cstheme="minorHAnsi"/>
          <w:sz w:val="22"/>
          <w:szCs w:val="22"/>
        </w:rPr>
        <w:t>je</w:t>
      </w:r>
      <w:r w:rsidR="006F2E2C" w:rsidRPr="00C15AA4">
        <w:rPr>
          <w:rFonts w:asciiTheme="minorHAnsi" w:hAnsiTheme="minorHAnsi" w:cstheme="minorHAnsi"/>
          <w:sz w:val="22"/>
          <w:szCs w:val="22"/>
        </w:rPr>
        <w:t xml:space="preserve"> představenstvo společnosti povinno podat</w:t>
      </w:r>
      <w:r w:rsidRPr="00C15AA4">
        <w:rPr>
          <w:rFonts w:asciiTheme="minorHAnsi" w:hAnsiTheme="minorHAnsi" w:cstheme="minorHAnsi"/>
          <w:sz w:val="22"/>
          <w:szCs w:val="22"/>
        </w:rPr>
        <w:t xml:space="preserve"> na společnost MORAVSKÁ VODÁRENSKÁ</w:t>
      </w:r>
      <w:r w:rsidR="006F2E2C" w:rsidRPr="00C15AA4">
        <w:rPr>
          <w:rFonts w:asciiTheme="minorHAnsi" w:hAnsiTheme="minorHAnsi" w:cstheme="minorHAnsi"/>
          <w:sz w:val="22"/>
          <w:szCs w:val="22"/>
        </w:rPr>
        <w:t xml:space="preserve"> insolvenční návrh pro úpadek či hrozící úpadek</w:t>
      </w:r>
      <w:r w:rsidR="00C54888" w:rsidRPr="00C15AA4">
        <w:rPr>
          <w:rFonts w:asciiTheme="minorHAnsi" w:hAnsiTheme="minorHAnsi" w:cstheme="minorHAnsi"/>
          <w:sz w:val="22"/>
          <w:szCs w:val="22"/>
        </w:rPr>
        <w:t>.</w:t>
      </w:r>
    </w:p>
    <w:p w14:paraId="4DA80B78" w14:textId="0A78B71C" w:rsidR="00C53AD5" w:rsidRPr="00335ED5" w:rsidRDefault="002F35E1"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t xml:space="preserve">Odpovědnost </w:t>
      </w:r>
      <w:r w:rsidR="003E0FAD">
        <w:rPr>
          <w:rFonts w:cstheme="minorHAnsi"/>
          <w:sz w:val="22"/>
          <w:szCs w:val="22"/>
        </w:rPr>
        <w:t>s</w:t>
      </w:r>
      <w:r w:rsidR="003D18A4">
        <w:rPr>
          <w:rFonts w:cstheme="minorHAnsi"/>
          <w:sz w:val="22"/>
          <w:szCs w:val="22"/>
        </w:rPr>
        <w:t>polečnost</w:t>
      </w:r>
      <w:r w:rsidR="003E0FAD">
        <w:rPr>
          <w:rFonts w:cstheme="minorHAnsi"/>
          <w:sz w:val="22"/>
          <w:szCs w:val="22"/>
        </w:rPr>
        <w:t>i</w:t>
      </w:r>
      <w:r w:rsidR="003D18A4">
        <w:rPr>
          <w:rFonts w:cstheme="minorHAnsi"/>
          <w:sz w:val="22"/>
          <w:szCs w:val="22"/>
        </w:rPr>
        <w:t xml:space="preserve"> MORAVSKÁ VODÁRENSKÁ</w:t>
      </w:r>
      <w:r w:rsidRPr="00335ED5">
        <w:rPr>
          <w:rFonts w:cstheme="minorHAnsi"/>
          <w:sz w:val="22"/>
          <w:szCs w:val="22"/>
        </w:rPr>
        <w:t xml:space="preserve"> za porušení </w:t>
      </w:r>
      <w:r w:rsidR="00A81B6E" w:rsidRPr="00335ED5">
        <w:rPr>
          <w:rFonts w:cstheme="minorHAnsi"/>
          <w:sz w:val="22"/>
          <w:szCs w:val="22"/>
        </w:rPr>
        <w:t>Smlouvy</w:t>
      </w:r>
    </w:p>
    <w:p w14:paraId="1646A032" w14:textId="45B5FC12" w:rsidR="00E852C1" w:rsidRPr="00335ED5" w:rsidRDefault="00850B45" w:rsidP="00622490">
      <w:pPr>
        <w:pStyle w:val="Nadpis2"/>
        <w:numPr>
          <w:ilvl w:val="1"/>
          <w:numId w:val="26"/>
        </w:numPr>
        <w:spacing w:before="0" w:after="200" w:afterAutospacing="0" w:line="276" w:lineRule="auto"/>
        <w:ind w:left="567" w:hanging="567"/>
        <w:rPr>
          <w:rFonts w:asciiTheme="minorHAnsi" w:hAnsiTheme="minorHAnsi" w:cstheme="minorHAnsi"/>
          <w:szCs w:val="22"/>
        </w:rPr>
      </w:pPr>
      <w:bookmarkStart w:id="49" w:name="_Ref66891378"/>
      <w:r w:rsidRPr="00312DE2">
        <w:rPr>
          <w:rFonts w:asciiTheme="minorHAnsi" w:hAnsiTheme="minorHAnsi" w:cstheme="minorHAnsi"/>
          <w:szCs w:val="22"/>
        </w:rPr>
        <w:t>S</w:t>
      </w:r>
      <w:r w:rsidR="007974F3">
        <w:rPr>
          <w:rFonts w:asciiTheme="minorHAnsi" w:hAnsiTheme="minorHAnsi" w:cstheme="minorHAnsi"/>
          <w:szCs w:val="22"/>
        </w:rPr>
        <w:t>mluvní s</w:t>
      </w:r>
      <w:r w:rsidR="00A81B6E" w:rsidRPr="00312DE2">
        <w:rPr>
          <w:rFonts w:asciiTheme="minorHAnsi" w:hAnsiTheme="minorHAnsi" w:cstheme="minorHAnsi"/>
          <w:szCs w:val="22"/>
        </w:rPr>
        <w:t>trany</w:t>
      </w:r>
      <w:r w:rsidR="00A81B6E" w:rsidRPr="00335ED5">
        <w:rPr>
          <w:rFonts w:asciiTheme="minorHAnsi" w:hAnsiTheme="minorHAnsi" w:cstheme="minorHAnsi"/>
          <w:szCs w:val="22"/>
        </w:rPr>
        <w:t xml:space="preserve"> berou na vědomí a souhlasí, že porušení Prohlášení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00A81B6E" w:rsidRPr="00335ED5">
        <w:rPr>
          <w:rFonts w:asciiTheme="minorHAnsi" w:hAnsiTheme="minorHAnsi" w:cstheme="minorHAnsi"/>
          <w:szCs w:val="22"/>
        </w:rPr>
        <w:t xml:space="preserve">, které </w:t>
      </w:r>
      <w:r w:rsidR="008C5420">
        <w:rPr>
          <w:rFonts w:asciiTheme="minorHAnsi" w:hAnsiTheme="minorHAnsi" w:cstheme="minorHAnsi"/>
          <w:szCs w:val="22"/>
        </w:rPr>
        <w:t>s</w:t>
      </w:r>
      <w:r w:rsidR="00E55765">
        <w:rPr>
          <w:rFonts w:asciiTheme="minorHAnsi" w:hAnsiTheme="minorHAnsi" w:cstheme="minorHAnsi"/>
          <w:szCs w:val="22"/>
        </w:rPr>
        <w:t>polečnost Vodovody a kanalizace Zlín</w:t>
      </w:r>
      <w:r w:rsidR="00A81B6E" w:rsidRPr="00335ED5">
        <w:rPr>
          <w:rFonts w:asciiTheme="minorHAnsi" w:hAnsiTheme="minorHAnsi" w:cstheme="minorHAnsi"/>
          <w:szCs w:val="22"/>
        </w:rPr>
        <w:t xml:space="preserve"> zjistí a oznámí </w:t>
      </w:r>
      <w:r w:rsidR="003D18A4">
        <w:rPr>
          <w:rFonts w:asciiTheme="minorHAnsi" w:hAnsiTheme="minorHAnsi" w:cstheme="minorHAnsi"/>
          <w:szCs w:val="22"/>
        </w:rPr>
        <w:t>společnost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621310">
        <w:rPr>
          <w:rFonts w:asciiTheme="minorHAnsi" w:hAnsiTheme="minorHAnsi" w:cstheme="minorHAnsi"/>
          <w:szCs w:val="22"/>
        </w:rPr>
        <w:t xml:space="preserve"> ve lhůtě </w:t>
      </w:r>
      <w:r w:rsidR="00CE059F" w:rsidRPr="00621310">
        <w:rPr>
          <w:rFonts w:asciiTheme="minorHAnsi" w:hAnsiTheme="minorHAnsi" w:cstheme="minorHAnsi"/>
          <w:szCs w:val="22"/>
        </w:rPr>
        <w:t>tří let od doby nabytí vlastnického práva k příslušné části Akcií</w:t>
      </w:r>
      <w:r w:rsidR="00A81B6E" w:rsidRPr="00621310">
        <w:rPr>
          <w:rFonts w:asciiTheme="minorHAnsi" w:hAnsiTheme="minorHAnsi" w:cstheme="minorHAnsi"/>
          <w:szCs w:val="22"/>
        </w:rPr>
        <w:t>,</w:t>
      </w:r>
      <w:r w:rsidR="00A81B6E" w:rsidRPr="00335ED5">
        <w:rPr>
          <w:rFonts w:asciiTheme="minorHAnsi" w:hAnsiTheme="minorHAnsi" w:cstheme="minorHAnsi"/>
          <w:szCs w:val="22"/>
        </w:rPr>
        <w:t xml:space="preserve"> bude považováno za porušení této </w:t>
      </w:r>
      <w:r w:rsidRPr="00335ED5">
        <w:rPr>
          <w:rFonts w:asciiTheme="minorHAnsi" w:hAnsiTheme="minorHAnsi" w:cstheme="minorHAnsi"/>
          <w:szCs w:val="22"/>
        </w:rPr>
        <w:t>Smlouvy</w:t>
      </w:r>
      <w:r w:rsidR="00E852C1" w:rsidRPr="00335ED5">
        <w:rPr>
          <w:rFonts w:asciiTheme="minorHAnsi" w:hAnsiTheme="minorHAnsi" w:cstheme="minorHAnsi"/>
          <w:szCs w:val="22"/>
        </w:rPr>
        <w:t>.</w:t>
      </w:r>
      <w:bookmarkEnd w:id="49"/>
    </w:p>
    <w:p w14:paraId="74239D6D" w14:textId="5C670928" w:rsidR="00E852C1" w:rsidRPr="00335ED5" w:rsidRDefault="003D18A4" w:rsidP="00622490">
      <w:pPr>
        <w:pStyle w:val="Nadpis2"/>
        <w:numPr>
          <w:ilvl w:val="1"/>
          <w:numId w:val="26"/>
        </w:numPr>
        <w:spacing w:before="0" w:after="200" w:afterAutospacing="0" w:line="276" w:lineRule="auto"/>
        <w:ind w:left="567" w:hanging="567"/>
        <w:rPr>
          <w:rFonts w:asciiTheme="minorHAnsi" w:hAnsiTheme="minorHAnsi" w:cstheme="minorHAnsi"/>
          <w:szCs w:val="22"/>
        </w:rPr>
      </w:pPr>
      <w:bookmarkStart w:id="50" w:name="_Ref64278482"/>
      <w:r>
        <w:rPr>
          <w:rFonts w:asciiTheme="minorHAnsi" w:hAnsiTheme="minorHAnsi" w:cstheme="minorHAnsi"/>
          <w:szCs w:val="22"/>
        </w:rPr>
        <w:t>Společnost MORAVSKÁ VODÁRENSKÁ</w:t>
      </w:r>
      <w:r w:rsidR="00E852C1" w:rsidRPr="00335ED5">
        <w:rPr>
          <w:rFonts w:asciiTheme="minorHAnsi" w:hAnsiTheme="minorHAnsi" w:cstheme="minorHAnsi"/>
          <w:szCs w:val="22"/>
        </w:rPr>
        <w:t xml:space="preserve"> se v takovém případě zavazuje do třiceti (30) dní ode dne doručení tohoto písemného oznámení podniknout veškeré nezbytné kroky za účelem uvedení faktického stavu do souladu s prohlášeními </w:t>
      </w:r>
      <w:r w:rsidR="006E09E2">
        <w:rPr>
          <w:rFonts w:asciiTheme="minorHAnsi" w:hAnsiTheme="minorHAnsi" w:cstheme="minorHAnsi"/>
          <w:szCs w:val="22"/>
        </w:rPr>
        <w:t>s</w:t>
      </w:r>
      <w:r>
        <w:rPr>
          <w:rFonts w:asciiTheme="minorHAnsi" w:hAnsiTheme="minorHAnsi" w:cstheme="minorHAnsi"/>
          <w:szCs w:val="22"/>
        </w:rPr>
        <w:t>polečnost</w:t>
      </w:r>
      <w:r w:rsidR="006E09E2">
        <w:rPr>
          <w:rFonts w:asciiTheme="minorHAnsi" w:hAnsiTheme="minorHAnsi" w:cstheme="minorHAnsi"/>
          <w:szCs w:val="22"/>
        </w:rPr>
        <w:t>i</w:t>
      </w:r>
      <w:r>
        <w:rPr>
          <w:rFonts w:asciiTheme="minorHAnsi" w:hAnsiTheme="minorHAnsi" w:cstheme="minorHAnsi"/>
          <w:szCs w:val="22"/>
        </w:rPr>
        <w:t xml:space="preserve"> MORAVSKÁ VODÁRENSKÁ</w:t>
      </w:r>
      <w:r w:rsidR="00E852C1" w:rsidRPr="00335ED5">
        <w:rPr>
          <w:rFonts w:asciiTheme="minorHAnsi" w:hAnsiTheme="minorHAnsi" w:cstheme="minorHAnsi"/>
          <w:szCs w:val="22"/>
        </w:rPr>
        <w:t>.</w:t>
      </w:r>
      <w:bookmarkEnd w:id="50"/>
    </w:p>
    <w:p w14:paraId="47171E80" w14:textId="571A2481" w:rsidR="00A81B6E" w:rsidRPr="00335ED5" w:rsidRDefault="008F2117"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 xml:space="preserve">V případě, že </w:t>
      </w:r>
      <w:r w:rsidR="006E09E2">
        <w:rPr>
          <w:rFonts w:asciiTheme="minorHAnsi" w:hAnsiTheme="minorHAnsi" w:cstheme="minorHAnsi"/>
          <w:szCs w:val="22"/>
        </w:rPr>
        <w:t>s</w:t>
      </w:r>
      <w:r w:rsidR="003D18A4">
        <w:rPr>
          <w:rFonts w:asciiTheme="minorHAnsi" w:hAnsiTheme="minorHAnsi" w:cstheme="minorHAnsi"/>
          <w:szCs w:val="22"/>
        </w:rPr>
        <w:t>polečnost MORAVSKÁ VODÁRENSKÁ</w:t>
      </w:r>
      <w:r w:rsidRPr="00335ED5">
        <w:rPr>
          <w:rFonts w:asciiTheme="minorHAnsi" w:hAnsiTheme="minorHAnsi" w:cstheme="minorHAnsi"/>
          <w:szCs w:val="22"/>
        </w:rPr>
        <w:t xml:space="preserve"> nepodnikne potřebné kroky za účelem uvedení faktického stavu do souladu s prohlášeními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335ED5">
        <w:rPr>
          <w:rFonts w:asciiTheme="minorHAnsi" w:hAnsiTheme="minorHAnsi" w:cstheme="minorHAnsi"/>
          <w:szCs w:val="22"/>
        </w:rPr>
        <w:t xml:space="preserve"> ve lhůtě třiceti (30) dní ode dne doručení písemného oznámení </w:t>
      </w:r>
      <w:r w:rsidR="008C5420">
        <w:rPr>
          <w:rFonts w:asciiTheme="minorHAnsi" w:hAnsiTheme="minorHAnsi" w:cstheme="minorHAnsi"/>
          <w:szCs w:val="22"/>
        </w:rPr>
        <w:t>s</w:t>
      </w:r>
      <w:r w:rsidR="00E55765">
        <w:rPr>
          <w:rFonts w:asciiTheme="minorHAnsi" w:hAnsiTheme="minorHAnsi" w:cstheme="minorHAnsi"/>
          <w:szCs w:val="22"/>
        </w:rPr>
        <w:t>polečnost</w:t>
      </w:r>
      <w:r w:rsidR="008C5420">
        <w:rPr>
          <w:rFonts w:asciiTheme="minorHAnsi" w:hAnsiTheme="minorHAnsi" w:cstheme="minorHAnsi"/>
          <w:szCs w:val="22"/>
        </w:rPr>
        <w:t>i</w:t>
      </w:r>
      <w:r w:rsidR="00E55765">
        <w:rPr>
          <w:rFonts w:asciiTheme="minorHAnsi" w:hAnsiTheme="minorHAnsi" w:cstheme="minorHAnsi"/>
          <w:szCs w:val="22"/>
        </w:rPr>
        <w:t xml:space="preserve"> Vodovody a kanalizace Zlín</w:t>
      </w:r>
      <w:r w:rsidRPr="00335ED5">
        <w:rPr>
          <w:rFonts w:asciiTheme="minorHAnsi" w:hAnsiTheme="minorHAnsi" w:cstheme="minorHAnsi"/>
          <w:szCs w:val="22"/>
        </w:rPr>
        <w:t xml:space="preserve"> dle čl. </w:t>
      </w:r>
      <w:r w:rsidRPr="00335ED5">
        <w:rPr>
          <w:rFonts w:asciiTheme="minorHAnsi" w:hAnsiTheme="minorHAnsi" w:cstheme="minorHAnsi"/>
          <w:szCs w:val="22"/>
        </w:rPr>
        <w:fldChar w:fldCharType="begin"/>
      </w:r>
      <w:r w:rsidRPr="00335ED5">
        <w:rPr>
          <w:rFonts w:asciiTheme="minorHAnsi" w:hAnsiTheme="minorHAnsi" w:cstheme="minorHAnsi"/>
          <w:szCs w:val="22"/>
        </w:rPr>
        <w:instrText xml:space="preserve"> REF _Ref64278482 \r \h </w:instrText>
      </w:r>
      <w:r w:rsidR="000E19CD" w:rsidRPr="00335ED5">
        <w:rPr>
          <w:rFonts w:asciiTheme="minorHAnsi" w:hAnsiTheme="minorHAnsi" w:cstheme="minorHAnsi"/>
          <w:szCs w:val="22"/>
        </w:rPr>
        <w:instrText xml:space="preserve"> \* MERGEFORMAT </w:instrText>
      </w:r>
      <w:r w:rsidRPr="00335ED5">
        <w:rPr>
          <w:rFonts w:asciiTheme="minorHAnsi" w:hAnsiTheme="minorHAnsi" w:cstheme="minorHAnsi"/>
          <w:szCs w:val="22"/>
        </w:rPr>
      </w:r>
      <w:r w:rsidRPr="00335ED5">
        <w:rPr>
          <w:rFonts w:asciiTheme="minorHAnsi" w:hAnsiTheme="minorHAnsi" w:cstheme="minorHAnsi"/>
          <w:szCs w:val="22"/>
        </w:rPr>
        <w:fldChar w:fldCharType="separate"/>
      </w:r>
      <w:r w:rsidR="00D7501D">
        <w:rPr>
          <w:rFonts w:asciiTheme="minorHAnsi" w:hAnsiTheme="minorHAnsi" w:cstheme="minorHAnsi"/>
          <w:szCs w:val="22"/>
        </w:rPr>
        <w:t>7.2</w:t>
      </w:r>
      <w:r w:rsidRPr="00335ED5">
        <w:rPr>
          <w:rFonts w:asciiTheme="minorHAnsi" w:hAnsiTheme="minorHAnsi" w:cstheme="minorHAnsi"/>
          <w:szCs w:val="22"/>
        </w:rPr>
        <w:fldChar w:fldCharType="end"/>
      </w:r>
      <w:r w:rsidRPr="00335ED5">
        <w:rPr>
          <w:rFonts w:asciiTheme="minorHAnsi" w:hAnsiTheme="minorHAnsi" w:cstheme="minorHAnsi"/>
          <w:szCs w:val="22"/>
        </w:rPr>
        <w:t xml:space="preserve"> Smlouvy nebo v případě, že provedené kroky ze strany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335ED5">
        <w:rPr>
          <w:rFonts w:asciiTheme="minorHAnsi" w:hAnsiTheme="minorHAnsi" w:cstheme="minorHAnsi"/>
          <w:szCs w:val="22"/>
        </w:rPr>
        <w:t xml:space="preserve"> nepovedou k uvedení faktického stavu do souladu s prohlášeními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335ED5">
        <w:rPr>
          <w:rFonts w:asciiTheme="minorHAnsi" w:hAnsiTheme="minorHAnsi" w:cstheme="minorHAnsi"/>
          <w:szCs w:val="22"/>
        </w:rPr>
        <w:t xml:space="preserve"> v této lhůtě, </w:t>
      </w:r>
      <w:r w:rsidR="00FB2BF7" w:rsidRPr="00335ED5">
        <w:rPr>
          <w:rFonts w:asciiTheme="minorHAnsi" w:hAnsiTheme="minorHAnsi" w:cstheme="minorHAnsi"/>
          <w:szCs w:val="22"/>
        </w:rPr>
        <w:t xml:space="preserve">odpovídá </w:t>
      </w:r>
      <w:r w:rsidR="006E09E2">
        <w:rPr>
          <w:rFonts w:asciiTheme="minorHAnsi" w:hAnsiTheme="minorHAnsi" w:cstheme="minorHAnsi"/>
          <w:szCs w:val="22"/>
        </w:rPr>
        <w:t>s</w:t>
      </w:r>
      <w:r w:rsidR="003D18A4">
        <w:rPr>
          <w:rFonts w:asciiTheme="minorHAnsi" w:hAnsiTheme="minorHAnsi" w:cstheme="minorHAnsi"/>
          <w:szCs w:val="22"/>
        </w:rPr>
        <w:t>polečnost MORAVSKÁ VODÁRENSKÁ</w:t>
      </w:r>
      <w:r w:rsidRPr="00335ED5">
        <w:rPr>
          <w:rFonts w:asciiTheme="minorHAnsi" w:hAnsiTheme="minorHAnsi" w:cstheme="minorHAnsi"/>
          <w:szCs w:val="22"/>
        </w:rPr>
        <w:t xml:space="preserve"> </w:t>
      </w:r>
      <w:r w:rsidR="008C5420">
        <w:rPr>
          <w:rFonts w:asciiTheme="minorHAnsi" w:hAnsiTheme="minorHAnsi" w:cstheme="minorHAnsi"/>
          <w:szCs w:val="22"/>
        </w:rPr>
        <w:t>s</w:t>
      </w:r>
      <w:r w:rsidR="00E55765">
        <w:rPr>
          <w:rFonts w:asciiTheme="minorHAnsi" w:hAnsiTheme="minorHAnsi" w:cstheme="minorHAnsi"/>
          <w:szCs w:val="22"/>
        </w:rPr>
        <w:t>polečnost</w:t>
      </w:r>
      <w:r w:rsidR="008C5420">
        <w:rPr>
          <w:rFonts w:asciiTheme="minorHAnsi" w:hAnsiTheme="minorHAnsi" w:cstheme="minorHAnsi"/>
          <w:szCs w:val="22"/>
        </w:rPr>
        <w:t>i</w:t>
      </w:r>
      <w:r w:rsidR="00E55765">
        <w:rPr>
          <w:rFonts w:asciiTheme="minorHAnsi" w:hAnsiTheme="minorHAnsi" w:cstheme="minorHAnsi"/>
          <w:szCs w:val="22"/>
        </w:rPr>
        <w:t xml:space="preserve"> Vodovody a kanalizace Zlín</w:t>
      </w:r>
      <w:r w:rsidR="00FB2BF7" w:rsidRPr="00335ED5">
        <w:rPr>
          <w:rFonts w:asciiTheme="minorHAnsi" w:hAnsiTheme="minorHAnsi" w:cstheme="minorHAnsi"/>
          <w:szCs w:val="22"/>
        </w:rPr>
        <w:t xml:space="preserve"> za škodu, která </w:t>
      </w:r>
      <w:r w:rsidR="007405D0">
        <w:rPr>
          <w:rFonts w:asciiTheme="minorHAnsi" w:hAnsiTheme="minorHAnsi" w:cstheme="minorHAnsi"/>
          <w:szCs w:val="22"/>
        </w:rPr>
        <w:t>jí</w:t>
      </w:r>
      <w:r w:rsidR="007405D0" w:rsidRPr="00335ED5">
        <w:rPr>
          <w:rFonts w:asciiTheme="minorHAnsi" w:hAnsiTheme="minorHAnsi" w:cstheme="minorHAnsi"/>
          <w:szCs w:val="22"/>
        </w:rPr>
        <w:t xml:space="preserve"> </w:t>
      </w:r>
      <w:r w:rsidR="00FB2BF7" w:rsidRPr="00335ED5">
        <w:rPr>
          <w:rFonts w:asciiTheme="minorHAnsi" w:hAnsiTheme="minorHAnsi" w:cstheme="minorHAnsi"/>
          <w:szCs w:val="22"/>
        </w:rPr>
        <w:t>vznikla v důsledku tohoto porušení</w:t>
      </w:r>
      <w:r w:rsidR="00BF3002" w:rsidRPr="00335ED5">
        <w:rPr>
          <w:rFonts w:asciiTheme="minorHAnsi" w:hAnsiTheme="minorHAnsi" w:cstheme="minorHAnsi"/>
          <w:szCs w:val="22"/>
        </w:rPr>
        <w:t xml:space="preserve"> podle ustanovení právních předpisů, zejména Občanského zákoníku</w:t>
      </w:r>
      <w:r w:rsidR="00FB2BF7" w:rsidRPr="00335ED5">
        <w:rPr>
          <w:rFonts w:asciiTheme="minorHAnsi" w:hAnsiTheme="minorHAnsi" w:cstheme="minorHAnsi"/>
          <w:szCs w:val="22"/>
        </w:rPr>
        <w:t>.</w:t>
      </w:r>
    </w:p>
    <w:p w14:paraId="36D34BAC" w14:textId="4978FD0B" w:rsidR="00342D85" w:rsidRPr="00335ED5" w:rsidRDefault="00342D85"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lastRenderedPageBreak/>
        <w:t xml:space="preserve">Za škodu se v případě </w:t>
      </w:r>
      <w:r w:rsidR="00E639AD" w:rsidRPr="00335ED5">
        <w:rPr>
          <w:rFonts w:asciiTheme="minorHAnsi" w:hAnsiTheme="minorHAnsi" w:cstheme="minorHAnsi"/>
          <w:szCs w:val="22"/>
        </w:rPr>
        <w:t xml:space="preserve">porušení Prohlášení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00E639AD" w:rsidRPr="00335ED5">
        <w:rPr>
          <w:rFonts w:asciiTheme="minorHAnsi" w:hAnsiTheme="minorHAnsi" w:cstheme="minorHAnsi"/>
          <w:szCs w:val="22"/>
        </w:rPr>
        <w:t xml:space="preserve"> </w:t>
      </w:r>
      <w:r w:rsidR="006D161E" w:rsidRPr="00335ED5">
        <w:rPr>
          <w:rFonts w:asciiTheme="minorHAnsi" w:hAnsiTheme="minorHAnsi" w:cstheme="minorHAnsi"/>
          <w:szCs w:val="22"/>
        </w:rPr>
        <w:t xml:space="preserve">dle čl. </w:t>
      </w:r>
      <w:r w:rsidR="006D161E" w:rsidRPr="00335ED5">
        <w:rPr>
          <w:rFonts w:asciiTheme="minorHAnsi" w:hAnsiTheme="minorHAnsi" w:cstheme="minorHAnsi"/>
          <w:szCs w:val="22"/>
        </w:rPr>
        <w:fldChar w:fldCharType="begin"/>
      </w:r>
      <w:r w:rsidR="006D161E" w:rsidRPr="00335ED5">
        <w:rPr>
          <w:rFonts w:asciiTheme="minorHAnsi" w:hAnsiTheme="minorHAnsi" w:cstheme="minorHAnsi"/>
          <w:szCs w:val="22"/>
        </w:rPr>
        <w:instrText xml:space="preserve"> REF _Ref66891335 \r \h </w:instrText>
      </w:r>
      <w:r w:rsidR="000E19CD" w:rsidRPr="00335ED5">
        <w:rPr>
          <w:rFonts w:asciiTheme="minorHAnsi" w:hAnsiTheme="minorHAnsi" w:cstheme="minorHAnsi"/>
          <w:szCs w:val="22"/>
        </w:rPr>
        <w:instrText xml:space="preserve"> \* MERGEFORMAT </w:instrText>
      </w:r>
      <w:r w:rsidR="006D161E" w:rsidRPr="00335ED5">
        <w:rPr>
          <w:rFonts w:asciiTheme="minorHAnsi" w:hAnsiTheme="minorHAnsi" w:cstheme="minorHAnsi"/>
          <w:szCs w:val="22"/>
        </w:rPr>
      </w:r>
      <w:r w:rsidR="006D161E" w:rsidRPr="00335ED5">
        <w:rPr>
          <w:rFonts w:asciiTheme="minorHAnsi" w:hAnsiTheme="minorHAnsi" w:cstheme="minorHAnsi"/>
          <w:szCs w:val="22"/>
        </w:rPr>
        <w:fldChar w:fldCharType="separate"/>
      </w:r>
      <w:r w:rsidR="00D7501D">
        <w:rPr>
          <w:rFonts w:asciiTheme="minorHAnsi" w:hAnsiTheme="minorHAnsi" w:cstheme="minorHAnsi"/>
          <w:szCs w:val="22"/>
        </w:rPr>
        <w:t>6.14</w:t>
      </w:r>
      <w:r w:rsidR="006D161E" w:rsidRPr="00335ED5">
        <w:rPr>
          <w:rFonts w:asciiTheme="minorHAnsi" w:hAnsiTheme="minorHAnsi" w:cstheme="minorHAnsi"/>
          <w:szCs w:val="22"/>
        </w:rPr>
        <w:fldChar w:fldCharType="end"/>
      </w:r>
      <w:r w:rsidR="006D161E" w:rsidRPr="00335ED5">
        <w:rPr>
          <w:rFonts w:asciiTheme="minorHAnsi" w:hAnsiTheme="minorHAnsi" w:cstheme="minorHAnsi"/>
          <w:szCs w:val="22"/>
        </w:rPr>
        <w:t xml:space="preserve"> této Smlouvy </w:t>
      </w:r>
      <w:r w:rsidRPr="00335ED5">
        <w:rPr>
          <w:rFonts w:asciiTheme="minorHAnsi" w:hAnsiTheme="minorHAnsi" w:cstheme="minorHAnsi"/>
          <w:szCs w:val="22"/>
        </w:rPr>
        <w:t>považuje:</w:t>
      </w:r>
    </w:p>
    <w:p w14:paraId="4107893B" w14:textId="0A5D19D9" w:rsidR="00E639AD" w:rsidRPr="00335ED5" w:rsidRDefault="00577D07" w:rsidP="00622490">
      <w:pPr>
        <w:pStyle w:val="Odstavecseseznamem"/>
        <w:numPr>
          <w:ilvl w:val="0"/>
          <w:numId w:val="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Výše nákladů, které bude Společnost nebo </w:t>
      </w:r>
      <w:r w:rsidR="008C5420">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Pr="00335ED5">
        <w:rPr>
          <w:rFonts w:asciiTheme="minorHAnsi" w:hAnsiTheme="minorHAnsi" w:cstheme="minorHAnsi"/>
          <w:sz w:val="22"/>
          <w:szCs w:val="22"/>
        </w:rPr>
        <w:t xml:space="preserve"> nucena vynaložit na sjednání nových dodavatelských smluv ve smyslu čl.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_Ref66891335 \r \h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6.14</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bod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_Ref66892360 \r \h </w:instrText>
      </w:r>
      <w:r w:rsidR="000E19CD" w:rsidRPr="00335ED5">
        <w:rPr>
          <w:rFonts w:asciiTheme="minorHAnsi" w:hAnsiTheme="minorHAnsi" w:cstheme="minorHAnsi"/>
          <w:sz w:val="22"/>
          <w:szCs w:val="22"/>
        </w:rPr>
        <w:instrText xml:space="preserve">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(i)</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této Smlouvy</w:t>
      </w:r>
      <w:r w:rsidR="008B2EC1">
        <w:rPr>
          <w:rFonts w:asciiTheme="minorHAnsi" w:hAnsiTheme="minorHAnsi" w:cstheme="minorHAnsi"/>
          <w:sz w:val="22"/>
          <w:szCs w:val="22"/>
        </w:rPr>
        <w:t xml:space="preserve"> </w:t>
      </w:r>
      <w:r w:rsidR="008B2EC1" w:rsidRPr="008B2EC1">
        <w:rPr>
          <w:rFonts w:asciiTheme="minorHAnsi" w:hAnsiTheme="minorHAnsi" w:cstheme="minorHAnsi"/>
          <w:color w:val="000000"/>
          <w:sz w:val="22"/>
          <w:szCs w:val="22"/>
        </w:rPr>
        <w:t>(za takový náklad se však nepovažuje samotná cena plnění dle takových dodavatelských smluv</w:t>
      </w:r>
      <w:r w:rsidR="0010758F">
        <w:rPr>
          <w:rFonts w:asciiTheme="minorHAnsi" w:hAnsiTheme="minorHAnsi" w:cstheme="minorHAnsi"/>
          <w:color w:val="000000"/>
          <w:sz w:val="22"/>
          <w:szCs w:val="22"/>
        </w:rPr>
        <w:t xml:space="preserve"> ve výši odpovídající dosavadní ceně plnění</w:t>
      </w:r>
      <w:r w:rsidR="008B2EC1" w:rsidRPr="008B2EC1">
        <w:rPr>
          <w:rFonts w:asciiTheme="minorHAnsi" w:hAnsiTheme="minorHAnsi" w:cstheme="minorHAnsi"/>
          <w:color w:val="000000"/>
          <w:sz w:val="22"/>
          <w:szCs w:val="22"/>
        </w:rPr>
        <w:t>)</w:t>
      </w:r>
      <w:r w:rsidRPr="00335ED5">
        <w:rPr>
          <w:rFonts w:asciiTheme="minorHAnsi" w:hAnsiTheme="minorHAnsi" w:cstheme="minorHAnsi"/>
          <w:sz w:val="22"/>
          <w:szCs w:val="22"/>
        </w:rPr>
        <w:t>;</w:t>
      </w:r>
    </w:p>
    <w:p w14:paraId="682897A1" w14:textId="7637C90B" w:rsidR="00577D07" w:rsidRPr="00335ED5" w:rsidRDefault="00577D07" w:rsidP="00622490">
      <w:pPr>
        <w:pStyle w:val="Odstavecseseznamem"/>
        <w:numPr>
          <w:ilvl w:val="0"/>
          <w:numId w:val="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 případě, že provozní kapitál Společnosti bude v rozporu s čl.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_Ref66891335 \r \h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6.14</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bod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_Ref66892496 \r \h </w:instrText>
      </w:r>
      <w:r w:rsidR="000E19CD" w:rsidRPr="00335ED5">
        <w:rPr>
          <w:rFonts w:asciiTheme="minorHAnsi" w:hAnsiTheme="minorHAnsi" w:cstheme="minorHAnsi"/>
          <w:sz w:val="22"/>
          <w:szCs w:val="22"/>
        </w:rPr>
        <w:instrText xml:space="preserve">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w:t>
      </w:r>
      <w:proofErr w:type="spellStart"/>
      <w:r w:rsidR="00D7501D">
        <w:rPr>
          <w:rFonts w:asciiTheme="minorHAnsi" w:hAnsiTheme="minorHAnsi" w:cstheme="minorHAnsi"/>
          <w:sz w:val="22"/>
          <w:szCs w:val="22"/>
        </w:rPr>
        <w:t>ii</w:t>
      </w:r>
      <w:proofErr w:type="spellEnd"/>
      <w:r w:rsidR="00D7501D">
        <w:rPr>
          <w:rFonts w:asciiTheme="minorHAnsi" w:hAnsiTheme="minorHAnsi" w:cstheme="minorHAnsi"/>
          <w:sz w:val="22"/>
          <w:szCs w:val="22"/>
        </w:rPr>
        <w:t>)</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této Smlouvy, rozdíl mezi skutečným provozním kapitálem</w:t>
      </w:r>
      <w:r w:rsidR="003E0FAD">
        <w:rPr>
          <w:rFonts w:asciiTheme="minorHAnsi" w:hAnsiTheme="minorHAnsi" w:cstheme="minorHAnsi"/>
          <w:sz w:val="22"/>
          <w:szCs w:val="22"/>
        </w:rPr>
        <w:t xml:space="preserve"> s</w:t>
      </w:r>
      <w:r w:rsidRPr="00335ED5">
        <w:rPr>
          <w:rFonts w:asciiTheme="minorHAnsi" w:hAnsiTheme="minorHAnsi" w:cstheme="minorHAnsi"/>
          <w:sz w:val="22"/>
          <w:szCs w:val="22"/>
        </w:rPr>
        <w:t xml:space="preserve">polečnosti ke dni </w:t>
      </w:r>
      <w:r w:rsidR="008B2EC1">
        <w:rPr>
          <w:rFonts w:asciiTheme="minorHAnsi" w:hAnsiTheme="minorHAnsi" w:cstheme="minorHAnsi"/>
          <w:sz w:val="22"/>
          <w:szCs w:val="22"/>
        </w:rPr>
        <w:t>3</w:t>
      </w:r>
      <w:r w:rsidRPr="00335ED5">
        <w:rPr>
          <w:rFonts w:asciiTheme="minorHAnsi" w:hAnsiTheme="minorHAnsi" w:cstheme="minorHAnsi"/>
          <w:sz w:val="22"/>
          <w:szCs w:val="22"/>
        </w:rPr>
        <w:t>1. 1</w:t>
      </w:r>
      <w:r w:rsidR="008B2EC1">
        <w:rPr>
          <w:rFonts w:asciiTheme="minorHAnsi" w:hAnsiTheme="minorHAnsi" w:cstheme="minorHAnsi"/>
          <w:sz w:val="22"/>
          <w:szCs w:val="22"/>
        </w:rPr>
        <w:t>2</w:t>
      </w:r>
      <w:r w:rsidRPr="00335ED5">
        <w:rPr>
          <w:rFonts w:asciiTheme="minorHAnsi" w:hAnsiTheme="minorHAnsi" w:cstheme="minorHAnsi"/>
          <w:sz w:val="22"/>
          <w:szCs w:val="22"/>
        </w:rPr>
        <w:t>. 20</w:t>
      </w:r>
      <w:r w:rsidR="008B2EC1">
        <w:rPr>
          <w:rFonts w:asciiTheme="minorHAnsi" w:hAnsiTheme="minorHAnsi" w:cstheme="minorHAnsi"/>
          <w:sz w:val="22"/>
          <w:szCs w:val="22"/>
        </w:rPr>
        <w:t>29</w:t>
      </w:r>
      <w:r w:rsidRPr="00335ED5">
        <w:rPr>
          <w:rFonts w:asciiTheme="minorHAnsi" w:hAnsiTheme="minorHAnsi" w:cstheme="minorHAnsi"/>
          <w:sz w:val="22"/>
          <w:szCs w:val="22"/>
        </w:rPr>
        <w:t xml:space="preserve"> a částkou 15.000.000 Kč;</w:t>
      </w:r>
    </w:p>
    <w:p w14:paraId="440618DE" w14:textId="44C7D995" w:rsidR="00577D07" w:rsidRPr="00335ED5" w:rsidRDefault="00577D07" w:rsidP="00622490">
      <w:pPr>
        <w:pStyle w:val="Odstavecseseznamem"/>
        <w:numPr>
          <w:ilvl w:val="0"/>
          <w:numId w:val="5"/>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Výše nákladů, které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nebo </w:t>
      </w:r>
      <w:r w:rsidR="008C5420">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Pr="00335ED5">
        <w:rPr>
          <w:rFonts w:asciiTheme="minorHAnsi" w:hAnsiTheme="minorHAnsi" w:cstheme="minorHAnsi"/>
          <w:sz w:val="22"/>
          <w:szCs w:val="22"/>
        </w:rPr>
        <w:t xml:space="preserve"> budou nucen</w:t>
      </w:r>
      <w:r w:rsidR="00052D5C">
        <w:rPr>
          <w:rFonts w:asciiTheme="minorHAnsi" w:hAnsiTheme="minorHAnsi" w:cstheme="minorHAnsi"/>
          <w:sz w:val="22"/>
          <w:szCs w:val="22"/>
        </w:rPr>
        <w:t>y</w:t>
      </w:r>
      <w:r w:rsidRPr="00335ED5">
        <w:rPr>
          <w:rFonts w:asciiTheme="minorHAnsi" w:hAnsiTheme="minorHAnsi" w:cstheme="minorHAnsi"/>
          <w:sz w:val="22"/>
          <w:szCs w:val="22"/>
        </w:rPr>
        <w:t xml:space="preserve"> vynaložit na zajištění veškerého potřebného provozního majetku </w:t>
      </w:r>
      <w:r w:rsidR="003E0FAD">
        <w:rPr>
          <w:rFonts w:asciiTheme="minorHAnsi" w:hAnsiTheme="minorHAnsi" w:cstheme="minorHAnsi"/>
          <w:sz w:val="22"/>
          <w:szCs w:val="22"/>
        </w:rPr>
        <w:t>s</w:t>
      </w:r>
      <w:r w:rsidRPr="00335ED5">
        <w:rPr>
          <w:rFonts w:asciiTheme="minorHAnsi" w:hAnsiTheme="minorHAnsi" w:cstheme="minorHAnsi"/>
          <w:sz w:val="22"/>
          <w:szCs w:val="22"/>
        </w:rPr>
        <w:t xml:space="preserve">polečnosti </w:t>
      </w:r>
      <w:r w:rsidR="003E0FAD">
        <w:rPr>
          <w:rFonts w:asciiTheme="minorHAnsi" w:hAnsiTheme="minorHAnsi" w:cstheme="minorHAnsi"/>
          <w:sz w:val="22"/>
          <w:szCs w:val="22"/>
        </w:rPr>
        <w:t>VODÁRNA ZLÍN</w:t>
      </w:r>
      <w:r w:rsidR="003E0FAD"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ve smyslu čl.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_Ref66891335 \r \h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6.14</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bod </w:t>
      </w:r>
      <w:r w:rsidRPr="00335ED5">
        <w:rPr>
          <w:rFonts w:asciiTheme="minorHAnsi" w:hAnsiTheme="minorHAnsi" w:cstheme="minorHAnsi"/>
          <w:sz w:val="22"/>
          <w:szCs w:val="22"/>
        </w:rPr>
        <w:fldChar w:fldCharType="begin"/>
      </w:r>
      <w:r w:rsidRPr="00335ED5">
        <w:rPr>
          <w:rFonts w:asciiTheme="minorHAnsi" w:hAnsiTheme="minorHAnsi" w:cstheme="minorHAnsi"/>
          <w:sz w:val="22"/>
          <w:szCs w:val="22"/>
        </w:rPr>
        <w:instrText xml:space="preserve"> REF _Ref66892496 \r \h </w:instrText>
      </w:r>
      <w:r w:rsidR="000E19CD" w:rsidRPr="00335ED5">
        <w:rPr>
          <w:rFonts w:asciiTheme="minorHAnsi" w:hAnsiTheme="minorHAnsi" w:cstheme="minorHAnsi"/>
          <w:sz w:val="22"/>
          <w:szCs w:val="22"/>
        </w:rPr>
        <w:instrText xml:space="preserve"> \* MERGEFORMAT </w:instrText>
      </w:r>
      <w:r w:rsidRPr="00335ED5">
        <w:rPr>
          <w:rFonts w:asciiTheme="minorHAnsi" w:hAnsiTheme="minorHAnsi" w:cstheme="minorHAnsi"/>
          <w:sz w:val="22"/>
          <w:szCs w:val="22"/>
        </w:rPr>
      </w:r>
      <w:r w:rsidRPr="00335ED5">
        <w:rPr>
          <w:rFonts w:asciiTheme="minorHAnsi" w:hAnsiTheme="minorHAnsi" w:cstheme="minorHAnsi"/>
          <w:sz w:val="22"/>
          <w:szCs w:val="22"/>
        </w:rPr>
        <w:fldChar w:fldCharType="separate"/>
      </w:r>
      <w:r w:rsidR="00D7501D">
        <w:rPr>
          <w:rFonts w:asciiTheme="minorHAnsi" w:hAnsiTheme="minorHAnsi" w:cstheme="minorHAnsi"/>
          <w:sz w:val="22"/>
          <w:szCs w:val="22"/>
        </w:rPr>
        <w:t>(</w:t>
      </w:r>
      <w:proofErr w:type="spellStart"/>
      <w:r w:rsidR="00D7501D">
        <w:rPr>
          <w:rFonts w:asciiTheme="minorHAnsi" w:hAnsiTheme="minorHAnsi" w:cstheme="minorHAnsi"/>
          <w:sz w:val="22"/>
          <w:szCs w:val="22"/>
        </w:rPr>
        <w:t>ii</w:t>
      </w:r>
      <w:proofErr w:type="spellEnd"/>
      <w:r w:rsidR="00D7501D">
        <w:rPr>
          <w:rFonts w:asciiTheme="minorHAnsi" w:hAnsiTheme="minorHAnsi" w:cstheme="minorHAnsi"/>
          <w:sz w:val="22"/>
          <w:szCs w:val="22"/>
        </w:rPr>
        <w:t>)</w:t>
      </w:r>
      <w:r w:rsidRPr="00335ED5">
        <w:rPr>
          <w:rFonts w:asciiTheme="minorHAnsi" w:hAnsiTheme="minorHAnsi" w:cstheme="minorHAnsi"/>
          <w:sz w:val="22"/>
          <w:szCs w:val="22"/>
        </w:rPr>
        <w:fldChar w:fldCharType="end"/>
      </w:r>
      <w:r w:rsidRPr="00335ED5">
        <w:rPr>
          <w:rFonts w:asciiTheme="minorHAnsi" w:hAnsiTheme="minorHAnsi" w:cstheme="minorHAnsi"/>
          <w:sz w:val="22"/>
          <w:szCs w:val="22"/>
        </w:rPr>
        <w:t xml:space="preserve"> této Smlouvy</w:t>
      </w:r>
      <w:r w:rsidR="008B2EC1">
        <w:rPr>
          <w:rFonts w:asciiTheme="minorHAnsi" w:hAnsiTheme="minorHAnsi" w:cstheme="minorHAnsi"/>
          <w:sz w:val="22"/>
          <w:szCs w:val="22"/>
        </w:rPr>
        <w:t xml:space="preserve"> </w:t>
      </w:r>
      <w:r w:rsidR="008B2EC1" w:rsidRPr="008B2EC1">
        <w:rPr>
          <w:rFonts w:asciiTheme="minorHAnsi" w:hAnsiTheme="minorHAnsi" w:cstheme="minorHAnsi"/>
          <w:sz w:val="22"/>
          <w:szCs w:val="22"/>
        </w:rPr>
        <w:t>(</w:t>
      </w:r>
      <w:r w:rsidR="008B2EC1" w:rsidRPr="008B2EC1">
        <w:rPr>
          <w:rFonts w:asciiTheme="minorHAnsi" w:hAnsiTheme="minorHAnsi" w:cstheme="minorHAnsi"/>
          <w:color w:val="000000"/>
          <w:sz w:val="22"/>
          <w:szCs w:val="22"/>
        </w:rPr>
        <w:t>za takový náklad se však nepovažuje samotná pořizovací cena takového provozního majetku</w:t>
      </w:r>
      <w:r w:rsidR="0010758F">
        <w:rPr>
          <w:rFonts w:asciiTheme="minorHAnsi" w:hAnsiTheme="minorHAnsi" w:cstheme="minorHAnsi"/>
          <w:color w:val="000000"/>
          <w:sz w:val="22"/>
          <w:szCs w:val="22"/>
        </w:rPr>
        <w:t>, pokud potřeba jeho pořízení vznikla z objektivních důvodů až po skončení roku 2029</w:t>
      </w:r>
      <w:r w:rsidR="008B2EC1" w:rsidRPr="008B2EC1">
        <w:rPr>
          <w:rFonts w:asciiTheme="minorHAnsi" w:hAnsiTheme="minorHAnsi" w:cstheme="minorHAnsi"/>
          <w:color w:val="000000"/>
          <w:sz w:val="22"/>
          <w:szCs w:val="22"/>
        </w:rPr>
        <w:t>)</w:t>
      </w:r>
      <w:r w:rsidRPr="008B2EC1">
        <w:rPr>
          <w:rFonts w:asciiTheme="minorHAnsi" w:hAnsiTheme="minorHAnsi" w:cstheme="minorHAnsi"/>
          <w:sz w:val="22"/>
          <w:szCs w:val="22"/>
        </w:rPr>
        <w:t>.</w:t>
      </w:r>
    </w:p>
    <w:p w14:paraId="584D97ED" w14:textId="11FE3B09" w:rsidR="00577D07" w:rsidRPr="0010758F" w:rsidRDefault="00B65A86" w:rsidP="00622490">
      <w:pPr>
        <w:pStyle w:val="Odstavecseseznamem"/>
        <w:numPr>
          <w:ilvl w:val="0"/>
          <w:numId w:val="5"/>
        </w:numPr>
        <w:spacing w:after="200" w:line="276" w:lineRule="auto"/>
        <w:ind w:left="1134" w:hanging="425"/>
        <w:contextualSpacing w:val="0"/>
        <w:rPr>
          <w:rFonts w:asciiTheme="minorHAnsi" w:hAnsiTheme="minorHAnsi" w:cstheme="minorHAnsi"/>
          <w:sz w:val="22"/>
          <w:szCs w:val="22"/>
        </w:rPr>
      </w:pPr>
      <w:r w:rsidRPr="0010758F">
        <w:rPr>
          <w:rFonts w:asciiTheme="minorHAnsi" w:hAnsiTheme="minorHAnsi" w:cstheme="minorHAnsi"/>
          <w:sz w:val="22"/>
          <w:szCs w:val="22"/>
        </w:rPr>
        <w:t xml:space="preserve">Výše nákladů, které Společnost nebo </w:t>
      </w:r>
      <w:r w:rsidR="00052D5C">
        <w:rPr>
          <w:rFonts w:asciiTheme="minorHAnsi" w:hAnsiTheme="minorHAnsi" w:cstheme="minorHAnsi"/>
          <w:sz w:val="22"/>
          <w:szCs w:val="22"/>
        </w:rPr>
        <w:t xml:space="preserve">společnost Vodovody a kanalizace Zlín </w:t>
      </w:r>
      <w:r w:rsidRPr="0010758F">
        <w:rPr>
          <w:rFonts w:asciiTheme="minorHAnsi" w:hAnsiTheme="minorHAnsi" w:cstheme="minorHAnsi"/>
          <w:sz w:val="22"/>
          <w:szCs w:val="22"/>
        </w:rPr>
        <w:t>budou nucen</w:t>
      </w:r>
      <w:r w:rsidR="00052D5C">
        <w:rPr>
          <w:rFonts w:asciiTheme="minorHAnsi" w:hAnsiTheme="minorHAnsi" w:cstheme="minorHAnsi"/>
          <w:sz w:val="22"/>
          <w:szCs w:val="22"/>
        </w:rPr>
        <w:t>y</w:t>
      </w:r>
      <w:r w:rsidRPr="0010758F">
        <w:rPr>
          <w:rFonts w:asciiTheme="minorHAnsi" w:hAnsiTheme="minorHAnsi" w:cstheme="minorHAnsi"/>
          <w:sz w:val="22"/>
          <w:szCs w:val="22"/>
        </w:rPr>
        <w:t xml:space="preserve"> vynaložit na zajištění chybějících zaměstnanců ve smyslu čl. </w:t>
      </w:r>
      <w:r w:rsidRPr="005B1383">
        <w:rPr>
          <w:rFonts w:asciiTheme="minorHAnsi" w:hAnsiTheme="minorHAnsi" w:cstheme="minorHAnsi"/>
          <w:sz w:val="22"/>
          <w:szCs w:val="22"/>
        </w:rPr>
        <w:fldChar w:fldCharType="begin"/>
      </w:r>
      <w:r w:rsidRPr="0010758F">
        <w:rPr>
          <w:rFonts w:asciiTheme="minorHAnsi" w:hAnsiTheme="minorHAnsi" w:cstheme="minorHAnsi"/>
          <w:sz w:val="22"/>
          <w:szCs w:val="22"/>
        </w:rPr>
        <w:instrText xml:space="preserve"> REF _Ref66891335 \r \h  \* MERGEFORMAT </w:instrText>
      </w:r>
      <w:r w:rsidRPr="005B1383">
        <w:rPr>
          <w:rFonts w:asciiTheme="minorHAnsi" w:hAnsiTheme="minorHAnsi" w:cstheme="minorHAnsi"/>
          <w:sz w:val="22"/>
          <w:szCs w:val="22"/>
        </w:rPr>
      </w:r>
      <w:r w:rsidRPr="005B1383">
        <w:rPr>
          <w:rFonts w:asciiTheme="minorHAnsi" w:hAnsiTheme="minorHAnsi" w:cstheme="minorHAnsi"/>
          <w:sz w:val="22"/>
          <w:szCs w:val="22"/>
        </w:rPr>
        <w:fldChar w:fldCharType="separate"/>
      </w:r>
      <w:r w:rsidR="00D7501D">
        <w:rPr>
          <w:rFonts w:asciiTheme="minorHAnsi" w:hAnsiTheme="minorHAnsi" w:cstheme="minorHAnsi"/>
          <w:sz w:val="22"/>
          <w:szCs w:val="22"/>
        </w:rPr>
        <w:t>6.14</w:t>
      </w:r>
      <w:r w:rsidRPr="005B1383">
        <w:rPr>
          <w:rFonts w:asciiTheme="minorHAnsi" w:hAnsiTheme="minorHAnsi" w:cstheme="minorHAnsi"/>
          <w:sz w:val="22"/>
          <w:szCs w:val="22"/>
        </w:rPr>
        <w:fldChar w:fldCharType="end"/>
      </w:r>
      <w:r w:rsidRPr="0010758F">
        <w:rPr>
          <w:rFonts w:asciiTheme="minorHAnsi" w:hAnsiTheme="minorHAnsi" w:cstheme="minorHAnsi"/>
          <w:sz w:val="22"/>
          <w:szCs w:val="22"/>
        </w:rPr>
        <w:t xml:space="preserve"> bod </w:t>
      </w:r>
      <w:r w:rsidRPr="005B1383">
        <w:rPr>
          <w:rFonts w:asciiTheme="minorHAnsi" w:hAnsiTheme="minorHAnsi" w:cstheme="minorHAnsi"/>
          <w:sz w:val="22"/>
          <w:szCs w:val="22"/>
        </w:rPr>
        <w:fldChar w:fldCharType="begin"/>
      </w:r>
      <w:r w:rsidRPr="0010758F">
        <w:rPr>
          <w:rFonts w:asciiTheme="minorHAnsi" w:hAnsiTheme="minorHAnsi" w:cstheme="minorHAnsi"/>
          <w:sz w:val="22"/>
          <w:szCs w:val="22"/>
        </w:rPr>
        <w:instrText xml:space="preserve"> REF _Ref66892496 \r \h  \* MERGEFORMAT </w:instrText>
      </w:r>
      <w:r w:rsidRPr="005B1383">
        <w:rPr>
          <w:rFonts w:asciiTheme="minorHAnsi" w:hAnsiTheme="minorHAnsi" w:cstheme="minorHAnsi"/>
          <w:sz w:val="22"/>
          <w:szCs w:val="22"/>
        </w:rPr>
      </w:r>
      <w:r w:rsidRPr="005B1383">
        <w:rPr>
          <w:rFonts w:asciiTheme="minorHAnsi" w:hAnsiTheme="minorHAnsi" w:cstheme="minorHAnsi"/>
          <w:sz w:val="22"/>
          <w:szCs w:val="22"/>
        </w:rPr>
        <w:fldChar w:fldCharType="separate"/>
      </w:r>
      <w:r w:rsidR="00D7501D">
        <w:rPr>
          <w:rFonts w:asciiTheme="minorHAnsi" w:hAnsiTheme="minorHAnsi" w:cstheme="minorHAnsi"/>
          <w:sz w:val="22"/>
          <w:szCs w:val="22"/>
        </w:rPr>
        <w:t>(</w:t>
      </w:r>
      <w:proofErr w:type="spellStart"/>
      <w:r w:rsidR="00D7501D">
        <w:rPr>
          <w:rFonts w:asciiTheme="minorHAnsi" w:hAnsiTheme="minorHAnsi" w:cstheme="minorHAnsi"/>
          <w:sz w:val="22"/>
          <w:szCs w:val="22"/>
        </w:rPr>
        <w:t>ii</w:t>
      </w:r>
      <w:proofErr w:type="spellEnd"/>
      <w:r w:rsidR="00D7501D">
        <w:rPr>
          <w:rFonts w:asciiTheme="minorHAnsi" w:hAnsiTheme="minorHAnsi" w:cstheme="minorHAnsi"/>
          <w:sz w:val="22"/>
          <w:szCs w:val="22"/>
        </w:rPr>
        <w:t>)</w:t>
      </w:r>
      <w:r w:rsidRPr="005B1383">
        <w:rPr>
          <w:rFonts w:asciiTheme="minorHAnsi" w:hAnsiTheme="minorHAnsi" w:cstheme="minorHAnsi"/>
          <w:sz w:val="22"/>
          <w:szCs w:val="22"/>
        </w:rPr>
        <w:fldChar w:fldCharType="end"/>
      </w:r>
      <w:r w:rsidRPr="0010758F">
        <w:rPr>
          <w:rFonts w:asciiTheme="minorHAnsi" w:hAnsiTheme="minorHAnsi" w:cstheme="minorHAnsi"/>
          <w:sz w:val="22"/>
          <w:szCs w:val="22"/>
        </w:rPr>
        <w:t xml:space="preserve"> této Smlouvy nebo zajištění jimi vykonávaných činností dodavatelským vztahem (v takovém případě se za škodu považuje částka, o kterou dodavatelské služby přesahují mzdu či odměnu pracovníků, kteří dané činnosti do té doby vykonávali, a to do zajištění odpovídajícího zaměstnance, nejdéle po dobu jednoho (1) roku ode dne ukončení pracovního vztahu dotčeného zaměstnance</w:t>
      </w:r>
      <w:r w:rsidR="00A96DBB">
        <w:rPr>
          <w:rFonts w:asciiTheme="minorHAnsi" w:hAnsiTheme="minorHAnsi" w:cstheme="minorHAnsi"/>
          <w:sz w:val="22"/>
          <w:szCs w:val="22"/>
        </w:rPr>
        <w:t xml:space="preserve">), to vše pod podmínkou, že na činnosti vykonávané chybějícími zaměstnanci neučiní společnost MORAVSKÁ VODÁRENSKÁ nabídku poskytování služeb v rozsahu pracovních činností takových zaměstnanců, a to za své režijní náklady na tyto činnosti a na dobu až </w:t>
      </w:r>
      <w:r w:rsidR="00E512BB">
        <w:rPr>
          <w:rFonts w:asciiTheme="minorHAnsi" w:hAnsiTheme="minorHAnsi" w:cstheme="minorHAnsi"/>
          <w:sz w:val="22"/>
          <w:szCs w:val="22"/>
        </w:rPr>
        <w:t>jednoho (</w:t>
      </w:r>
      <w:r w:rsidR="00A96DBB">
        <w:rPr>
          <w:rFonts w:asciiTheme="minorHAnsi" w:hAnsiTheme="minorHAnsi" w:cstheme="minorHAnsi"/>
          <w:sz w:val="22"/>
          <w:szCs w:val="22"/>
        </w:rPr>
        <w:t>1</w:t>
      </w:r>
      <w:r w:rsidR="00E512BB">
        <w:rPr>
          <w:rFonts w:asciiTheme="minorHAnsi" w:hAnsiTheme="minorHAnsi" w:cstheme="minorHAnsi"/>
          <w:sz w:val="22"/>
          <w:szCs w:val="22"/>
        </w:rPr>
        <w:t>)</w:t>
      </w:r>
      <w:r w:rsidR="00A96DBB">
        <w:rPr>
          <w:rFonts w:asciiTheme="minorHAnsi" w:hAnsiTheme="minorHAnsi" w:cstheme="minorHAnsi"/>
          <w:sz w:val="22"/>
          <w:szCs w:val="22"/>
        </w:rPr>
        <w:t xml:space="preserve"> roku, ve smyslu čl. 6.14</w:t>
      </w:r>
      <w:r w:rsidR="00052D5C">
        <w:rPr>
          <w:rFonts w:asciiTheme="minorHAnsi" w:hAnsiTheme="minorHAnsi" w:cstheme="minorHAnsi"/>
          <w:sz w:val="22"/>
          <w:szCs w:val="22"/>
        </w:rPr>
        <w:t xml:space="preserve"> </w:t>
      </w:r>
      <w:r w:rsidR="00A96DBB">
        <w:rPr>
          <w:rFonts w:asciiTheme="minorHAnsi" w:hAnsiTheme="minorHAnsi" w:cstheme="minorHAnsi"/>
          <w:sz w:val="22"/>
          <w:szCs w:val="22"/>
        </w:rPr>
        <w:t>(</w:t>
      </w:r>
      <w:proofErr w:type="spellStart"/>
      <w:r w:rsidR="00A96DBB">
        <w:rPr>
          <w:rFonts w:asciiTheme="minorHAnsi" w:hAnsiTheme="minorHAnsi" w:cstheme="minorHAnsi"/>
          <w:sz w:val="22"/>
          <w:szCs w:val="22"/>
        </w:rPr>
        <w:t>ii</w:t>
      </w:r>
      <w:proofErr w:type="spellEnd"/>
      <w:r w:rsidR="00A96DBB">
        <w:rPr>
          <w:rFonts w:asciiTheme="minorHAnsi" w:hAnsiTheme="minorHAnsi" w:cstheme="minorHAnsi"/>
          <w:sz w:val="22"/>
          <w:szCs w:val="22"/>
        </w:rPr>
        <w:t>)</w:t>
      </w:r>
      <w:r w:rsidR="00052D5C">
        <w:rPr>
          <w:rFonts w:asciiTheme="minorHAnsi" w:hAnsiTheme="minorHAnsi" w:cstheme="minorHAnsi"/>
          <w:sz w:val="22"/>
          <w:szCs w:val="22"/>
        </w:rPr>
        <w:t xml:space="preserve"> této Smlouvy</w:t>
      </w:r>
      <w:r w:rsidRPr="0010758F">
        <w:rPr>
          <w:rFonts w:asciiTheme="minorHAnsi" w:hAnsiTheme="minorHAnsi" w:cstheme="minorHAnsi"/>
          <w:sz w:val="22"/>
          <w:szCs w:val="22"/>
        </w:rPr>
        <w:t>.</w:t>
      </w:r>
    </w:p>
    <w:p w14:paraId="46EC0085" w14:textId="0C6A07AD" w:rsidR="00A81B6E" w:rsidRPr="00335ED5" w:rsidRDefault="00A81B6E"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 xml:space="preserve">Odpovědnost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335ED5">
        <w:rPr>
          <w:rFonts w:asciiTheme="minorHAnsi" w:hAnsiTheme="minorHAnsi" w:cstheme="minorHAnsi"/>
          <w:szCs w:val="22"/>
        </w:rPr>
        <w:t xml:space="preserve"> z</w:t>
      </w:r>
      <w:r w:rsidR="00AA5DAB" w:rsidRPr="00335ED5">
        <w:rPr>
          <w:rFonts w:asciiTheme="minorHAnsi" w:hAnsiTheme="minorHAnsi" w:cstheme="minorHAnsi"/>
          <w:szCs w:val="22"/>
        </w:rPr>
        <w:t xml:space="preserve">a porušení </w:t>
      </w:r>
      <w:r w:rsidR="00B76EFB" w:rsidRPr="00335ED5">
        <w:rPr>
          <w:rFonts w:asciiTheme="minorHAnsi" w:hAnsiTheme="minorHAnsi" w:cstheme="minorHAnsi"/>
          <w:szCs w:val="22"/>
        </w:rPr>
        <w:t>p</w:t>
      </w:r>
      <w:r w:rsidRPr="00335ED5">
        <w:rPr>
          <w:rFonts w:asciiTheme="minorHAnsi" w:hAnsiTheme="minorHAnsi" w:cstheme="minorHAnsi"/>
          <w:szCs w:val="22"/>
        </w:rPr>
        <w:t xml:space="preserve">rohlášení </w:t>
      </w:r>
      <w:r w:rsidR="006E09E2">
        <w:rPr>
          <w:rFonts w:asciiTheme="minorHAnsi" w:hAnsiTheme="minorHAnsi" w:cstheme="minorHAnsi"/>
          <w:szCs w:val="22"/>
        </w:rPr>
        <w:t>s</w:t>
      </w:r>
      <w:r w:rsidR="003D18A4">
        <w:rPr>
          <w:rFonts w:asciiTheme="minorHAnsi" w:hAnsiTheme="minorHAnsi" w:cstheme="minorHAnsi"/>
          <w:szCs w:val="22"/>
        </w:rPr>
        <w:t>polečnost</w:t>
      </w:r>
      <w:r w:rsidR="006E09E2">
        <w:rPr>
          <w:rFonts w:asciiTheme="minorHAnsi" w:hAnsiTheme="minorHAnsi" w:cstheme="minorHAnsi"/>
          <w:szCs w:val="22"/>
        </w:rPr>
        <w:t>i</w:t>
      </w:r>
      <w:r w:rsidR="003D18A4">
        <w:rPr>
          <w:rFonts w:asciiTheme="minorHAnsi" w:hAnsiTheme="minorHAnsi" w:cstheme="minorHAnsi"/>
          <w:szCs w:val="22"/>
        </w:rPr>
        <w:t xml:space="preserve"> MORAVSKÁ VODÁRENSKÁ</w:t>
      </w:r>
      <w:r w:rsidRPr="00335ED5">
        <w:rPr>
          <w:rFonts w:asciiTheme="minorHAnsi" w:hAnsiTheme="minorHAnsi" w:cstheme="minorHAnsi"/>
          <w:szCs w:val="22"/>
        </w:rPr>
        <w:t xml:space="preserve"> nebo jiné porušení </w:t>
      </w:r>
      <w:r w:rsidR="00AA5DAB" w:rsidRPr="00335ED5">
        <w:rPr>
          <w:rFonts w:asciiTheme="minorHAnsi" w:hAnsiTheme="minorHAnsi" w:cstheme="minorHAnsi"/>
          <w:szCs w:val="22"/>
        </w:rPr>
        <w:t>Smlouvy</w:t>
      </w:r>
      <w:r w:rsidRPr="00335ED5">
        <w:rPr>
          <w:rFonts w:asciiTheme="minorHAnsi" w:hAnsiTheme="minorHAnsi" w:cstheme="minorHAnsi"/>
          <w:szCs w:val="22"/>
        </w:rPr>
        <w:t xml:space="preserve"> bude vyloučena, resp. snížena, </w:t>
      </w:r>
      <w:proofErr w:type="gramStart"/>
      <w:r w:rsidRPr="00335ED5">
        <w:rPr>
          <w:rFonts w:asciiTheme="minorHAnsi" w:hAnsiTheme="minorHAnsi" w:cstheme="minorHAnsi"/>
          <w:szCs w:val="22"/>
        </w:rPr>
        <w:t>pokud</w:t>
      </w:r>
      <w:proofErr w:type="gramEnd"/>
      <w:r w:rsidRPr="00335ED5">
        <w:rPr>
          <w:rFonts w:asciiTheme="minorHAnsi" w:hAnsiTheme="minorHAnsi" w:cstheme="minorHAnsi"/>
          <w:szCs w:val="22"/>
        </w:rPr>
        <w:t xml:space="preserve"> </w:t>
      </w:r>
      <w:r w:rsidR="00E31646">
        <w:rPr>
          <w:rFonts w:asciiTheme="minorHAnsi" w:hAnsiTheme="minorHAnsi" w:cstheme="minorHAnsi"/>
          <w:szCs w:val="22"/>
        </w:rPr>
        <w:t>a</w:t>
      </w:r>
      <w:r w:rsidR="005A78DA">
        <w:rPr>
          <w:rFonts w:asciiTheme="minorHAnsi" w:hAnsiTheme="minorHAnsi" w:cstheme="minorHAnsi"/>
          <w:szCs w:val="22"/>
        </w:rPr>
        <w:t> </w:t>
      </w:r>
      <w:r w:rsidR="00E31646">
        <w:rPr>
          <w:rFonts w:asciiTheme="minorHAnsi" w:hAnsiTheme="minorHAnsi" w:cstheme="minorHAnsi"/>
          <w:szCs w:val="22"/>
        </w:rPr>
        <w:t xml:space="preserve">právě jen v rozsahu, v jakém </w:t>
      </w:r>
      <w:r w:rsidRPr="00335ED5">
        <w:rPr>
          <w:rFonts w:asciiTheme="minorHAnsi" w:hAnsiTheme="minorHAnsi" w:cstheme="minorHAnsi"/>
          <w:szCs w:val="22"/>
        </w:rPr>
        <w:t xml:space="preserve">nastane kterákoliv z uvedených skutečností: </w:t>
      </w:r>
    </w:p>
    <w:p w14:paraId="3D25CD28" w14:textId="393B65D9" w:rsidR="00A81B6E" w:rsidRPr="00335ED5" w:rsidRDefault="00F625C5" w:rsidP="00622490">
      <w:pPr>
        <w:pStyle w:val="Odstavecseseznamem"/>
        <w:numPr>
          <w:ilvl w:val="0"/>
          <w:numId w:val="23"/>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w:t>
      </w:r>
      <w:r w:rsidR="003D18A4">
        <w:rPr>
          <w:rFonts w:asciiTheme="minorHAnsi" w:hAnsiTheme="minorHAnsi" w:cstheme="minorHAnsi"/>
          <w:sz w:val="22"/>
          <w:szCs w:val="22"/>
        </w:rPr>
        <w:t>polečnost MORAVSKÁ VODÁRENSKÁ</w:t>
      </w:r>
      <w:r w:rsidR="00A81B6E" w:rsidRPr="00335ED5">
        <w:rPr>
          <w:rFonts w:asciiTheme="minorHAnsi" w:hAnsiTheme="minorHAnsi" w:cstheme="minorHAnsi"/>
          <w:sz w:val="22"/>
          <w:szCs w:val="22"/>
        </w:rPr>
        <w:t xml:space="preserve"> zcela nebo částe</w:t>
      </w:r>
      <w:r w:rsidR="00AA5DAB" w:rsidRPr="00335ED5">
        <w:rPr>
          <w:rFonts w:asciiTheme="minorHAnsi" w:hAnsiTheme="minorHAnsi" w:cstheme="minorHAnsi"/>
          <w:sz w:val="22"/>
          <w:szCs w:val="22"/>
        </w:rPr>
        <w:t>čně napravil</w:t>
      </w:r>
      <w:r w:rsidR="00887536">
        <w:rPr>
          <w:rFonts w:asciiTheme="minorHAnsi" w:hAnsiTheme="minorHAnsi" w:cstheme="minorHAnsi"/>
          <w:sz w:val="22"/>
          <w:szCs w:val="22"/>
        </w:rPr>
        <w:t>a</w:t>
      </w:r>
      <w:r w:rsidR="00AA5DAB" w:rsidRPr="00335ED5">
        <w:rPr>
          <w:rFonts w:asciiTheme="minorHAnsi" w:hAnsiTheme="minorHAnsi" w:cstheme="minorHAnsi"/>
          <w:sz w:val="22"/>
          <w:szCs w:val="22"/>
        </w:rPr>
        <w:t xml:space="preserve"> důsledky porušení P</w:t>
      </w:r>
      <w:r w:rsidR="00A81B6E" w:rsidRPr="00335ED5">
        <w:rPr>
          <w:rFonts w:asciiTheme="minorHAnsi" w:hAnsiTheme="minorHAnsi" w:cstheme="minorHAnsi"/>
          <w:sz w:val="22"/>
          <w:szCs w:val="22"/>
        </w:rPr>
        <w:t xml:space="preserve">rohlášení </w:t>
      </w:r>
      <w:r w:rsidR="003D18A4">
        <w:rPr>
          <w:rFonts w:asciiTheme="minorHAnsi" w:hAnsiTheme="minorHAnsi" w:cstheme="minorHAnsi"/>
          <w:sz w:val="22"/>
          <w:szCs w:val="22"/>
        </w:rPr>
        <w:t>společnosti MORAVSKÁ VODÁRENSKÁ</w:t>
      </w:r>
      <w:r w:rsidR="00A81B6E" w:rsidRPr="00335ED5">
        <w:rPr>
          <w:rFonts w:asciiTheme="minorHAnsi" w:hAnsiTheme="minorHAnsi" w:cstheme="minorHAnsi"/>
          <w:sz w:val="22"/>
          <w:szCs w:val="22"/>
        </w:rPr>
        <w:t xml:space="preserve"> nebo jiné porušení </w:t>
      </w:r>
      <w:r w:rsidR="00AA5DAB" w:rsidRPr="00335ED5">
        <w:rPr>
          <w:rFonts w:asciiTheme="minorHAnsi" w:hAnsiTheme="minorHAnsi" w:cstheme="minorHAnsi"/>
          <w:sz w:val="22"/>
          <w:szCs w:val="22"/>
        </w:rPr>
        <w:t>Smlouvy</w:t>
      </w:r>
      <w:r w:rsidR="00A81B6E" w:rsidRPr="00335ED5">
        <w:rPr>
          <w:rFonts w:asciiTheme="minorHAnsi" w:hAnsiTheme="minorHAnsi" w:cstheme="minorHAnsi"/>
          <w:sz w:val="22"/>
          <w:szCs w:val="22"/>
        </w:rPr>
        <w:t xml:space="preserve"> tvrzené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í</w:t>
      </w:r>
      <w:r w:rsidR="00E55765">
        <w:rPr>
          <w:rFonts w:asciiTheme="minorHAnsi" w:hAnsiTheme="minorHAnsi" w:cstheme="minorHAnsi"/>
          <w:sz w:val="22"/>
          <w:szCs w:val="22"/>
        </w:rPr>
        <w:t xml:space="preserve"> Vodovody a kanalizace Zlín</w:t>
      </w:r>
      <w:r w:rsidR="00887536">
        <w:rPr>
          <w:rFonts w:asciiTheme="minorHAnsi" w:hAnsiTheme="minorHAnsi" w:cstheme="minorHAnsi"/>
          <w:sz w:val="22"/>
          <w:szCs w:val="22"/>
        </w:rPr>
        <w:t xml:space="preserve"> tak</w:t>
      </w:r>
      <w:r w:rsidR="00AA5DAB" w:rsidRPr="00335ED5">
        <w:rPr>
          <w:rFonts w:asciiTheme="minorHAnsi" w:hAnsiTheme="minorHAnsi" w:cstheme="minorHAnsi"/>
          <w:sz w:val="22"/>
          <w:szCs w:val="22"/>
        </w:rPr>
        <w:t xml:space="preserve">, že újma </w:t>
      </w:r>
      <w:r w:rsidR="008C5420">
        <w:rPr>
          <w:rFonts w:asciiTheme="minorHAnsi" w:hAnsiTheme="minorHAnsi" w:cstheme="minorHAnsi"/>
          <w:sz w:val="22"/>
          <w:szCs w:val="22"/>
        </w:rPr>
        <w:t>s</w:t>
      </w:r>
      <w:r w:rsidR="00E55765">
        <w:rPr>
          <w:rFonts w:asciiTheme="minorHAnsi" w:hAnsiTheme="minorHAnsi" w:cstheme="minorHAnsi"/>
          <w:sz w:val="22"/>
          <w:szCs w:val="22"/>
        </w:rPr>
        <w:t>polečnost</w:t>
      </w:r>
      <w:r w:rsidR="008C5420">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r w:rsidR="00A81B6E" w:rsidRPr="00335ED5">
        <w:rPr>
          <w:rFonts w:asciiTheme="minorHAnsi" w:hAnsiTheme="minorHAnsi" w:cstheme="minorHAnsi"/>
          <w:sz w:val="22"/>
          <w:szCs w:val="22"/>
        </w:rPr>
        <w:t xml:space="preserve"> či </w:t>
      </w:r>
      <w:r w:rsidR="00AA5DAB" w:rsidRPr="00335ED5">
        <w:rPr>
          <w:rFonts w:asciiTheme="minorHAnsi" w:hAnsiTheme="minorHAnsi" w:cstheme="minorHAnsi"/>
          <w:sz w:val="22"/>
          <w:szCs w:val="22"/>
        </w:rPr>
        <w:t>S</w:t>
      </w:r>
      <w:r w:rsidR="00A81B6E" w:rsidRPr="00335ED5">
        <w:rPr>
          <w:rFonts w:asciiTheme="minorHAnsi" w:hAnsiTheme="minorHAnsi" w:cstheme="minorHAnsi"/>
          <w:sz w:val="22"/>
          <w:szCs w:val="22"/>
        </w:rPr>
        <w:t xml:space="preserve">polečnosti byla snížena či zcela eliminována, </w:t>
      </w:r>
      <w:r w:rsidR="004D5470" w:rsidRPr="00335ED5">
        <w:rPr>
          <w:rFonts w:asciiTheme="minorHAnsi" w:hAnsiTheme="minorHAnsi" w:cstheme="minorHAnsi"/>
          <w:sz w:val="22"/>
          <w:szCs w:val="22"/>
        </w:rPr>
        <w:t xml:space="preserve">a to v rozsahu, v jakém byla újma prokazatelně snížena nebo eliminována, </w:t>
      </w:r>
      <w:r w:rsidR="00A81B6E" w:rsidRPr="00335ED5">
        <w:rPr>
          <w:rFonts w:asciiTheme="minorHAnsi" w:hAnsiTheme="minorHAnsi" w:cstheme="minorHAnsi"/>
          <w:sz w:val="22"/>
          <w:szCs w:val="22"/>
        </w:rPr>
        <w:t xml:space="preserve">nebo </w:t>
      </w:r>
    </w:p>
    <w:p w14:paraId="1789A389" w14:textId="53F021EE" w:rsidR="00A81B6E" w:rsidRPr="00335ED5" w:rsidRDefault="00A81B6E" w:rsidP="00622490">
      <w:pPr>
        <w:pStyle w:val="Odstavecseseznamem"/>
        <w:numPr>
          <w:ilvl w:val="0"/>
          <w:numId w:val="2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jakékoli poškození, újma, ztráta nebo závazek vzniklé </w:t>
      </w:r>
      <w:r w:rsidR="00641CC7">
        <w:rPr>
          <w:rFonts w:asciiTheme="minorHAnsi" w:hAnsiTheme="minorHAnsi" w:cstheme="minorHAnsi"/>
          <w:sz w:val="22"/>
          <w:szCs w:val="22"/>
        </w:rPr>
        <w:t>s</w:t>
      </w:r>
      <w:r w:rsidRPr="00335ED5">
        <w:rPr>
          <w:rFonts w:asciiTheme="minorHAnsi" w:hAnsiTheme="minorHAnsi" w:cstheme="minorHAnsi"/>
          <w:sz w:val="22"/>
          <w:szCs w:val="22"/>
        </w:rPr>
        <w:t>polečnosti</w:t>
      </w:r>
      <w:r w:rsidR="00641CC7">
        <w:rPr>
          <w:rFonts w:asciiTheme="minorHAnsi" w:hAnsiTheme="minorHAnsi" w:cstheme="minorHAnsi"/>
          <w:sz w:val="22"/>
          <w:szCs w:val="22"/>
        </w:rPr>
        <w:t xml:space="preserve"> VODÁRNA ZLÍN</w:t>
      </w:r>
      <w:r w:rsidRPr="00335ED5">
        <w:rPr>
          <w:rFonts w:asciiTheme="minorHAnsi" w:hAnsiTheme="minorHAnsi" w:cstheme="minorHAnsi"/>
          <w:sz w:val="22"/>
          <w:szCs w:val="22"/>
        </w:rPr>
        <w:t xml:space="preserve">, </w:t>
      </w:r>
      <w:r w:rsidR="00E55765">
        <w:rPr>
          <w:rFonts w:asciiTheme="minorHAnsi" w:hAnsiTheme="minorHAnsi" w:cstheme="minorHAnsi"/>
          <w:sz w:val="22"/>
          <w:szCs w:val="22"/>
        </w:rPr>
        <w:t>společnost</w:t>
      </w:r>
      <w:r w:rsidR="00D7501D">
        <w:rPr>
          <w:rFonts w:asciiTheme="minorHAnsi" w:hAnsiTheme="minorHAnsi" w:cstheme="minorHAnsi"/>
          <w:sz w:val="22"/>
          <w:szCs w:val="22"/>
        </w:rPr>
        <w:t>i</w:t>
      </w:r>
      <w:r w:rsidR="00E55765">
        <w:rPr>
          <w:rFonts w:asciiTheme="minorHAnsi" w:hAnsiTheme="minorHAnsi" w:cstheme="minorHAnsi"/>
          <w:sz w:val="22"/>
          <w:szCs w:val="22"/>
        </w:rPr>
        <w:t xml:space="preserve"> Vodovody a kanalizace Zlín</w:t>
      </w:r>
      <w:r w:rsidRPr="00335ED5">
        <w:rPr>
          <w:rFonts w:asciiTheme="minorHAnsi" w:hAnsiTheme="minorHAnsi" w:cstheme="minorHAnsi"/>
          <w:sz w:val="22"/>
          <w:szCs w:val="22"/>
        </w:rPr>
        <w:t xml:space="preserve"> nebo na </w:t>
      </w:r>
      <w:r w:rsidR="00AA5DAB" w:rsidRPr="00335ED5">
        <w:rPr>
          <w:rFonts w:asciiTheme="minorHAnsi" w:hAnsiTheme="minorHAnsi" w:cstheme="minorHAnsi"/>
          <w:sz w:val="22"/>
          <w:szCs w:val="22"/>
        </w:rPr>
        <w:t>Akciích</w:t>
      </w:r>
      <w:r w:rsidRPr="00335ED5">
        <w:rPr>
          <w:rFonts w:asciiTheme="minorHAnsi" w:hAnsiTheme="minorHAnsi" w:cstheme="minorHAnsi"/>
          <w:sz w:val="22"/>
          <w:szCs w:val="22"/>
        </w:rPr>
        <w:t xml:space="preserve"> byly způsobeny jak</w:t>
      </w:r>
      <w:r w:rsidR="00AA5DAB" w:rsidRPr="00335ED5">
        <w:rPr>
          <w:rFonts w:asciiTheme="minorHAnsi" w:hAnsiTheme="minorHAnsi" w:cstheme="minorHAnsi"/>
          <w:sz w:val="22"/>
          <w:szCs w:val="22"/>
        </w:rPr>
        <w:t xml:space="preserve">ýmkoli konáním nebo opominutím </w:t>
      </w:r>
      <w:r w:rsidR="00E55765">
        <w:rPr>
          <w:rFonts w:asciiTheme="minorHAnsi" w:hAnsiTheme="minorHAnsi" w:cstheme="minorHAnsi"/>
          <w:sz w:val="22"/>
          <w:szCs w:val="22"/>
        </w:rPr>
        <w:t>společnosti Vodovody a kanalizace Zlín</w:t>
      </w:r>
      <w:r w:rsidRPr="00335ED5">
        <w:rPr>
          <w:rFonts w:asciiTheme="minorHAnsi" w:hAnsiTheme="minorHAnsi" w:cstheme="minorHAnsi"/>
          <w:sz w:val="22"/>
          <w:szCs w:val="22"/>
        </w:rPr>
        <w:t xml:space="preserve"> </w:t>
      </w:r>
      <w:r w:rsidR="002375E6" w:rsidRPr="00335ED5">
        <w:rPr>
          <w:rFonts w:asciiTheme="minorHAnsi" w:hAnsiTheme="minorHAnsi" w:cstheme="minorHAnsi"/>
          <w:sz w:val="22"/>
          <w:szCs w:val="22"/>
        </w:rPr>
        <w:t xml:space="preserve">od okamžiku, kdy se </w:t>
      </w:r>
      <w:r w:rsidR="008C5420">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002375E6" w:rsidRPr="00335ED5">
        <w:rPr>
          <w:rFonts w:asciiTheme="minorHAnsi" w:hAnsiTheme="minorHAnsi" w:cstheme="minorHAnsi"/>
          <w:sz w:val="22"/>
          <w:szCs w:val="22"/>
        </w:rPr>
        <w:t xml:space="preserve"> dozvěděl</w:t>
      </w:r>
      <w:r w:rsidR="008C5420">
        <w:rPr>
          <w:rFonts w:asciiTheme="minorHAnsi" w:hAnsiTheme="minorHAnsi" w:cstheme="minorHAnsi"/>
          <w:sz w:val="22"/>
          <w:szCs w:val="22"/>
        </w:rPr>
        <w:t>a</w:t>
      </w:r>
      <w:r w:rsidR="002375E6" w:rsidRPr="00335ED5">
        <w:rPr>
          <w:rFonts w:asciiTheme="minorHAnsi" w:hAnsiTheme="minorHAnsi" w:cstheme="minorHAnsi"/>
          <w:sz w:val="22"/>
          <w:szCs w:val="22"/>
        </w:rPr>
        <w:t xml:space="preserve"> nebo objektivně mohl</w:t>
      </w:r>
      <w:r w:rsidR="008C5420">
        <w:rPr>
          <w:rFonts w:asciiTheme="minorHAnsi" w:hAnsiTheme="minorHAnsi" w:cstheme="minorHAnsi"/>
          <w:sz w:val="22"/>
          <w:szCs w:val="22"/>
        </w:rPr>
        <w:t>a</w:t>
      </w:r>
      <w:r w:rsidR="002375E6" w:rsidRPr="00335ED5">
        <w:rPr>
          <w:rFonts w:asciiTheme="minorHAnsi" w:hAnsiTheme="minorHAnsi" w:cstheme="minorHAnsi"/>
          <w:sz w:val="22"/>
          <w:szCs w:val="22"/>
        </w:rPr>
        <w:t xml:space="preserve"> dozvědět o hrozbě poškození, újmy, ztráty nebo závazku Společnosti, pokud bylo od tohoto okamžiku objektivně možné odvrátit nebo omezit vznik takového poškození, újmy, ztráty nebo závazku</w:t>
      </w:r>
      <w:r w:rsidR="004D5470" w:rsidRPr="00335ED5">
        <w:rPr>
          <w:rFonts w:asciiTheme="minorHAnsi" w:hAnsiTheme="minorHAnsi" w:cstheme="minorHAnsi"/>
          <w:sz w:val="22"/>
          <w:szCs w:val="22"/>
        </w:rPr>
        <w:t xml:space="preserve"> </w:t>
      </w:r>
      <w:r w:rsidRPr="00335ED5">
        <w:rPr>
          <w:rFonts w:asciiTheme="minorHAnsi" w:hAnsiTheme="minorHAnsi" w:cstheme="minorHAnsi"/>
          <w:sz w:val="22"/>
          <w:szCs w:val="22"/>
        </w:rPr>
        <w:t xml:space="preserve">nebo </w:t>
      </w:r>
    </w:p>
    <w:p w14:paraId="1D384B32" w14:textId="73406157" w:rsidR="00A81B6E" w:rsidRPr="00335ED5" w:rsidRDefault="00A81B6E" w:rsidP="00622490">
      <w:pPr>
        <w:pStyle w:val="Odstavecseseznamem"/>
        <w:numPr>
          <w:ilvl w:val="0"/>
          <w:numId w:val="2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lastRenderedPageBreak/>
        <w:t xml:space="preserve">jakýkoliv nárok z titulu porušení </w:t>
      </w:r>
      <w:r w:rsidR="00AA5DAB" w:rsidRPr="00335ED5">
        <w:rPr>
          <w:rFonts w:asciiTheme="minorHAnsi" w:hAnsiTheme="minorHAnsi" w:cstheme="minorHAnsi"/>
          <w:sz w:val="22"/>
          <w:szCs w:val="22"/>
        </w:rPr>
        <w:t>P</w:t>
      </w:r>
      <w:r w:rsidRPr="00335ED5">
        <w:rPr>
          <w:rFonts w:asciiTheme="minorHAnsi" w:hAnsiTheme="minorHAnsi" w:cstheme="minorHAnsi"/>
          <w:sz w:val="22"/>
          <w:szCs w:val="22"/>
        </w:rPr>
        <w:t xml:space="preserve">rohlášení </w:t>
      </w:r>
      <w:r w:rsidR="003D18A4">
        <w:rPr>
          <w:rFonts w:asciiTheme="minorHAnsi" w:hAnsiTheme="minorHAnsi" w:cstheme="minorHAnsi"/>
          <w:sz w:val="22"/>
          <w:szCs w:val="22"/>
        </w:rPr>
        <w:t>společnosti MORAVSKÁ VODÁRENSKÁ</w:t>
      </w:r>
      <w:r w:rsidRPr="00335ED5">
        <w:rPr>
          <w:rFonts w:asciiTheme="minorHAnsi" w:hAnsiTheme="minorHAnsi" w:cstheme="minorHAnsi"/>
          <w:sz w:val="22"/>
          <w:szCs w:val="22"/>
        </w:rPr>
        <w:t xml:space="preserve"> nebo z</w:t>
      </w:r>
      <w:r w:rsidR="005A78DA">
        <w:rPr>
          <w:rFonts w:asciiTheme="minorHAnsi" w:hAnsiTheme="minorHAnsi" w:cstheme="minorHAnsi"/>
          <w:sz w:val="22"/>
          <w:szCs w:val="22"/>
        </w:rPr>
        <w:t> </w:t>
      </w:r>
      <w:r w:rsidRPr="00335ED5">
        <w:rPr>
          <w:rFonts w:asciiTheme="minorHAnsi" w:hAnsiTheme="minorHAnsi" w:cstheme="minorHAnsi"/>
          <w:sz w:val="22"/>
          <w:szCs w:val="22"/>
        </w:rPr>
        <w:t xml:space="preserve">jiného titulu vznikl jako následek právní úpravy, jež nebyla účinná ke dni podpisu této </w:t>
      </w:r>
      <w:r w:rsidR="00AA5DAB" w:rsidRPr="00335ED5">
        <w:rPr>
          <w:rFonts w:asciiTheme="minorHAnsi" w:hAnsiTheme="minorHAnsi" w:cstheme="minorHAnsi"/>
          <w:sz w:val="22"/>
          <w:szCs w:val="22"/>
        </w:rPr>
        <w:t>Smlouvy</w:t>
      </w:r>
      <w:r w:rsidRPr="00335ED5">
        <w:rPr>
          <w:rFonts w:asciiTheme="minorHAnsi" w:hAnsiTheme="minorHAnsi" w:cstheme="minorHAnsi"/>
          <w:sz w:val="22"/>
          <w:szCs w:val="22"/>
        </w:rPr>
        <w:t xml:space="preserve">, nebo která nabyla účinnosti s retroaktivním účinkem nebo vznikl jako následek jakéhokoli zvýšení daní, jež jsou hrazeny ke dni podpisu této </w:t>
      </w:r>
      <w:r w:rsidR="00AA5DAB" w:rsidRPr="00335ED5">
        <w:rPr>
          <w:rFonts w:asciiTheme="minorHAnsi" w:hAnsiTheme="minorHAnsi" w:cstheme="minorHAnsi"/>
          <w:sz w:val="22"/>
          <w:szCs w:val="22"/>
        </w:rPr>
        <w:t>Smlouvy</w:t>
      </w:r>
      <w:r w:rsidRPr="00335ED5">
        <w:rPr>
          <w:rFonts w:asciiTheme="minorHAnsi" w:hAnsiTheme="minorHAnsi" w:cstheme="minorHAnsi"/>
          <w:sz w:val="22"/>
          <w:szCs w:val="22"/>
        </w:rPr>
        <w:t>, nebo jako následek změn v obecné praxi příslušných finančních nebo celních úřadů, nebo</w:t>
      </w:r>
    </w:p>
    <w:p w14:paraId="67E58324" w14:textId="70BE4CD2" w:rsidR="00A81B6E" w:rsidRPr="00335ED5" w:rsidRDefault="00E208A0" w:rsidP="00622490">
      <w:pPr>
        <w:pStyle w:val="Odstavecseseznamem"/>
        <w:numPr>
          <w:ilvl w:val="0"/>
          <w:numId w:val="23"/>
        </w:numPr>
        <w:spacing w:after="200" w:line="276" w:lineRule="auto"/>
        <w:ind w:left="1134" w:hanging="425"/>
        <w:contextualSpacing w:val="0"/>
        <w:rPr>
          <w:rFonts w:asciiTheme="minorHAnsi" w:hAnsiTheme="minorHAnsi" w:cstheme="minorHAnsi"/>
          <w:sz w:val="22"/>
          <w:szCs w:val="22"/>
        </w:rPr>
      </w:pPr>
      <w:r w:rsidRPr="00335ED5">
        <w:rPr>
          <w:rFonts w:asciiTheme="minorHAnsi" w:hAnsiTheme="minorHAnsi" w:cstheme="minorHAnsi"/>
          <w:sz w:val="22"/>
          <w:szCs w:val="22"/>
        </w:rPr>
        <w:t xml:space="preserve">nárok z porušení prohlášení </w:t>
      </w:r>
      <w:r w:rsidR="003D18A4">
        <w:rPr>
          <w:rFonts w:asciiTheme="minorHAnsi" w:hAnsiTheme="minorHAnsi" w:cstheme="minorHAnsi"/>
          <w:sz w:val="22"/>
          <w:szCs w:val="22"/>
        </w:rPr>
        <w:t>společnosti MORAVSKÁ VODÁRENSKÁ</w:t>
      </w:r>
      <w:r w:rsidRPr="00335ED5">
        <w:rPr>
          <w:rFonts w:asciiTheme="minorHAnsi" w:hAnsiTheme="minorHAnsi" w:cstheme="minorHAnsi"/>
          <w:sz w:val="22"/>
          <w:szCs w:val="22"/>
        </w:rPr>
        <w:t xml:space="preserve"> je kryt </w:t>
      </w:r>
      <w:r w:rsidR="00540E5D" w:rsidRPr="00335ED5">
        <w:rPr>
          <w:rFonts w:asciiTheme="minorHAnsi" w:hAnsiTheme="minorHAnsi" w:cstheme="minorHAnsi"/>
          <w:sz w:val="22"/>
          <w:szCs w:val="22"/>
        </w:rPr>
        <w:t>smluvní pokutou</w:t>
      </w:r>
      <w:r w:rsidRPr="00335ED5">
        <w:rPr>
          <w:rFonts w:asciiTheme="minorHAnsi" w:hAnsiTheme="minorHAnsi" w:cstheme="minorHAnsi"/>
          <w:sz w:val="22"/>
          <w:szCs w:val="22"/>
        </w:rPr>
        <w:t>, a to v rozsahu tohoto krytí</w:t>
      </w:r>
      <w:r w:rsidR="008F2117" w:rsidRPr="00335ED5">
        <w:rPr>
          <w:rFonts w:asciiTheme="minorHAnsi" w:hAnsiTheme="minorHAnsi" w:cstheme="minorHAnsi"/>
          <w:sz w:val="22"/>
          <w:szCs w:val="22"/>
        </w:rPr>
        <w:t>, nebo</w:t>
      </w:r>
    </w:p>
    <w:p w14:paraId="3444468B" w14:textId="527F7907" w:rsidR="008F2117" w:rsidRPr="00335ED5" w:rsidRDefault="00F625C5" w:rsidP="00622490">
      <w:pPr>
        <w:pStyle w:val="Odstavecseseznamem"/>
        <w:numPr>
          <w:ilvl w:val="0"/>
          <w:numId w:val="23"/>
        </w:numPr>
        <w:spacing w:after="200" w:line="276" w:lineRule="auto"/>
        <w:ind w:left="1134" w:hanging="425"/>
        <w:contextualSpacing w:val="0"/>
        <w:rPr>
          <w:rFonts w:asciiTheme="minorHAnsi" w:hAnsiTheme="minorHAnsi" w:cstheme="minorHAnsi"/>
          <w:sz w:val="22"/>
          <w:szCs w:val="22"/>
        </w:rPr>
      </w:pPr>
      <w:r>
        <w:rPr>
          <w:rFonts w:asciiTheme="minorHAnsi" w:hAnsiTheme="minorHAnsi" w:cstheme="minorHAnsi"/>
          <w:sz w:val="22"/>
          <w:szCs w:val="22"/>
        </w:rPr>
        <w:t>s</w:t>
      </w:r>
      <w:r w:rsidR="00E55765">
        <w:rPr>
          <w:rFonts w:asciiTheme="minorHAnsi" w:hAnsiTheme="minorHAnsi" w:cstheme="minorHAnsi"/>
          <w:sz w:val="22"/>
          <w:szCs w:val="22"/>
        </w:rPr>
        <w:t>polečnost Vodovody a kanalizace Zlín</w:t>
      </w:r>
      <w:r w:rsidR="008F2117" w:rsidRPr="00335ED5">
        <w:rPr>
          <w:rFonts w:asciiTheme="minorHAnsi" w:hAnsiTheme="minorHAnsi" w:cstheme="minorHAnsi"/>
          <w:sz w:val="22"/>
          <w:szCs w:val="22"/>
        </w:rPr>
        <w:t xml:space="preserve"> či </w:t>
      </w:r>
      <w:r w:rsidR="00641CC7">
        <w:rPr>
          <w:rFonts w:asciiTheme="minorHAnsi" w:hAnsiTheme="minorHAnsi" w:cstheme="minorHAnsi"/>
          <w:sz w:val="22"/>
          <w:szCs w:val="22"/>
        </w:rPr>
        <w:t>s</w:t>
      </w:r>
      <w:r w:rsidR="008F2117" w:rsidRPr="00335ED5">
        <w:rPr>
          <w:rFonts w:asciiTheme="minorHAnsi" w:hAnsiTheme="minorHAnsi" w:cstheme="minorHAnsi"/>
          <w:sz w:val="22"/>
          <w:szCs w:val="22"/>
        </w:rPr>
        <w:t xml:space="preserve">polečnost </w:t>
      </w:r>
      <w:r w:rsidR="00641CC7">
        <w:rPr>
          <w:rFonts w:asciiTheme="minorHAnsi" w:hAnsiTheme="minorHAnsi" w:cstheme="minorHAnsi"/>
          <w:sz w:val="22"/>
          <w:szCs w:val="22"/>
        </w:rPr>
        <w:t>VODÁRNA ZLÍN</w:t>
      </w:r>
      <w:r w:rsidR="00641CC7" w:rsidRPr="00335ED5">
        <w:rPr>
          <w:rFonts w:asciiTheme="minorHAnsi" w:hAnsiTheme="minorHAnsi" w:cstheme="minorHAnsi"/>
          <w:sz w:val="22"/>
          <w:szCs w:val="22"/>
        </w:rPr>
        <w:t xml:space="preserve"> </w:t>
      </w:r>
      <w:r w:rsidR="008F2117" w:rsidRPr="00335ED5">
        <w:rPr>
          <w:rFonts w:asciiTheme="minorHAnsi" w:hAnsiTheme="minorHAnsi" w:cstheme="minorHAnsi"/>
          <w:sz w:val="22"/>
          <w:szCs w:val="22"/>
        </w:rPr>
        <w:t>obdrží na náhradu za takové porušení Prohlášení, resp. z něj vyplývající škodu, z jakéhokoliv právního titulu od třetí osoby (zejména z pojistného krytí</w:t>
      </w:r>
      <w:r w:rsidR="00E27983" w:rsidRPr="00335ED5">
        <w:rPr>
          <w:rFonts w:asciiTheme="minorHAnsi" w:hAnsiTheme="minorHAnsi" w:cstheme="minorHAnsi"/>
          <w:sz w:val="22"/>
          <w:szCs w:val="22"/>
        </w:rPr>
        <w:t>)</w:t>
      </w:r>
      <w:r w:rsidR="00E27983">
        <w:rPr>
          <w:rFonts w:asciiTheme="minorHAnsi" w:hAnsiTheme="minorHAnsi" w:cstheme="minorHAnsi"/>
          <w:sz w:val="22"/>
          <w:szCs w:val="22"/>
        </w:rPr>
        <w:t>.</w:t>
      </w:r>
    </w:p>
    <w:p w14:paraId="752E97FB" w14:textId="57AA5BED" w:rsidR="00153511" w:rsidRPr="00335ED5" w:rsidRDefault="00153511"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t>UKONČENÍ SMLOUVY</w:t>
      </w:r>
    </w:p>
    <w:p w14:paraId="17897684" w14:textId="31C7AB7C" w:rsidR="00153511" w:rsidRPr="00335ED5" w:rsidRDefault="00153511"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Odstoupení od této Smlouvy nebo jiné jednostranné ukončení této Smlouvy je přípustné výlučně z důvo</w:t>
      </w:r>
      <w:r w:rsidR="00703583" w:rsidRPr="00335ED5">
        <w:rPr>
          <w:rFonts w:asciiTheme="minorHAnsi" w:hAnsiTheme="minorHAnsi" w:cstheme="minorHAnsi"/>
          <w:szCs w:val="22"/>
        </w:rPr>
        <w:t xml:space="preserve">dů stanovených v této Smlouvě. </w:t>
      </w:r>
      <w:r w:rsidRPr="00335ED5">
        <w:rPr>
          <w:rFonts w:asciiTheme="minorHAnsi" w:hAnsiTheme="minorHAnsi" w:cstheme="minorHAnsi"/>
          <w:szCs w:val="22"/>
        </w:rPr>
        <w:t>S</w:t>
      </w:r>
      <w:r w:rsidR="007974F3">
        <w:rPr>
          <w:rFonts w:asciiTheme="minorHAnsi" w:hAnsiTheme="minorHAnsi" w:cstheme="minorHAnsi"/>
          <w:szCs w:val="22"/>
        </w:rPr>
        <w:t>mluvní s</w:t>
      </w:r>
      <w:r w:rsidRPr="00335ED5">
        <w:rPr>
          <w:rFonts w:asciiTheme="minorHAnsi" w:hAnsiTheme="minorHAnsi" w:cstheme="minorHAnsi"/>
          <w:szCs w:val="22"/>
        </w:rPr>
        <w:t>trany vylučují použití všech dispozitivních ustanovení Občanského zákoníku upravujících právo na výpověď, odstoupení či jiné jednostranné ukončení smlouvy.</w:t>
      </w:r>
      <w:r w:rsidR="00E31646">
        <w:rPr>
          <w:rFonts w:asciiTheme="minorHAnsi" w:hAnsiTheme="minorHAnsi" w:cstheme="minorHAnsi"/>
          <w:szCs w:val="22"/>
        </w:rPr>
        <w:t xml:space="preserve"> Ustanovení</w:t>
      </w:r>
      <w:r w:rsidRPr="00335ED5">
        <w:rPr>
          <w:rFonts w:asciiTheme="minorHAnsi" w:hAnsiTheme="minorHAnsi" w:cstheme="minorHAnsi"/>
          <w:szCs w:val="22"/>
        </w:rPr>
        <w:t xml:space="preserve"> § 1977 až § 1980, § 2002 odst. 1 první věta, a §</w:t>
      </w:r>
      <w:r w:rsidR="005A78DA">
        <w:rPr>
          <w:rFonts w:asciiTheme="minorHAnsi" w:hAnsiTheme="minorHAnsi" w:cstheme="minorHAnsi"/>
          <w:szCs w:val="22"/>
        </w:rPr>
        <w:t> </w:t>
      </w:r>
      <w:r w:rsidRPr="00335ED5">
        <w:rPr>
          <w:rFonts w:asciiTheme="minorHAnsi" w:hAnsiTheme="minorHAnsi" w:cstheme="minorHAnsi"/>
          <w:szCs w:val="22"/>
        </w:rPr>
        <w:t xml:space="preserve">2003 odst. 1 Občanského zákoníku se nepoužijí a nahrazují se ujednáními dle této Smlouvy. </w:t>
      </w:r>
    </w:p>
    <w:p w14:paraId="6BA6B517" w14:textId="4247A7E7" w:rsidR="00C114D8" w:rsidRPr="00335ED5" w:rsidRDefault="00E55765"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Pr>
          <w:rFonts w:asciiTheme="minorHAnsi" w:hAnsiTheme="minorHAnsi" w:cstheme="minorHAnsi"/>
          <w:szCs w:val="22"/>
        </w:rPr>
        <w:t>Společnost Vodovody a kanalizace Zlín</w:t>
      </w:r>
      <w:r w:rsidR="008D580F" w:rsidRPr="00335ED5">
        <w:rPr>
          <w:rFonts w:asciiTheme="minorHAnsi" w:hAnsiTheme="minorHAnsi" w:cstheme="minorHAnsi"/>
          <w:szCs w:val="22"/>
        </w:rPr>
        <w:t xml:space="preserve"> má právo odstoupit od</w:t>
      </w:r>
      <w:r w:rsidR="0033796E">
        <w:rPr>
          <w:rFonts w:asciiTheme="minorHAnsi" w:hAnsiTheme="minorHAnsi" w:cstheme="minorHAnsi"/>
          <w:szCs w:val="22"/>
        </w:rPr>
        <w:t xml:space="preserve"> nesplněné části</w:t>
      </w:r>
      <w:r w:rsidR="008D580F" w:rsidRPr="00335ED5">
        <w:rPr>
          <w:rFonts w:asciiTheme="minorHAnsi" w:hAnsiTheme="minorHAnsi" w:cstheme="minorHAnsi"/>
          <w:szCs w:val="22"/>
        </w:rPr>
        <w:t xml:space="preserve"> této Smlouvy v případě, že </w:t>
      </w:r>
    </w:p>
    <w:p w14:paraId="4BCD6B9A" w14:textId="73DF37FF" w:rsidR="008D580F" w:rsidRPr="00335ED5" w:rsidRDefault="008D580F" w:rsidP="00622490">
      <w:pPr>
        <w:pStyle w:val="Odstavecseseznamem"/>
        <w:numPr>
          <w:ilvl w:val="0"/>
          <w:numId w:val="17"/>
        </w:numPr>
        <w:spacing w:after="200" w:line="276" w:lineRule="auto"/>
        <w:ind w:left="1134" w:hanging="425"/>
        <w:contextualSpacing w:val="0"/>
        <w:rPr>
          <w:rFonts w:asciiTheme="minorHAnsi" w:hAnsiTheme="minorHAnsi" w:cstheme="minorHAnsi"/>
          <w:bCs/>
          <w:iCs/>
          <w:sz w:val="22"/>
          <w:szCs w:val="22"/>
        </w:rPr>
      </w:pPr>
      <w:r w:rsidRPr="00335ED5">
        <w:rPr>
          <w:rFonts w:asciiTheme="minorHAnsi" w:hAnsiTheme="minorHAnsi" w:cstheme="minorHAnsi"/>
          <w:bCs/>
          <w:iCs/>
          <w:sz w:val="22"/>
          <w:szCs w:val="22"/>
        </w:rPr>
        <w:t xml:space="preserve">se nestane vlastníkem Akcií </w:t>
      </w:r>
      <w:r w:rsidR="009F2FAC" w:rsidRPr="00335ED5">
        <w:rPr>
          <w:rFonts w:asciiTheme="minorHAnsi" w:hAnsiTheme="minorHAnsi" w:cstheme="minorHAnsi"/>
          <w:bCs/>
          <w:iCs/>
          <w:sz w:val="22"/>
          <w:szCs w:val="22"/>
        </w:rPr>
        <w:t xml:space="preserve">nebo kterékoli z nich </w:t>
      </w:r>
      <w:r w:rsidRPr="00335ED5">
        <w:rPr>
          <w:rFonts w:asciiTheme="minorHAnsi" w:hAnsiTheme="minorHAnsi" w:cstheme="minorHAnsi"/>
          <w:bCs/>
          <w:iCs/>
          <w:sz w:val="22"/>
          <w:szCs w:val="22"/>
        </w:rPr>
        <w:t>na základě</w:t>
      </w:r>
      <w:r w:rsidR="00BB533F">
        <w:rPr>
          <w:rFonts w:asciiTheme="minorHAnsi" w:hAnsiTheme="minorHAnsi" w:cstheme="minorHAnsi"/>
          <w:bCs/>
          <w:iCs/>
          <w:sz w:val="22"/>
          <w:szCs w:val="22"/>
        </w:rPr>
        <w:t xml:space="preserve"> a v termínech dle</w:t>
      </w:r>
      <w:r w:rsidRPr="00335ED5">
        <w:rPr>
          <w:rFonts w:asciiTheme="minorHAnsi" w:hAnsiTheme="minorHAnsi" w:cstheme="minorHAnsi"/>
          <w:bCs/>
          <w:iCs/>
          <w:sz w:val="22"/>
          <w:szCs w:val="22"/>
        </w:rPr>
        <w:t xml:space="preserve"> této Smlouvy</w:t>
      </w:r>
      <w:r w:rsidR="00C114D8" w:rsidRPr="00335ED5">
        <w:rPr>
          <w:rFonts w:asciiTheme="minorHAnsi" w:hAnsiTheme="minorHAnsi" w:cstheme="minorHAnsi"/>
          <w:bCs/>
          <w:iCs/>
          <w:sz w:val="22"/>
          <w:szCs w:val="22"/>
        </w:rPr>
        <w:t>;</w:t>
      </w:r>
    </w:p>
    <w:p w14:paraId="3AC5C8F4" w14:textId="7C8426D4" w:rsidR="00C114D8" w:rsidRPr="00335ED5" w:rsidRDefault="00DD7590" w:rsidP="00622490">
      <w:pPr>
        <w:pStyle w:val="Odstavecseseznamem"/>
        <w:numPr>
          <w:ilvl w:val="0"/>
          <w:numId w:val="17"/>
        </w:numPr>
        <w:spacing w:after="200" w:line="276" w:lineRule="auto"/>
        <w:ind w:left="1134" w:hanging="425"/>
        <w:contextualSpacing w:val="0"/>
        <w:rPr>
          <w:rFonts w:asciiTheme="minorHAnsi" w:hAnsiTheme="minorHAnsi" w:cstheme="minorHAnsi"/>
          <w:bCs/>
          <w:iCs/>
          <w:sz w:val="22"/>
          <w:szCs w:val="22"/>
        </w:rPr>
      </w:pPr>
      <w:r>
        <w:rPr>
          <w:rFonts w:asciiTheme="minorHAnsi" w:hAnsiTheme="minorHAnsi" w:cstheme="minorHAnsi"/>
          <w:bCs/>
          <w:iCs/>
          <w:sz w:val="22"/>
          <w:szCs w:val="22"/>
        </w:rPr>
        <w:t>Akcie A</w:t>
      </w:r>
      <w:r w:rsidR="00C114D8" w:rsidRPr="00335ED5">
        <w:rPr>
          <w:rFonts w:asciiTheme="minorHAnsi" w:hAnsiTheme="minorHAnsi" w:cstheme="minorHAnsi"/>
          <w:bCs/>
          <w:iCs/>
          <w:sz w:val="22"/>
          <w:szCs w:val="22"/>
        </w:rPr>
        <w:t xml:space="preserve"> ke dni uzavření této Smlouvy nebo ke dni nabytí vlastnického práva </w:t>
      </w:r>
      <w:r w:rsidR="00E55765">
        <w:rPr>
          <w:rFonts w:asciiTheme="minorHAnsi" w:hAnsiTheme="minorHAnsi" w:cstheme="minorHAnsi"/>
          <w:bCs/>
          <w:iCs/>
          <w:sz w:val="22"/>
          <w:szCs w:val="22"/>
        </w:rPr>
        <w:t>společnosti Vodovody a kanalizace Zlín</w:t>
      </w:r>
      <w:r w:rsidR="00C114D8" w:rsidRPr="00335ED5">
        <w:rPr>
          <w:rFonts w:asciiTheme="minorHAnsi" w:hAnsiTheme="minorHAnsi" w:cstheme="minorHAnsi"/>
          <w:bCs/>
          <w:iCs/>
          <w:sz w:val="22"/>
          <w:szCs w:val="22"/>
        </w:rPr>
        <w:t xml:space="preserve"> k </w:t>
      </w:r>
      <w:r w:rsidR="00540E5D" w:rsidRPr="00335ED5">
        <w:rPr>
          <w:rFonts w:asciiTheme="minorHAnsi" w:hAnsiTheme="minorHAnsi" w:cstheme="minorHAnsi"/>
          <w:bCs/>
          <w:iCs/>
          <w:sz w:val="22"/>
          <w:szCs w:val="22"/>
        </w:rPr>
        <w:t>nim</w:t>
      </w:r>
      <w:r w:rsidR="00C114D8" w:rsidRPr="00335ED5">
        <w:rPr>
          <w:rFonts w:asciiTheme="minorHAnsi" w:hAnsiTheme="minorHAnsi" w:cstheme="minorHAnsi"/>
          <w:bCs/>
          <w:iCs/>
          <w:sz w:val="22"/>
          <w:szCs w:val="22"/>
        </w:rPr>
        <w:t xml:space="preserve">, </w:t>
      </w:r>
      <w:r w:rsidR="00540E5D" w:rsidRPr="00335ED5">
        <w:rPr>
          <w:rFonts w:asciiTheme="minorHAnsi" w:hAnsiTheme="minorHAnsi" w:cstheme="minorHAnsi"/>
          <w:bCs/>
          <w:iCs/>
          <w:sz w:val="22"/>
          <w:szCs w:val="22"/>
        </w:rPr>
        <w:t xml:space="preserve">jsou nebo se stanou </w:t>
      </w:r>
      <w:r w:rsidR="00C114D8" w:rsidRPr="00335ED5">
        <w:rPr>
          <w:rFonts w:asciiTheme="minorHAnsi" w:hAnsiTheme="minorHAnsi" w:cstheme="minorHAnsi"/>
          <w:bCs/>
          <w:iCs/>
          <w:sz w:val="22"/>
          <w:szCs w:val="22"/>
        </w:rPr>
        <w:t>předmětem jakéhokoli zatížení;</w:t>
      </w:r>
    </w:p>
    <w:p w14:paraId="342663D7" w14:textId="1DAAE838" w:rsidR="00C114D8" w:rsidRPr="00335ED5" w:rsidRDefault="00DD7590" w:rsidP="00622490">
      <w:pPr>
        <w:pStyle w:val="Odstavecseseznamem"/>
        <w:numPr>
          <w:ilvl w:val="0"/>
          <w:numId w:val="17"/>
        </w:numPr>
        <w:spacing w:after="200" w:line="276" w:lineRule="auto"/>
        <w:ind w:left="1134" w:hanging="425"/>
        <w:contextualSpacing w:val="0"/>
        <w:rPr>
          <w:rFonts w:asciiTheme="minorHAnsi" w:hAnsiTheme="minorHAnsi" w:cstheme="minorHAnsi"/>
          <w:bCs/>
          <w:iCs/>
          <w:sz w:val="22"/>
          <w:szCs w:val="22"/>
        </w:rPr>
      </w:pPr>
      <w:r>
        <w:rPr>
          <w:rFonts w:asciiTheme="minorHAnsi" w:hAnsiTheme="minorHAnsi" w:cstheme="minorHAnsi"/>
          <w:bCs/>
          <w:iCs/>
          <w:sz w:val="22"/>
          <w:szCs w:val="22"/>
        </w:rPr>
        <w:t>Akcie B</w:t>
      </w:r>
      <w:r w:rsidR="00C114D8" w:rsidRPr="00335ED5">
        <w:rPr>
          <w:rFonts w:asciiTheme="minorHAnsi" w:hAnsiTheme="minorHAnsi" w:cstheme="minorHAnsi"/>
          <w:bCs/>
          <w:iCs/>
          <w:sz w:val="22"/>
          <w:szCs w:val="22"/>
        </w:rPr>
        <w:t xml:space="preserve"> ke dni uzavření této Smlouvy nebo ke dni nabytí vlastnického práva </w:t>
      </w:r>
      <w:r w:rsidR="00E55765">
        <w:rPr>
          <w:rFonts w:asciiTheme="minorHAnsi" w:hAnsiTheme="minorHAnsi" w:cstheme="minorHAnsi"/>
          <w:bCs/>
          <w:iCs/>
          <w:sz w:val="22"/>
          <w:szCs w:val="22"/>
        </w:rPr>
        <w:t>společnosti Vodovody a kanalizace Zlín</w:t>
      </w:r>
      <w:r w:rsidR="00C114D8" w:rsidRPr="00335ED5">
        <w:rPr>
          <w:rFonts w:asciiTheme="minorHAnsi" w:hAnsiTheme="minorHAnsi" w:cstheme="minorHAnsi"/>
          <w:bCs/>
          <w:iCs/>
          <w:sz w:val="22"/>
          <w:szCs w:val="22"/>
        </w:rPr>
        <w:t xml:space="preserve"> k </w:t>
      </w:r>
      <w:r w:rsidR="00540E5D" w:rsidRPr="00335ED5">
        <w:rPr>
          <w:rFonts w:asciiTheme="minorHAnsi" w:hAnsiTheme="minorHAnsi" w:cstheme="minorHAnsi"/>
          <w:bCs/>
          <w:iCs/>
          <w:sz w:val="22"/>
          <w:szCs w:val="22"/>
        </w:rPr>
        <w:t>ní</w:t>
      </w:r>
      <w:r w:rsidR="00C114D8" w:rsidRPr="00335ED5">
        <w:rPr>
          <w:rFonts w:asciiTheme="minorHAnsi" w:hAnsiTheme="minorHAnsi" w:cstheme="minorHAnsi"/>
          <w:bCs/>
          <w:iCs/>
          <w:sz w:val="22"/>
          <w:szCs w:val="22"/>
        </w:rPr>
        <w:t xml:space="preserve">, </w:t>
      </w:r>
      <w:r w:rsidR="00540E5D" w:rsidRPr="00335ED5">
        <w:rPr>
          <w:rFonts w:asciiTheme="minorHAnsi" w:hAnsiTheme="minorHAnsi" w:cstheme="minorHAnsi"/>
          <w:bCs/>
          <w:iCs/>
          <w:sz w:val="22"/>
          <w:szCs w:val="22"/>
        </w:rPr>
        <w:t xml:space="preserve">je nebo se stane </w:t>
      </w:r>
      <w:r w:rsidR="00C114D8" w:rsidRPr="00335ED5">
        <w:rPr>
          <w:rFonts w:asciiTheme="minorHAnsi" w:hAnsiTheme="minorHAnsi" w:cstheme="minorHAnsi"/>
          <w:bCs/>
          <w:iCs/>
          <w:sz w:val="22"/>
          <w:szCs w:val="22"/>
        </w:rPr>
        <w:t>předmětem jakéhokoli zatížení</w:t>
      </w:r>
      <w:r w:rsidR="00E31646">
        <w:rPr>
          <w:rFonts w:asciiTheme="minorHAnsi" w:hAnsiTheme="minorHAnsi" w:cstheme="minorHAnsi"/>
          <w:bCs/>
          <w:iCs/>
          <w:sz w:val="22"/>
          <w:szCs w:val="22"/>
        </w:rPr>
        <w:t>.</w:t>
      </w:r>
    </w:p>
    <w:p w14:paraId="4D9F338D" w14:textId="750D6364" w:rsidR="00E95082" w:rsidRPr="00335ED5" w:rsidRDefault="00E95082"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 xml:space="preserve">Předtím, než </w:t>
      </w:r>
      <w:r w:rsidR="00E55765">
        <w:rPr>
          <w:rFonts w:asciiTheme="minorHAnsi" w:hAnsiTheme="minorHAnsi" w:cstheme="minorHAnsi"/>
          <w:szCs w:val="22"/>
        </w:rPr>
        <w:t>společnost Vodovody a kanalizace Zlín</w:t>
      </w:r>
      <w:r w:rsidRPr="00335ED5">
        <w:rPr>
          <w:rFonts w:asciiTheme="minorHAnsi" w:hAnsiTheme="minorHAnsi" w:cstheme="minorHAnsi"/>
          <w:szCs w:val="22"/>
        </w:rPr>
        <w:t xml:space="preserve"> přikročí k odstoupení, zašle </w:t>
      </w:r>
      <w:r w:rsidR="00641CC7">
        <w:rPr>
          <w:rFonts w:asciiTheme="minorHAnsi" w:hAnsiTheme="minorHAnsi" w:cstheme="minorHAnsi"/>
          <w:szCs w:val="22"/>
        </w:rPr>
        <w:t>s</w:t>
      </w:r>
      <w:r w:rsidR="003D18A4">
        <w:rPr>
          <w:rFonts w:asciiTheme="minorHAnsi" w:hAnsiTheme="minorHAnsi" w:cstheme="minorHAnsi"/>
          <w:szCs w:val="22"/>
        </w:rPr>
        <w:t>polečnosti MORAVSKÁ VODÁRENSKÁ</w:t>
      </w:r>
      <w:r w:rsidRPr="00335ED5">
        <w:rPr>
          <w:rFonts w:asciiTheme="minorHAnsi" w:hAnsiTheme="minorHAnsi" w:cstheme="minorHAnsi"/>
          <w:szCs w:val="22"/>
        </w:rPr>
        <w:t xml:space="preserve"> výzvu, ve které specifikuje, co podle je</w:t>
      </w:r>
      <w:r w:rsidR="00E31646">
        <w:rPr>
          <w:rFonts w:asciiTheme="minorHAnsi" w:hAnsiTheme="minorHAnsi" w:cstheme="minorHAnsi"/>
          <w:szCs w:val="22"/>
        </w:rPr>
        <w:t>jí</w:t>
      </w:r>
      <w:r w:rsidRPr="00335ED5">
        <w:rPr>
          <w:rFonts w:asciiTheme="minorHAnsi" w:hAnsiTheme="minorHAnsi" w:cstheme="minorHAnsi"/>
          <w:szCs w:val="22"/>
        </w:rPr>
        <w:t>ho názoru zakládá důvod pro odstoupení, a vyzve j</w:t>
      </w:r>
      <w:r w:rsidR="00E31646">
        <w:rPr>
          <w:rFonts w:asciiTheme="minorHAnsi" w:hAnsiTheme="minorHAnsi" w:cstheme="minorHAnsi"/>
          <w:szCs w:val="22"/>
        </w:rPr>
        <w:t>i</w:t>
      </w:r>
      <w:r w:rsidRPr="00335ED5">
        <w:rPr>
          <w:rFonts w:asciiTheme="minorHAnsi" w:hAnsiTheme="minorHAnsi" w:cstheme="minorHAnsi"/>
          <w:szCs w:val="22"/>
        </w:rPr>
        <w:t xml:space="preserve"> k nápravě.</w:t>
      </w:r>
      <w:r w:rsidR="008562F2" w:rsidRPr="00335ED5">
        <w:rPr>
          <w:rFonts w:asciiTheme="minorHAnsi" w:hAnsiTheme="minorHAnsi" w:cstheme="minorHAnsi"/>
          <w:szCs w:val="22"/>
        </w:rPr>
        <w:t xml:space="preserve"> </w:t>
      </w:r>
      <w:r w:rsidR="00E55765">
        <w:rPr>
          <w:rFonts w:asciiTheme="minorHAnsi" w:hAnsiTheme="minorHAnsi" w:cstheme="minorHAnsi"/>
          <w:szCs w:val="22"/>
        </w:rPr>
        <w:t>Společnost Vodovody a kanalizace Zlín</w:t>
      </w:r>
      <w:r w:rsidR="008562F2" w:rsidRPr="00335ED5">
        <w:rPr>
          <w:rFonts w:asciiTheme="minorHAnsi" w:hAnsiTheme="minorHAnsi" w:cstheme="minorHAnsi"/>
          <w:szCs w:val="22"/>
        </w:rPr>
        <w:t xml:space="preserve"> má právo od této Smlouvy odstoupit, pokud </w:t>
      </w:r>
      <w:r w:rsidR="003D18A4">
        <w:rPr>
          <w:rFonts w:asciiTheme="minorHAnsi" w:hAnsiTheme="minorHAnsi" w:cstheme="minorHAnsi"/>
          <w:szCs w:val="22"/>
        </w:rPr>
        <w:t>společnost MORAVSKÁ VODÁRENSKÁ</w:t>
      </w:r>
      <w:r w:rsidR="008562F2" w:rsidRPr="00335ED5">
        <w:rPr>
          <w:rFonts w:asciiTheme="minorHAnsi" w:hAnsiTheme="minorHAnsi" w:cstheme="minorHAnsi"/>
          <w:szCs w:val="22"/>
        </w:rPr>
        <w:t xml:space="preserve"> této výzvě do patnácti (15) pracovních dnů od jejího doručení nevyhoví, tj. pokud nedojde k nápravě.</w:t>
      </w:r>
    </w:p>
    <w:p w14:paraId="524978C4" w14:textId="49C104A8" w:rsidR="00153511" w:rsidRPr="00335ED5" w:rsidRDefault="00153511"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Odstoupení od této Smlouvy musí být písemné a nabývá účinnosti dnem doručení S</w:t>
      </w:r>
      <w:r w:rsidR="007974F3">
        <w:rPr>
          <w:rFonts w:asciiTheme="minorHAnsi" w:hAnsiTheme="minorHAnsi" w:cstheme="minorHAnsi"/>
          <w:szCs w:val="22"/>
        </w:rPr>
        <w:t>mluvní s</w:t>
      </w:r>
      <w:r w:rsidRPr="00335ED5">
        <w:rPr>
          <w:rFonts w:asciiTheme="minorHAnsi" w:hAnsiTheme="minorHAnsi" w:cstheme="minorHAnsi"/>
          <w:szCs w:val="22"/>
        </w:rPr>
        <w:t>traně, které je určené. Ke dni účinnosti odstoupení se tato Smlouva zrušuje od počátku. S</w:t>
      </w:r>
      <w:r w:rsidR="007974F3">
        <w:rPr>
          <w:rFonts w:asciiTheme="minorHAnsi" w:hAnsiTheme="minorHAnsi" w:cstheme="minorHAnsi"/>
          <w:szCs w:val="22"/>
        </w:rPr>
        <w:t>mluvní s</w:t>
      </w:r>
      <w:r w:rsidRPr="00335ED5">
        <w:rPr>
          <w:rFonts w:asciiTheme="minorHAnsi" w:hAnsiTheme="minorHAnsi" w:cstheme="minorHAnsi"/>
          <w:szCs w:val="22"/>
        </w:rPr>
        <w:t xml:space="preserve">trany se dohodly, že pokud bude tato Smlouva zrušena na základě odstoupení, vypořádají si vzájemná práva a povinnosti ve lhůtě patnácti </w:t>
      </w:r>
      <w:r w:rsidR="00A0624D" w:rsidRPr="00335ED5">
        <w:rPr>
          <w:rFonts w:asciiTheme="minorHAnsi" w:hAnsiTheme="minorHAnsi" w:cstheme="minorHAnsi"/>
          <w:szCs w:val="22"/>
        </w:rPr>
        <w:t xml:space="preserve">(15) </w:t>
      </w:r>
      <w:r w:rsidRPr="00335ED5">
        <w:rPr>
          <w:rFonts w:asciiTheme="minorHAnsi" w:hAnsiTheme="minorHAnsi" w:cstheme="minorHAnsi"/>
          <w:szCs w:val="22"/>
        </w:rPr>
        <w:t>pracovních dnů po nabytí účinnosti odstoupení, zejména si v této lhůtě vrátí plnění, která byla poskytnuta před odstoupením od této Smlouvy v souladu s ustanoveními pro vydání bezdůvodného obohacení.</w:t>
      </w:r>
    </w:p>
    <w:p w14:paraId="0B83F11E" w14:textId="27CC5395" w:rsidR="00153511" w:rsidRPr="00335ED5" w:rsidRDefault="00153511"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Odstoupení od této Smlouvy nebo její zánik z jakéhokoli jiného důvodu nemá vliv na trvání povinností S</w:t>
      </w:r>
      <w:r w:rsidR="007974F3">
        <w:rPr>
          <w:rFonts w:asciiTheme="minorHAnsi" w:hAnsiTheme="minorHAnsi" w:cstheme="minorHAnsi"/>
          <w:szCs w:val="22"/>
        </w:rPr>
        <w:t>mluvních s</w:t>
      </w:r>
      <w:r w:rsidRPr="00335ED5">
        <w:rPr>
          <w:rFonts w:asciiTheme="minorHAnsi" w:hAnsiTheme="minorHAnsi" w:cstheme="minorHAnsi"/>
          <w:szCs w:val="22"/>
        </w:rPr>
        <w:t xml:space="preserve">tran ve vztahu k Důvěrným informacím </w:t>
      </w:r>
      <w:r w:rsidR="00D7501D" w:rsidRPr="00335ED5">
        <w:rPr>
          <w:rFonts w:asciiTheme="minorHAnsi" w:hAnsiTheme="minorHAnsi" w:cstheme="minorHAnsi"/>
          <w:szCs w:val="22"/>
        </w:rPr>
        <w:t>uvedený</w:t>
      </w:r>
      <w:r w:rsidR="00D7501D">
        <w:rPr>
          <w:rFonts w:asciiTheme="minorHAnsi" w:hAnsiTheme="minorHAnsi" w:cstheme="minorHAnsi"/>
          <w:szCs w:val="22"/>
        </w:rPr>
        <w:t>m</w:t>
      </w:r>
      <w:r w:rsidR="00D7501D" w:rsidRPr="00335ED5">
        <w:rPr>
          <w:rFonts w:asciiTheme="minorHAnsi" w:hAnsiTheme="minorHAnsi" w:cstheme="minorHAnsi"/>
          <w:szCs w:val="22"/>
        </w:rPr>
        <w:t xml:space="preserve"> </w:t>
      </w:r>
      <w:r w:rsidRPr="00335ED5">
        <w:rPr>
          <w:rFonts w:asciiTheme="minorHAnsi" w:hAnsiTheme="minorHAnsi" w:cstheme="minorHAnsi"/>
          <w:szCs w:val="22"/>
        </w:rPr>
        <w:t xml:space="preserve">v článku </w:t>
      </w:r>
      <w:r w:rsidR="008562F2" w:rsidRPr="00335ED5">
        <w:rPr>
          <w:rFonts w:asciiTheme="minorHAnsi" w:hAnsiTheme="minorHAnsi" w:cstheme="minorHAnsi"/>
          <w:szCs w:val="22"/>
        </w:rPr>
        <w:fldChar w:fldCharType="begin"/>
      </w:r>
      <w:r w:rsidR="008562F2" w:rsidRPr="00335ED5">
        <w:rPr>
          <w:rFonts w:asciiTheme="minorHAnsi" w:hAnsiTheme="minorHAnsi" w:cstheme="minorHAnsi"/>
          <w:szCs w:val="22"/>
        </w:rPr>
        <w:instrText xml:space="preserve"> REF _Ref64291163 \r \h </w:instrText>
      </w:r>
      <w:r w:rsidR="000E19CD" w:rsidRPr="00335ED5">
        <w:rPr>
          <w:rFonts w:asciiTheme="minorHAnsi" w:hAnsiTheme="minorHAnsi" w:cstheme="minorHAnsi"/>
          <w:szCs w:val="22"/>
        </w:rPr>
        <w:instrText xml:space="preserve"> \* MERGEFORMAT </w:instrText>
      </w:r>
      <w:r w:rsidR="008562F2" w:rsidRPr="00335ED5">
        <w:rPr>
          <w:rFonts w:asciiTheme="minorHAnsi" w:hAnsiTheme="minorHAnsi" w:cstheme="minorHAnsi"/>
          <w:szCs w:val="22"/>
        </w:rPr>
      </w:r>
      <w:r w:rsidR="008562F2" w:rsidRPr="00335ED5">
        <w:rPr>
          <w:rFonts w:asciiTheme="minorHAnsi" w:hAnsiTheme="minorHAnsi" w:cstheme="minorHAnsi"/>
          <w:szCs w:val="22"/>
        </w:rPr>
        <w:fldChar w:fldCharType="separate"/>
      </w:r>
      <w:r w:rsidR="00D7501D">
        <w:rPr>
          <w:rFonts w:asciiTheme="minorHAnsi" w:hAnsiTheme="minorHAnsi" w:cstheme="minorHAnsi"/>
          <w:szCs w:val="22"/>
        </w:rPr>
        <w:t>10</w:t>
      </w:r>
      <w:r w:rsidR="008562F2" w:rsidRPr="00335ED5">
        <w:rPr>
          <w:rFonts w:asciiTheme="minorHAnsi" w:hAnsiTheme="minorHAnsi" w:cstheme="minorHAnsi"/>
          <w:szCs w:val="22"/>
        </w:rPr>
        <w:fldChar w:fldCharType="end"/>
      </w:r>
      <w:r w:rsidR="008562F2" w:rsidRPr="00335ED5">
        <w:rPr>
          <w:rFonts w:asciiTheme="minorHAnsi" w:hAnsiTheme="minorHAnsi" w:cstheme="minorHAnsi"/>
          <w:szCs w:val="22"/>
        </w:rPr>
        <w:t>. Smlouvy</w:t>
      </w:r>
      <w:r w:rsidRPr="00335ED5">
        <w:rPr>
          <w:rFonts w:asciiTheme="minorHAnsi" w:hAnsiTheme="minorHAnsi" w:cstheme="minorHAnsi"/>
          <w:szCs w:val="22"/>
        </w:rPr>
        <w:t xml:space="preserve">, </w:t>
      </w:r>
      <w:r w:rsidRPr="00335ED5">
        <w:rPr>
          <w:rFonts w:asciiTheme="minorHAnsi" w:hAnsiTheme="minorHAnsi" w:cstheme="minorHAnsi"/>
          <w:szCs w:val="22"/>
        </w:rPr>
        <w:lastRenderedPageBreak/>
        <w:t xml:space="preserve">jež zůstanou v platnosti, dokud se veškeré Důvěrné informace nestanou veřejně přístupnými jinak než v důsledku porušení ustanovení článku </w:t>
      </w:r>
      <w:r w:rsidR="008562F2" w:rsidRPr="00335ED5">
        <w:rPr>
          <w:rFonts w:asciiTheme="minorHAnsi" w:hAnsiTheme="minorHAnsi" w:cstheme="minorHAnsi"/>
          <w:szCs w:val="22"/>
        </w:rPr>
        <w:fldChar w:fldCharType="begin"/>
      </w:r>
      <w:r w:rsidR="008562F2" w:rsidRPr="00335ED5">
        <w:rPr>
          <w:rFonts w:asciiTheme="minorHAnsi" w:hAnsiTheme="minorHAnsi" w:cstheme="minorHAnsi"/>
          <w:szCs w:val="22"/>
        </w:rPr>
        <w:instrText xml:space="preserve"> REF _Ref64291163 \r \h </w:instrText>
      </w:r>
      <w:r w:rsidR="000E19CD" w:rsidRPr="00335ED5">
        <w:rPr>
          <w:rFonts w:asciiTheme="minorHAnsi" w:hAnsiTheme="minorHAnsi" w:cstheme="minorHAnsi"/>
          <w:szCs w:val="22"/>
        </w:rPr>
        <w:instrText xml:space="preserve"> \* MERGEFORMAT </w:instrText>
      </w:r>
      <w:r w:rsidR="008562F2" w:rsidRPr="00335ED5">
        <w:rPr>
          <w:rFonts w:asciiTheme="minorHAnsi" w:hAnsiTheme="minorHAnsi" w:cstheme="minorHAnsi"/>
          <w:szCs w:val="22"/>
        </w:rPr>
      </w:r>
      <w:r w:rsidR="008562F2" w:rsidRPr="00335ED5">
        <w:rPr>
          <w:rFonts w:asciiTheme="minorHAnsi" w:hAnsiTheme="minorHAnsi" w:cstheme="minorHAnsi"/>
          <w:szCs w:val="22"/>
        </w:rPr>
        <w:fldChar w:fldCharType="separate"/>
      </w:r>
      <w:r w:rsidR="00483C77">
        <w:rPr>
          <w:rFonts w:asciiTheme="minorHAnsi" w:hAnsiTheme="minorHAnsi" w:cstheme="minorHAnsi"/>
          <w:szCs w:val="22"/>
        </w:rPr>
        <w:t>10</w:t>
      </w:r>
      <w:r w:rsidR="008562F2" w:rsidRPr="00335ED5">
        <w:rPr>
          <w:rFonts w:asciiTheme="minorHAnsi" w:hAnsiTheme="minorHAnsi" w:cstheme="minorHAnsi"/>
          <w:szCs w:val="22"/>
        </w:rPr>
        <w:fldChar w:fldCharType="end"/>
      </w:r>
      <w:r w:rsidR="008562F2" w:rsidRPr="00335ED5">
        <w:rPr>
          <w:rFonts w:asciiTheme="minorHAnsi" w:hAnsiTheme="minorHAnsi" w:cstheme="minorHAnsi"/>
          <w:szCs w:val="22"/>
        </w:rPr>
        <w:t>. Smlouvy</w:t>
      </w:r>
      <w:r w:rsidRPr="00335ED5">
        <w:rPr>
          <w:rFonts w:asciiTheme="minorHAnsi" w:hAnsiTheme="minorHAnsi" w:cstheme="minorHAnsi"/>
          <w:szCs w:val="22"/>
        </w:rPr>
        <w:t>.</w:t>
      </w:r>
    </w:p>
    <w:p w14:paraId="729D5E5E" w14:textId="1CCBFCFC" w:rsidR="004A7D78" w:rsidRPr="00335ED5" w:rsidRDefault="00062E29" w:rsidP="00622490">
      <w:pPr>
        <w:pStyle w:val="Nadpis1"/>
        <w:numPr>
          <w:ilvl w:val="0"/>
          <w:numId w:val="26"/>
        </w:numPr>
        <w:spacing w:before="0" w:after="200"/>
        <w:ind w:left="567" w:hanging="567"/>
        <w:rPr>
          <w:rFonts w:cstheme="minorHAnsi"/>
          <w:sz w:val="22"/>
          <w:szCs w:val="22"/>
        </w:rPr>
      </w:pPr>
      <w:bookmarkStart w:id="51" w:name="_Toc212314175"/>
      <w:bookmarkStart w:id="52" w:name="_Ref212285387"/>
      <w:r w:rsidRPr="00335ED5">
        <w:rPr>
          <w:rFonts w:cstheme="minorHAnsi"/>
          <w:sz w:val="22"/>
          <w:szCs w:val="22"/>
        </w:rPr>
        <w:t>DORUČOVÁNÍ</w:t>
      </w:r>
      <w:bookmarkEnd w:id="51"/>
      <w:bookmarkEnd w:id="52"/>
    </w:p>
    <w:p w14:paraId="1002FFFA" w14:textId="363103A0" w:rsidR="004A7D78" w:rsidRPr="00335ED5" w:rsidRDefault="004A7D78" w:rsidP="00622490">
      <w:pPr>
        <w:pStyle w:val="Nadpis2"/>
        <w:keepNext/>
        <w:keepLines/>
        <w:numPr>
          <w:ilvl w:val="1"/>
          <w:numId w:val="26"/>
        </w:numPr>
        <w:spacing w:before="0" w:after="200" w:afterAutospacing="0" w:line="276" w:lineRule="auto"/>
        <w:ind w:left="567" w:hanging="567"/>
        <w:rPr>
          <w:rFonts w:asciiTheme="minorHAnsi" w:eastAsia="Calibri" w:hAnsiTheme="minorHAnsi" w:cstheme="minorHAnsi"/>
          <w:szCs w:val="22"/>
          <w:lang w:eastAsia="en-US"/>
        </w:rPr>
      </w:pPr>
      <w:r w:rsidRPr="00335ED5">
        <w:rPr>
          <w:rFonts w:asciiTheme="minorHAnsi" w:hAnsiTheme="minorHAnsi" w:cstheme="minorHAnsi"/>
          <w:szCs w:val="22"/>
        </w:rPr>
        <w:t>Jakákoliv výzva, oznámení, žádost či jiné sdělení, jež má být učiněno či dáno S</w:t>
      </w:r>
      <w:r w:rsidR="007974F3">
        <w:rPr>
          <w:rFonts w:asciiTheme="minorHAnsi" w:hAnsiTheme="minorHAnsi" w:cstheme="minorHAnsi"/>
          <w:szCs w:val="22"/>
        </w:rPr>
        <w:t>mluvní s</w:t>
      </w:r>
      <w:r w:rsidRPr="00335ED5">
        <w:rPr>
          <w:rFonts w:asciiTheme="minorHAnsi" w:hAnsiTheme="minorHAnsi" w:cstheme="minorHAnsi"/>
          <w:szCs w:val="22"/>
        </w:rPr>
        <w:t>traně dle této Smlouvy bude učiněno či dáno písemně. Toto oznámení, žádost či jiné sdělení bude, pokud z této Smlouvy nevyplývá jinak, považováno za řádně dané či učiněné druhé S</w:t>
      </w:r>
      <w:r w:rsidR="007974F3">
        <w:rPr>
          <w:rFonts w:asciiTheme="minorHAnsi" w:hAnsiTheme="minorHAnsi" w:cstheme="minorHAnsi"/>
          <w:szCs w:val="22"/>
        </w:rPr>
        <w:t>mluvní s</w:t>
      </w:r>
      <w:r w:rsidRPr="00335ED5">
        <w:rPr>
          <w:rFonts w:asciiTheme="minorHAnsi" w:hAnsiTheme="minorHAnsi" w:cstheme="minorHAnsi"/>
          <w:szCs w:val="22"/>
        </w:rPr>
        <w:t xml:space="preserve">traně, bude-li doručeno osobně, doporučenou poštou nebo e-mailem na </w:t>
      </w:r>
      <w:r w:rsidR="00A95FC1" w:rsidRPr="00335ED5">
        <w:rPr>
          <w:rFonts w:asciiTheme="minorHAnsi" w:hAnsiTheme="minorHAnsi" w:cstheme="minorHAnsi"/>
          <w:szCs w:val="22"/>
        </w:rPr>
        <w:t>adresu uvedenou v záhlaví této Smlouvy, nebo na adresu zavčas sdělenou druhé S</w:t>
      </w:r>
      <w:r w:rsidR="007974F3">
        <w:rPr>
          <w:rFonts w:asciiTheme="minorHAnsi" w:hAnsiTheme="minorHAnsi" w:cstheme="minorHAnsi"/>
          <w:szCs w:val="22"/>
        </w:rPr>
        <w:t>mluvní s</w:t>
      </w:r>
      <w:r w:rsidR="00A95FC1" w:rsidRPr="00335ED5">
        <w:rPr>
          <w:rFonts w:asciiTheme="minorHAnsi" w:hAnsiTheme="minorHAnsi" w:cstheme="minorHAnsi"/>
          <w:szCs w:val="22"/>
        </w:rPr>
        <w:t>traně.</w:t>
      </w:r>
    </w:p>
    <w:p w14:paraId="437A520C" w14:textId="77777777" w:rsidR="004A7D78" w:rsidRPr="00335ED5" w:rsidRDefault="004A7D78"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Jakékoliv oznámení podle této Smlouvy bude považováno za doručené:</w:t>
      </w:r>
    </w:p>
    <w:p w14:paraId="46AA6D80" w14:textId="77777777" w:rsidR="004A7D78" w:rsidRPr="00335ED5" w:rsidRDefault="004A7D78" w:rsidP="00622490">
      <w:pPr>
        <w:pStyle w:val="Odstavecseseznamem"/>
        <w:numPr>
          <w:ilvl w:val="0"/>
          <w:numId w:val="24"/>
        </w:numPr>
        <w:spacing w:after="200" w:line="276" w:lineRule="auto"/>
        <w:ind w:left="1134" w:hanging="425"/>
        <w:contextualSpacing w:val="0"/>
        <w:rPr>
          <w:rFonts w:asciiTheme="minorHAnsi" w:hAnsiTheme="minorHAnsi" w:cstheme="minorHAnsi"/>
          <w:bCs/>
          <w:iCs/>
          <w:sz w:val="22"/>
          <w:szCs w:val="22"/>
        </w:rPr>
      </w:pPr>
      <w:bookmarkStart w:id="53" w:name="_Toc314329763"/>
      <w:r w:rsidRPr="00335ED5">
        <w:rPr>
          <w:rFonts w:asciiTheme="minorHAnsi" w:hAnsiTheme="minorHAnsi" w:cstheme="minorHAnsi"/>
          <w:bCs/>
          <w:iCs/>
          <w:sz w:val="22"/>
          <w:szCs w:val="22"/>
        </w:rPr>
        <w:t>dnem fyzického předání oznámení, je-li oznámení doručováno osobně; nebo</w:t>
      </w:r>
      <w:bookmarkEnd w:id="53"/>
    </w:p>
    <w:p w14:paraId="1337AADC" w14:textId="497179EE" w:rsidR="004A7D78" w:rsidRPr="00335ED5" w:rsidRDefault="004A7D78" w:rsidP="00622490">
      <w:pPr>
        <w:pStyle w:val="Odstavecseseznamem"/>
        <w:numPr>
          <w:ilvl w:val="0"/>
          <w:numId w:val="24"/>
        </w:numPr>
        <w:spacing w:after="200" w:line="276" w:lineRule="auto"/>
        <w:ind w:left="1134" w:hanging="425"/>
        <w:contextualSpacing w:val="0"/>
        <w:rPr>
          <w:rFonts w:asciiTheme="minorHAnsi" w:hAnsiTheme="minorHAnsi" w:cstheme="minorHAnsi"/>
          <w:bCs/>
          <w:iCs/>
          <w:sz w:val="22"/>
          <w:szCs w:val="22"/>
        </w:rPr>
      </w:pPr>
      <w:bookmarkStart w:id="54" w:name="_Toc314329764"/>
      <w:r w:rsidRPr="00335ED5">
        <w:rPr>
          <w:rFonts w:asciiTheme="minorHAnsi" w:hAnsiTheme="minorHAnsi" w:cstheme="minorHAnsi"/>
          <w:bCs/>
          <w:iCs/>
          <w:sz w:val="22"/>
          <w:szCs w:val="22"/>
        </w:rPr>
        <w:t>dnem doručení potvrzeným na doručence</w:t>
      </w:r>
      <w:r w:rsidR="008B2EC1">
        <w:rPr>
          <w:rFonts w:asciiTheme="minorHAnsi" w:hAnsiTheme="minorHAnsi" w:cstheme="minorHAnsi"/>
          <w:bCs/>
          <w:iCs/>
          <w:sz w:val="22"/>
          <w:szCs w:val="22"/>
        </w:rPr>
        <w:t xml:space="preserve"> </w:t>
      </w:r>
      <w:r w:rsidR="008B2EC1" w:rsidRPr="008B2EC1">
        <w:rPr>
          <w:rFonts w:asciiTheme="minorHAnsi" w:hAnsiTheme="minorHAnsi" w:cstheme="minorHAnsi"/>
          <w:color w:val="000000"/>
          <w:sz w:val="22"/>
          <w:szCs w:val="22"/>
        </w:rPr>
        <w:t>nebo obdobném potvrzení o doručení</w:t>
      </w:r>
      <w:r w:rsidRPr="00335ED5">
        <w:rPr>
          <w:rFonts w:asciiTheme="minorHAnsi" w:hAnsiTheme="minorHAnsi" w:cstheme="minorHAnsi"/>
          <w:bCs/>
          <w:iCs/>
          <w:sz w:val="22"/>
          <w:szCs w:val="22"/>
        </w:rPr>
        <w:t>, je-li oznámení zasíláno doporučenou pošto</w:t>
      </w:r>
      <w:r w:rsidR="00A1404F">
        <w:rPr>
          <w:rFonts w:asciiTheme="minorHAnsi" w:hAnsiTheme="minorHAnsi" w:cstheme="minorHAnsi"/>
          <w:bCs/>
          <w:iCs/>
          <w:sz w:val="22"/>
          <w:szCs w:val="22"/>
        </w:rPr>
        <w:t xml:space="preserve">vní </w:t>
      </w:r>
      <w:r w:rsidR="00A1404F" w:rsidRPr="00A1404F">
        <w:rPr>
          <w:rFonts w:asciiTheme="minorHAnsi" w:hAnsiTheme="minorHAnsi" w:cstheme="minorHAnsi"/>
          <w:color w:val="000000"/>
          <w:sz w:val="22"/>
          <w:szCs w:val="22"/>
        </w:rPr>
        <w:t>zásilkou, datovou zprávou do datové schránky nebo kurýrní službou</w:t>
      </w:r>
      <w:r w:rsidRPr="00335ED5">
        <w:rPr>
          <w:rFonts w:asciiTheme="minorHAnsi" w:hAnsiTheme="minorHAnsi" w:cstheme="minorHAnsi"/>
          <w:bCs/>
          <w:iCs/>
          <w:sz w:val="22"/>
          <w:szCs w:val="22"/>
        </w:rPr>
        <w:t>; nebo</w:t>
      </w:r>
      <w:bookmarkEnd w:id="54"/>
    </w:p>
    <w:p w14:paraId="59A267DA" w14:textId="6FA2B263" w:rsidR="004A7D78" w:rsidRPr="00335ED5" w:rsidRDefault="004A7D78" w:rsidP="00622490">
      <w:pPr>
        <w:pStyle w:val="Odstavecseseznamem"/>
        <w:numPr>
          <w:ilvl w:val="0"/>
          <w:numId w:val="24"/>
        </w:numPr>
        <w:spacing w:after="200" w:line="276" w:lineRule="auto"/>
        <w:ind w:left="1134" w:hanging="425"/>
        <w:contextualSpacing w:val="0"/>
        <w:rPr>
          <w:rFonts w:asciiTheme="minorHAnsi" w:hAnsiTheme="minorHAnsi" w:cstheme="minorHAnsi"/>
          <w:bCs/>
          <w:iCs/>
          <w:sz w:val="22"/>
          <w:szCs w:val="22"/>
        </w:rPr>
      </w:pPr>
      <w:bookmarkStart w:id="55" w:name="_Toc314329766"/>
      <w:r w:rsidRPr="00335ED5">
        <w:rPr>
          <w:rFonts w:asciiTheme="minorHAnsi" w:hAnsiTheme="minorHAnsi" w:cstheme="minorHAnsi"/>
          <w:bCs/>
          <w:iCs/>
          <w:sz w:val="22"/>
          <w:szCs w:val="22"/>
        </w:rPr>
        <w:t xml:space="preserve">dnem </w:t>
      </w:r>
      <w:r w:rsidR="00A1404F" w:rsidRPr="00A1404F">
        <w:rPr>
          <w:rFonts w:asciiTheme="minorHAnsi" w:hAnsiTheme="minorHAnsi" w:cstheme="minorHAnsi"/>
          <w:color w:val="000000"/>
          <w:sz w:val="22"/>
          <w:szCs w:val="22"/>
        </w:rPr>
        <w:t>potvrzení adresáta e-mailu o přečtení</w:t>
      </w:r>
      <w:r w:rsidR="00A1404F">
        <w:rPr>
          <w:color w:val="000000"/>
        </w:rPr>
        <w:t xml:space="preserve"> </w:t>
      </w:r>
      <w:r w:rsidRPr="00335ED5">
        <w:rPr>
          <w:rFonts w:asciiTheme="minorHAnsi" w:hAnsiTheme="minorHAnsi" w:cstheme="minorHAnsi"/>
          <w:bCs/>
          <w:iCs/>
          <w:sz w:val="22"/>
          <w:szCs w:val="22"/>
        </w:rPr>
        <w:t xml:space="preserve">e-mailu. </w:t>
      </w:r>
      <w:bookmarkEnd w:id="55"/>
    </w:p>
    <w:p w14:paraId="4676FD4C" w14:textId="012EB1A3" w:rsidR="004A7D78" w:rsidRPr="00335ED5" w:rsidRDefault="004A7D78"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Výše uvedené adresy mohou být měněny jednostranným písemným oznámením doručeným příslušnou S</w:t>
      </w:r>
      <w:r w:rsidR="007974F3">
        <w:rPr>
          <w:rFonts w:asciiTheme="minorHAnsi" w:hAnsiTheme="minorHAnsi" w:cstheme="minorHAnsi"/>
          <w:szCs w:val="22"/>
        </w:rPr>
        <w:t>mluvní s</w:t>
      </w:r>
      <w:r w:rsidRPr="00335ED5">
        <w:rPr>
          <w:rFonts w:asciiTheme="minorHAnsi" w:hAnsiTheme="minorHAnsi" w:cstheme="minorHAnsi"/>
          <w:szCs w:val="22"/>
        </w:rPr>
        <w:t xml:space="preserve">tranou </w:t>
      </w:r>
      <w:r w:rsidR="00AD50CD" w:rsidRPr="00335ED5">
        <w:rPr>
          <w:rFonts w:asciiTheme="minorHAnsi" w:hAnsiTheme="minorHAnsi" w:cstheme="minorHAnsi"/>
          <w:szCs w:val="22"/>
        </w:rPr>
        <w:t>druhé</w:t>
      </w:r>
      <w:r w:rsidRPr="00335ED5">
        <w:rPr>
          <w:rFonts w:asciiTheme="minorHAnsi" w:hAnsiTheme="minorHAnsi" w:cstheme="minorHAnsi"/>
          <w:szCs w:val="22"/>
        </w:rPr>
        <w:t xml:space="preserve"> S</w:t>
      </w:r>
      <w:r w:rsidR="007974F3">
        <w:rPr>
          <w:rFonts w:asciiTheme="minorHAnsi" w:hAnsiTheme="minorHAnsi" w:cstheme="minorHAnsi"/>
          <w:szCs w:val="22"/>
        </w:rPr>
        <w:t>mluvní s</w:t>
      </w:r>
      <w:r w:rsidRPr="00335ED5">
        <w:rPr>
          <w:rFonts w:asciiTheme="minorHAnsi" w:hAnsiTheme="minorHAnsi" w:cstheme="minorHAnsi"/>
          <w:szCs w:val="22"/>
        </w:rPr>
        <w:t>tran</w:t>
      </w:r>
      <w:r w:rsidR="00AD50CD" w:rsidRPr="00335ED5">
        <w:rPr>
          <w:rFonts w:asciiTheme="minorHAnsi" w:hAnsiTheme="minorHAnsi" w:cstheme="minorHAnsi"/>
          <w:szCs w:val="22"/>
        </w:rPr>
        <w:t>ě</w:t>
      </w:r>
      <w:r w:rsidRPr="00335ED5">
        <w:rPr>
          <w:rFonts w:asciiTheme="minorHAnsi" w:hAnsiTheme="minorHAnsi" w:cstheme="minorHAnsi"/>
          <w:szCs w:val="22"/>
        </w:rPr>
        <w:t xml:space="preserve"> s tím, že takováto změna se stane účinnou okamžikem doručení takového oznámení </w:t>
      </w:r>
      <w:r w:rsidR="00AD50CD" w:rsidRPr="00335ED5">
        <w:rPr>
          <w:rFonts w:asciiTheme="minorHAnsi" w:hAnsiTheme="minorHAnsi" w:cstheme="minorHAnsi"/>
          <w:szCs w:val="22"/>
        </w:rPr>
        <w:t>druhé S</w:t>
      </w:r>
      <w:r w:rsidR="007974F3">
        <w:rPr>
          <w:rFonts w:asciiTheme="minorHAnsi" w:hAnsiTheme="minorHAnsi" w:cstheme="minorHAnsi"/>
          <w:szCs w:val="22"/>
        </w:rPr>
        <w:t>mluvní s</w:t>
      </w:r>
      <w:r w:rsidR="00AD50CD" w:rsidRPr="00335ED5">
        <w:rPr>
          <w:rFonts w:asciiTheme="minorHAnsi" w:hAnsiTheme="minorHAnsi" w:cstheme="minorHAnsi"/>
          <w:szCs w:val="22"/>
        </w:rPr>
        <w:t>traně</w:t>
      </w:r>
      <w:r w:rsidRPr="00335ED5">
        <w:rPr>
          <w:rFonts w:asciiTheme="minorHAnsi" w:hAnsiTheme="minorHAnsi" w:cstheme="minorHAnsi"/>
          <w:szCs w:val="22"/>
        </w:rPr>
        <w:t>.</w:t>
      </w:r>
    </w:p>
    <w:p w14:paraId="5AB04349" w14:textId="37A85528" w:rsidR="004A7D78" w:rsidRPr="00335ED5" w:rsidRDefault="004A7D78" w:rsidP="00622490">
      <w:pPr>
        <w:pStyle w:val="Nadpis1"/>
        <w:numPr>
          <w:ilvl w:val="0"/>
          <w:numId w:val="26"/>
        </w:numPr>
        <w:spacing w:before="0" w:after="200"/>
        <w:ind w:left="567" w:hanging="567"/>
        <w:rPr>
          <w:rFonts w:cstheme="minorHAnsi"/>
          <w:sz w:val="22"/>
          <w:szCs w:val="22"/>
        </w:rPr>
      </w:pPr>
      <w:bookmarkStart w:id="56" w:name="_Ref64291163"/>
      <w:r w:rsidRPr="00335ED5">
        <w:rPr>
          <w:rFonts w:cstheme="minorHAnsi"/>
          <w:sz w:val="22"/>
          <w:szCs w:val="22"/>
        </w:rPr>
        <w:t>DŮVĚRNOST INFORMACÍ A VEŘEJNÁ OZNÁMENÍ</w:t>
      </w:r>
      <w:bookmarkEnd w:id="56"/>
    </w:p>
    <w:p w14:paraId="37123165" w14:textId="51E6DDA9" w:rsidR="004A7D78" w:rsidRPr="00335ED5" w:rsidRDefault="004A7D78" w:rsidP="00622490">
      <w:pPr>
        <w:pStyle w:val="Nadpis2"/>
        <w:numPr>
          <w:ilvl w:val="1"/>
          <w:numId w:val="26"/>
        </w:numPr>
        <w:spacing w:before="0" w:after="200" w:afterAutospacing="0" w:line="276" w:lineRule="auto"/>
        <w:ind w:left="567" w:hanging="567"/>
        <w:rPr>
          <w:rFonts w:asciiTheme="minorHAnsi" w:hAnsiTheme="minorHAnsi" w:cstheme="minorHAnsi"/>
          <w:szCs w:val="22"/>
        </w:rPr>
      </w:pPr>
      <w:bookmarkStart w:id="57" w:name="_Žádná_ze_Stran"/>
      <w:bookmarkStart w:id="58" w:name="_Ref70692922"/>
      <w:bookmarkEnd w:id="57"/>
      <w:r w:rsidRPr="00335ED5">
        <w:rPr>
          <w:rFonts w:asciiTheme="minorHAnsi" w:hAnsiTheme="minorHAnsi" w:cstheme="minorHAnsi"/>
          <w:szCs w:val="22"/>
        </w:rPr>
        <w:t>Žádná ze S</w:t>
      </w:r>
      <w:r w:rsidR="007974F3">
        <w:rPr>
          <w:rFonts w:asciiTheme="minorHAnsi" w:hAnsiTheme="minorHAnsi" w:cstheme="minorHAnsi"/>
          <w:szCs w:val="22"/>
        </w:rPr>
        <w:t>mluvních s</w:t>
      </w:r>
      <w:r w:rsidRPr="00335ED5">
        <w:rPr>
          <w:rFonts w:asciiTheme="minorHAnsi" w:hAnsiTheme="minorHAnsi" w:cstheme="minorHAnsi"/>
          <w:szCs w:val="22"/>
        </w:rPr>
        <w:t xml:space="preserve">tran nesmí poskytnout jakékoli třetí straně jakékoli informace o </w:t>
      </w:r>
      <w:r w:rsidR="006D5699" w:rsidRPr="00335ED5">
        <w:rPr>
          <w:rFonts w:asciiTheme="minorHAnsi" w:hAnsiTheme="minorHAnsi" w:cstheme="minorHAnsi"/>
          <w:szCs w:val="22"/>
        </w:rPr>
        <w:t>plnění</w:t>
      </w:r>
      <w:r w:rsidRPr="00335ED5">
        <w:rPr>
          <w:rFonts w:asciiTheme="minorHAnsi" w:hAnsiTheme="minorHAnsi" w:cstheme="minorHAnsi"/>
          <w:szCs w:val="22"/>
        </w:rPr>
        <w:t xml:space="preserve"> této Smlouvy</w:t>
      </w:r>
      <w:r w:rsidR="006D5699" w:rsidRPr="00335ED5">
        <w:rPr>
          <w:rFonts w:asciiTheme="minorHAnsi" w:hAnsiTheme="minorHAnsi" w:cstheme="minorHAnsi"/>
          <w:szCs w:val="22"/>
        </w:rPr>
        <w:t>, informacích v souvislosti s ní získaných</w:t>
      </w:r>
      <w:r w:rsidRPr="00335ED5">
        <w:rPr>
          <w:rFonts w:asciiTheme="minorHAnsi" w:hAnsiTheme="minorHAnsi" w:cstheme="minorHAnsi"/>
          <w:szCs w:val="22"/>
        </w:rPr>
        <w:t xml:space="preserve"> a jednáních s ní spojených (dále jen „</w:t>
      </w:r>
      <w:r w:rsidRPr="00335ED5">
        <w:rPr>
          <w:rFonts w:asciiTheme="minorHAnsi" w:hAnsiTheme="minorHAnsi" w:cstheme="minorHAnsi"/>
          <w:b/>
          <w:szCs w:val="22"/>
        </w:rPr>
        <w:t>Důvěrné informace</w:t>
      </w:r>
      <w:r w:rsidRPr="00335ED5">
        <w:rPr>
          <w:rFonts w:asciiTheme="minorHAnsi" w:hAnsiTheme="minorHAnsi" w:cstheme="minorHAnsi"/>
          <w:szCs w:val="22"/>
        </w:rPr>
        <w:t xml:space="preserve">“), které se týkají </w:t>
      </w:r>
      <w:r w:rsidR="00AD50CD" w:rsidRPr="00335ED5">
        <w:rPr>
          <w:rFonts w:asciiTheme="minorHAnsi" w:hAnsiTheme="minorHAnsi" w:cstheme="minorHAnsi"/>
          <w:szCs w:val="22"/>
        </w:rPr>
        <w:t>druhé</w:t>
      </w:r>
      <w:r w:rsidRPr="00335ED5">
        <w:rPr>
          <w:rFonts w:asciiTheme="minorHAnsi" w:hAnsiTheme="minorHAnsi" w:cstheme="minorHAnsi"/>
          <w:szCs w:val="22"/>
        </w:rPr>
        <w:t xml:space="preserve"> S</w:t>
      </w:r>
      <w:r w:rsidR="00F25412">
        <w:rPr>
          <w:rFonts w:asciiTheme="minorHAnsi" w:hAnsiTheme="minorHAnsi" w:cstheme="minorHAnsi"/>
          <w:szCs w:val="22"/>
        </w:rPr>
        <w:t>mluvní s</w:t>
      </w:r>
      <w:r w:rsidRPr="00335ED5">
        <w:rPr>
          <w:rFonts w:asciiTheme="minorHAnsi" w:hAnsiTheme="minorHAnsi" w:cstheme="minorHAnsi"/>
          <w:szCs w:val="22"/>
        </w:rPr>
        <w:t>tran</w:t>
      </w:r>
      <w:r w:rsidR="00AD50CD" w:rsidRPr="00335ED5">
        <w:rPr>
          <w:rFonts w:asciiTheme="minorHAnsi" w:hAnsiTheme="minorHAnsi" w:cstheme="minorHAnsi"/>
          <w:szCs w:val="22"/>
        </w:rPr>
        <w:t>y</w:t>
      </w:r>
      <w:r w:rsidRPr="00335ED5">
        <w:rPr>
          <w:rFonts w:asciiTheme="minorHAnsi" w:hAnsiTheme="minorHAnsi" w:cstheme="minorHAnsi"/>
          <w:szCs w:val="22"/>
        </w:rPr>
        <w:t xml:space="preserve">, bez předchozího písemného souhlasu </w:t>
      </w:r>
      <w:r w:rsidR="00AD50CD" w:rsidRPr="00335ED5">
        <w:rPr>
          <w:rFonts w:asciiTheme="minorHAnsi" w:hAnsiTheme="minorHAnsi" w:cstheme="minorHAnsi"/>
          <w:szCs w:val="22"/>
        </w:rPr>
        <w:t>této druhé</w:t>
      </w:r>
      <w:r w:rsidRPr="00335ED5">
        <w:rPr>
          <w:rFonts w:asciiTheme="minorHAnsi" w:hAnsiTheme="minorHAnsi" w:cstheme="minorHAnsi"/>
          <w:szCs w:val="22"/>
        </w:rPr>
        <w:t xml:space="preserve"> S</w:t>
      </w:r>
      <w:r w:rsidR="00F25412">
        <w:rPr>
          <w:rFonts w:asciiTheme="minorHAnsi" w:hAnsiTheme="minorHAnsi" w:cstheme="minorHAnsi"/>
          <w:szCs w:val="22"/>
        </w:rPr>
        <w:t>mluvní s</w:t>
      </w:r>
      <w:r w:rsidRPr="00335ED5">
        <w:rPr>
          <w:rFonts w:asciiTheme="minorHAnsi" w:hAnsiTheme="minorHAnsi" w:cstheme="minorHAnsi"/>
          <w:szCs w:val="22"/>
        </w:rPr>
        <w:t>tran</w:t>
      </w:r>
      <w:r w:rsidR="00AD50CD" w:rsidRPr="00335ED5">
        <w:rPr>
          <w:rFonts w:asciiTheme="minorHAnsi" w:hAnsiTheme="minorHAnsi" w:cstheme="minorHAnsi"/>
          <w:szCs w:val="22"/>
        </w:rPr>
        <w:t>y</w:t>
      </w:r>
      <w:r w:rsidRPr="00335ED5">
        <w:rPr>
          <w:rFonts w:asciiTheme="minorHAnsi" w:hAnsiTheme="minorHAnsi" w:cstheme="minorHAnsi"/>
          <w:szCs w:val="22"/>
        </w:rPr>
        <w:t>, s výjimkou (i) svých poradců vázaných povinností mlčenlivosti ve stejném rozsahu jako S</w:t>
      </w:r>
      <w:r w:rsidR="00F25412">
        <w:rPr>
          <w:rFonts w:asciiTheme="minorHAnsi" w:hAnsiTheme="minorHAnsi" w:cstheme="minorHAnsi"/>
          <w:szCs w:val="22"/>
        </w:rPr>
        <w:t>mluvní s</w:t>
      </w:r>
      <w:r w:rsidRPr="00335ED5">
        <w:rPr>
          <w:rFonts w:asciiTheme="minorHAnsi" w:hAnsiTheme="minorHAnsi" w:cstheme="minorHAnsi"/>
          <w:szCs w:val="22"/>
        </w:rPr>
        <w:t>trany, (</w:t>
      </w:r>
      <w:proofErr w:type="spellStart"/>
      <w:r w:rsidRPr="00335ED5">
        <w:rPr>
          <w:rFonts w:asciiTheme="minorHAnsi" w:hAnsiTheme="minorHAnsi" w:cstheme="minorHAnsi"/>
          <w:szCs w:val="22"/>
        </w:rPr>
        <w:t>ii</w:t>
      </w:r>
      <w:proofErr w:type="spellEnd"/>
      <w:r w:rsidRPr="00335ED5">
        <w:rPr>
          <w:rFonts w:asciiTheme="minorHAnsi" w:hAnsiTheme="minorHAnsi" w:cstheme="minorHAnsi"/>
          <w:szCs w:val="22"/>
        </w:rPr>
        <w:t>) příslušných státních a jiných správních úřadů a soudů, pokud jsou S</w:t>
      </w:r>
      <w:r w:rsidR="00F25412">
        <w:rPr>
          <w:rFonts w:asciiTheme="minorHAnsi" w:hAnsiTheme="minorHAnsi" w:cstheme="minorHAnsi"/>
          <w:szCs w:val="22"/>
        </w:rPr>
        <w:t>mluvní s</w:t>
      </w:r>
      <w:r w:rsidRPr="00335ED5">
        <w:rPr>
          <w:rFonts w:asciiTheme="minorHAnsi" w:hAnsiTheme="minorHAnsi" w:cstheme="minorHAnsi"/>
          <w:szCs w:val="22"/>
        </w:rPr>
        <w:t>trany povinny podle obecně závazných předpisů jim tyto informace poskytnout, nebo (</w:t>
      </w:r>
      <w:proofErr w:type="spellStart"/>
      <w:r w:rsidRPr="00335ED5">
        <w:rPr>
          <w:rFonts w:asciiTheme="minorHAnsi" w:hAnsiTheme="minorHAnsi" w:cstheme="minorHAnsi"/>
          <w:szCs w:val="22"/>
        </w:rPr>
        <w:t>iii</w:t>
      </w:r>
      <w:proofErr w:type="spellEnd"/>
      <w:r w:rsidRPr="00335ED5">
        <w:rPr>
          <w:rFonts w:asciiTheme="minorHAnsi" w:hAnsiTheme="minorHAnsi" w:cstheme="minorHAnsi"/>
          <w:szCs w:val="22"/>
        </w:rPr>
        <w:t>) informací, které jsou nebo se stanou veřejně dostupnými jinak než porušením této Smlouvy.</w:t>
      </w:r>
      <w:bookmarkEnd w:id="58"/>
    </w:p>
    <w:p w14:paraId="5FC5C717" w14:textId="73AB4218" w:rsidR="00153511" w:rsidRDefault="00AD50CD"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rPr>
        <w:t>S</w:t>
      </w:r>
      <w:r w:rsidR="00F25412">
        <w:rPr>
          <w:rFonts w:asciiTheme="minorHAnsi" w:hAnsiTheme="minorHAnsi" w:cstheme="minorHAnsi"/>
          <w:szCs w:val="22"/>
        </w:rPr>
        <w:t>mluvní s</w:t>
      </w:r>
      <w:r w:rsidRPr="00335ED5">
        <w:rPr>
          <w:rFonts w:asciiTheme="minorHAnsi" w:hAnsiTheme="minorHAnsi" w:cstheme="minorHAnsi"/>
          <w:szCs w:val="22"/>
        </w:rPr>
        <w:t xml:space="preserve">trany berou na vědomí, že Smlouva podléhá uveřejnění v registru smluv podle zákona č. 340/2015 Sb., o zvláštních podmínkách účinnosti některých smluv, uveřejňování těchto smluv a o registru smluv, ve znění pozdějšího předpisu. Uveřejnění této Smlouvy zajistí </w:t>
      </w:r>
      <w:r w:rsidR="00E55765">
        <w:rPr>
          <w:rFonts w:asciiTheme="minorHAnsi" w:hAnsiTheme="minorHAnsi" w:cstheme="minorHAnsi"/>
          <w:szCs w:val="22"/>
        </w:rPr>
        <w:t>společnost Vodovody a kanalizace Zlín</w:t>
      </w:r>
      <w:r w:rsidRPr="00335ED5">
        <w:rPr>
          <w:rFonts w:asciiTheme="minorHAnsi" w:hAnsiTheme="minorHAnsi" w:cstheme="minorHAnsi"/>
          <w:szCs w:val="22"/>
        </w:rPr>
        <w:t>.</w:t>
      </w:r>
    </w:p>
    <w:p w14:paraId="717CEC1B" w14:textId="5FA4DC60" w:rsidR="005B688F" w:rsidRPr="005B688F" w:rsidRDefault="00FE7DAE" w:rsidP="005B688F">
      <w:pPr>
        <w:pStyle w:val="Nadpis2"/>
        <w:numPr>
          <w:ilvl w:val="1"/>
          <w:numId w:val="26"/>
        </w:numPr>
        <w:spacing w:before="0" w:after="200" w:afterAutospacing="0" w:line="276" w:lineRule="auto"/>
        <w:ind w:left="567" w:hanging="567"/>
        <w:rPr>
          <w:rFonts w:asciiTheme="minorHAnsi" w:hAnsiTheme="minorHAnsi" w:cstheme="minorHAnsi"/>
          <w:szCs w:val="22"/>
        </w:rPr>
      </w:pPr>
      <w:r w:rsidRPr="00FE7DAE">
        <w:rPr>
          <w:rFonts w:asciiTheme="minorHAnsi" w:hAnsiTheme="minorHAnsi" w:cstheme="minorHAnsi"/>
          <w:szCs w:val="22"/>
        </w:rPr>
        <w:t>Je-li Smluvní strana jako akcionář společnosti VODÁRNA ZLÍN nebo jakýkoli člen orgánu společnosti VODÁRNA ZLÍN oprávněn ze zákona nebo na základě stanov společnosti VODÁRNA ZLÍN nebo Vodovody a kanalizace Zlín oprávněn sdělit informace o společnosti VODÁRNA ZLÍN akcionářům společnosti Vodovody a kanalizace Zlín, je tak oprávněn učinit pouze v rozsahu a za podmínek, v jakém je takovou informaci oprávněno poskytnout valné hromadě představenstvo společnosti Vodovody a kanalizace Zlín.</w:t>
      </w:r>
      <w:r w:rsidR="005B688F">
        <w:rPr>
          <w:rFonts w:asciiTheme="minorHAnsi" w:hAnsiTheme="minorHAnsi" w:cstheme="minorHAnsi"/>
          <w:szCs w:val="22"/>
        </w:rPr>
        <w:t xml:space="preserve"> </w:t>
      </w:r>
      <w:r w:rsidR="005B688F" w:rsidRPr="00D14D1B">
        <w:rPr>
          <w:rFonts w:asciiTheme="minorHAnsi" w:hAnsiTheme="minorHAnsi" w:cstheme="minorHAnsi"/>
          <w:szCs w:val="22"/>
        </w:rPr>
        <w:t>Představenstvo společnosti Vodovody a kanalizace Zlín</w:t>
      </w:r>
      <w:r w:rsidR="005B688F">
        <w:rPr>
          <w:rFonts w:asciiTheme="minorHAnsi" w:hAnsiTheme="minorHAnsi" w:cstheme="minorHAnsi"/>
          <w:szCs w:val="22"/>
        </w:rPr>
        <w:t xml:space="preserve"> </w:t>
      </w:r>
      <w:r w:rsidR="005B688F" w:rsidRPr="00D14D1B">
        <w:rPr>
          <w:rFonts w:asciiTheme="minorHAnsi" w:hAnsiTheme="minorHAnsi" w:cstheme="minorHAnsi"/>
          <w:szCs w:val="22"/>
        </w:rPr>
        <w:t xml:space="preserve">může poskytovat vysvětlení týkající se společnosti </w:t>
      </w:r>
      <w:r w:rsidR="005B688F" w:rsidRPr="00A20150">
        <w:rPr>
          <w:rFonts w:asciiTheme="minorHAnsi" w:hAnsiTheme="minorHAnsi" w:cstheme="minorHAnsi"/>
          <w:szCs w:val="22"/>
        </w:rPr>
        <w:t xml:space="preserve">VODÁRNA ZLÍN </w:t>
      </w:r>
      <w:r w:rsidR="005B688F" w:rsidRPr="00D14D1B">
        <w:rPr>
          <w:rFonts w:asciiTheme="minorHAnsi" w:hAnsiTheme="minorHAnsi" w:cstheme="minorHAnsi"/>
          <w:szCs w:val="22"/>
        </w:rPr>
        <w:t xml:space="preserve">na valné hromadě společnosti Vodovody a kanalizace Zlín tak, jako by šlo o </w:t>
      </w:r>
      <w:r w:rsidR="00612013">
        <w:rPr>
          <w:rFonts w:asciiTheme="minorHAnsi" w:hAnsiTheme="minorHAnsi" w:cstheme="minorHAnsi"/>
          <w:szCs w:val="22"/>
        </w:rPr>
        <w:t xml:space="preserve">jí </w:t>
      </w:r>
      <w:r w:rsidR="005B688F" w:rsidRPr="00D14D1B">
        <w:rPr>
          <w:rFonts w:asciiTheme="minorHAnsi" w:hAnsiTheme="minorHAnsi" w:cstheme="minorHAnsi"/>
          <w:szCs w:val="22"/>
        </w:rPr>
        <w:t>ovládanou osobu.</w:t>
      </w:r>
    </w:p>
    <w:p w14:paraId="6854D7D2" w14:textId="77777777" w:rsidR="005D2D83" w:rsidRPr="00335ED5" w:rsidRDefault="005D2D83" w:rsidP="00622490">
      <w:pPr>
        <w:pStyle w:val="Nadpis1"/>
        <w:numPr>
          <w:ilvl w:val="0"/>
          <w:numId w:val="26"/>
        </w:numPr>
        <w:spacing w:before="0" w:after="200"/>
        <w:ind w:left="567" w:hanging="567"/>
        <w:rPr>
          <w:rFonts w:cstheme="minorHAnsi"/>
          <w:sz w:val="22"/>
          <w:szCs w:val="22"/>
        </w:rPr>
      </w:pPr>
      <w:r w:rsidRPr="00335ED5">
        <w:rPr>
          <w:rFonts w:cstheme="minorHAnsi"/>
          <w:sz w:val="22"/>
          <w:szCs w:val="22"/>
        </w:rPr>
        <w:lastRenderedPageBreak/>
        <w:t xml:space="preserve">ZÁVĚREČNÁ USTANOVENÍ </w:t>
      </w:r>
    </w:p>
    <w:p w14:paraId="19E88C00" w14:textId="77777777" w:rsidR="005D2D83" w:rsidRPr="00335ED5" w:rsidRDefault="005D2D83"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Součinnost</w:t>
      </w:r>
    </w:p>
    <w:p w14:paraId="094FA762" w14:textId="6EE82DA3" w:rsidR="005D2D83" w:rsidRPr="00335ED5" w:rsidRDefault="00AB3F08" w:rsidP="00A95FC1">
      <w:pPr>
        <w:ind w:left="567"/>
        <w:jc w:val="both"/>
        <w:rPr>
          <w:rFonts w:cstheme="minorHAnsi"/>
          <w:bCs/>
        </w:rPr>
      </w:pPr>
      <w:r w:rsidRPr="00335ED5">
        <w:rPr>
          <w:rFonts w:cstheme="minorHAnsi"/>
          <w:bCs/>
        </w:rPr>
        <w:t>S</w:t>
      </w:r>
      <w:r w:rsidR="00F25412">
        <w:rPr>
          <w:rFonts w:cstheme="minorHAnsi"/>
          <w:bCs/>
        </w:rPr>
        <w:t>mluvní s</w:t>
      </w:r>
      <w:r w:rsidR="005D2D83" w:rsidRPr="00335ED5">
        <w:rPr>
          <w:rFonts w:cstheme="minorHAnsi"/>
          <w:bCs/>
        </w:rPr>
        <w:t>trany uskuteční veškeré právní úkony, které se ukáží být objektivně nezbytné pro převod vlastnického práva k Akciím dle Smlouvy a k dosažení jejího účelu. Každá ze S</w:t>
      </w:r>
      <w:r w:rsidR="00F25412">
        <w:rPr>
          <w:rFonts w:cstheme="minorHAnsi"/>
          <w:bCs/>
        </w:rPr>
        <w:t>mluvních s</w:t>
      </w:r>
      <w:r w:rsidR="005D2D83" w:rsidRPr="00335ED5">
        <w:rPr>
          <w:rFonts w:cstheme="minorHAnsi"/>
          <w:bCs/>
        </w:rPr>
        <w:t>tran se zavazuje informovat bez zbytečného odkladu druhou S</w:t>
      </w:r>
      <w:r w:rsidR="00F25412">
        <w:rPr>
          <w:rFonts w:cstheme="minorHAnsi"/>
          <w:bCs/>
        </w:rPr>
        <w:t>mluvní s</w:t>
      </w:r>
      <w:r w:rsidR="005D2D83" w:rsidRPr="00335ED5">
        <w:rPr>
          <w:rFonts w:cstheme="minorHAnsi"/>
          <w:bCs/>
        </w:rPr>
        <w:t>tranu o všech skutečnostech, které jsou důvodně způsobilé ovlivnit plnění závazků některé ze S</w:t>
      </w:r>
      <w:r w:rsidR="00F25412">
        <w:rPr>
          <w:rFonts w:cstheme="minorHAnsi"/>
          <w:bCs/>
        </w:rPr>
        <w:t>mluvních s</w:t>
      </w:r>
      <w:r w:rsidR="005D2D83" w:rsidRPr="00335ED5">
        <w:rPr>
          <w:rFonts w:cstheme="minorHAnsi"/>
          <w:bCs/>
        </w:rPr>
        <w:t>tran dle této Smlouvy.</w:t>
      </w:r>
    </w:p>
    <w:p w14:paraId="4FD503BD" w14:textId="77777777" w:rsidR="00F20203" w:rsidRPr="00335ED5" w:rsidRDefault="00F20203"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Oddělitelnost</w:t>
      </w:r>
    </w:p>
    <w:p w14:paraId="39FD38C9" w14:textId="45D9F268" w:rsidR="00F20203" w:rsidRPr="00335ED5" w:rsidRDefault="00F20203" w:rsidP="00E31646">
      <w:pPr>
        <w:ind w:left="567"/>
        <w:jc w:val="both"/>
        <w:rPr>
          <w:rFonts w:cstheme="minorHAnsi"/>
          <w:bCs/>
          <w:snapToGrid w:val="0"/>
          <w:lang w:eastAsia="en-US"/>
        </w:rPr>
      </w:pPr>
      <w:r w:rsidRPr="00335ED5">
        <w:rPr>
          <w:rFonts w:cstheme="minorHAnsi"/>
          <w:bCs/>
          <w:snapToGrid w:val="0"/>
          <w:lang w:eastAsia="en-US"/>
        </w:rPr>
        <w:t xml:space="preserve">Stane-li se nebo bude-li shledáno některé ustanovení této Smlouvy neplatným, nevymahatelným nebo neúčinným, nedotýká se tato neplatnost, nevymahatelnost či neúčinnost ostatních </w:t>
      </w:r>
      <w:r w:rsidRPr="00335ED5">
        <w:rPr>
          <w:rFonts w:cstheme="minorHAnsi"/>
          <w:bCs/>
        </w:rPr>
        <w:t>ustanovení</w:t>
      </w:r>
      <w:r w:rsidRPr="00335ED5">
        <w:rPr>
          <w:rFonts w:cstheme="minorHAnsi"/>
          <w:bCs/>
          <w:snapToGrid w:val="0"/>
          <w:lang w:eastAsia="en-US"/>
        </w:rPr>
        <w:t xml:space="preserve"> této Smlouvy. S</w:t>
      </w:r>
      <w:r w:rsidR="00F25412">
        <w:rPr>
          <w:rFonts w:cstheme="minorHAnsi"/>
          <w:bCs/>
          <w:snapToGrid w:val="0"/>
          <w:lang w:eastAsia="en-US"/>
        </w:rPr>
        <w:t>mluvní s</w:t>
      </w:r>
      <w:r w:rsidRPr="00335ED5">
        <w:rPr>
          <w:rFonts w:cstheme="minorHAnsi"/>
          <w:bCs/>
          <w:snapToGrid w:val="0"/>
          <w:lang w:eastAsia="en-US"/>
        </w:rPr>
        <w:t>trany se zavazují nahradit do čtrnácti (14) pracovních dnů po doručení výzvy druhé S</w:t>
      </w:r>
      <w:r w:rsidR="00F25412">
        <w:rPr>
          <w:rFonts w:cstheme="minorHAnsi"/>
          <w:bCs/>
          <w:snapToGrid w:val="0"/>
          <w:lang w:eastAsia="en-US"/>
        </w:rPr>
        <w:t>mluvní s</w:t>
      </w:r>
      <w:r w:rsidRPr="00335ED5">
        <w:rPr>
          <w:rFonts w:cstheme="minorHAnsi"/>
          <w:bCs/>
          <w:snapToGrid w:val="0"/>
          <w:lang w:eastAsia="en-US"/>
        </w:rPr>
        <w:t>trany neplatné, nevymahatelné nebo neúčinné ustanovení ustanovením platným, vymahatelným a účinným se stejným nebo obdobným obchodním a právním smyslem, případně uzavřít novou smlouvu</w:t>
      </w:r>
      <w:r w:rsidR="00A95FC1" w:rsidRPr="00335ED5">
        <w:rPr>
          <w:rFonts w:cstheme="minorHAnsi"/>
          <w:bCs/>
          <w:snapToGrid w:val="0"/>
          <w:lang w:eastAsia="en-US"/>
        </w:rPr>
        <w:t>.</w:t>
      </w:r>
    </w:p>
    <w:p w14:paraId="427849AA" w14:textId="77777777" w:rsidR="005D2D83" w:rsidRPr="00335ED5" w:rsidRDefault="005D2D83"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Úplná smlouva</w:t>
      </w:r>
    </w:p>
    <w:p w14:paraId="1BAEE603" w14:textId="7AEC9ECC" w:rsidR="005D2D83" w:rsidRPr="00335ED5" w:rsidRDefault="00FE7DAE" w:rsidP="00E31646">
      <w:pPr>
        <w:ind w:left="567"/>
        <w:jc w:val="both"/>
        <w:rPr>
          <w:rFonts w:cstheme="minorHAnsi"/>
        </w:rPr>
      </w:pPr>
      <w:r w:rsidRPr="00FE7DAE">
        <w:rPr>
          <w:rFonts w:cstheme="minorHAnsi"/>
        </w:rPr>
        <w:t>Tato Smlouva obsahuje úplné ujednání Smluvních stran ohledně jejího předmětu.</w:t>
      </w:r>
    </w:p>
    <w:p w14:paraId="1FBAC01B" w14:textId="77777777" w:rsidR="00F20203" w:rsidRPr="00335ED5" w:rsidRDefault="00F20203"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Stejnopisy</w:t>
      </w:r>
    </w:p>
    <w:p w14:paraId="5A689C6E" w14:textId="532D87FC" w:rsidR="00F20203" w:rsidRPr="00335ED5" w:rsidRDefault="00F20203" w:rsidP="00E31646">
      <w:pPr>
        <w:ind w:left="567"/>
        <w:jc w:val="both"/>
        <w:rPr>
          <w:rFonts w:cstheme="minorHAnsi"/>
        </w:rPr>
      </w:pPr>
      <w:r w:rsidRPr="00335ED5">
        <w:rPr>
          <w:rFonts w:cstheme="minorHAnsi"/>
        </w:rPr>
        <w:t xml:space="preserve">Tato Smlouva je vyhotovena ve </w:t>
      </w:r>
      <w:r w:rsidR="00CD6BBB">
        <w:rPr>
          <w:rFonts w:cstheme="minorHAnsi"/>
        </w:rPr>
        <w:t>čtyřech</w:t>
      </w:r>
      <w:r w:rsidR="00CD6BBB" w:rsidRPr="00335ED5">
        <w:rPr>
          <w:rFonts w:cstheme="minorHAnsi"/>
        </w:rPr>
        <w:t xml:space="preserve"> </w:t>
      </w:r>
      <w:r w:rsidR="00017262">
        <w:rPr>
          <w:rFonts w:cstheme="minorHAnsi"/>
        </w:rPr>
        <w:t>(4)</w:t>
      </w:r>
      <w:r w:rsidRPr="00335ED5">
        <w:rPr>
          <w:rFonts w:cstheme="minorHAnsi"/>
        </w:rPr>
        <w:t xml:space="preserve"> stejnopisech, z nichž každý bude považován za prvopis. Každá ze S</w:t>
      </w:r>
      <w:r w:rsidR="00F25412">
        <w:rPr>
          <w:rFonts w:cstheme="minorHAnsi"/>
        </w:rPr>
        <w:t>mluvních s</w:t>
      </w:r>
      <w:r w:rsidRPr="00335ED5">
        <w:rPr>
          <w:rFonts w:cstheme="minorHAnsi"/>
        </w:rPr>
        <w:t>tran obdrží jeden (1) stejnopis</w:t>
      </w:r>
      <w:r w:rsidR="00017262">
        <w:rPr>
          <w:rFonts w:cstheme="minorHAnsi"/>
        </w:rPr>
        <w:t>, po jednom (1) stejnopisu obdrží město Otrokovice a město Fryšták</w:t>
      </w:r>
      <w:r w:rsidRPr="00335ED5">
        <w:rPr>
          <w:rFonts w:cstheme="minorHAnsi"/>
        </w:rPr>
        <w:t>.</w:t>
      </w:r>
    </w:p>
    <w:p w14:paraId="7A4612E1" w14:textId="77777777" w:rsidR="005D2D83" w:rsidRPr="00335ED5" w:rsidRDefault="005D2D83" w:rsidP="00622490">
      <w:pPr>
        <w:pStyle w:val="Nadpis2"/>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u w:val="single"/>
        </w:rPr>
        <w:t>Rozhodné právo</w:t>
      </w:r>
    </w:p>
    <w:p w14:paraId="6D4F49A8" w14:textId="0E609E16" w:rsidR="00F20203" w:rsidRPr="00335ED5" w:rsidRDefault="00F20203" w:rsidP="00E31646">
      <w:pPr>
        <w:pStyle w:val="Nadpis2"/>
        <w:numPr>
          <w:ilvl w:val="0"/>
          <w:numId w:val="0"/>
        </w:numPr>
        <w:spacing w:before="0" w:after="200" w:afterAutospacing="0" w:line="276" w:lineRule="auto"/>
        <w:ind w:left="567"/>
        <w:rPr>
          <w:rFonts w:asciiTheme="minorHAnsi" w:hAnsiTheme="minorHAnsi" w:cstheme="minorHAnsi"/>
          <w:bCs w:val="0"/>
          <w:snapToGrid w:val="0"/>
          <w:szCs w:val="22"/>
          <w:lang w:eastAsia="en-US"/>
        </w:rPr>
      </w:pPr>
      <w:r w:rsidRPr="00335ED5">
        <w:rPr>
          <w:rFonts w:asciiTheme="minorHAnsi" w:eastAsiaTheme="minorEastAsia" w:hAnsiTheme="minorHAnsi" w:cstheme="minorHAnsi"/>
          <w:bCs w:val="0"/>
          <w:iCs w:val="0"/>
          <w:szCs w:val="22"/>
        </w:rPr>
        <w:t>Tato Smlouva se řídí právní</w:t>
      </w:r>
      <w:r w:rsidR="004E6C4B">
        <w:rPr>
          <w:rFonts w:asciiTheme="minorHAnsi" w:eastAsiaTheme="minorEastAsia" w:hAnsiTheme="minorHAnsi" w:cstheme="minorHAnsi"/>
          <w:bCs w:val="0"/>
          <w:iCs w:val="0"/>
          <w:szCs w:val="22"/>
        </w:rPr>
        <w:t>m</w:t>
      </w:r>
      <w:r w:rsidRPr="00335ED5">
        <w:rPr>
          <w:rFonts w:asciiTheme="minorHAnsi" w:eastAsiaTheme="minorEastAsia" w:hAnsiTheme="minorHAnsi" w:cstheme="minorHAnsi"/>
          <w:bCs w:val="0"/>
          <w:iCs w:val="0"/>
          <w:szCs w:val="22"/>
        </w:rPr>
        <w:t xml:space="preserve"> řádem České republiky</w:t>
      </w:r>
      <w:r w:rsidR="004E6C4B" w:rsidRPr="004E6C4B">
        <w:rPr>
          <w:rFonts w:asciiTheme="minorHAnsi" w:hAnsiTheme="minorHAnsi" w:cstheme="minorHAnsi"/>
          <w:szCs w:val="22"/>
        </w:rPr>
        <w:t xml:space="preserve"> </w:t>
      </w:r>
      <w:r w:rsidR="004E6C4B" w:rsidRPr="00A14CD1">
        <w:rPr>
          <w:rFonts w:asciiTheme="minorHAnsi" w:hAnsiTheme="minorHAnsi" w:cstheme="minorHAnsi"/>
          <w:szCs w:val="22"/>
        </w:rPr>
        <w:t>s vyloučením kolizních norem</w:t>
      </w:r>
      <w:r w:rsidRPr="00335ED5">
        <w:rPr>
          <w:rFonts w:asciiTheme="minorHAnsi" w:eastAsiaTheme="minorEastAsia" w:hAnsiTheme="minorHAnsi" w:cstheme="minorHAnsi"/>
          <w:bCs w:val="0"/>
          <w:iCs w:val="0"/>
          <w:szCs w:val="22"/>
        </w:rPr>
        <w:t>.</w:t>
      </w:r>
    </w:p>
    <w:p w14:paraId="15C99F0E" w14:textId="77777777" w:rsidR="00F20203" w:rsidRPr="00335ED5" w:rsidRDefault="00F20203"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Řešení sporů</w:t>
      </w:r>
    </w:p>
    <w:p w14:paraId="72E79AA6" w14:textId="42DB7D12" w:rsidR="00F20203" w:rsidRPr="00335ED5" w:rsidRDefault="0029305E" w:rsidP="00E31646">
      <w:pPr>
        <w:ind w:left="567"/>
        <w:jc w:val="both"/>
        <w:rPr>
          <w:rFonts w:cstheme="minorHAnsi"/>
        </w:rPr>
      </w:pPr>
      <w:r w:rsidRPr="00335ED5">
        <w:rPr>
          <w:rFonts w:cstheme="minorHAnsi"/>
        </w:rPr>
        <w:t xml:space="preserve">Veškeré spory vzniklé z této Smlouvy či v souvislosti s ní budou řešeny a s konečnou platností rozhodnuty </w:t>
      </w:r>
      <w:r w:rsidR="006D5699" w:rsidRPr="00335ED5">
        <w:rPr>
          <w:rFonts w:cstheme="minorHAnsi"/>
        </w:rPr>
        <w:t xml:space="preserve">obecným soudem České republiky, jehož příslušnost bude určena podle </w:t>
      </w:r>
      <w:r w:rsidR="00A1404F">
        <w:rPr>
          <w:rFonts w:cstheme="minorHAnsi"/>
        </w:rPr>
        <w:t xml:space="preserve">místa sídla </w:t>
      </w:r>
      <w:r w:rsidR="006D5699" w:rsidRPr="00335ED5">
        <w:rPr>
          <w:rFonts w:cstheme="minorHAnsi"/>
        </w:rPr>
        <w:t>strany žalované</w:t>
      </w:r>
      <w:r w:rsidRPr="00335ED5">
        <w:rPr>
          <w:rFonts w:cstheme="minorHAnsi"/>
        </w:rPr>
        <w:t>.</w:t>
      </w:r>
    </w:p>
    <w:p w14:paraId="313DC356" w14:textId="6B7D52BA" w:rsidR="004A7D78" w:rsidRPr="00335ED5" w:rsidRDefault="004A7D78"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Náklady</w:t>
      </w:r>
    </w:p>
    <w:p w14:paraId="38EA1398" w14:textId="020D7BE5" w:rsidR="004A7D78" w:rsidRPr="00335ED5" w:rsidRDefault="004A7D78" w:rsidP="00E31646">
      <w:pPr>
        <w:ind w:left="567"/>
        <w:jc w:val="both"/>
        <w:rPr>
          <w:rFonts w:cstheme="minorHAnsi"/>
        </w:rPr>
      </w:pPr>
      <w:r w:rsidRPr="00335ED5">
        <w:rPr>
          <w:rFonts w:cstheme="minorHAnsi"/>
        </w:rPr>
        <w:t>Není-li výslovně uvedeno jinak, nese každá ze S</w:t>
      </w:r>
      <w:r w:rsidR="00F25412">
        <w:rPr>
          <w:rFonts w:cstheme="minorHAnsi"/>
        </w:rPr>
        <w:t>mluvních s</w:t>
      </w:r>
      <w:r w:rsidRPr="00335ED5">
        <w:rPr>
          <w:rFonts w:cstheme="minorHAnsi"/>
        </w:rPr>
        <w:t>tran své vlastní náklady vzniklé v</w:t>
      </w:r>
      <w:r w:rsidR="005A78DA">
        <w:rPr>
          <w:rFonts w:cstheme="minorHAnsi"/>
        </w:rPr>
        <w:t> </w:t>
      </w:r>
      <w:r w:rsidRPr="00335ED5">
        <w:rPr>
          <w:rFonts w:cstheme="minorHAnsi"/>
        </w:rPr>
        <w:t xml:space="preserve">souvislosti nebo v důsledku plnění povinností plynoucích z této Smlouvy nebo s ní souvisejících. </w:t>
      </w:r>
    </w:p>
    <w:p w14:paraId="41DB8D4D" w14:textId="3519A8E4" w:rsidR="004A7D78" w:rsidRPr="00335ED5" w:rsidRDefault="004A7D78"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Převod práv</w:t>
      </w:r>
    </w:p>
    <w:p w14:paraId="297B89AB" w14:textId="6AFC4727" w:rsidR="004A7D78" w:rsidRPr="00335ED5" w:rsidRDefault="004A7D78" w:rsidP="00E31646">
      <w:pPr>
        <w:ind w:left="567"/>
        <w:jc w:val="both"/>
        <w:rPr>
          <w:rFonts w:cstheme="minorHAnsi"/>
        </w:rPr>
      </w:pPr>
      <w:r w:rsidRPr="00335ED5">
        <w:rPr>
          <w:rFonts w:cstheme="minorHAnsi"/>
        </w:rPr>
        <w:t>Žádná ze S</w:t>
      </w:r>
      <w:r w:rsidR="00F25412">
        <w:rPr>
          <w:rFonts w:cstheme="minorHAnsi"/>
        </w:rPr>
        <w:t>mluvních s</w:t>
      </w:r>
      <w:r w:rsidRPr="00335ED5">
        <w:rPr>
          <w:rFonts w:cstheme="minorHAnsi"/>
        </w:rPr>
        <w:t>tran není oprávněna postoupit, převést, ani zastavit tuto Smlouvu ani jakákoli práva, povinnosti, dluhy, pohledávky nebo nároky vyplývající z této Smlouvy bez předchozího písemného souhlasu druhé S</w:t>
      </w:r>
      <w:r w:rsidR="00F25412">
        <w:rPr>
          <w:rFonts w:cstheme="minorHAnsi"/>
        </w:rPr>
        <w:t>mluvní s</w:t>
      </w:r>
      <w:r w:rsidRPr="00335ED5">
        <w:rPr>
          <w:rFonts w:cstheme="minorHAnsi"/>
        </w:rPr>
        <w:t>trany.</w:t>
      </w:r>
    </w:p>
    <w:p w14:paraId="035D2D48" w14:textId="56883780" w:rsidR="004A7D78" w:rsidRPr="00335ED5" w:rsidRDefault="004A7D78" w:rsidP="00622490">
      <w:pPr>
        <w:pStyle w:val="Nadpis2"/>
        <w:numPr>
          <w:ilvl w:val="1"/>
          <w:numId w:val="26"/>
        </w:numPr>
        <w:spacing w:before="0" w:after="200" w:afterAutospacing="0" w:line="276" w:lineRule="auto"/>
        <w:ind w:left="567" w:hanging="567"/>
        <w:rPr>
          <w:rFonts w:asciiTheme="minorHAnsi" w:hAnsiTheme="minorHAnsi" w:cstheme="minorHAnsi"/>
          <w:szCs w:val="22"/>
          <w:u w:val="single"/>
        </w:rPr>
      </w:pPr>
      <w:r w:rsidRPr="00335ED5">
        <w:rPr>
          <w:rFonts w:asciiTheme="minorHAnsi" w:hAnsiTheme="minorHAnsi" w:cstheme="minorHAnsi"/>
          <w:szCs w:val="22"/>
          <w:u w:val="single"/>
        </w:rPr>
        <w:t>Nebezpečí změny okolností</w:t>
      </w:r>
    </w:p>
    <w:p w14:paraId="289ED390" w14:textId="34FD631C" w:rsidR="004A7D78" w:rsidRPr="00335ED5" w:rsidRDefault="004A7D78" w:rsidP="00E31646">
      <w:pPr>
        <w:ind w:left="567"/>
        <w:jc w:val="both"/>
        <w:rPr>
          <w:rFonts w:cstheme="minorHAnsi"/>
        </w:rPr>
      </w:pPr>
      <w:r w:rsidRPr="00335ED5">
        <w:rPr>
          <w:rFonts w:cstheme="minorHAnsi"/>
        </w:rPr>
        <w:lastRenderedPageBreak/>
        <w:t>S</w:t>
      </w:r>
      <w:r w:rsidR="00F25412">
        <w:rPr>
          <w:rFonts w:cstheme="minorHAnsi"/>
        </w:rPr>
        <w:t>mluvní s</w:t>
      </w:r>
      <w:r w:rsidRPr="00335ED5">
        <w:rPr>
          <w:rFonts w:cstheme="minorHAnsi"/>
        </w:rPr>
        <w:t>trany na sebe pro účely této Smlouvy přebírají nebezpečí změny okolností. § 1765 až §</w:t>
      </w:r>
      <w:r w:rsidR="005A78DA">
        <w:rPr>
          <w:rFonts w:cstheme="minorHAnsi"/>
        </w:rPr>
        <w:t> </w:t>
      </w:r>
      <w:r w:rsidRPr="00335ED5">
        <w:rPr>
          <w:rFonts w:cstheme="minorHAnsi"/>
        </w:rPr>
        <w:t>1766 a § 1788 odst. 2 Občanského zákoníku se nepoužije.</w:t>
      </w:r>
    </w:p>
    <w:p w14:paraId="3A24C5D8" w14:textId="77777777" w:rsidR="004F5A35" w:rsidRPr="00335ED5" w:rsidRDefault="004F5A35" w:rsidP="00622490">
      <w:pPr>
        <w:pStyle w:val="Nadpis2"/>
        <w:keepNext/>
        <w:keepLines/>
        <w:numPr>
          <w:ilvl w:val="1"/>
          <w:numId w:val="26"/>
        </w:numPr>
        <w:spacing w:before="0" w:after="200" w:afterAutospacing="0" w:line="276" w:lineRule="auto"/>
        <w:ind w:left="567" w:hanging="567"/>
        <w:rPr>
          <w:rFonts w:asciiTheme="minorHAnsi" w:hAnsiTheme="minorHAnsi" w:cstheme="minorHAnsi"/>
          <w:szCs w:val="22"/>
        </w:rPr>
      </w:pPr>
      <w:r w:rsidRPr="00335ED5">
        <w:rPr>
          <w:rFonts w:asciiTheme="minorHAnsi" w:hAnsiTheme="minorHAnsi" w:cstheme="minorHAnsi"/>
          <w:szCs w:val="22"/>
          <w:u w:val="single"/>
        </w:rPr>
        <w:t>Platnost a účinnost</w:t>
      </w:r>
    </w:p>
    <w:p w14:paraId="2FC6CCE8" w14:textId="4C0634A4" w:rsidR="004F5A35" w:rsidRDefault="004F5A35" w:rsidP="00A95FC1">
      <w:pPr>
        <w:ind w:left="567"/>
        <w:jc w:val="both"/>
        <w:rPr>
          <w:rFonts w:cstheme="minorHAnsi"/>
          <w:bCs/>
        </w:rPr>
      </w:pPr>
      <w:r w:rsidRPr="00DF0908">
        <w:rPr>
          <w:rFonts w:cstheme="minorHAnsi"/>
          <w:bCs/>
        </w:rPr>
        <w:t xml:space="preserve">Tato Smlouva nabývá platnosti </w:t>
      </w:r>
      <w:r w:rsidR="004E6C4B" w:rsidRPr="00DF0908">
        <w:rPr>
          <w:rFonts w:cstheme="minorHAnsi"/>
          <w:bCs/>
        </w:rPr>
        <w:t xml:space="preserve">a účinnosti </w:t>
      </w:r>
      <w:r w:rsidRPr="00DF0908">
        <w:rPr>
          <w:rFonts w:cstheme="minorHAnsi"/>
          <w:bCs/>
        </w:rPr>
        <w:t>dnem jejího podpisu oběma S</w:t>
      </w:r>
      <w:r w:rsidR="00F25412" w:rsidRPr="00DF0908">
        <w:rPr>
          <w:rFonts w:cstheme="minorHAnsi"/>
          <w:bCs/>
        </w:rPr>
        <w:t>mluvními s</w:t>
      </w:r>
      <w:r w:rsidRPr="00DF0908">
        <w:rPr>
          <w:rFonts w:cstheme="minorHAnsi"/>
          <w:bCs/>
        </w:rPr>
        <w:t>tranami.</w:t>
      </w:r>
      <w:r w:rsidRPr="00335ED5">
        <w:rPr>
          <w:rFonts w:cstheme="minorHAnsi"/>
          <w:bCs/>
        </w:rPr>
        <w:t xml:space="preserve"> </w:t>
      </w:r>
    </w:p>
    <w:p w14:paraId="551343B5" w14:textId="77777777" w:rsidR="00B230B3" w:rsidRPr="00FD254D" w:rsidRDefault="00B230B3" w:rsidP="008307E3">
      <w:pPr>
        <w:pStyle w:val="Nadpis2"/>
        <w:keepNext/>
        <w:keepLines/>
        <w:numPr>
          <w:ilvl w:val="1"/>
          <w:numId w:val="26"/>
        </w:numPr>
        <w:spacing w:before="0" w:after="200" w:afterAutospacing="0" w:line="276" w:lineRule="auto"/>
        <w:ind w:left="567" w:hanging="567"/>
        <w:rPr>
          <w:rFonts w:asciiTheme="minorHAnsi" w:hAnsiTheme="minorHAnsi" w:cstheme="minorHAnsi"/>
          <w:szCs w:val="22"/>
          <w:u w:val="single"/>
        </w:rPr>
      </w:pPr>
      <w:r w:rsidRPr="00FD254D">
        <w:rPr>
          <w:rFonts w:asciiTheme="minorHAnsi" w:hAnsiTheme="minorHAnsi" w:cstheme="minorHAnsi"/>
          <w:szCs w:val="22"/>
          <w:u w:val="single"/>
        </w:rPr>
        <w:t>Přílohy</w:t>
      </w:r>
    </w:p>
    <w:p w14:paraId="5F196B1E" w14:textId="77777777" w:rsidR="00B230B3" w:rsidRPr="008307E3" w:rsidRDefault="00B230B3" w:rsidP="008307E3">
      <w:pPr>
        <w:pStyle w:val="Text"/>
        <w:widowControl w:val="0"/>
        <w:suppressAutoHyphens/>
        <w:spacing w:after="200" w:line="300" w:lineRule="auto"/>
        <w:ind w:left="567"/>
        <w:jc w:val="both"/>
        <w:rPr>
          <w:rFonts w:asciiTheme="minorHAnsi" w:eastAsiaTheme="minorEastAsia" w:hAnsiTheme="minorHAnsi" w:cstheme="minorHAnsi"/>
          <w:sz w:val="22"/>
          <w:szCs w:val="22"/>
          <w:lang w:val="cs-CZ" w:eastAsia="cs-CZ"/>
        </w:rPr>
      </w:pPr>
      <w:r w:rsidRPr="008307E3">
        <w:rPr>
          <w:rFonts w:asciiTheme="minorHAnsi" w:eastAsiaTheme="minorEastAsia" w:hAnsiTheme="minorHAnsi" w:cstheme="minorHAnsi"/>
          <w:sz w:val="22"/>
          <w:szCs w:val="22"/>
          <w:lang w:val="cs-CZ" w:eastAsia="cs-CZ"/>
        </w:rPr>
        <w:t>Nedílnou součástí této Smlouvy jsou její přílohy:</w:t>
      </w:r>
    </w:p>
    <w:p w14:paraId="6D2F3B1B" w14:textId="7413A51D" w:rsidR="00B230B3" w:rsidRPr="008307E3" w:rsidRDefault="00B230B3" w:rsidP="007A0731">
      <w:pPr>
        <w:pStyle w:val="Text"/>
        <w:widowControl w:val="0"/>
        <w:tabs>
          <w:tab w:val="left" w:pos="1985"/>
        </w:tabs>
        <w:suppressAutoHyphens/>
        <w:spacing w:after="200" w:line="300" w:lineRule="auto"/>
        <w:ind w:left="1985" w:hanging="1418"/>
        <w:jc w:val="both"/>
        <w:rPr>
          <w:rFonts w:asciiTheme="minorHAnsi" w:eastAsiaTheme="minorEastAsia" w:hAnsiTheme="minorHAnsi" w:cstheme="minorHAnsi"/>
          <w:sz w:val="22"/>
          <w:szCs w:val="22"/>
          <w:lang w:val="cs-CZ" w:eastAsia="cs-CZ"/>
        </w:rPr>
      </w:pPr>
      <w:r w:rsidRPr="008307E3">
        <w:rPr>
          <w:rFonts w:asciiTheme="minorHAnsi" w:eastAsiaTheme="minorEastAsia" w:hAnsiTheme="minorHAnsi" w:cstheme="minorHAnsi"/>
          <w:sz w:val="22"/>
          <w:szCs w:val="22"/>
          <w:lang w:val="cs-CZ" w:eastAsia="cs-CZ"/>
        </w:rPr>
        <w:t xml:space="preserve">Příloha č. [1] – </w:t>
      </w:r>
      <w:r w:rsidR="007A0731">
        <w:rPr>
          <w:rFonts w:asciiTheme="minorHAnsi" w:eastAsiaTheme="minorEastAsia" w:hAnsiTheme="minorHAnsi" w:cstheme="minorHAnsi"/>
          <w:sz w:val="22"/>
          <w:szCs w:val="22"/>
          <w:lang w:val="cs-CZ" w:eastAsia="cs-CZ"/>
        </w:rPr>
        <w:tab/>
      </w:r>
      <w:r w:rsidR="007A0731" w:rsidRPr="007A0731">
        <w:rPr>
          <w:rFonts w:asciiTheme="minorHAnsi" w:eastAsiaTheme="minorEastAsia" w:hAnsiTheme="minorHAnsi" w:cstheme="minorHAnsi"/>
          <w:sz w:val="22"/>
          <w:szCs w:val="22"/>
          <w:lang w:val="cs-CZ" w:eastAsia="cs-CZ"/>
        </w:rPr>
        <w:t xml:space="preserve">Vymezení Části závodu – soubory tvořící tuto přílohu jsou uloženy na přiloženém CD a doplněny jejich ověřovacími </w:t>
      </w:r>
      <w:proofErr w:type="spellStart"/>
      <w:r w:rsidR="007A0731" w:rsidRPr="007A0731">
        <w:rPr>
          <w:rFonts w:asciiTheme="minorHAnsi" w:eastAsiaTheme="minorEastAsia" w:hAnsiTheme="minorHAnsi" w:cstheme="minorHAnsi"/>
          <w:sz w:val="22"/>
          <w:szCs w:val="22"/>
          <w:lang w:val="cs-CZ" w:eastAsia="cs-CZ"/>
        </w:rPr>
        <w:t>hash</w:t>
      </w:r>
      <w:proofErr w:type="spellEnd"/>
      <w:r w:rsidR="007A0731" w:rsidRPr="007A0731">
        <w:rPr>
          <w:rFonts w:asciiTheme="minorHAnsi" w:eastAsiaTheme="minorEastAsia" w:hAnsiTheme="minorHAnsi" w:cstheme="minorHAnsi"/>
          <w:sz w:val="22"/>
          <w:szCs w:val="22"/>
          <w:lang w:val="cs-CZ" w:eastAsia="cs-CZ"/>
        </w:rPr>
        <w:t xml:space="preserve"> kódy v algoritmu SHA256</w:t>
      </w:r>
    </w:p>
    <w:p w14:paraId="47FB7983" w14:textId="10C96365" w:rsidR="00B230B3" w:rsidRPr="008307E3" w:rsidRDefault="00B230B3" w:rsidP="007A0731">
      <w:pPr>
        <w:pStyle w:val="Text"/>
        <w:widowControl w:val="0"/>
        <w:tabs>
          <w:tab w:val="left" w:pos="1985"/>
        </w:tabs>
        <w:suppressAutoHyphens/>
        <w:spacing w:after="200" w:line="300" w:lineRule="auto"/>
        <w:ind w:left="1985" w:hanging="1418"/>
        <w:jc w:val="both"/>
        <w:rPr>
          <w:rFonts w:asciiTheme="minorHAnsi" w:eastAsiaTheme="minorEastAsia" w:hAnsiTheme="minorHAnsi" w:cstheme="minorHAnsi"/>
          <w:sz w:val="22"/>
          <w:szCs w:val="22"/>
          <w:lang w:val="cs-CZ" w:eastAsia="cs-CZ"/>
        </w:rPr>
      </w:pPr>
      <w:r w:rsidRPr="008307E3">
        <w:rPr>
          <w:rFonts w:asciiTheme="minorHAnsi" w:eastAsiaTheme="minorEastAsia" w:hAnsiTheme="minorHAnsi" w:cstheme="minorHAnsi"/>
          <w:sz w:val="22"/>
          <w:szCs w:val="22"/>
          <w:lang w:val="cs-CZ" w:eastAsia="cs-CZ"/>
        </w:rPr>
        <w:t xml:space="preserve">Příloha č. [2] – </w:t>
      </w:r>
      <w:r w:rsidR="007A0731">
        <w:rPr>
          <w:rFonts w:asciiTheme="minorHAnsi" w:eastAsiaTheme="minorEastAsia" w:hAnsiTheme="minorHAnsi" w:cstheme="minorHAnsi"/>
          <w:sz w:val="22"/>
          <w:szCs w:val="22"/>
          <w:lang w:val="cs-CZ" w:eastAsia="cs-CZ"/>
        </w:rPr>
        <w:tab/>
      </w:r>
      <w:r w:rsidRPr="008307E3">
        <w:rPr>
          <w:rFonts w:asciiTheme="minorHAnsi" w:eastAsiaTheme="minorEastAsia" w:hAnsiTheme="minorHAnsi" w:cstheme="minorHAnsi"/>
          <w:sz w:val="22"/>
          <w:szCs w:val="22"/>
          <w:lang w:val="cs-CZ" w:eastAsia="cs-CZ"/>
        </w:rPr>
        <w:t xml:space="preserve">Vzor </w:t>
      </w:r>
      <w:r w:rsidR="007C1FD3">
        <w:rPr>
          <w:rFonts w:asciiTheme="minorHAnsi" w:eastAsiaTheme="minorEastAsia" w:hAnsiTheme="minorHAnsi" w:cstheme="minorHAnsi"/>
          <w:sz w:val="22"/>
          <w:szCs w:val="22"/>
          <w:lang w:val="cs-CZ" w:eastAsia="cs-CZ"/>
        </w:rPr>
        <w:t>Protokolu o úschově Akcií</w:t>
      </w:r>
    </w:p>
    <w:p w14:paraId="0CAF92FC" w14:textId="0A2F47BE" w:rsidR="007C1FD3" w:rsidRDefault="00B230B3" w:rsidP="007A0731">
      <w:pPr>
        <w:pStyle w:val="Text"/>
        <w:widowControl w:val="0"/>
        <w:tabs>
          <w:tab w:val="left" w:pos="1985"/>
        </w:tabs>
        <w:suppressAutoHyphens/>
        <w:spacing w:after="200" w:line="300" w:lineRule="auto"/>
        <w:ind w:left="1985" w:hanging="1418"/>
        <w:jc w:val="both"/>
        <w:rPr>
          <w:rFonts w:asciiTheme="minorHAnsi" w:eastAsiaTheme="minorEastAsia" w:hAnsiTheme="minorHAnsi" w:cstheme="minorHAnsi"/>
          <w:sz w:val="22"/>
          <w:szCs w:val="22"/>
          <w:lang w:val="cs-CZ" w:eastAsia="cs-CZ"/>
        </w:rPr>
      </w:pPr>
      <w:r w:rsidRPr="008307E3">
        <w:rPr>
          <w:rFonts w:asciiTheme="minorHAnsi" w:eastAsiaTheme="minorEastAsia" w:hAnsiTheme="minorHAnsi" w:cstheme="minorHAnsi"/>
          <w:sz w:val="22"/>
          <w:szCs w:val="22"/>
          <w:lang w:val="cs-CZ" w:eastAsia="cs-CZ"/>
        </w:rPr>
        <w:t>Příloha č. [3] –</w:t>
      </w:r>
      <w:r w:rsidR="000D4D9E">
        <w:rPr>
          <w:rFonts w:asciiTheme="minorHAnsi" w:eastAsiaTheme="minorEastAsia" w:hAnsiTheme="minorHAnsi" w:cstheme="minorHAnsi"/>
          <w:sz w:val="22"/>
          <w:szCs w:val="22"/>
          <w:lang w:val="cs-CZ" w:eastAsia="cs-CZ"/>
        </w:rPr>
        <w:t xml:space="preserve"> </w:t>
      </w:r>
      <w:r w:rsidR="007A0731">
        <w:rPr>
          <w:rFonts w:asciiTheme="minorHAnsi" w:eastAsiaTheme="minorEastAsia" w:hAnsiTheme="minorHAnsi" w:cstheme="minorHAnsi"/>
          <w:sz w:val="22"/>
          <w:szCs w:val="22"/>
          <w:lang w:val="cs-CZ" w:eastAsia="cs-CZ"/>
        </w:rPr>
        <w:tab/>
      </w:r>
      <w:r w:rsidR="007C1FD3">
        <w:rPr>
          <w:rFonts w:asciiTheme="minorHAnsi" w:eastAsiaTheme="minorEastAsia" w:hAnsiTheme="minorHAnsi" w:cstheme="minorHAnsi"/>
          <w:sz w:val="22"/>
          <w:szCs w:val="22"/>
          <w:lang w:val="cs-CZ" w:eastAsia="cs-CZ"/>
        </w:rPr>
        <w:t>Přehled nezajištěných Povolení</w:t>
      </w:r>
    </w:p>
    <w:p w14:paraId="056F55B8" w14:textId="0353CC7E" w:rsidR="005D2D83" w:rsidRPr="00335ED5" w:rsidRDefault="005D2D83" w:rsidP="00F360D3">
      <w:pPr>
        <w:spacing w:after="360"/>
        <w:jc w:val="both"/>
        <w:rPr>
          <w:rFonts w:cstheme="minorHAnsi"/>
          <w:b/>
          <w:bCs/>
          <w:i/>
          <w:iCs/>
        </w:rPr>
      </w:pPr>
      <w:r w:rsidRPr="00335ED5">
        <w:rPr>
          <w:rFonts w:cstheme="minorHAnsi"/>
          <w:b/>
          <w:bCs/>
          <w:i/>
          <w:iCs/>
        </w:rPr>
        <w:t>S</w:t>
      </w:r>
      <w:r w:rsidR="00F25412">
        <w:rPr>
          <w:rFonts w:cstheme="minorHAnsi"/>
          <w:b/>
          <w:bCs/>
          <w:i/>
          <w:iCs/>
        </w:rPr>
        <w:t>mluvní s</w:t>
      </w:r>
      <w:r w:rsidRPr="00335ED5">
        <w:rPr>
          <w:rFonts w:cstheme="minorHAnsi"/>
          <w:b/>
          <w:bCs/>
          <w:i/>
          <w:iCs/>
        </w:rPr>
        <w:t xml:space="preserve">trany tímto prohlašují, že </w:t>
      </w:r>
      <w:r w:rsidR="00C6613D" w:rsidRPr="00335ED5">
        <w:rPr>
          <w:rFonts w:cstheme="minorHAnsi"/>
          <w:b/>
          <w:bCs/>
          <w:i/>
          <w:iCs/>
        </w:rPr>
        <w:t xml:space="preserve">tato Smlouva byla uzavřena podle jejich svobodné a vážné vůle prosté tísně, že </w:t>
      </w:r>
      <w:r w:rsidRPr="00335ED5">
        <w:rPr>
          <w:rFonts w:cstheme="minorHAnsi"/>
          <w:b/>
          <w:bCs/>
          <w:i/>
          <w:iCs/>
        </w:rPr>
        <w:t>rozumí a souhlasí s obsahem této Smlouvy a zavazují se k jejímu plnění</w:t>
      </w:r>
      <w:r w:rsidR="00C6613D" w:rsidRPr="00335ED5">
        <w:rPr>
          <w:rFonts w:cstheme="minorHAnsi"/>
          <w:b/>
          <w:bCs/>
          <w:i/>
          <w:iCs/>
        </w:rPr>
        <w:t xml:space="preserve">, na důkaz čehož </w:t>
      </w:r>
      <w:r w:rsidRPr="00335ED5">
        <w:rPr>
          <w:rFonts w:cstheme="minorHAnsi"/>
          <w:b/>
          <w:bCs/>
          <w:i/>
          <w:iCs/>
        </w:rPr>
        <w:t>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647"/>
        <w:gridCol w:w="4354"/>
      </w:tblGrid>
      <w:tr w:rsidR="00C6613D" w:rsidRPr="00335ED5" w14:paraId="25CA0E82" w14:textId="77777777" w:rsidTr="00C6613D">
        <w:trPr>
          <w:trHeight w:val="312"/>
        </w:trPr>
        <w:tc>
          <w:tcPr>
            <w:tcW w:w="3444" w:type="dxa"/>
          </w:tcPr>
          <w:bookmarkEnd w:id="14"/>
          <w:p w14:paraId="2D51C73F" w14:textId="423E86F2" w:rsidR="00C6613D" w:rsidRPr="00335ED5" w:rsidRDefault="00E55765" w:rsidP="00A95FC1">
            <w:pPr>
              <w:pStyle w:val="Zkladntext"/>
              <w:spacing w:after="200" w:line="276" w:lineRule="auto"/>
              <w:rPr>
                <w:rFonts w:cstheme="minorHAnsi"/>
                <w:b/>
                <w:bCs/>
              </w:rPr>
            </w:pPr>
            <w:r>
              <w:rPr>
                <w:rFonts w:cstheme="minorHAnsi"/>
                <w:b/>
                <w:bCs/>
              </w:rPr>
              <w:t>Společnost Vodovody a kanalizace Zlín</w:t>
            </w:r>
            <w:r w:rsidR="00C6613D" w:rsidRPr="00335ED5">
              <w:rPr>
                <w:rFonts w:cstheme="minorHAnsi"/>
                <w:b/>
                <w:bCs/>
              </w:rPr>
              <w:t>:</w:t>
            </w:r>
          </w:p>
        </w:tc>
        <w:tc>
          <w:tcPr>
            <w:tcW w:w="647" w:type="dxa"/>
          </w:tcPr>
          <w:p w14:paraId="35559294" w14:textId="77777777" w:rsidR="00C6613D" w:rsidRPr="00335ED5" w:rsidRDefault="00C6613D" w:rsidP="00A95FC1">
            <w:pPr>
              <w:pStyle w:val="Zkladntext"/>
              <w:spacing w:after="200" w:line="276" w:lineRule="auto"/>
              <w:rPr>
                <w:rFonts w:cstheme="minorHAnsi"/>
                <w:b/>
                <w:bCs/>
              </w:rPr>
            </w:pPr>
          </w:p>
        </w:tc>
        <w:tc>
          <w:tcPr>
            <w:tcW w:w="4354" w:type="dxa"/>
          </w:tcPr>
          <w:p w14:paraId="2EE517AD" w14:textId="6DDB6B32" w:rsidR="00C6613D" w:rsidRPr="00335ED5" w:rsidRDefault="003D18A4" w:rsidP="00A95FC1">
            <w:pPr>
              <w:pStyle w:val="Zkladntext"/>
              <w:spacing w:after="200" w:line="276" w:lineRule="auto"/>
              <w:rPr>
                <w:rFonts w:cstheme="minorHAnsi"/>
                <w:b/>
                <w:bCs/>
              </w:rPr>
            </w:pPr>
            <w:r>
              <w:rPr>
                <w:rFonts w:cstheme="minorHAnsi"/>
                <w:b/>
                <w:bCs/>
              </w:rPr>
              <w:t>Společnost MORAVSKÁ VODÁRENSKÁ</w:t>
            </w:r>
            <w:r w:rsidR="00C6613D" w:rsidRPr="00335ED5">
              <w:rPr>
                <w:rFonts w:cstheme="minorHAnsi"/>
                <w:b/>
                <w:bCs/>
              </w:rPr>
              <w:t>:</w:t>
            </w:r>
          </w:p>
        </w:tc>
      </w:tr>
      <w:tr w:rsidR="00C6613D" w:rsidRPr="00335ED5" w14:paraId="3B1040EC" w14:textId="77777777" w:rsidTr="00C6613D">
        <w:trPr>
          <w:trHeight w:val="1202"/>
        </w:trPr>
        <w:tc>
          <w:tcPr>
            <w:tcW w:w="3444" w:type="dxa"/>
          </w:tcPr>
          <w:p w14:paraId="1B0A2159" w14:textId="3A3C7597" w:rsidR="00C6613D" w:rsidRPr="00335ED5" w:rsidRDefault="00C6613D" w:rsidP="00A95FC1">
            <w:pPr>
              <w:pStyle w:val="Zkladntext"/>
              <w:spacing w:after="200" w:line="276" w:lineRule="auto"/>
              <w:rPr>
                <w:rFonts w:cstheme="minorHAnsi"/>
              </w:rPr>
            </w:pPr>
            <w:r w:rsidRPr="00335ED5">
              <w:rPr>
                <w:rFonts w:cstheme="minorHAnsi"/>
              </w:rPr>
              <w:t>Ve Zlíně dne</w:t>
            </w:r>
            <w:r w:rsidR="007A0731">
              <w:rPr>
                <w:rFonts w:cstheme="minorHAnsi"/>
              </w:rPr>
              <w:t xml:space="preserve"> 21. 6. 2022</w:t>
            </w:r>
          </w:p>
          <w:p w14:paraId="539B4FB7" w14:textId="46D2AB80" w:rsidR="00C6613D" w:rsidRPr="00335ED5" w:rsidRDefault="00C6613D" w:rsidP="00A95FC1">
            <w:pPr>
              <w:pStyle w:val="Zkladntext"/>
              <w:spacing w:after="200" w:line="276" w:lineRule="auto"/>
              <w:rPr>
                <w:rFonts w:cstheme="minorHAnsi"/>
              </w:rPr>
            </w:pPr>
          </w:p>
        </w:tc>
        <w:tc>
          <w:tcPr>
            <w:tcW w:w="647" w:type="dxa"/>
          </w:tcPr>
          <w:p w14:paraId="084E0C0E" w14:textId="77777777" w:rsidR="00C6613D" w:rsidRPr="00335ED5" w:rsidRDefault="00C6613D" w:rsidP="00A95FC1">
            <w:pPr>
              <w:pStyle w:val="Zkladntext"/>
              <w:spacing w:after="200" w:line="276" w:lineRule="auto"/>
              <w:rPr>
                <w:rFonts w:cstheme="minorHAnsi"/>
              </w:rPr>
            </w:pPr>
          </w:p>
        </w:tc>
        <w:tc>
          <w:tcPr>
            <w:tcW w:w="4354" w:type="dxa"/>
          </w:tcPr>
          <w:p w14:paraId="35313021" w14:textId="4E32415F" w:rsidR="00C6613D" w:rsidRPr="00335ED5" w:rsidRDefault="00C6613D" w:rsidP="00A95FC1">
            <w:pPr>
              <w:pStyle w:val="Zkladntext"/>
              <w:spacing w:after="200" w:line="276" w:lineRule="auto"/>
              <w:rPr>
                <w:rFonts w:cstheme="minorHAnsi"/>
              </w:rPr>
            </w:pPr>
            <w:r w:rsidRPr="00335ED5">
              <w:rPr>
                <w:rFonts w:cstheme="minorHAnsi"/>
              </w:rPr>
              <w:t>Ve Zlíně dne</w:t>
            </w:r>
            <w:r w:rsidR="007A0731">
              <w:rPr>
                <w:rFonts w:cstheme="minorHAnsi"/>
              </w:rPr>
              <w:t xml:space="preserve"> 21. 6. 2022</w:t>
            </w:r>
          </w:p>
        </w:tc>
      </w:tr>
      <w:tr w:rsidR="00C6613D" w:rsidRPr="00335ED5" w14:paraId="67E387BC" w14:textId="77777777" w:rsidTr="00C6613D">
        <w:trPr>
          <w:trHeight w:val="312"/>
        </w:trPr>
        <w:tc>
          <w:tcPr>
            <w:tcW w:w="3444" w:type="dxa"/>
            <w:tcBorders>
              <w:bottom w:val="single" w:sz="4" w:space="0" w:color="auto"/>
            </w:tcBorders>
          </w:tcPr>
          <w:p w14:paraId="79977CE4" w14:textId="77777777" w:rsidR="00C6613D" w:rsidRPr="00335ED5" w:rsidRDefault="00C6613D" w:rsidP="00A95FC1">
            <w:pPr>
              <w:pStyle w:val="Zkladntext"/>
              <w:spacing w:after="200" w:line="276" w:lineRule="auto"/>
              <w:rPr>
                <w:rFonts w:cstheme="minorHAnsi"/>
              </w:rPr>
            </w:pPr>
          </w:p>
        </w:tc>
        <w:tc>
          <w:tcPr>
            <w:tcW w:w="647" w:type="dxa"/>
          </w:tcPr>
          <w:p w14:paraId="439F2AE4" w14:textId="77777777" w:rsidR="00C6613D" w:rsidRPr="00335ED5" w:rsidRDefault="00C6613D" w:rsidP="00A95FC1">
            <w:pPr>
              <w:pStyle w:val="Zkladntext"/>
              <w:spacing w:after="200" w:line="276" w:lineRule="auto"/>
              <w:rPr>
                <w:rFonts w:cstheme="minorHAnsi"/>
              </w:rPr>
            </w:pPr>
          </w:p>
        </w:tc>
        <w:tc>
          <w:tcPr>
            <w:tcW w:w="4354" w:type="dxa"/>
            <w:tcBorders>
              <w:bottom w:val="single" w:sz="4" w:space="0" w:color="auto"/>
            </w:tcBorders>
          </w:tcPr>
          <w:p w14:paraId="4C3D549A" w14:textId="77777777" w:rsidR="00C6613D" w:rsidRPr="00335ED5" w:rsidRDefault="00C6613D" w:rsidP="00A95FC1">
            <w:pPr>
              <w:pStyle w:val="Zkladntext"/>
              <w:spacing w:after="200" w:line="276" w:lineRule="auto"/>
              <w:rPr>
                <w:rFonts w:cstheme="minorHAnsi"/>
              </w:rPr>
            </w:pPr>
          </w:p>
        </w:tc>
      </w:tr>
      <w:tr w:rsidR="00C6613D" w:rsidRPr="00335ED5" w14:paraId="6291587D" w14:textId="77777777" w:rsidTr="00C6613D">
        <w:trPr>
          <w:trHeight w:val="662"/>
        </w:trPr>
        <w:tc>
          <w:tcPr>
            <w:tcW w:w="3444" w:type="dxa"/>
            <w:tcBorders>
              <w:top w:val="single" w:sz="4" w:space="0" w:color="auto"/>
            </w:tcBorders>
          </w:tcPr>
          <w:p w14:paraId="1EDB37CD" w14:textId="77777777" w:rsidR="00C6613D" w:rsidRPr="00335ED5" w:rsidRDefault="00C6613D" w:rsidP="00F360D3">
            <w:pPr>
              <w:pStyle w:val="Zhlav"/>
              <w:spacing w:line="276" w:lineRule="auto"/>
              <w:rPr>
                <w:rFonts w:cstheme="minorHAnsi"/>
              </w:rPr>
            </w:pPr>
            <w:r w:rsidRPr="00335ED5">
              <w:rPr>
                <w:rFonts w:cstheme="minorHAnsi"/>
              </w:rPr>
              <w:t>Ing. Svatopluk Březík</w:t>
            </w:r>
          </w:p>
          <w:p w14:paraId="5AF87AA7" w14:textId="77777777" w:rsidR="00C6613D" w:rsidRPr="00335ED5" w:rsidRDefault="00C6613D" w:rsidP="00F360D3">
            <w:pPr>
              <w:pStyle w:val="Zkladntext"/>
              <w:spacing w:after="0" w:line="276" w:lineRule="auto"/>
              <w:rPr>
                <w:rFonts w:cstheme="minorHAnsi"/>
              </w:rPr>
            </w:pPr>
            <w:r w:rsidRPr="00335ED5">
              <w:rPr>
                <w:rFonts w:cstheme="minorHAnsi"/>
              </w:rPr>
              <w:t xml:space="preserve">předseda představenstva </w:t>
            </w:r>
          </w:p>
          <w:p w14:paraId="098647F1" w14:textId="77777777" w:rsidR="00C6613D" w:rsidRPr="00335ED5" w:rsidRDefault="00C6613D" w:rsidP="00F360D3">
            <w:pPr>
              <w:pStyle w:val="Zkladntext"/>
              <w:spacing w:after="0" w:line="276" w:lineRule="auto"/>
              <w:rPr>
                <w:rFonts w:cstheme="minorHAnsi"/>
              </w:rPr>
            </w:pPr>
            <w:r w:rsidRPr="00335ED5">
              <w:rPr>
                <w:rFonts w:cstheme="minorHAnsi"/>
              </w:rPr>
              <w:t>Vodovody a kanalizace Zlín, a.s.</w:t>
            </w:r>
          </w:p>
        </w:tc>
        <w:tc>
          <w:tcPr>
            <w:tcW w:w="647" w:type="dxa"/>
          </w:tcPr>
          <w:p w14:paraId="7F8291E8" w14:textId="77777777" w:rsidR="00C6613D" w:rsidRPr="00335ED5" w:rsidRDefault="00C6613D" w:rsidP="00F360D3">
            <w:pPr>
              <w:pStyle w:val="Zkladntext"/>
              <w:spacing w:after="0" w:line="276" w:lineRule="auto"/>
              <w:rPr>
                <w:rFonts w:cstheme="minorHAnsi"/>
              </w:rPr>
            </w:pPr>
          </w:p>
        </w:tc>
        <w:tc>
          <w:tcPr>
            <w:tcW w:w="4354" w:type="dxa"/>
            <w:tcBorders>
              <w:top w:val="single" w:sz="4" w:space="0" w:color="auto"/>
            </w:tcBorders>
          </w:tcPr>
          <w:p w14:paraId="4F247BAC" w14:textId="77777777" w:rsidR="00C6613D" w:rsidRPr="00335ED5" w:rsidRDefault="00C6613D" w:rsidP="00F360D3">
            <w:pPr>
              <w:pStyle w:val="Zkladntext"/>
              <w:spacing w:after="0" w:line="276" w:lineRule="auto"/>
              <w:rPr>
                <w:rFonts w:cstheme="minorHAnsi"/>
              </w:rPr>
            </w:pPr>
            <w:r w:rsidRPr="00335ED5">
              <w:rPr>
                <w:rFonts w:cstheme="minorHAnsi"/>
              </w:rPr>
              <w:t>Ing. Martin Bernard, MBA</w:t>
            </w:r>
          </w:p>
          <w:p w14:paraId="45A96235" w14:textId="77777777" w:rsidR="00C6613D" w:rsidRPr="00335ED5" w:rsidRDefault="00C6613D" w:rsidP="00F360D3">
            <w:pPr>
              <w:pStyle w:val="Zkladntext"/>
              <w:spacing w:after="0" w:line="276" w:lineRule="auto"/>
              <w:rPr>
                <w:rFonts w:cstheme="minorHAnsi"/>
                <w:i/>
              </w:rPr>
            </w:pPr>
            <w:r w:rsidRPr="00335ED5">
              <w:rPr>
                <w:rFonts w:cstheme="minorHAnsi"/>
              </w:rPr>
              <w:t>člen představenstva</w:t>
            </w:r>
          </w:p>
          <w:p w14:paraId="0E29543D" w14:textId="77777777" w:rsidR="00C6613D" w:rsidRPr="00335ED5" w:rsidRDefault="00C6613D" w:rsidP="00F360D3">
            <w:pPr>
              <w:pStyle w:val="Zkladntext"/>
              <w:spacing w:after="0" w:line="276" w:lineRule="auto"/>
              <w:rPr>
                <w:rFonts w:cstheme="minorHAnsi"/>
              </w:rPr>
            </w:pPr>
            <w:r w:rsidRPr="00335ED5">
              <w:rPr>
                <w:rFonts w:cstheme="minorHAnsi"/>
              </w:rPr>
              <w:t>MORAVSKÁ VODÁRENSKÁ a.s.</w:t>
            </w:r>
          </w:p>
        </w:tc>
      </w:tr>
      <w:tr w:rsidR="00C6613D" w:rsidRPr="00335ED5" w14:paraId="0C9EF9EC" w14:textId="77777777" w:rsidTr="00C66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3444" w:type="dxa"/>
            <w:tcBorders>
              <w:top w:val="nil"/>
              <w:left w:val="nil"/>
              <w:bottom w:val="nil"/>
              <w:right w:val="nil"/>
            </w:tcBorders>
          </w:tcPr>
          <w:p w14:paraId="131CB764" w14:textId="0EEA624F" w:rsidR="00C6613D" w:rsidRPr="00335ED5" w:rsidRDefault="00C6613D" w:rsidP="00A95FC1">
            <w:pPr>
              <w:pStyle w:val="Zkladntext"/>
              <w:spacing w:after="200" w:line="276" w:lineRule="auto"/>
              <w:rPr>
                <w:rFonts w:cstheme="minorHAnsi"/>
              </w:rPr>
            </w:pPr>
          </w:p>
        </w:tc>
        <w:tc>
          <w:tcPr>
            <w:tcW w:w="647" w:type="dxa"/>
            <w:tcBorders>
              <w:top w:val="nil"/>
              <w:left w:val="nil"/>
              <w:bottom w:val="nil"/>
              <w:right w:val="nil"/>
            </w:tcBorders>
          </w:tcPr>
          <w:p w14:paraId="4FB4379E" w14:textId="77777777" w:rsidR="00C6613D" w:rsidRPr="00335ED5" w:rsidRDefault="00C6613D" w:rsidP="00A95FC1">
            <w:pPr>
              <w:pStyle w:val="Zkladntext"/>
              <w:spacing w:after="200" w:line="276" w:lineRule="auto"/>
              <w:rPr>
                <w:rFonts w:cstheme="minorHAnsi"/>
              </w:rPr>
            </w:pPr>
          </w:p>
        </w:tc>
        <w:tc>
          <w:tcPr>
            <w:tcW w:w="4354" w:type="dxa"/>
            <w:tcBorders>
              <w:top w:val="nil"/>
              <w:left w:val="nil"/>
              <w:bottom w:val="nil"/>
              <w:right w:val="nil"/>
            </w:tcBorders>
          </w:tcPr>
          <w:p w14:paraId="6BED6FE4" w14:textId="77777777" w:rsidR="00C6613D" w:rsidRPr="00335ED5" w:rsidRDefault="00C6613D" w:rsidP="00A95FC1">
            <w:pPr>
              <w:pStyle w:val="Zkladntext"/>
              <w:spacing w:after="200" w:line="276" w:lineRule="auto"/>
              <w:rPr>
                <w:rFonts w:cstheme="minorHAnsi"/>
              </w:rPr>
            </w:pPr>
          </w:p>
          <w:p w14:paraId="4FC67C64" w14:textId="1D4D6445" w:rsidR="00C6613D" w:rsidRPr="00335ED5" w:rsidRDefault="00C6613D" w:rsidP="00A95FC1">
            <w:pPr>
              <w:pStyle w:val="Zkladntext"/>
              <w:spacing w:after="200" w:line="276" w:lineRule="auto"/>
              <w:rPr>
                <w:rFonts w:cstheme="minorHAnsi"/>
              </w:rPr>
            </w:pPr>
            <w:r w:rsidRPr="00335ED5">
              <w:rPr>
                <w:rFonts w:cstheme="minorHAnsi"/>
              </w:rPr>
              <w:t>Ve Zlíně dne</w:t>
            </w:r>
            <w:r w:rsidR="007A0731">
              <w:rPr>
                <w:rFonts w:cstheme="minorHAnsi"/>
              </w:rPr>
              <w:t xml:space="preserve"> 21. 6. 2022</w:t>
            </w:r>
          </w:p>
        </w:tc>
      </w:tr>
      <w:tr w:rsidR="00C6613D" w:rsidRPr="00335ED5" w14:paraId="7314F0C6" w14:textId="77777777" w:rsidTr="00C66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3444" w:type="dxa"/>
            <w:tcBorders>
              <w:top w:val="nil"/>
              <w:left w:val="nil"/>
              <w:bottom w:val="nil"/>
              <w:right w:val="nil"/>
            </w:tcBorders>
          </w:tcPr>
          <w:p w14:paraId="49E6944C" w14:textId="16AE98BE" w:rsidR="00C6613D" w:rsidRPr="00335ED5" w:rsidRDefault="00C6613D" w:rsidP="00A95FC1">
            <w:pPr>
              <w:pStyle w:val="Zkladntext"/>
              <w:spacing w:after="200" w:line="276" w:lineRule="auto"/>
              <w:rPr>
                <w:rFonts w:cstheme="minorHAnsi"/>
              </w:rPr>
            </w:pPr>
          </w:p>
        </w:tc>
        <w:tc>
          <w:tcPr>
            <w:tcW w:w="647" w:type="dxa"/>
            <w:tcBorders>
              <w:top w:val="nil"/>
              <w:left w:val="nil"/>
              <w:bottom w:val="nil"/>
              <w:right w:val="nil"/>
            </w:tcBorders>
          </w:tcPr>
          <w:p w14:paraId="2DD3FEFA" w14:textId="77777777" w:rsidR="00C6613D" w:rsidRPr="00335ED5" w:rsidRDefault="00C6613D" w:rsidP="00A95FC1">
            <w:pPr>
              <w:pStyle w:val="Zkladntext"/>
              <w:spacing w:after="200" w:line="276" w:lineRule="auto"/>
              <w:rPr>
                <w:rFonts w:cstheme="minorHAnsi"/>
              </w:rPr>
            </w:pPr>
          </w:p>
        </w:tc>
        <w:tc>
          <w:tcPr>
            <w:tcW w:w="4354" w:type="dxa"/>
            <w:tcBorders>
              <w:top w:val="nil"/>
              <w:left w:val="nil"/>
              <w:bottom w:val="single" w:sz="4" w:space="0" w:color="auto"/>
              <w:right w:val="nil"/>
            </w:tcBorders>
          </w:tcPr>
          <w:p w14:paraId="08BDA549" w14:textId="77777777" w:rsidR="00C6613D" w:rsidRPr="00335ED5" w:rsidRDefault="00C6613D" w:rsidP="00A95FC1">
            <w:pPr>
              <w:pStyle w:val="Zkladntext"/>
              <w:spacing w:after="200" w:line="276" w:lineRule="auto"/>
              <w:rPr>
                <w:rFonts w:cstheme="minorHAnsi"/>
              </w:rPr>
            </w:pPr>
          </w:p>
          <w:p w14:paraId="38E98EB8" w14:textId="6E7A9B10" w:rsidR="00C6613D" w:rsidRPr="00335ED5" w:rsidRDefault="00C6613D" w:rsidP="00A95FC1">
            <w:pPr>
              <w:pStyle w:val="Zkladntext"/>
              <w:spacing w:after="200" w:line="276" w:lineRule="auto"/>
              <w:rPr>
                <w:rFonts w:cstheme="minorHAnsi"/>
              </w:rPr>
            </w:pPr>
          </w:p>
        </w:tc>
      </w:tr>
      <w:tr w:rsidR="00C6613D" w:rsidRPr="00335ED5" w14:paraId="5C0D4145" w14:textId="77777777" w:rsidTr="00C66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3444" w:type="dxa"/>
            <w:tcBorders>
              <w:top w:val="nil"/>
              <w:left w:val="nil"/>
              <w:bottom w:val="nil"/>
              <w:right w:val="nil"/>
            </w:tcBorders>
          </w:tcPr>
          <w:p w14:paraId="0565C429" w14:textId="6526A946" w:rsidR="00C6613D" w:rsidRPr="00335ED5" w:rsidRDefault="00C6613D" w:rsidP="00A95FC1">
            <w:pPr>
              <w:pStyle w:val="Zkladntext"/>
              <w:spacing w:after="200" w:line="276" w:lineRule="auto"/>
              <w:rPr>
                <w:rFonts w:cstheme="minorHAnsi"/>
              </w:rPr>
            </w:pPr>
          </w:p>
        </w:tc>
        <w:tc>
          <w:tcPr>
            <w:tcW w:w="647" w:type="dxa"/>
            <w:tcBorders>
              <w:top w:val="nil"/>
              <w:left w:val="nil"/>
              <w:bottom w:val="nil"/>
              <w:right w:val="nil"/>
            </w:tcBorders>
          </w:tcPr>
          <w:p w14:paraId="2C22FF7C" w14:textId="77777777" w:rsidR="00C6613D" w:rsidRPr="00335ED5" w:rsidRDefault="00C6613D" w:rsidP="00A95FC1">
            <w:pPr>
              <w:pStyle w:val="Zkladntext"/>
              <w:spacing w:after="200" w:line="276" w:lineRule="auto"/>
              <w:rPr>
                <w:rFonts w:cstheme="minorHAnsi"/>
              </w:rPr>
            </w:pPr>
          </w:p>
        </w:tc>
        <w:tc>
          <w:tcPr>
            <w:tcW w:w="4354" w:type="dxa"/>
            <w:tcBorders>
              <w:top w:val="single" w:sz="4" w:space="0" w:color="auto"/>
              <w:left w:val="nil"/>
              <w:bottom w:val="nil"/>
              <w:right w:val="nil"/>
            </w:tcBorders>
          </w:tcPr>
          <w:p w14:paraId="2B9BCBC8" w14:textId="796AFCED" w:rsidR="00C6613D" w:rsidRPr="00335ED5" w:rsidRDefault="00C6613D" w:rsidP="00F360D3">
            <w:pPr>
              <w:pStyle w:val="Zkladntext"/>
              <w:spacing w:after="0" w:line="276" w:lineRule="auto"/>
              <w:rPr>
                <w:rFonts w:cstheme="minorHAnsi"/>
              </w:rPr>
            </w:pPr>
            <w:r w:rsidRPr="00335ED5">
              <w:rPr>
                <w:rFonts w:cstheme="minorHAnsi"/>
              </w:rPr>
              <w:t xml:space="preserve">Ing. </w:t>
            </w:r>
            <w:r w:rsidR="005A0D86">
              <w:rPr>
                <w:rFonts w:cstheme="minorHAnsi"/>
              </w:rPr>
              <w:t xml:space="preserve">Petr </w:t>
            </w:r>
            <w:proofErr w:type="spellStart"/>
            <w:r w:rsidR="005A0D86">
              <w:rPr>
                <w:rFonts w:cstheme="minorHAnsi"/>
              </w:rPr>
              <w:t>Tejchman</w:t>
            </w:r>
            <w:proofErr w:type="spellEnd"/>
            <w:r w:rsidRPr="00335ED5">
              <w:rPr>
                <w:rFonts w:cstheme="minorHAnsi"/>
              </w:rPr>
              <w:tab/>
            </w:r>
            <w:r w:rsidRPr="00335ED5">
              <w:rPr>
                <w:rFonts w:cstheme="minorHAnsi"/>
              </w:rPr>
              <w:tab/>
            </w:r>
          </w:p>
          <w:p w14:paraId="305007A8" w14:textId="2E0FECD5" w:rsidR="00C6613D" w:rsidRPr="00335ED5" w:rsidRDefault="005A0D86" w:rsidP="00F360D3">
            <w:pPr>
              <w:pStyle w:val="Zkladntext"/>
              <w:spacing w:after="0" w:line="276" w:lineRule="auto"/>
              <w:rPr>
                <w:rFonts w:cstheme="minorHAnsi"/>
              </w:rPr>
            </w:pPr>
            <w:r>
              <w:rPr>
                <w:rFonts w:cstheme="minorHAnsi"/>
              </w:rPr>
              <w:t>člen</w:t>
            </w:r>
            <w:r w:rsidRPr="00335ED5">
              <w:rPr>
                <w:rFonts w:cstheme="minorHAnsi"/>
              </w:rPr>
              <w:t xml:space="preserve"> </w:t>
            </w:r>
            <w:r w:rsidR="00C6613D" w:rsidRPr="00335ED5">
              <w:rPr>
                <w:rFonts w:cstheme="minorHAnsi"/>
              </w:rPr>
              <w:t xml:space="preserve">představenstva </w:t>
            </w:r>
          </w:p>
          <w:p w14:paraId="55B0006D" w14:textId="4102D228" w:rsidR="00C6613D" w:rsidRPr="00335ED5" w:rsidRDefault="00C6613D" w:rsidP="00F360D3">
            <w:pPr>
              <w:pStyle w:val="Zkladntext"/>
              <w:spacing w:after="0" w:line="276" w:lineRule="auto"/>
              <w:rPr>
                <w:rFonts w:cstheme="minorHAnsi"/>
              </w:rPr>
            </w:pPr>
            <w:r w:rsidRPr="00335ED5">
              <w:rPr>
                <w:rFonts w:cstheme="minorHAnsi"/>
              </w:rPr>
              <w:t>MORAVSKÁ VODÁRENSKÁ a.s.</w:t>
            </w:r>
          </w:p>
        </w:tc>
      </w:tr>
    </w:tbl>
    <w:p w14:paraId="28669429" w14:textId="60CAD3A9" w:rsidR="004F5A35" w:rsidRPr="00335ED5" w:rsidRDefault="004F5A35" w:rsidP="00A95FC1">
      <w:pPr>
        <w:rPr>
          <w:rFonts w:cstheme="minorHAnsi"/>
          <w:b/>
        </w:rPr>
      </w:pPr>
    </w:p>
    <w:sectPr w:rsidR="004F5A35" w:rsidRPr="00335ED5" w:rsidSect="00E059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1D48" w14:textId="77777777" w:rsidR="00183F72" w:rsidRDefault="00183F72" w:rsidP="00AA772B">
      <w:pPr>
        <w:spacing w:after="0" w:line="240" w:lineRule="auto"/>
      </w:pPr>
      <w:r>
        <w:separator/>
      </w:r>
    </w:p>
  </w:endnote>
  <w:endnote w:type="continuationSeparator" w:id="0">
    <w:p w14:paraId="4A5F6D3C" w14:textId="77777777" w:rsidR="00183F72" w:rsidRDefault="00183F72" w:rsidP="00AA772B">
      <w:pPr>
        <w:spacing w:after="0" w:line="240" w:lineRule="auto"/>
      </w:pPr>
      <w:r>
        <w:continuationSeparator/>
      </w:r>
    </w:p>
  </w:endnote>
  <w:endnote w:type="continuationNotice" w:id="1">
    <w:p w14:paraId="5E29EEF1" w14:textId="77777777" w:rsidR="00183F72" w:rsidRDefault="00183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MT">
    <w:altName w:val="Garamond"/>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070327"/>
      <w:docPartObj>
        <w:docPartGallery w:val="Page Numbers (Bottom of Page)"/>
        <w:docPartUnique/>
      </w:docPartObj>
    </w:sdtPr>
    <w:sdtEndPr/>
    <w:sdtContent>
      <w:p w14:paraId="0A43DA12" w14:textId="0640E049" w:rsidR="007C5D92" w:rsidRDefault="007C5D92">
        <w:pPr>
          <w:pStyle w:val="Zpat"/>
          <w:jc w:val="right"/>
        </w:pPr>
        <w:r>
          <w:fldChar w:fldCharType="begin"/>
        </w:r>
        <w:r>
          <w:instrText>PAGE   \* MERGEFORMAT</w:instrText>
        </w:r>
        <w:r>
          <w:fldChar w:fldCharType="separate"/>
        </w:r>
        <w:r w:rsidR="00377A91">
          <w:rPr>
            <w:noProof/>
          </w:rPr>
          <w:t>20</w:t>
        </w:r>
        <w:r>
          <w:fldChar w:fldCharType="end"/>
        </w:r>
      </w:p>
    </w:sdtContent>
  </w:sdt>
  <w:p w14:paraId="6FBA0240" w14:textId="77777777" w:rsidR="007C5D92" w:rsidRDefault="007C5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16C5" w14:textId="77777777" w:rsidR="00183F72" w:rsidRDefault="00183F72" w:rsidP="00AA772B">
      <w:pPr>
        <w:spacing w:after="0" w:line="240" w:lineRule="auto"/>
      </w:pPr>
      <w:r>
        <w:separator/>
      </w:r>
    </w:p>
  </w:footnote>
  <w:footnote w:type="continuationSeparator" w:id="0">
    <w:p w14:paraId="1835A692" w14:textId="77777777" w:rsidR="00183F72" w:rsidRDefault="00183F72" w:rsidP="00AA772B">
      <w:pPr>
        <w:spacing w:after="0" w:line="240" w:lineRule="auto"/>
      </w:pPr>
      <w:r>
        <w:continuationSeparator/>
      </w:r>
    </w:p>
  </w:footnote>
  <w:footnote w:type="continuationNotice" w:id="1">
    <w:p w14:paraId="1263BBF6" w14:textId="77777777" w:rsidR="00183F72" w:rsidRDefault="00183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8230" w14:textId="77777777" w:rsidR="007C5D92" w:rsidRPr="006B3734" w:rsidRDefault="007C5D92" w:rsidP="006B3734">
    <w:pPr>
      <w:pStyle w:val="Zhlav"/>
      <w:tabs>
        <w:tab w:val="center" w:pos="4111"/>
      </w:tabs>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3AC"/>
    <w:multiLevelType w:val="multilevel"/>
    <w:tmpl w:val="FFCA87C0"/>
    <w:name w:val="zzmpLOLglOther||02 LOLglOther|2|3|1|1|0|9||1|0|1||1|0|0||1|0|0||1|0|0||1|0|0||1|0|0||mpNA||mpNA||"/>
    <w:lvl w:ilvl="0">
      <w:start w:val="2"/>
      <w:numFmt w:val="decimal"/>
      <w:pStyle w:val="Parties"/>
      <w:lvlText w:val="%1"/>
      <w:lvlJc w:val="left"/>
      <w:pPr>
        <w:tabs>
          <w:tab w:val="num" w:pos="720"/>
        </w:tabs>
        <w:ind w:left="720" w:hanging="720"/>
      </w:pPr>
      <w:rPr>
        <w:rFonts w:cs="Times New Roman" w:hint="default"/>
        <w:b/>
        <w:bCs/>
        <w:i w:val="0"/>
        <w:iCs w:val="0"/>
        <w:caps/>
        <w:smallCaps w:val="0"/>
        <w:strike w:val="0"/>
        <w:dstrike w:val="0"/>
        <w:outline w:val="0"/>
        <w:shadow w:val="0"/>
        <w:emboss w:val="0"/>
        <w:imprint w:val="0"/>
        <w:vanish w:val="0"/>
        <w:color w:val="auto"/>
        <w:u w:val="none"/>
        <w:effect w:val="none"/>
        <w:vertAlign w:val="baseline"/>
      </w:rPr>
    </w:lvl>
    <w:lvl w:ilvl="1">
      <w:start w:val="1"/>
      <w:numFmt w:val="none"/>
      <w:pStyle w:val="Recitals"/>
      <w:lvlText w:val="9.3"/>
      <w:lvlJc w:val="left"/>
      <w:pPr>
        <w:tabs>
          <w:tab w:val="num" w:pos="720"/>
        </w:tabs>
        <w:ind w:left="720" w:hanging="720"/>
      </w:pPr>
      <w:rPr>
        <w:rFonts w:cs="Times New Roman" w:hint="default"/>
        <w:b/>
        <w:bCs/>
        <w:i w:val="0"/>
        <w:iCs w:val="0"/>
        <w:caps w:val="0"/>
        <w:smallCaps w:val="0"/>
        <w:strike w:val="0"/>
        <w:dstrike w:val="0"/>
        <w:outline w:val="0"/>
        <w:shadow w:val="0"/>
        <w:emboss w:val="0"/>
        <w:imprint w:val="0"/>
        <w:vanish w:val="0"/>
        <w:color w:val="auto"/>
        <w:u w:val="none"/>
        <w:effect w:val="none"/>
        <w:vertAlign w:val="baseline"/>
      </w:rPr>
    </w:lvl>
    <w:lvl w:ilvl="2">
      <w:start w:val="1"/>
      <w:numFmt w:val="decimal"/>
      <w:pStyle w:val="LOLglOtherL1"/>
      <w:lvlText w:val="%1.%2.%3"/>
      <w:lvlJc w:val="left"/>
      <w:pPr>
        <w:tabs>
          <w:tab w:val="num" w:pos="1699"/>
        </w:tabs>
        <w:ind w:left="1699" w:hanging="979"/>
      </w:pPr>
      <w:rPr>
        <w:rFonts w:ascii="Times New Roman" w:hAnsi="Times New Roman" w:cs="Times New Roman" w:hint="default"/>
        <w:b/>
        <w:bCs/>
        <w:i w:val="0"/>
        <w:iCs w:val="0"/>
        <w:caps w:val="0"/>
        <w:strike w:val="0"/>
        <w:dstrike w:val="0"/>
        <w:outline w:val="0"/>
        <w:shadow w:val="0"/>
        <w:emboss w:val="0"/>
        <w:imprint w:val="0"/>
        <w:vanish w:val="0"/>
        <w:color w:val="auto"/>
        <w:sz w:val="23"/>
        <w:szCs w:val="23"/>
        <w:u w:val="none"/>
        <w:effect w:val="none"/>
        <w:vertAlign w:val="baseline"/>
      </w:rPr>
    </w:lvl>
    <w:lvl w:ilvl="3">
      <w:start w:val="1"/>
      <w:numFmt w:val="lowerLetter"/>
      <w:pStyle w:val="LOLglOtherL2"/>
      <w:lvlText w:val="(%4)"/>
      <w:lvlJc w:val="left"/>
      <w:pPr>
        <w:tabs>
          <w:tab w:val="num" w:pos="2419"/>
        </w:tabs>
        <w:ind w:left="2419" w:hanging="720"/>
      </w:pPr>
      <w:rPr>
        <w:rFonts w:cs="Times New Roman" w:hint="default"/>
        <w:b/>
        <w:bCs/>
        <w:i w:val="0"/>
        <w:iCs w:val="0"/>
        <w:caps w:val="0"/>
        <w:smallCaps w:val="0"/>
        <w:strike w:val="0"/>
        <w:dstrike w:val="0"/>
        <w:outline w:val="0"/>
        <w:shadow w:val="0"/>
        <w:emboss w:val="0"/>
        <w:imprint w:val="0"/>
        <w:vanish w:val="0"/>
        <w:color w:val="auto"/>
        <w:u w:val="none"/>
        <w:effect w:val="none"/>
        <w:vertAlign w:val="baseline"/>
      </w:rPr>
    </w:lvl>
    <w:lvl w:ilvl="4">
      <w:start w:val="1"/>
      <w:numFmt w:val="lowerRoman"/>
      <w:pStyle w:val="LOLglOtherL3"/>
      <w:lvlText w:val="(%5)"/>
      <w:lvlJc w:val="left"/>
      <w:pPr>
        <w:tabs>
          <w:tab w:val="num" w:pos="3139"/>
        </w:tabs>
        <w:ind w:left="3139" w:hanging="720"/>
      </w:pPr>
      <w:rPr>
        <w:rFonts w:cs="Times New Roman" w:hint="default"/>
        <w:b/>
        <w:bCs/>
        <w:i w:val="0"/>
        <w:iCs w:val="0"/>
        <w:caps w:val="0"/>
        <w:smallCaps w:val="0"/>
        <w:strike w:val="0"/>
        <w:dstrike w:val="0"/>
        <w:outline w:val="0"/>
        <w:shadow w:val="0"/>
        <w:emboss w:val="0"/>
        <w:imprint w:val="0"/>
        <w:vanish w:val="0"/>
        <w:color w:val="auto"/>
        <w:u w:val="none"/>
        <w:effect w:val="none"/>
        <w:vertAlign w:val="baseline"/>
      </w:rPr>
    </w:lvl>
    <w:lvl w:ilvl="5">
      <w:start w:val="1"/>
      <w:numFmt w:val="upperLetter"/>
      <w:pStyle w:val="LOLglOtherL4"/>
      <w:lvlText w:val="(%6)"/>
      <w:lvlJc w:val="left"/>
      <w:pPr>
        <w:tabs>
          <w:tab w:val="num" w:pos="3859"/>
        </w:tabs>
        <w:ind w:left="3859" w:hanging="720"/>
      </w:pPr>
      <w:rPr>
        <w:rFonts w:cs="Times New Roman" w:hint="default"/>
        <w:b/>
        <w:bCs/>
        <w:i w:val="0"/>
        <w:iCs w:val="0"/>
        <w:caps w:val="0"/>
        <w:smallCaps w:val="0"/>
        <w:strike w:val="0"/>
        <w:dstrike w:val="0"/>
        <w:outline w:val="0"/>
        <w:shadow w:val="0"/>
        <w:emboss w:val="0"/>
        <w:imprint w:val="0"/>
        <w:vanish w:val="0"/>
        <w:color w:val="auto"/>
        <w:u w:val="none"/>
        <w:effect w:val="none"/>
        <w:vertAlign w:val="baseline"/>
      </w:rPr>
    </w:lvl>
    <w:lvl w:ilvl="6">
      <w:start w:val="1"/>
      <w:numFmt w:val="decimal"/>
      <w:pStyle w:val="LOLglOtherL5"/>
      <w:lvlText w:val="(%7)"/>
      <w:lvlJc w:val="left"/>
      <w:pPr>
        <w:tabs>
          <w:tab w:val="num" w:pos="4579"/>
        </w:tabs>
        <w:ind w:left="4579" w:hanging="720"/>
      </w:pPr>
      <w:rPr>
        <w:rFonts w:cs="Times New Roman" w:hint="default"/>
        <w:b/>
        <w:bCs/>
        <w:i w:val="0"/>
        <w:iCs w:val="0"/>
        <w:caps w:val="0"/>
        <w:smallCaps w:val="0"/>
        <w:strike w:val="0"/>
        <w:dstrike w:val="0"/>
        <w:outline w:val="0"/>
        <w:shadow w:val="0"/>
        <w:emboss w:val="0"/>
        <w:imprint w:val="0"/>
        <w:vanish w:val="0"/>
        <w:color w:val="auto"/>
        <w:u w:val="none"/>
        <w:effect w:val="none"/>
        <w:vertAlign w:val="baseline"/>
      </w:rPr>
    </w:lvl>
    <w:lvl w:ilvl="7">
      <w:start w:val="1"/>
      <w:numFmt w:val="none"/>
      <w:lvlText w:val=""/>
      <w:lvlJc w:val="left"/>
      <w:pPr>
        <w:tabs>
          <w:tab w:val="num" w:pos="720"/>
        </w:tabs>
      </w:pPr>
      <w:rPr>
        <w:rFonts w:cs="Times New Roman" w:hint="default"/>
        <w:b w:val="0"/>
        <w:bCs w:val="0"/>
        <w:i w:val="0"/>
        <w:iCs w:val="0"/>
        <w:caps w:val="0"/>
        <w:smallCaps w:val="0"/>
        <w:strike w:val="0"/>
        <w:dstrike w:val="0"/>
        <w:outline w:val="0"/>
        <w:shadow w:val="0"/>
        <w:emboss w:val="0"/>
        <w:imprint w:val="0"/>
        <w:vanish w:val="0"/>
        <w:color w:val="auto"/>
        <w:u w:val="none"/>
        <w:effect w:val="none"/>
        <w:vertAlign w:val="baseline"/>
      </w:rPr>
    </w:lvl>
    <w:lvl w:ilvl="8">
      <w:start w:val="1"/>
      <w:numFmt w:val="none"/>
      <w:lvlText w:val=""/>
      <w:lvlJc w:val="left"/>
      <w:pPr>
        <w:tabs>
          <w:tab w:val="num" w:pos="720"/>
        </w:tabs>
      </w:pPr>
      <w:rPr>
        <w:rFonts w:cs="Times New Roman" w:hint="default"/>
        <w:b w:val="0"/>
        <w:bCs w:val="0"/>
        <w:i w:val="0"/>
        <w:iCs w:val="0"/>
        <w:caps w:val="0"/>
        <w:smallCaps w:val="0"/>
        <w:strike w:val="0"/>
        <w:dstrike w:val="0"/>
        <w:outline w:val="0"/>
        <w:shadow w:val="0"/>
        <w:emboss w:val="0"/>
        <w:imprint w:val="0"/>
        <w:vanish w:val="0"/>
        <w:color w:val="auto"/>
        <w:u w:val="none"/>
        <w:effect w:val="none"/>
        <w:vertAlign w:val="baseline"/>
      </w:rPr>
    </w:lvl>
  </w:abstractNum>
  <w:abstractNum w:abstractNumId="1" w15:restartNumberingAfterBreak="0">
    <w:nsid w:val="0F845C86"/>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FED364D"/>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2000C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1E522A"/>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755267A"/>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E8B4F12"/>
    <w:multiLevelType w:val="multilevel"/>
    <w:tmpl w:val="912009BA"/>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color w:val="000000"/>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7" w15:restartNumberingAfterBreak="0">
    <w:nsid w:val="2EFC420E"/>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5DC74E2"/>
    <w:multiLevelType w:val="hybridMultilevel"/>
    <w:tmpl w:val="F90023A4"/>
    <w:lvl w:ilvl="0" w:tplc="5D865D4A">
      <w:start w:val="1"/>
      <w:numFmt w:val="lowerLetter"/>
      <w:lvlText w:val="(%1)"/>
      <w:lvlJc w:val="left"/>
      <w:pPr>
        <w:ind w:left="927" w:hanging="360"/>
      </w:pPr>
      <w:rPr>
        <w:rFonts w:asciiTheme="minorHAnsi" w:hAnsiTheme="minorHAnsi" w:cstheme="minorHAnsi" w:hint="default"/>
        <w:sz w:val="22"/>
        <w:szCs w:val="22"/>
      </w:rPr>
    </w:lvl>
    <w:lvl w:ilvl="1" w:tplc="B7C0E5F8">
      <w:start w:val="1"/>
      <w:numFmt w:val="lowerRoman"/>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7BD19D1"/>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9A53733"/>
    <w:multiLevelType w:val="hybridMultilevel"/>
    <w:tmpl w:val="8986434C"/>
    <w:lvl w:ilvl="0" w:tplc="F69EA3C0">
      <w:start w:val="1"/>
      <w:numFmt w:val="decimal"/>
      <w:lvlText w:val="%1)"/>
      <w:lvlJc w:val="left"/>
      <w:pPr>
        <w:ind w:left="720" w:hanging="360"/>
      </w:pPr>
      <w:rPr>
        <w:rFonts w:ascii="Calibri" w:hAnsi="Calibri" w:cs="Arial"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43586B"/>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FD339D7"/>
    <w:multiLevelType w:val="hybridMultilevel"/>
    <w:tmpl w:val="677EC21E"/>
    <w:lvl w:ilvl="0" w:tplc="6360F3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F751F4"/>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31F4715"/>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71F32BE"/>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9B30DFD"/>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9C67D0A"/>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1BB3F7A"/>
    <w:multiLevelType w:val="hybridMultilevel"/>
    <w:tmpl w:val="EAE62F56"/>
    <w:lvl w:ilvl="0" w:tplc="FFFFFFFF">
      <w:start w:val="1"/>
      <w:numFmt w:val="lowerLetter"/>
      <w:pStyle w:val="Warranty1"/>
      <w:lvlText w:val="(%1)"/>
      <w:lvlJc w:val="left"/>
      <w:pPr>
        <w:tabs>
          <w:tab w:val="num" w:pos="1418"/>
        </w:tabs>
        <w:ind w:left="1418" w:hanging="709"/>
      </w:pPr>
    </w:lvl>
    <w:lvl w:ilvl="1" w:tplc="FFFFFFFF">
      <w:start w:val="2"/>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7C445A3"/>
    <w:multiLevelType w:val="hybridMultilevel"/>
    <w:tmpl w:val="68923CAC"/>
    <w:lvl w:ilvl="0" w:tplc="A080F3E0">
      <w:start w:val="1"/>
      <w:numFmt w:val="upperLetter"/>
      <w:lvlText w:val="(%1)"/>
      <w:lvlJc w:val="left"/>
      <w:pPr>
        <w:tabs>
          <w:tab w:val="num" w:pos="780"/>
        </w:tabs>
        <w:ind w:left="780" w:hanging="420"/>
      </w:pPr>
    </w:lvl>
    <w:lvl w:ilvl="1" w:tplc="7592C3AA">
      <w:start w:val="1"/>
      <w:numFmt w:val="decimal"/>
      <w:pStyle w:val="bh2"/>
      <w:lvlText w:val="%2."/>
      <w:lvlJc w:val="left"/>
      <w:pPr>
        <w:tabs>
          <w:tab w:val="num" w:pos="360"/>
        </w:tabs>
        <w:ind w:left="360" w:hanging="360"/>
      </w:pPr>
    </w:lvl>
    <w:lvl w:ilvl="2" w:tplc="DF100726">
      <w:start w:val="1"/>
      <w:numFmt w:val="decimal"/>
      <w:lvlText w:val="%3."/>
      <w:lvlJc w:val="left"/>
      <w:pPr>
        <w:tabs>
          <w:tab w:val="num" w:pos="2160"/>
        </w:tabs>
        <w:ind w:left="2160" w:hanging="360"/>
      </w:pPr>
    </w:lvl>
    <w:lvl w:ilvl="3" w:tplc="A538EB78">
      <w:start w:val="1"/>
      <w:numFmt w:val="decimal"/>
      <w:lvlText w:val="%4."/>
      <w:lvlJc w:val="left"/>
      <w:pPr>
        <w:tabs>
          <w:tab w:val="num" w:pos="2880"/>
        </w:tabs>
        <w:ind w:left="2880" w:hanging="360"/>
      </w:pPr>
    </w:lvl>
    <w:lvl w:ilvl="4" w:tplc="070E1CB0">
      <w:start w:val="1"/>
      <w:numFmt w:val="decimal"/>
      <w:lvlText w:val="%5."/>
      <w:lvlJc w:val="left"/>
      <w:pPr>
        <w:tabs>
          <w:tab w:val="num" w:pos="3600"/>
        </w:tabs>
        <w:ind w:left="3600" w:hanging="360"/>
      </w:pPr>
    </w:lvl>
    <w:lvl w:ilvl="5" w:tplc="EB50195A">
      <w:start w:val="1"/>
      <w:numFmt w:val="decimal"/>
      <w:lvlText w:val="%6."/>
      <w:lvlJc w:val="left"/>
      <w:pPr>
        <w:tabs>
          <w:tab w:val="num" w:pos="4320"/>
        </w:tabs>
        <w:ind w:left="4320" w:hanging="360"/>
      </w:pPr>
    </w:lvl>
    <w:lvl w:ilvl="6" w:tplc="EF2E68E0">
      <w:start w:val="1"/>
      <w:numFmt w:val="decimal"/>
      <w:lvlText w:val="%7."/>
      <w:lvlJc w:val="left"/>
      <w:pPr>
        <w:tabs>
          <w:tab w:val="num" w:pos="5040"/>
        </w:tabs>
        <w:ind w:left="5040" w:hanging="360"/>
      </w:pPr>
    </w:lvl>
    <w:lvl w:ilvl="7" w:tplc="E4041370">
      <w:start w:val="1"/>
      <w:numFmt w:val="decimal"/>
      <w:lvlText w:val="%8."/>
      <w:lvlJc w:val="left"/>
      <w:pPr>
        <w:tabs>
          <w:tab w:val="num" w:pos="5760"/>
        </w:tabs>
        <w:ind w:left="5760" w:hanging="360"/>
      </w:pPr>
    </w:lvl>
    <w:lvl w:ilvl="8" w:tplc="13DE9934">
      <w:start w:val="1"/>
      <w:numFmt w:val="decimal"/>
      <w:lvlText w:val="%9."/>
      <w:lvlJc w:val="left"/>
      <w:pPr>
        <w:tabs>
          <w:tab w:val="num" w:pos="6480"/>
        </w:tabs>
        <w:ind w:left="6480" w:hanging="360"/>
      </w:pPr>
    </w:lvl>
  </w:abstractNum>
  <w:abstractNum w:abstractNumId="20" w15:restartNumberingAfterBreak="0">
    <w:nsid w:val="589753DC"/>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8B44916"/>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CE50106"/>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F9476D4"/>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26B602B"/>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631037B3"/>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C9D009B"/>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D750163"/>
    <w:multiLevelType w:val="multilevel"/>
    <w:tmpl w:val="1506CFC4"/>
    <w:lvl w:ilvl="0">
      <w:start w:val="1"/>
      <w:numFmt w:val="decimal"/>
      <w:pStyle w:val="Nadpis1"/>
      <w:lvlText w:val="%1."/>
      <w:lvlJc w:val="left"/>
      <w:pPr>
        <w:ind w:left="0" w:firstLine="0"/>
      </w:pPr>
      <w:rPr>
        <w:rFonts w:hint="default"/>
        <w:b/>
        <w:i w:val="0"/>
        <w:caps w:val="0"/>
        <w:sz w:val="22"/>
        <w:szCs w:val="22"/>
      </w:rPr>
    </w:lvl>
    <w:lvl w:ilvl="1">
      <w:start w:val="1"/>
      <w:numFmt w:val="decimal"/>
      <w:pStyle w:val="Nadpis2"/>
      <w:lvlText w:val="%1.%2."/>
      <w:lvlJc w:val="left"/>
      <w:pPr>
        <w:tabs>
          <w:tab w:val="num" w:pos="57"/>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162"/>
        </w:tabs>
        <w:ind w:left="-3162" w:hanging="360"/>
      </w:pPr>
      <w:rPr>
        <w:rFonts w:hint="default"/>
        <w:i w:val="0"/>
      </w:rPr>
    </w:lvl>
    <w:lvl w:ilvl="3">
      <w:start w:val="1"/>
      <w:numFmt w:val="decimal"/>
      <w:lvlText w:val="%4."/>
      <w:lvlJc w:val="left"/>
      <w:pPr>
        <w:tabs>
          <w:tab w:val="num" w:pos="-2442"/>
        </w:tabs>
        <w:ind w:left="-2442" w:hanging="360"/>
      </w:pPr>
      <w:rPr>
        <w:rFonts w:hint="default"/>
        <w:i w:val="0"/>
      </w:rPr>
    </w:lvl>
    <w:lvl w:ilvl="4">
      <w:start w:val="1"/>
      <w:numFmt w:val="decimal"/>
      <w:lvlText w:val="%5."/>
      <w:lvlJc w:val="left"/>
      <w:pPr>
        <w:tabs>
          <w:tab w:val="num" w:pos="-1722"/>
        </w:tabs>
        <w:ind w:left="-1722" w:hanging="360"/>
      </w:pPr>
      <w:rPr>
        <w:rFonts w:hint="default"/>
      </w:rPr>
    </w:lvl>
    <w:lvl w:ilvl="5">
      <w:start w:val="1"/>
      <w:numFmt w:val="decimal"/>
      <w:lvlText w:val="%6."/>
      <w:lvlJc w:val="left"/>
      <w:pPr>
        <w:tabs>
          <w:tab w:val="num" w:pos="-1002"/>
        </w:tabs>
        <w:ind w:left="-1002" w:hanging="360"/>
      </w:pPr>
      <w:rPr>
        <w:rFonts w:hint="default"/>
      </w:rPr>
    </w:lvl>
    <w:lvl w:ilvl="6">
      <w:start w:val="1"/>
      <w:numFmt w:val="decimal"/>
      <w:lvlText w:val="%7."/>
      <w:lvlJc w:val="left"/>
      <w:pPr>
        <w:tabs>
          <w:tab w:val="num" w:pos="-282"/>
        </w:tabs>
        <w:ind w:left="-282" w:hanging="360"/>
      </w:pPr>
      <w:rPr>
        <w:rFonts w:hint="default"/>
      </w:rPr>
    </w:lvl>
    <w:lvl w:ilvl="7">
      <w:start w:val="1"/>
      <w:numFmt w:val="decimal"/>
      <w:lvlText w:val="%8."/>
      <w:lvlJc w:val="left"/>
      <w:pPr>
        <w:tabs>
          <w:tab w:val="num" w:pos="438"/>
        </w:tabs>
        <w:ind w:left="438" w:hanging="360"/>
      </w:pPr>
      <w:rPr>
        <w:rFonts w:hint="default"/>
      </w:rPr>
    </w:lvl>
    <w:lvl w:ilvl="8">
      <w:start w:val="1"/>
      <w:numFmt w:val="decimal"/>
      <w:lvlText w:val="%9."/>
      <w:lvlJc w:val="left"/>
      <w:pPr>
        <w:tabs>
          <w:tab w:val="num" w:pos="1158"/>
        </w:tabs>
        <w:ind w:left="1158" w:hanging="360"/>
      </w:pPr>
      <w:rPr>
        <w:rFonts w:hint="default"/>
      </w:rPr>
    </w:lvl>
  </w:abstractNum>
  <w:abstractNum w:abstractNumId="28" w15:restartNumberingAfterBreak="0">
    <w:nsid w:val="6EAE624C"/>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1C97BF2"/>
    <w:multiLevelType w:val="hybridMultilevel"/>
    <w:tmpl w:val="670EFF96"/>
    <w:lvl w:ilvl="0" w:tplc="8AA8F416">
      <w:start w:val="1"/>
      <w:numFmt w:val="upperLetter"/>
      <w:pStyle w:val="Preambule"/>
      <w:lvlText w:val="(%1)"/>
      <w:lvlJc w:val="left"/>
      <w:pPr>
        <w:tabs>
          <w:tab w:val="num" w:pos="720"/>
        </w:tabs>
        <w:ind w:left="720" w:hanging="360"/>
      </w:pPr>
      <w:rPr>
        <w:rFonts w:cs="Times New Roman" w:hint="default"/>
      </w:rPr>
    </w:lvl>
    <w:lvl w:ilvl="1" w:tplc="7EE4891C" w:tentative="1">
      <w:start w:val="1"/>
      <w:numFmt w:val="lowerLetter"/>
      <w:lvlText w:val="%2."/>
      <w:lvlJc w:val="left"/>
      <w:pPr>
        <w:tabs>
          <w:tab w:val="num" w:pos="1440"/>
        </w:tabs>
        <w:ind w:left="1440" w:hanging="360"/>
      </w:pPr>
      <w:rPr>
        <w:rFonts w:cs="Times New Roman"/>
      </w:rPr>
    </w:lvl>
    <w:lvl w:ilvl="2" w:tplc="5C908082" w:tentative="1">
      <w:start w:val="1"/>
      <w:numFmt w:val="lowerRoman"/>
      <w:lvlText w:val="%3."/>
      <w:lvlJc w:val="right"/>
      <w:pPr>
        <w:tabs>
          <w:tab w:val="num" w:pos="2160"/>
        </w:tabs>
        <w:ind w:left="2160" w:hanging="180"/>
      </w:pPr>
      <w:rPr>
        <w:rFonts w:cs="Times New Roman"/>
      </w:rPr>
    </w:lvl>
    <w:lvl w:ilvl="3" w:tplc="875A1146" w:tentative="1">
      <w:start w:val="1"/>
      <w:numFmt w:val="decimal"/>
      <w:lvlText w:val="%4."/>
      <w:lvlJc w:val="left"/>
      <w:pPr>
        <w:tabs>
          <w:tab w:val="num" w:pos="2880"/>
        </w:tabs>
        <w:ind w:left="2880" w:hanging="360"/>
      </w:pPr>
      <w:rPr>
        <w:rFonts w:cs="Times New Roman"/>
      </w:rPr>
    </w:lvl>
    <w:lvl w:ilvl="4" w:tplc="EDFED648" w:tentative="1">
      <w:start w:val="1"/>
      <w:numFmt w:val="lowerLetter"/>
      <w:lvlText w:val="%5."/>
      <w:lvlJc w:val="left"/>
      <w:pPr>
        <w:tabs>
          <w:tab w:val="num" w:pos="3600"/>
        </w:tabs>
        <w:ind w:left="3600" w:hanging="360"/>
      </w:pPr>
      <w:rPr>
        <w:rFonts w:cs="Times New Roman"/>
      </w:rPr>
    </w:lvl>
    <w:lvl w:ilvl="5" w:tplc="184093EC" w:tentative="1">
      <w:start w:val="1"/>
      <w:numFmt w:val="lowerRoman"/>
      <w:lvlText w:val="%6."/>
      <w:lvlJc w:val="right"/>
      <w:pPr>
        <w:tabs>
          <w:tab w:val="num" w:pos="4320"/>
        </w:tabs>
        <w:ind w:left="4320" w:hanging="180"/>
      </w:pPr>
      <w:rPr>
        <w:rFonts w:cs="Times New Roman"/>
      </w:rPr>
    </w:lvl>
    <w:lvl w:ilvl="6" w:tplc="5E345892" w:tentative="1">
      <w:start w:val="1"/>
      <w:numFmt w:val="decimal"/>
      <w:lvlText w:val="%7."/>
      <w:lvlJc w:val="left"/>
      <w:pPr>
        <w:tabs>
          <w:tab w:val="num" w:pos="5040"/>
        </w:tabs>
        <w:ind w:left="5040" w:hanging="360"/>
      </w:pPr>
      <w:rPr>
        <w:rFonts w:cs="Times New Roman"/>
      </w:rPr>
    </w:lvl>
    <w:lvl w:ilvl="7" w:tplc="30C0A0D2" w:tentative="1">
      <w:start w:val="1"/>
      <w:numFmt w:val="lowerLetter"/>
      <w:lvlText w:val="%8."/>
      <w:lvlJc w:val="left"/>
      <w:pPr>
        <w:tabs>
          <w:tab w:val="num" w:pos="5760"/>
        </w:tabs>
        <w:ind w:left="5760" w:hanging="360"/>
      </w:pPr>
      <w:rPr>
        <w:rFonts w:cs="Times New Roman"/>
      </w:rPr>
    </w:lvl>
    <w:lvl w:ilvl="8" w:tplc="0CDE0D26"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9E6D0B"/>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56503ED"/>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BC161AA"/>
    <w:multiLevelType w:val="hybridMultilevel"/>
    <w:tmpl w:val="1DE2CD84"/>
    <w:lvl w:ilvl="0" w:tplc="E64C9F06">
      <w:start w:val="1"/>
      <w:numFmt w:val="lowerRoman"/>
      <w:lvlText w:val="(%1)"/>
      <w:lvlJc w:val="center"/>
      <w:pPr>
        <w:ind w:left="1287" w:hanging="360"/>
      </w:pPr>
      <w:rPr>
        <w:rFonts w:asciiTheme="minorHAnsi" w:hAnsiTheme="minorHAnsi" w:hint="default"/>
        <w:sz w:val="22"/>
        <w:szCs w:val="22"/>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831412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477882">
    <w:abstractNumId w:val="27"/>
  </w:num>
  <w:num w:numId="3" w16cid:durableId="195929285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198200">
    <w:abstractNumId w:val="25"/>
  </w:num>
  <w:num w:numId="5" w16cid:durableId="487132209">
    <w:abstractNumId w:val="14"/>
  </w:num>
  <w:num w:numId="6" w16cid:durableId="1878158335">
    <w:abstractNumId w:val="30"/>
  </w:num>
  <w:num w:numId="7" w16cid:durableId="683675110">
    <w:abstractNumId w:val="9"/>
  </w:num>
  <w:num w:numId="8" w16cid:durableId="301539480">
    <w:abstractNumId w:val="7"/>
  </w:num>
  <w:num w:numId="9" w16cid:durableId="2132160690">
    <w:abstractNumId w:val="20"/>
  </w:num>
  <w:num w:numId="10" w16cid:durableId="1733695615">
    <w:abstractNumId w:val="26"/>
  </w:num>
  <w:num w:numId="11" w16cid:durableId="688530469">
    <w:abstractNumId w:val="21"/>
  </w:num>
  <w:num w:numId="12" w16cid:durableId="566183970">
    <w:abstractNumId w:val="2"/>
  </w:num>
  <w:num w:numId="13" w16cid:durableId="594440322">
    <w:abstractNumId w:val="1"/>
  </w:num>
  <w:num w:numId="14" w16cid:durableId="2028481931">
    <w:abstractNumId w:val="4"/>
  </w:num>
  <w:num w:numId="15" w16cid:durableId="861238375">
    <w:abstractNumId w:val="5"/>
  </w:num>
  <w:num w:numId="16" w16cid:durableId="598371738">
    <w:abstractNumId w:val="24"/>
  </w:num>
  <w:num w:numId="17" w16cid:durableId="1120760342">
    <w:abstractNumId w:val="31"/>
  </w:num>
  <w:num w:numId="18" w16cid:durableId="1434859490">
    <w:abstractNumId w:val="29"/>
  </w:num>
  <w:num w:numId="19" w16cid:durableId="2017800610">
    <w:abstractNumId w:val="10"/>
  </w:num>
  <w:num w:numId="20" w16cid:durableId="274677596">
    <w:abstractNumId w:val="0"/>
  </w:num>
  <w:num w:numId="21" w16cid:durableId="301160620">
    <w:abstractNumId w:val="15"/>
  </w:num>
  <w:num w:numId="22" w16cid:durableId="1942831201">
    <w:abstractNumId w:val="16"/>
  </w:num>
  <w:num w:numId="23" w16cid:durableId="451903455">
    <w:abstractNumId w:val="22"/>
  </w:num>
  <w:num w:numId="24" w16cid:durableId="63995366">
    <w:abstractNumId w:val="17"/>
  </w:num>
  <w:num w:numId="25" w16cid:durableId="1706713328">
    <w:abstractNumId w:val="8"/>
  </w:num>
  <w:num w:numId="26" w16cid:durableId="731730876">
    <w:abstractNumId w:val="3"/>
  </w:num>
  <w:num w:numId="27" w16cid:durableId="221454151">
    <w:abstractNumId w:val="32"/>
  </w:num>
  <w:num w:numId="28" w16cid:durableId="1385714326">
    <w:abstractNumId w:val="13"/>
  </w:num>
  <w:num w:numId="29" w16cid:durableId="789973749">
    <w:abstractNumId w:val="23"/>
  </w:num>
  <w:num w:numId="30" w16cid:durableId="1665746456">
    <w:abstractNumId w:val="28"/>
  </w:num>
  <w:num w:numId="31" w16cid:durableId="469711848">
    <w:abstractNumId w:val="11"/>
  </w:num>
  <w:num w:numId="32" w16cid:durableId="790976798">
    <w:abstractNumId w:val="12"/>
  </w:num>
  <w:num w:numId="33" w16cid:durableId="1528176853">
    <w:abstractNumId w:val="27"/>
  </w:num>
  <w:num w:numId="34" w16cid:durableId="239214437">
    <w:abstractNumId w:val="6"/>
  </w:num>
  <w:num w:numId="35" w16cid:durableId="1388871439">
    <w:abstractNumId w:val="27"/>
  </w:num>
  <w:num w:numId="36" w16cid:durableId="19577582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83"/>
    <w:rsid w:val="00005C7A"/>
    <w:rsid w:val="00010A2F"/>
    <w:rsid w:val="00011E7C"/>
    <w:rsid w:val="00014BC2"/>
    <w:rsid w:val="00015B4B"/>
    <w:rsid w:val="00017262"/>
    <w:rsid w:val="00021E80"/>
    <w:rsid w:val="00023267"/>
    <w:rsid w:val="000259C4"/>
    <w:rsid w:val="00030927"/>
    <w:rsid w:val="00032E8C"/>
    <w:rsid w:val="00033259"/>
    <w:rsid w:val="0003761B"/>
    <w:rsid w:val="00041D05"/>
    <w:rsid w:val="00043605"/>
    <w:rsid w:val="00050831"/>
    <w:rsid w:val="000523B4"/>
    <w:rsid w:val="00052D5C"/>
    <w:rsid w:val="000544CA"/>
    <w:rsid w:val="00055D2B"/>
    <w:rsid w:val="00062E29"/>
    <w:rsid w:val="00065477"/>
    <w:rsid w:val="000718E6"/>
    <w:rsid w:val="00072269"/>
    <w:rsid w:val="00072F5F"/>
    <w:rsid w:val="00084A00"/>
    <w:rsid w:val="00084BA6"/>
    <w:rsid w:val="00091E35"/>
    <w:rsid w:val="00092F88"/>
    <w:rsid w:val="00096F03"/>
    <w:rsid w:val="000A204A"/>
    <w:rsid w:val="000A2B21"/>
    <w:rsid w:val="000A5924"/>
    <w:rsid w:val="000A661E"/>
    <w:rsid w:val="000A6FA2"/>
    <w:rsid w:val="000A7A80"/>
    <w:rsid w:val="000A7E8D"/>
    <w:rsid w:val="000B0785"/>
    <w:rsid w:val="000B0A09"/>
    <w:rsid w:val="000B3014"/>
    <w:rsid w:val="000B3C6B"/>
    <w:rsid w:val="000B63A0"/>
    <w:rsid w:val="000B66B2"/>
    <w:rsid w:val="000C3D49"/>
    <w:rsid w:val="000D1256"/>
    <w:rsid w:val="000D1871"/>
    <w:rsid w:val="000D4D9E"/>
    <w:rsid w:val="000D4E53"/>
    <w:rsid w:val="000E19CD"/>
    <w:rsid w:val="000E2516"/>
    <w:rsid w:val="000E34E3"/>
    <w:rsid w:val="000E66CA"/>
    <w:rsid w:val="000F37A1"/>
    <w:rsid w:val="000F5922"/>
    <w:rsid w:val="000F6265"/>
    <w:rsid w:val="000F7178"/>
    <w:rsid w:val="0010174C"/>
    <w:rsid w:val="00101883"/>
    <w:rsid w:val="0010383A"/>
    <w:rsid w:val="00104946"/>
    <w:rsid w:val="0010758F"/>
    <w:rsid w:val="00113A8B"/>
    <w:rsid w:val="00130609"/>
    <w:rsid w:val="00130B7E"/>
    <w:rsid w:val="00133820"/>
    <w:rsid w:val="00133F0E"/>
    <w:rsid w:val="001425C9"/>
    <w:rsid w:val="00143148"/>
    <w:rsid w:val="001445A2"/>
    <w:rsid w:val="00147553"/>
    <w:rsid w:val="001475E5"/>
    <w:rsid w:val="00150BBE"/>
    <w:rsid w:val="00153511"/>
    <w:rsid w:val="00155EF8"/>
    <w:rsid w:val="00155FFA"/>
    <w:rsid w:val="00156E57"/>
    <w:rsid w:val="00157873"/>
    <w:rsid w:val="00161CB2"/>
    <w:rsid w:val="00170B91"/>
    <w:rsid w:val="00171ED6"/>
    <w:rsid w:val="00183F72"/>
    <w:rsid w:val="00185126"/>
    <w:rsid w:val="00192A11"/>
    <w:rsid w:val="001947DC"/>
    <w:rsid w:val="00195697"/>
    <w:rsid w:val="001A1FE5"/>
    <w:rsid w:val="001A2753"/>
    <w:rsid w:val="001A45B3"/>
    <w:rsid w:val="001A73DA"/>
    <w:rsid w:val="001B0394"/>
    <w:rsid w:val="001B06BC"/>
    <w:rsid w:val="001B2D40"/>
    <w:rsid w:val="001B4CEE"/>
    <w:rsid w:val="001B52A1"/>
    <w:rsid w:val="001B5E12"/>
    <w:rsid w:val="001B65A7"/>
    <w:rsid w:val="001C2D69"/>
    <w:rsid w:val="001C304A"/>
    <w:rsid w:val="001C3EC2"/>
    <w:rsid w:val="001C5F57"/>
    <w:rsid w:val="001C7418"/>
    <w:rsid w:val="001D1367"/>
    <w:rsid w:val="001D1F95"/>
    <w:rsid w:val="001D26BA"/>
    <w:rsid w:val="001D6126"/>
    <w:rsid w:val="001D66BF"/>
    <w:rsid w:val="001D7572"/>
    <w:rsid w:val="001E236F"/>
    <w:rsid w:val="001E26C9"/>
    <w:rsid w:val="001E338D"/>
    <w:rsid w:val="001F0388"/>
    <w:rsid w:val="001F1FC4"/>
    <w:rsid w:val="001F383B"/>
    <w:rsid w:val="001F3F59"/>
    <w:rsid w:val="001F46F8"/>
    <w:rsid w:val="001F6A53"/>
    <w:rsid w:val="001F79DE"/>
    <w:rsid w:val="0020039F"/>
    <w:rsid w:val="00203DB2"/>
    <w:rsid w:val="00214B0B"/>
    <w:rsid w:val="00217F4E"/>
    <w:rsid w:val="0022155C"/>
    <w:rsid w:val="0022157F"/>
    <w:rsid w:val="002215B5"/>
    <w:rsid w:val="00221EFE"/>
    <w:rsid w:val="002220E8"/>
    <w:rsid w:val="00224496"/>
    <w:rsid w:val="002256CE"/>
    <w:rsid w:val="00230351"/>
    <w:rsid w:val="0023159B"/>
    <w:rsid w:val="00233D66"/>
    <w:rsid w:val="002362D6"/>
    <w:rsid w:val="002364D5"/>
    <w:rsid w:val="002375E6"/>
    <w:rsid w:val="00240E9F"/>
    <w:rsid w:val="00245FE6"/>
    <w:rsid w:val="002479D0"/>
    <w:rsid w:val="00250C47"/>
    <w:rsid w:val="00251959"/>
    <w:rsid w:val="00257A2D"/>
    <w:rsid w:val="00264764"/>
    <w:rsid w:val="00267060"/>
    <w:rsid w:val="002709EF"/>
    <w:rsid w:val="00271082"/>
    <w:rsid w:val="002731C1"/>
    <w:rsid w:val="00273594"/>
    <w:rsid w:val="00281A1E"/>
    <w:rsid w:val="00283A1D"/>
    <w:rsid w:val="00290AED"/>
    <w:rsid w:val="00292773"/>
    <w:rsid w:val="00292B92"/>
    <w:rsid w:val="0029305E"/>
    <w:rsid w:val="00293ADA"/>
    <w:rsid w:val="002948BA"/>
    <w:rsid w:val="00295E06"/>
    <w:rsid w:val="002A06AA"/>
    <w:rsid w:val="002A127B"/>
    <w:rsid w:val="002A18D8"/>
    <w:rsid w:val="002A2B41"/>
    <w:rsid w:val="002A3FCF"/>
    <w:rsid w:val="002A71D4"/>
    <w:rsid w:val="002B028E"/>
    <w:rsid w:val="002B255B"/>
    <w:rsid w:val="002B269D"/>
    <w:rsid w:val="002B2BFD"/>
    <w:rsid w:val="002B41BB"/>
    <w:rsid w:val="002B421A"/>
    <w:rsid w:val="002B5EC0"/>
    <w:rsid w:val="002C1A71"/>
    <w:rsid w:val="002C237F"/>
    <w:rsid w:val="002C5FBD"/>
    <w:rsid w:val="002D0547"/>
    <w:rsid w:val="002D3093"/>
    <w:rsid w:val="002D3CDB"/>
    <w:rsid w:val="002E072B"/>
    <w:rsid w:val="002E677A"/>
    <w:rsid w:val="002E7113"/>
    <w:rsid w:val="002F35E1"/>
    <w:rsid w:val="002F43CA"/>
    <w:rsid w:val="002F4FF3"/>
    <w:rsid w:val="00302485"/>
    <w:rsid w:val="00307373"/>
    <w:rsid w:val="0031193A"/>
    <w:rsid w:val="00312DE2"/>
    <w:rsid w:val="003132AE"/>
    <w:rsid w:val="00314D3C"/>
    <w:rsid w:val="00315181"/>
    <w:rsid w:val="003153B8"/>
    <w:rsid w:val="00316876"/>
    <w:rsid w:val="003208D7"/>
    <w:rsid w:val="00321D55"/>
    <w:rsid w:val="00323234"/>
    <w:rsid w:val="0032421D"/>
    <w:rsid w:val="00324497"/>
    <w:rsid w:val="00325284"/>
    <w:rsid w:val="00331EDD"/>
    <w:rsid w:val="00335ED5"/>
    <w:rsid w:val="0033796E"/>
    <w:rsid w:val="0034262C"/>
    <w:rsid w:val="003427A6"/>
    <w:rsid w:val="00342D85"/>
    <w:rsid w:val="00347D7F"/>
    <w:rsid w:val="00352C17"/>
    <w:rsid w:val="00353B16"/>
    <w:rsid w:val="00364390"/>
    <w:rsid w:val="00364F72"/>
    <w:rsid w:val="003651AB"/>
    <w:rsid w:val="00367D27"/>
    <w:rsid w:val="00367DB9"/>
    <w:rsid w:val="003718B9"/>
    <w:rsid w:val="0037328E"/>
    <w:rsid w:val="003734F4"/>
    <w:rsid w:val="00377A91"/>
    <w:rsid w:val="00382AD8"/>
    <w:rsid w:val="00383AB7"/>
    <w:rsid w:val="003869EB"/>
    <w:rsid w:val="00386FDE"/>
    <w:rsid w:val="00387BB5"/>
    <w:rsid w:val="00387CF6"/>
    <w:rsid w:val="003902D3"/>
    <w:rsid w:val="00392C96"/>
    <w:rsid w:val="0039393E"/>
    <w:rsid w:val="003A58B7"/>
    <w:rsid w:val="003B1EEB"/>
    <w:rsid w:val="003B2F59"/>
    <w:rsid w:val="003B594F"/>
    <w:rsid w:val="003B5C88"/>
    <w:rsid w:val="003C2776"/>
    <w:rsid w:val="003C2CFD"/>
    <w:rsid w:val="003C6D33"/>
    <w:rsid w:val="003D03D4"/>
    <w:rsid w:val="003D0CF4"/>
    <w:rsid w:val="003D0E06"/>
    <w:rsid w:val="003D18A4"/>
    <w:rsid w:val="003D6C1C"/>
    <w:rsid w:val="003D6EC8"/>
    <w:rsid w:val="003E0872"/>
    <w:rsid w:val="003E0FAD"/>
    <w:rsid w:val="003E29F8"/>
    <w:rsid w:val="003E620F"/>
    <w:rsid w:val="003E707C"/>
    <w:rsid w:val="003E7F32"/>
    <w:rsid w:val="003F137E"/>
    <w:rsid w:val="003F72C2"/>
    <w:rsid w:val="00401BCB"/>
    <w:rsid w:val="0040545F"/>
    <w:rsid w:val="00406365"/>
    <w:rsid w:val="00414D62"/>
    <w:rsid w:val="00415D2D"/>
    <w:rsid w:val="0042142B"/>
    <w:rsid w:val="0042616F"/>
    <w:rsid w:val="00426532"/>
    <w:rsid w:val="00430BDC"/>
    <w:rsid w:val="00433B89"/>
    <w:rsid w:val="00440D4C"/>
    <w:rsid w:val="004413E1"/>
    <w:rsid w:val="00443499"/>
    <w:rsid w:val="004442DE"/>
    <w:rsid w:val="00446A7C"/>
    <w:rsid w:val="00446B0B"/>
    <w:rsid w:val="00447805"/>
    <w:rsid w:val="0045071D"/>
    <w:rsid w:val="00455766"/>
    <w:rsid w:val="004559C5"/>
    <w:rsid w:val="0046299D"/>
    <w:rsid w:val="00463C05"/>
    <w:rsid w:val="00464172"/>
    <w:rsid w:val="004664CC"/>
    <w:rsid w:val="004672AE"/>
    <w:rsid w:val="0047162C"/>
    <w:rsid w:val="00477C1F"/>
    <w:rsid w:val="00483C77"/>
    <w:rsid w:val="0048435E"/>
    <w:rsid w:val="004877D2"/>
    <w:rsid w:val="004928E7"/>
    <w:rsid w:val="00493C1A"/>
    <w:rsid w:val="004958B7"/>
    <w:rsid w:val="00497321"/>
    <w:rsid w:val="004A39F9"/>
    <w:rsid w:val="004A7D78"/>
    <w:rsid w:val="004A7DD7"/>
    <w:rsid w:val="004B3433"/>
    <w:rsid w:val="004B37C4"/>
    <w:rsid w:val="004B693F"/>
    <w:rsid w:val="004C293F"/>
    <w:rsid w:val="004C30E6"/>
    <w:rsid w:val="004C3AFF"/>
    <w:rsid w:val="004C6C9E"/>
    <w:rsid w:val="004C705B"/>
    <w:rsid w:val="004D5470"/>
    <w:rsid w:val="004E08C5"/>
    <w:rsid w:val="004E24A5"/>
    <w:rsid w:val="004E6C4B"/>
    <w:rsid w:val="004E7B30"/>
    <w:rsid w:val="004E7D79"/>
    <w:rsid w:val="004F26D4"/>
    <w:rsid w:val="004F2CA6"/>
    <w:rsid w:val="004F45E7"/>
    <w:rsid w:val="004F5A35"/>
    <w:rsid w:val="004F5AAF"/>
    <w:rsid w:val="004F5C4E"/>
    <w:rsid w:val="004F6288"/>
    <w:rsid w:val="00501E9E"/>
    <w:rsid w:val="005063A3"/>
    <w:rsid w:val="0050697B"/>
    <w:rsid w:val="00506DE0"/>
    <w:rsid w:val="00507BAD"/>
    <w:rsid w:val="00513206"/>
    <w:rsid w:val="00513A5F"/>
    <w:rsid w:val="00520BDE"/>
    <w:rsid w:val="00522161"/>
    <w:rsid w:val="005254F2"/>
    <w:rsid w:val="005330B5"/>
    <w:rsid w:val="00535E34"/>
    <w:rsid w:val="00536982"/>
    <w:rsid w:val="00540E5D"/>
    <w:rsid w:val="00544165"/>
    <w:rsid w:val="00545E78"/>
    <w:rsid w:val="00547C47"/>
    <w:rsid w:val="0055411C"/>
    <w:rsid w:val="0055617E"/>
    <w:rsid w:val="00557914"/>
    <w:rsid w:val="00560A86"/>
    <w:rsid w:val="00565998"/>
    <w:rsid w:val="005662C4"/>
    <w:rsid w:val="00567058"/>
    <w:rsid w:val="00570674"/>
    <w:rsid w:val="00574799"/>
    <w:rsid w:val="00576E3F"/>
    <w:rsid w:val="00576EDB"/>
    <w:rsid w:val="00577D07"/>
    <w:rsid w:val="00584D53"/>
    <w:rsid w:val="00585805"/>
    <w:rsid w:val="005872E3"/>
    <w:rsid w:val="00587759"/>
    <w:rsid w:val="00590D63"/>
    <w:rsid w:val="00592CDF"/>
    <w:rsid w:val="005933D1"/>
    <w:rsid w:val="0059433B"/>
    <w:rsid w:val="005978C4"/>
    <w:rsid w:val="005A0945"/>
    <w:rsid w:val="005A0D86"/>
    <w:rsid w:val="005A11A5"/>
    <w:rsid w:val="005A4D24"/>
    <w:rsid w:val="005A5BD3"/>
    <w:rsid w:val="005A78DA"/>
    <w:rsid w:val="005A7D4F"/>
    <w:rsid w:val="005B0A41"/>
    <w:rsid w:val="005B3716"/>
    <w:rsid w:val="005B47B9"/>
    <w:rsid w:val="005B57AA"/>
    <w:rsid w:val="005B6630"/>
    <w:rsid w:val="005B6872"/>
    <w:rsid w:val="005B688F"/>
    <w:rsid w:val="005B7CFC"/>
    <w:rsid w:val="005C1951"/>
    <w:rsid w:val="005C34D4"/>
    <w:rsid w:val="005C5D74"/>
    <w:rsid w:val="005D0957"/>
    <w:rsid w:val="005D207C"/>
    <w:rsid w:val="005D2D83"/>
    <w:rsid w:val="005D58BC"/>
    <w:rsid w:val="005D763B"/>
    <w:rsid w:val="005D771E"/>
    <w:rsid w:val="005E588C"/>
    <w:rsid w:val="005F0206"/>
    <w:rsid w:val="005F0A68"/>
    <w:rsid w:val="005F0A97"/>
    <w:rsid w:val="00600278"/>
    <w:rsid w:val="006007C6"/>
    <w:rsid w:val="006010E1"/>
    <w:rsid w:val="006010E3"/>
    <w:rsid w:val="006051DC"/>
    <w:rsid w:val="0060668B"/>
    <w:rsid w:val="00606AC3"/>
    <w:rsid w:val="00612013"/>
    <w:rsid w:val="00612E34"/>
    <w:rsid w:val="00612EA8"/>
    <w:rsid w:val="0061594E"/>
    <w:rsid w:val="006170DE"/>
    <w:rsid w:val="00617986"/>
    <w:rsid w:val="006208F6"/>
    <w:rsid w:val="00621310"/>
    <w:rsid w:val="00621312"/>
    <w:rsid w:val="00622077"/>
    <w:rsid w:val="00622490"/>
    <w:rsid w:val="006233D2"/>
    <w:rsid w:val="00623777"/>
    <w:rsid w:val="00623D1E"/>
    <w:rsid w:val="00624274"/>
    <w:rsid w:val="006312A8"/>
    <w:rsid w:val="00632ADE"/>
    <w:rsid w:val="006364BD"/>
    <w:rsid w:val="00641CC7"/>
    <w:rsid w:val="006459AB"/>
    <w:rsid w:val="00647697"/>
    <w:rsid w:val="00652CE1"/>
    <w:rsid w:val="006550CE"/>
    <w:rsid w:val="006571B2"/>
    <w:rsid w:val="00657826"/>
    <w:rsid w:val="00662D41"/>
    <w:rsid w:val="00670638"/>
    <w:rsid w:val="00671F49"/>
    <w:rsid w:val="00673CEE"/>
    <w:rsid w:val="006771C5"/>
    <w:rsid w:val="00677FC2"/>
    <w:rsid w:val="006804EE"/>
    <w:rsid w:val="00683539"/>
    <w:rsid w:val="00684806"/>
    <w:rsid w:val="0068577B"/>
    <w:rsid w:val="00685F32"/>
    <w:rsid w:val="00686D24"/>
    <w:rsid w:val="006908E6"/>
    <w:rsid w:val="00690ADB"/>
    <w:rsid w:val="00691F44"/>
    <w:rsid w:val="00696A42"/>
    <w:rsid w:val="00697F80"/>
    <w:rsid w:val="006A336D"/>
    <w:rsid w:val="006A7744"/>
    <w:rsid w:val="006B1F41"/>
    <w:rsid w:val="006B3734"/>
    <w:rsid w:val="006B71B6"/>
    <w:rsid w:val="006C282E"/>
    <w:rsid w:val="006C3DFA"/>
    <w:rsid w:val="006C65FF"/>
    <w:rsid w:val="006D161E"/>
    <w:rsid w:val="006D1BF7"/>
    <w:rsid w:val="006D39B1"/>
    <w:rsid w:val="006D5699"/>
    <w:rsid w:val="006D57D7"/>
    <w:rsid w:val="006D632E"/>
    <w:rsid w:val="006D7391"/>
    <w:rsid w:val="006D7676"/>
    <w:rsid w:val="006D791E"/>
    <w:rsid w:val="006E09E2"/>
    <w:rsid w:val="006E20B6"/>
    <w:rsid w:val="006E4CCB"/>
    <w:rsid w:val="006E4F1E"/>
    <w:rsid w:val="006E57F3"/>
    <w:rsid w:val="006F0754"/>
    <w:rsid w:val="006F2B4D"/>
    <w:rsid w:val="006F2E2C"/>
    <w:rsid w:val="006F54E0"/>
    <w:rsid w:val="006F61FF"/>
    <w:rsid w:val="007004EF"/>
    <w:rsid w:val="00703583"/>
    <w:rsid w:val="00703EF0"/>
    <w:rsid w:val="0070439F"/>
    <w:rsid w:val="007129D9"/>
    <w:rsid w:val="0071603E"/>
    <w:rsid w:val="0072009B"/>
    <w:rsid w:val="007272F0"/>
    <w:rsid w:val="00731F45"/>
    <w:rsid w:val="00733B33"/>
    <w:rsid w:val="00733E37"/>
    <w:rsid w:val="00734487"/>
    <w:rsid w:val="00736CE1"/>
    <w:rsid w:val="00736D02"/>
    <w:rsid w:val="007405D0"/>
    <w:rsid w:val="00742C64"/>
    <w:rsid w:val="007431F2"/>
    <w:rsid w:val="00744D28"/>
    <w:rsid w:val="0074645E"/>
    <w:rsid w:val="00750166"/>
    <w:rsid w:val="00750EB2"/>
    <w:rsid w:val="00751267"/>
    <w:rsid w:val="007557B3"/>
    <w:rsid w:val="007648FD"/>
    <w:rsid w:val="00766614"/>
    <w:rsid w:val="007723C5"/>
    <w:rsid w:val="00776074"/>
    <w:rsid w:val="007820A6"/>
    <w:rsid w:val="00782138"/>
    <w:rsid w:val="0078423C"/>
    <w:rsid w:val="00784646"/>
    <w:rsid w:val="007849F8"/>
    <w:rsid w:val="007875B2"/>
    <w:rsid w:val="007879D4"/>
    <w:rsid w:val="0079044A"/>
    <w:rsid w:val="007913C0"/>
    <w:rsid w:val="007920EE"/>
    <w:rsid w:val="007974F3"/>
    <w:rsid w:val="007979AA"/>
    <w:rsid w:val="00797C83"/>
    <w:rsid w:val="007A0731"/>
    <w:rsid w:val="007A16C6"/>
    <w:rsid w:val="007A1FBC"/>
    <w:rsid w:val="007A7FAB"/>
    <w:rsid w:val="007B1419"/>
    <w:rsid w:val="007B24C8"/>
    <w:rsid w:val="007B5F46"/>
    <w:rsid w:val="007C061A"/>
    <w:rsid w:val="007C1FD3"/>
    <w:rsid w:val="007C2903"/>
    <w:rsid w:val="007C5D92"/>
    <w:rsid w:val="007C7EA3"/>
    <w:rsid w:val="007D61E3"/>
    <w:rsid w:val="007E1CC6"/>
    <w:rsid w:val="007E21EC"/>
    <w:rsid w:val="007E32D5"/>
    <w:rsid w:val="007E6B9E"/>
    <w:rsid w:val="007E771C"/>
    <w:rsid w:val="007E7FCD"/>
    <w:rsid w:val="007F0144"/>
    <w:rsid w:val="007F1052"/>
    <w:rsid w:val="007F2A08"/>
    <w:rsid w:val="007F302A"/>
    <w:rsid w:val="007F72CE"/>
    <w:rsid w:val="008002DE"/>
    <w:rsid w:val="0080244B"/>
    <w:rsid w:val="00805B6E"/>
    <w:rsid w:val="008074CD"/>
    <w:rsid w:val="0081057F"/>
    <w:rsid w:val="00810BC8"/>
    <w:rsid w:val="00814C0C"/>
    <w:rsid w:val="0081575C"/>
    <w:rsid w:val="00815780"/>
    <w:rsid w:val="008162F4"/>
    <w:rsid w:val="008219C9"/>
    <w:rsid w:val="008304F9"/>
    <w:rsid w:val="00830737"/>
    <w:rsid w:val="008307E3"/>
    <w:rsid w:val="00830DF4"/>
    <w:rsid w:val="00832E4A"/>
    <w:rsid w:val="00835CF9"/>
    <w:rsid w:val="00837B4C"/>
    <w:rsid w:val="00842FBB"/>
    <w:rsid w:val="008432ED"/>
    <w:rsid w:val="00850B45"/>
    <w:rsid w:val="00852F98"/>
    <w:rsid w:val="00853999"/>
    <w:rsid w:val="008562F2"/>
    <w:rsid w:val="00860F39"/>
    <w:rsid w:val="00861B3A"/>
    <w:rsid w:val="00862272"/>
    <w:rsid w:val="00864C53"/>
    <w:rsid w:val="00880293"/>
    <w:rsid w:val="00881E7B"/>
    <w:rsid w:val="00884F61"/>
    <w:rsid w:val="0088517A"/>
    <w:rsid w:val="008866D9"/>
    <w:rsid w:val="00887536"/>
    <w:rsid w:val="00896C98"/>
    <w:rsid w:val="008A1F10"/>
    <w:rsid w:val="008A29C7"/>
    <w:rsid w:val="008A44ED"/>
    <w:rsid w:val="008A686B"/>
    <w:rsid w:val="008B2601"/>
    <w:rsid w:val="008B2EC1"/>
    <w:rsid w:val="008B3E32"/>
    <w:rsid w:val="008B776F"/>
    <w:rsid w:val="008C00F2"/>
    <w:rsid w:val="008C2E57"/>
    <w:rsid w:val="008C3995"/>
    <w:rsid w:val="008C5420"/>
    <w:rsid w:val="008C5583"/>
    <w:rsid w:val="008D0E4C"/>
    <w:rsid w:val="008D2B27"/>
    <w:rsid w:val="008D580F"/>
    <w:rsid w:val="008D62A3"/>
    <w:rsid w:val="008D6737"/>
    <w:rsid w:val="008D6AAD"/>
    <w:rsid w:val="008E34DD"/>
    <w:rsid w:val="008E4493"/>
    <w:rsid w:val="008E7566"/>
    <w:rsid w:val="008F08B9"/>
    <w:rsid w:val="008F0DF6"/>
    <w:rsid w:val="008F0EB0"/>
    <w:rsid w:val="008F2117"/>
    <w:rsid w:val="008F6606"/>
    <w:rsid w:val="008F75ED"/>
    <w:rsid w:val="0090094E"/>
    <w:rsid w:val="00901BC6"/>
    <w:rsid w:val="00903946"/>
    <w:rsid w:val="009053B0"/>
    <w:rsid w:val="00906AC1"/>
    <w:rsid w:val="00907D0E"/>
    <w:rsid w:val="00910851"/>
    <w:rsid w:val="00910D23"/>
    <w:rsid w:val="00912414"/>
    <w:rsid w:val="00913CCE"/>
    <w:rsid w:val="009178A7"/>
    <w:rsid w:val="0092035B"/>
    <w:rsid w:val="00923390"/>
    <w:rsid w:val="0092389A"/>
    <w:rsid w:val="009262D1"/>
    <w:rsid w:val="00927EF7"/>
    <w:rsid w:val="00931027"/>
    <w:rsid w:val="00932AC1"/>
    <w:rsid w:val="00932C4F"/>
    <w:rsid w:val="00937CCB"/>
    <w:rsid w:val="00937D04"/>
    <w:rsid w:val="00940ED0"/>
    <w:rsid w:val="00946D8E"/>
    <w:rsid w:val="009501CD"/>
    <w:rsid w:val="00953581"/>
    <w:rsid w:val="009548DF"/>
    <w:rsid w:val="00955411"/>
    <w:rsid w:val="00955B36"/>
    <w:rsid w:val="0095660F"/>
    <w:rsid w:val="00960D41"/>
    <w:rsid w:val="00964BDD"/>
    <w:rsid w:val="00964EB3"/>
    <w:rsid w:val="00966997"/>
    <w:rsid w:val="00967080"/>
    <w:rsid w:val="00967F7B"/>
    <w:rsid w:val="00970387"/>
    <w:rsid w:val="00971FD8"/>
    <w:rsid w:val="009728C8"/>
    <w:rsid w:val="00976FB5"/>
    <w:rsid w:val="00977B8F"/>
    <w:rsid w:val="00980BF5"/>
    <w:rsid w:val="009832A9"/>
    <w:rsid w:val="00984B73"/>
    <w:rsid w:val="00987305"/>
    <w:rsid w:val="00993362"/>
    <w:rsid w:val="00993AD2"/>
    <w:rsid w:val="009A45AF"/>
    <w:rsid w:val="009A6574"/>
    <w:rsid w:val="009A65D6"/>
    <w:rsid w:val="009A6C17"/>
    <w:rsid w:val="009B0061"/>
    <w:rsid w:val="009B300B"/>
    <w:rsid w:val="009C26EC"/>
    <w:rsid w:val="009C744B"/>
    <w:rsid w:val="009D2031"/>
    <w:rsid w:val="009D45B7"/>
    <w:rsid w:val="009D46DE"/>
    <w:rsid w:val="009E1ABA"/>
    <w:rsid w:val="009E56FF"/>
    <w:rsid w:val="009E57FE"/>
    <w:rsid w:val="009E77FF"/>
    <w:rsid w:val="009F01E9"/>
    <w:rsid w:val="009F2FAC"/>
    <w:rsid w:val="009F581D"/>
    <w:rsid w:val="009F61A0"/>
    <w:rsid w:val="00A02CF0"/>
    <w:rsid w:val="00A05C7F"/>
    <w:rsid w:val="00A0624D"/>
    <w:rsid w:val="00A1404F"/>
    <w:rsid w:val="00A1543E"/>
    <w:rsid w:val="00A17709"/>
    <w:rsid w:val="00A22768"/>
    <w:rsid w:val="00A22876"/>
    <w:rsid w:val="00A24C70"/>
    <w:rsid w:val="00A3028D"/>
    <w:rsid w:val="00A317FE"/>
    <w:rsid w:val="00A31F93"/>
    <w:rsid w:val="00A35C01"/>
    <w:rsid w:val="00A3644D"/>
    <w:rsid w:val="00A378C6"/>
    <w:rsid w:val="00A4566A"/>
    <w:rsid w:val="00A460F2"/>
    <w:rsid w:val="00A50E65"/>
    <w:rsid w:val="00A50FB3"/>
    <w:rsid w:val="00A52E71"/>
    <w:rsid w:val="00A54CDF"/>
    <w:rsid w:val="00A56D53"/>
    <w:rsid w:val="00A57F8A"/>
    <w:rsid w:val="00A61559"/>
    <w:rsid w:val="00A62006"/>
    <w:rsid w:val="00A62746"/>
    <w:rsid w:val="00A63A2A"/>
    <w:rsid w:val="00A73261"/>
    <w:rsid w:val="00A73B92"/>
    <w:rsid w:val="00A77AC1"/>
    <w:rsid w:val="00A807A5"/>
    <w:rsid w:val="00A81617"/>
    <w:rsid w:val="00A818C5"/>
    <w:rsid w:val="00A81B6E"/>
    <w:rsid w:val="00A8206E"/>
    <w:rsid w:val="00A83B4B"/>
    <w:rsid w:val="00A84951"/>
    <w:rsid w:val="00A93A8F"/>
    <w:rsid w:val="00A9553E"/>
    <w:rsid w:val="00A95FC1"/>
    <w:rsid w:val="00A96DBB"/>
    <w:rsid w:val="00A979AB"/>
    <w:rsid w:val="00AA016E"/>
    <w:rsid w:val="00AA5DAB"/>
    <w:rsid w:val="00AA772B"/>
    <w:rsid w:val="00AB09A7"/>
    <w:rsid w:val="00AB3F08"/>
    <w:rsid w:val="00AB3F70"/>
    <w:rsid w:val="00AB5CD4"/>
    <w:rsid w:val="00AB6100"/>
    <w:rsid w:val="00AB615F"/>
    <w:rsid w:val="00AB6A44"/>
    <w:rsid w:val="00AC4BA8"/>
    <w:rsid w:val="00AC76ED"/>
    <w:rsid w:val="00AD3F2C"/>
    <w:rsid w:val="00AD50CD"/>
    <w:rsid w:val="00AD68AD"/>
    <w:rsid w:val="00AD7F64"/>
    <w:rsid w:val="00AE170F"/>
    <w:rsid w:val="00AE2589"/>
    <w:rsid w:val="00AE2EC6"/>
    <w:rsid w:val="00AE60D6"/>
    <w:rsid w:val="00AE6263"/>
    <w:rsid w:val="00AE686D"/>
    <w:rsid w:val="00AF1204"/>
    <w:rsid w:val="00AF2863"/>
    <w:rsid w:val="00AF3448"/>
    <w:rsid w:val="00AF7A3B"/>
    <w:rsid w:val="00B20B69"/>
    <w:rsid w:val="00B20F65"/>
    <w:rsid w:val="00B213A7"/>
    <w:rsid w:val="00B230B3"/>
    <w:rsid w:val="00B23485"/>
    <w:rsid w:val="00B25BC3"/>
    <w:rsid w:val="00B2673A"/>
    <w:rsid w:val="00B26DAD"/>
    <w:rsid w:val="00B32D33"/>
    <w:rsid w:val="00B352AF"/>
    <w:rsid w:val="00B429EA"/>
    <w:rsid w:val="00B42C29"/>
    <w:rsid w:val="00B47C32"/>
    <w:rsid w:val="00B51094"/>
    <w:rsid w:val="00B625B7"/>
    <w:rsid w:val="00B644D8"/>
    <w:rsid w:val="00B65A86"/>
    <w:rsid w:val="00B65BFD"/>
    <w:rsid w:val="00B7071D"/>
    <w:rsid w:val="00B70EF6"/>
    <w:rsid w:val="00B72310"/>
    <w:rsid w:val="00B76EFB"/>
    <w:rsid w:val="00B838DE"/>
    <w:rsid w:val="00B84228"/>
    <w:rsid w:val="00B852E0"/>
    <w:rsid w:val="00B92670"/>
    <w:rsid w:val="00B94883"/>
    <w:rsid w:val="00BA19A8"/>
    <w:rsid w:val="00BA1EC2"/>
    <w:rsid w:val="00BA2513"/>
    <w:rsid w:val="00BA3852"/>
    <w:rsid w:val="00BB0DF5"/>
    <w:rsid w:val="00BB12B6"/>
    <w:rsid w:val="00BB2D3F"/>
    <w:rsid w:val="00BB39C6"/>
    <w:rsid w:val="00BB533F"/>
    <w:rsid w:val="00BB7B4F"/>
    <w:rsid w:val="00BC398F"/>
    <w:rsid w:val="00BD026C"/>
    <w:rsid w:val="00BD4BB4"/>
    <w:rsid w:val="00BE0D6D"/>
    <w:rsid w:val="00BE415D"/>
    <w:rsid w:val="00BE45B1"/>
    <w:rsid w:val="00BE5FCB"/>
    <w:rsid w:val="00BE7175"/>
    <w:rsid w:val="00BF0268"/>
    <w:rsid w:val="00BF3002"/>
    <w:rsid w:val="00BF79AA"/>
    <w:rsid w:val="00C00667"/>
    <w:rsid w:val="00C01D85"/>
    <w:rsid w:val="00C070EF"/>
    <w:rsid w:val="00C102E8"/>
    <w:rsid w:val="00C114D8"/>
    <w:rsid w:val="00C11931"/>
    <w:rsid w:val="00C12876"/>
    <w:rsid w:val="00C15673"/>
    <w:rsid w:val="00C15AA4"/>
    <w:rsid w:val="00C17C1E"/>
    <w:rsid w:val="00C20774"/>
    <w:rsid w:val="00C238A9"/>
    <w:rsid w:val="00C27C5D"/>
    <w:rsid w:val="00C312F4"/>
    <w:rsid w:val="00C32729"/>
    <w:rsid w:val="00C34829"/>
    <w:rsid w:val="00C36393"/>
    <w:rsid w:val="00C4078F"/>
    <w:rsid w:val="00C409B4"/>
    <w:rsid w:val="00C41339"/>
    <w:rsid w:val="00C41EAD"/>
    <w:rsid w:val="00C519B0"/>
    <w:rsid w:val="00C53AD5"/>
    <w:rsid w:val="00C54888"/>
    <w:rsid w:val="00C5716A"/>
    <w:rsid w:val="00C63090"/>
    <w:rsid w:val="00C64760"/>
    <w:rsid w:val="00C65C52"/>
    <w:rsid w:val="00C6613D"/>
    <w:rsid w:val="00C67611"/>
    <w:rsid w:val="00C67969"/>
    <w:rsid w:val="00C70958"/>
    <w:rsid w:val="00C70BF4"/>
    <w:rsid w:val="00C767E1"/>
    <w:rsid w:val="00C8064E"/>
    <w:rsid w:val="00C85EC5"/>
    <w:rsid w:val="00C87E0B"/>
    <w:rsid w:val="00C925D1"/>
    <w:rsid w:val="00C958BC"/>
    <w:rsid w:val="00C95A02"/>
    <w:rsid w:val="00C9754B"/>
    <w:rsid w:val="00CA0D0E"/>
    <w:rsid w:val="00CA3D3B"/>
    <w:rsid w:val="00CA6D23"/>
    <w:rsid w:val="00CA75A5"/>
    <w:rsid w:val="00CA7B35"/>
    <w:rsid w:val="00CB0C9A"/>
    <w:rsid w:val="00CB1D79"/>
    <w:rsid w:val="00CC1F1F"/>
    <w:rsid w:val="00CC1FEB"/>
    <w:rsid w:val="00CC2A78"/>
    <w:rsid w:val="00CC7147"/>
    <w:rsid w:val="00CC763B"/>
    <w:rsid w:val="00CD0A44"/>
    <w:rsid w:val="00CD1365"/>
    <w:rsid w:val="00CD40DD"/>
    <w:rsid w:val="00CD4AC3"/>
    <w:rsid w:val="00CD4B86"/>
    <w:rsid w:val="00CD545E"/>
    <w:rsid w:val="00CD6BBB"/>
    <w:rsid w:val="00CE059F"/>
    <w:rsid w:val="00CE17E8"/>
    <w:rsid w:val="00CE2503"/>
    <w:rsid w:val="00CE2AC2"/>
    <w:rsid w:val="00CF087A"/>
    <w:rsid w:val="00D0204C"/>
    <w:rsid w:val="00D02C91"/>
    <w:rsid w:val="00D040DC"/>
    <w:rsid w:val="00D05365"/>
    <w:rsid w:val="00D054F2"/>
    <w:rsid w:val="00D101C0"/>
    <w:rsid w:val="00D117B4"/>
    <w:rsid w:val="00D11CCA"/>
    <w:rsid w:val="00D12CF0"/>
    <w:rsid w:val="00D13230"/>
    <w:rsid w:val="00D17966"/>
    <w:rsid w:val="00D21832"/>
    <w:rsid w:val="00D2198A"/>
    <w:rsid w:val="00D22947"/>
    <w:rsid w:val="00D24FAB"/>
    <w:rsid w:val="00D25841"/>
    <w:rsid w:val="00D26B92"/>
    <w:rsid w:val="00D26CAF"/>
    <w:rsid w:val="00D26F05"/>
    <w:rsid w:val="00D305E2"/>
    <w:rsid w:val="00D31045"/>
    <w:rsid w:val="00D31246"/>
    <w:rsid w:val="00D33F5D"/>
    <w:rsid w:val="00D34CBC"/>
    <w:rsid w:val="00D3565F"/>
    <w:rsid w:val="00D35B8B"/>
    <w:rsid w:val="00D57345"/>
    <w:rsid w:val="00D63792"/>
    <w:rsid w:val="00D64BBE"/>
    <w:rsid w:val="00D650B9"/>
    <w:rsid w:val="00D67B5A"/>
    <w:rsid w:val="00D71A47"/>
    <w:rsid w:val="00D71F36"/>
    <w:rsid w:val="00D739EA"/>
    <w:rsid w:val="00D74E12"/>
    <w:rsid w:val="00D7501D"/>
    <w:rsid w:val="00D7658C"/>
    <w:rsid w:val="00D769AD"/>
    <w:rsid w:val="00D801BE"/>
    <w:rsid w:val="00D82E1E"/>
    <w:rsid w:val="00D86153"/>
    <w:rsid w:val="00D865F5"/>
    <w:rsid w:val="00D87BFE"/>
    <w:rsid w:val="00D9355E"/>
    <w:rsid w:val="00D95B03"/>
    <w:rsid w:val="00D96068"/>
    <w:rsid w:val="00DA244E"/>
    <w:rsid w:val="00DA4D1E"/>
    <w:rsid w:val="00DA5072"/>
    <w:rsid w:val="00DA5188"/>
    <w:rsid w:val="00DA63E8"/>
    <w:rsid w:val="00DA66C8"/>
    <w:rsid w:val="00DA762A"/>
    <w:rsid w:val="00DC42C1"/>
    <w:rsid w:val="00DC6D1E"/>
    <w:rsid w:val="00DD17C1"/>
    <w:rsid w:val="00DD5C84"/>
    <w:rsid w:val="00DD5FBA"/>
    <w:rsid w:val="00DD73C6"/>
    <w:rsid w:val="00DD7590"/>
    <w:rsid w:val="00DE2668"/>
    <w:rsid w:val="00DE664B"/>
    <w:rsid w:val="00DE6918"/>
    <w:rsid w:val="00DE7118"/>
    <w:rsid w:val="00DF0908"/>
    <w:rsid w:val="00DF4B7C"/>
    <w:rsid w:val="00DF56BA"/>
    <w:rsid w:val="00DF7D64"/>
    <w:rsid w:val="00E019FE"/>
    <w:rsid w:val="00E02D53"/>
    <w:rsid w:val="00E0593B"/>
    <w:rsid w:val="00E07344"/>
    <w:rsid w:val="00E1286D"/>
    <w:rsid w:val="00E12C98"/>
    <w:rsid w:val="00E13DB2"/>
    <w:rsid w:val="00E142BC"/>
    <w:rsid w:val="00E143C9"/>
    <w:rsid w:val="00E17FC4"/>
    <w:rsid w:val="00E208A0"/>
    <w:rsid w:val="00E22BE2"/>
    <w:rsid w:val="00E22DBF"/>
    <w:rsid w:val="00E257BD"/>
    <w:rsid w:val="00E27983"/>
    <w:rsid w:val="00E31646"/>
    <w:rsid w:val="00E318FC"/>
    <w:rsid w:val="00E34EBF"/>
    <w:rsid w:val="00E37886"/>
    <w:rsid w:val="00E402D3"/>
    <w:rsid w:val="00E42040"/>
    <w:rsid w:val="00E42F66"/>
    <w:rsid w:val="00E4439F"/>
    <w:rsid w:val="00E50416"/>
    <w:rsid w:val="00E512BB"/>
    <w:rsid w:val="00E541C2"/>
    <w:rsid w:val="00E547BF"/>
    <w:rsid w:val="00E54BDB"/>
    <w:rsid w:val="00E55765"/>
    <w:rsid w:val="00E639AD"/>
    <w:rsid w:val="00E65A57"/>
    <w:rsid w:val="00E70C31"/>
    <w:rsid w:val="00E75ED4"/>
    <w:rsid w:val="00E80A80"/>
    <w:rsid w:val="00E852C1"/>
    <w:rsid w:val="00E85A69"/>
    <w:rsid w:val="00E85B57"/>
    <w:rsid w:val="00E8617E"/>
    <w:rsid w:val="00E8633C"/>
    <w:rsid w:val="00E92281"/>
    <w:rsid w:val="00E94115"/>
    <w:rsid w:val="00E95082"/>
    <w:rsid w:val="00E95206"/>
    <w:rsid w:val="00EA37CA"/>
    <w:rsid w:val="00EA4321"/>
    <w:rsid w:val="00EB04C8"/>
    <w:rsid w:val="00EB0867"/>
    <w:rsid w:val="00EB1DDC"/>
    <w:rsid w:val="00EB398A"/>
    <w:rsid w:val="00EC2AF0"/>
    <w:rsid w:val="00EC3981"/>
    <w:rsid w:val="00EC43F4"/>
    <w:rsid w:val="00ED313D"/>
    <w:rsid w:val="00ED5107"/>
    <w:rsid w:val="00ED758E"/>
    <w:rsid w:val="00EE1B75"/>
    <w:rsid w:val="00EF10EB"/>
    <w:rsid w:val="00EF2E3C"/>
    <w:rsid w:val="00F00CFF"/>
    <w:rsid w:val="00F0367E"/>
    <w:rsid w:val="00F06B7E"/>
    <w:rsid w:val="00F07C52"/>
    <w:rsid w:val="00F11D58"/>
    <w:rsid w:val="00F1382B"/>
    <w:rsid w:val="00F13A5F"/>
    <w:rsid w:val="00F17B5D"/>
    <w:rsid w:val="00F20203"/>
    <w:rsid w:val="00F2107E"/>
    <w:rsid w:val="00F25412"/>
    <w:rsid w:val="00F25E9D"/>
    <w:rsid w:val="00F26186"/>
    <w:rsid w:val="00F261FE"/>
    <w:rsid w:val="00F31458"/>
    <w:rsid w:val="00F315D9"/>
    <w:rsid w:val="00F33A22"/>
    <w:rsid w:val="00F3513D"/>
    <w:rsid w:val="00F35F2E"/>
    <w:rsid w:val="00F360D3"/>
    <w:rsid w:val="00F40809"/>
    <w:rsid w:val="00F42080"/>
    <w:rsid w:val="00F43635"/>
    <w:rsid w:val="00F44E52"/>
    <w:rsid w:val="00F45601"/>
    <w:rsid w:val="00F45A89"/>
    <w:rsid w:val="00F46B1E"/>
    <w:rsid w:val="00F4758E"/>
    <w:rsid w:val="00F507FA"/>
    <w:rsid w:val="00F50CDB"/>
    <w:rsid w:val="00F513BC"/>
    <w:rsid w:val="00F5208E"/>
    <w:rsid w:val="00F625C5"/>
    <w:rsid w:val="00F63F1E"/>
    <w:rsid w:val="00F65AD6"/>
    <w:rsid w:val="00F731ED"/>
    <w:rsid w:val="00F74D41"/>
    <w:rsid w:val="00F75D35"/>
    <w:rsid w:val="00F8634D"/>
    <w:rsid w:val="00F87644"/>
    <w:rsid w:val="00F87D8A"/>
    <w:rsid w:val="00F91232"/>
    <w:rsid w:val="00F956F2"/>
    <w:rsid w:val="00FA394F"/>
    <w:rsid w:val="00FA7C5D"/>
    <w:rsid w:val="00FA7D8E"/>
    <w:rsid w:val="00FB2BF7"/>
    <w:rsid w:val="00FB6A08"/>
    <w:rsid w:val="00FC04D3"/>
    <w:rsid w:val="00FC4201"/>
    <w:rsid w:val="00FD034E"/>
    <w:rsid w:val="00FD1CC7"/>
    <w:rsid w:val="00FD4E15"/>
    <w:rsid w:val="00FD6082"/>
    <w:rsid w:val="00FD6FFF"/>
    <w:rsid w:val="00FE0FFA"/>
    <w:rsid w:val="00FE7D6D"/>
    <w:rsid w:val="00FE7DAE"/>
    <w:rsid w:val="00FF04ED"/>
    <w:rsid w:val="00FF1467"/>
    <w:rsid w:val="00FF23D0"/>
    <w:rsid w:val="00FF376B"/>
    <w:rsid w:val="00FF3B23"/>
    <w:rsid w:val="00FF6FAF"/>
    <w:rsid w:val="00FF77D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D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EFE"/>
  </w:style>
  <w:style w:type="paragraph" w:styleId="Nadpis1">
    <w:name w:val="heading 1"/>
    <w:aliases w:val="Hoofdstukkop,Section Heading,H1,h1,No numbers,_Nadpis 1"/>
    <w:basedOn w:val="Normln"/>
    <w:next w:val="Normln"/>
    <w:link w:val="Nadpis1Char"/>
    <w:qFormat/>
    <w:rsid w:val="005D2D83"/>
    <w:pPr>
      <w:keepNext/>
      <w:keepLines/>
      <w:numPr>
        <w:numId w:val="2"/>
      </w:numPr>
      <w:spacing w:before="480" w:after="0"/>
      <w:outlineLvl w:val="0"/>
    </w:pPr>
    <w:rPr>
      <w:rFonts w:eastAsiaTheme="majorEastAsia" w:cstheme="majorBidi"/>
      <w:b/>
      <w:bCs/>
      <w:color w:val="000000" w:themeColor="text1"/>
      <w:sz w:val="24"/>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nhideWhenUsed/>
    <w:qFormat/>
    <w:rsid w:val="005D2D83"/>
    <w:pPr>
      <w:numPr>
        <w:ilvl w:val="1"/>
        <w:numId w:val="2"/>
      </w:numPr>
      <w:spacing w:before="240" w:after="100" w:afterAutospacing="1" w:line="240" w:lineRule="auto"/>
      <w:jc w:val="both"/>
      <w:outlineLvl w:val="1"/>
    </w:pPr>
    <w:rPr>
      <w:rFonts w:ascii="Calibri" w:eastAsia="Times New Roman" w:hAnsi="Calibri" w:cs="Calibri"/>
      <w:bCs/>
      <w:iCs/>
      <w:szCs w:val="24"/>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7879D4"/>
    <w:pPr>
      <w:keepNext/>
      <w:spacing w:before="120" w:after="120" w:line="240" w:lineRule="auto"/>
      <w:ind w:left="720" w:hanging="720"/>
      <w:jc w:val="both"/>
      <w:outlineLvl w:val="2"/>
    </w:pPr>
    <w:rPr>
      <w:rFonts w:ascii="Times New Roman" w:eastAsia="Times New Roman" w:hAnsi="Times New Roman" w:cs="Times New Roman"/>
      <w:szCs w:val="20"/>
      <w:lang w:eastAsia="en-US"/>
    </w:rPr>
  </w:style>
  <w:style w:type="paragraph" w:styleId="Nadpis4">
    <w:name w:val="heading 4"/>
    <w:aliases w:val="Text_Subhead_Sub,h4,h4 sub sub heading,D Sub-Sub/Plain,Level 2 - (a),Level 2 - a,GPH Heading 4,Schedules,Vertrag,smlouva"/>
    <w:basedOn w:val="Normln"/>
    <w:next w:val="Normln"/>
    <w:link w:val="Nadpis4Char"/>
    <w:qFormat/>
    <w:rsid w:val="007879D4"/>
    <w:pPr>
      <w:keepNext/>
      <w:spacing w:before="120" w:after="120" w:line="240" w:lineRule="auto"/>
      <w:ind w:left="864" w:hanging="864"/>
      <w:jc w:val="both"/>
      <w:outlineLvl w:val="3"/>
    </w:pPr>
    <w:rPr>
      <w:rFonts w:ascii="Times New Roman" w:eastAsia="Times New Roman" w:hAnsi="Times New Roman" w:cs="Times New Roman"/>
      <w:szCs w:val="20"/>
      <w:lang w:eastAsia="en-US"/>
    </w:rPr>
  </w:style>
  <w:style w:type="paragraph" w:styleId="Nadpis5">
    <w:name w:val="heading 5"/>
    <w:aliases w:val="Heading 5(unused),Level 3 - (i)"/>
    <w:basedOn w:val="Normln"/>
    <w:next w:val="Normln"/>
    <w:link w:val="Nadpis5Char"/>
    <w:qFormat/>
    <w:rsid w:val="007879D4"/>
    <w:pPr>
      <w:spacing w:before="120" w:after="120" w:line="240" w:lineRule="auto"/>
      <w:ind w:left="1008" w:hanging="1008"/>
      <w:jc w:val="both"/>
      <w:outlineLvl w:val="4"/>
    </w:pPr>
    <w:rPr>
      <w:rFonts w:ascii="Times New Roman" w:eastAsia="Times New Roman" w:hAnsi="Times New Roman" w:cs="Times New Roman"/>
      <w:szCs w:val="20"/>
      <w:lang w:eastAsia="en-US"/>
    </w:rPr>
  </w:style>
  <w:style w:type="paragraph" w:styleId="Nadpis6">
    <w:name w:val="heading 6"/>
    <w:aliases w:val="Heading 6(unused),Legal Level 1.,L1 PIP"/>
    <w:basedOn w:val="Normln"/>
    <w:next w:val="Normln"/>
    <w:link w:val="Nadpis6Char"/>
    <w:qFormat/>
    <w:rsid w:val="007879D4"/>
    <w:pPr>
      <w:spacing w:before="240" w:after="60" w:line="240" w:lineRule="auto"/>
      <w:ind w:left="1152" w:hanging="1152"/>
      <w:jc w:val="both"/>
      <w:outlineLvl w:val="5"/>
    </w:pPr>
    <w:rPr>
      <w:rFonts w:ascii="Times New Roman" w:eastAsia="Times New Roman" w:hAnsi="Times New Roman" w:cs="Times New Roman"/>
      <w:i/>
      <w:szCs w:val="20"/>
      <w:lang w:eastAsia="en-US"/>
    </w:rPr>
  </w:style>
  <w:style w:type="paragraph" w:styleId="Nadpis7">
    <w:name w:val="heading 7"/>
    <w:aliases w:val="Appendix Major,7,E1 Marginal"/>
    <w:basedOn w:val="Normln"/>
    <w:next w:val="Normln"/>
    <w:link w:val="Nadpis7Char"/>
    <w:qFormat/>
    <w:rsid w:val="007879D4"/>
    <w:pPr>
      <w:spacing w:before="240" w:after="60" w:line="240" w:lineRule="auto"/>
      <w:ind w:left="1296" w:hanging="1296"/>
      <w:jc w:val="both"/>
      <w:outlineLvl w:val="6"/>
    </w:pPr>
    <w:rPr>
      <w:rFonts w:ascii="Arial" w:eastAsia="Times New Roman" w:hAnsi="Arial" w:cs="Times New Roman"/>
      <w:sz w:val="20"/>
      <w:szCs w:val="20"/>
      <w:lang w:eastAsia="en-US"/>
    </w:rPr>
  </w:style>
  <w:style w:type="paragraph" w:styleId="Nadpis8">
    <w:name w:val="heading 8"/>
    <w:basedOn w:val="Normln"/>
    <w:next w:val="Normln"/>
    <w:link w:val="Nadpis8Char"/>
    <w:qFormat/>
    <w:rsid w:val="007879D4"/>
    <w:pPr>
      <w:spacing w:before="240" w:after="60" w:line="240" w:lineRule="auto"/>
      <w:ind w:left="1440" w:hanging="1440"/>
      <w:jc w:val="both"/>
      <w:outlineLvl w:val="7"/>
    </w:pPr>
    <w:rPr>
      <w:rFonts w:ascii="Arial" w:eastAsia="Times New Roman" w:hAnsi="Arial" w:cs="Times New Roman"/>
      <w:i/>
      <w:sz w:val="20"/>
      <w:szCs w:val="20"/>
      <w:lang w:eastAsia="en-US"/>
    </w:rPr>
  </w:style>
  <w:style w:type="paragraph" w:styleId="Nadpis9">
    <w:name w:val="heading 9"/>
    <w:basedOn w:val="Normln"/>
    <w:next w:val="Normln"/>
    <w:link w:val="Nadpis9Char"/>
    <w:qFormat/>
    <w:rsid w:val="007879D4"/>
    <w:pPr>
      <w:spacing w:before="240" w:after="60" w:line="240" w:lineRule="auto"/>
      <w:ind w:left="1584" w:hanging="1584"/>
      <w:jc w:val="both"/>
      <w:outlineLvl w:val="8"/>
    </w:pPr>
    <w:rPr>
      <w:rFonts w:ascii="Arial" w:eastAsia="Times New Roman" w:hAnsi="Arial" w:cs="Times New Roman"/>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h1 Char,No numbers Char,_Nadpis 1 Char"/>
    <w:basedOn w:val="Standardnpsmoodstavce"/>
    <w:link w:val="Nadpis1"/>
    <w:rsid w:val="005D2D83"/>
    <w:rPr>
      <w:rFonts w:eastAsiaTheme="majorEastAsia" w:cstheme="majorBidi"/>
      <w:b/>
      <w:bCs/>
      <w:color w:val="000000" w:themeColor="text1"/>
      <w:sz w:val="24"/>
      <w:szCs w:val="28"/>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rsid w:val="005D2D83"/>
    <w:rPr>
      <w:rFonts w:ascii="Calibri" w:eastAsia="Times New Roman" w:hAnsi="Calibri" w:cs="Calibri"/>
      <w:bCs/>
      <w:iCs/>
      <w:szCs w:val="24"/>
    </w:rPr>
  </w:style>
  <w:style w:type="paragraph" w:customStyle="1" w:styleId="bh2">
    <w:name w:val="_bh2"/>
    <w:basedOn w:val="Normln"/>
    <w:link w:val="bh2Char"/>
    <w:rsid w:val="005D2D83"/>
    <w:pPr>
      <w:numPr>
        <w:ilvl w:val="1"/>
        <w:numId w:val="1"/>
      </w:numPr>
      <w:spacing w:before="60" w:after="120" w:line="320" w:lineRule="atLeast"/>
      <w:jc w:val="both"/>
      <w:outlineLvl w:val="1"/>
    </w:pPr>
    <w:rPr>
      <w:rFonts w:ascii="Times New Roman" w:eastAsia="Times New Roman" w:hAnsi="Times New Roman" w:cs="Times New Roman"/>
      <w:sz w:val="24"/>
      <w:szCs w:val="20"/>
      <w:u w:val="single"/>
    </w:rPr>
  </w:style>
  <w:style w:type="paragraph" w:styleId="Odstavecseseznamem">
    <w:name w:val="List Paragraph"/>
    <w:basedOn w:val="Normln"/>
    <w:uiPriority w:val="99"/>
    <w:qFormat/>
    <w:rsid w:val="005D2D83"/>
    <w:pPr>
      <w:spacing w:after="240" w:line="240" w:lineRule="auto"/>
      <w:ind w:left="720"/>
      <w:contextualSpacing/>
      <w:jc w:val="both"/>
    </w:pPr>
    <w:rPr>
      <w:rFonts w:ascii="Times New Roman" w:eastAsia="Times New Roman" w:hAnsi="Times New Roman" w:cs="Times New Roman"/>
      <w:sz w:val="24"/>
      <w:szCs w:val="24"/>
    </w:rPr>
  </w:style>
  <w:style w:type="paragraph" w:customStyle="1" w:styleId="bno">
    <w:name w:val="_bno"/>
    <w:basedOn w:val="Normln"/>
    <w:link w:val="bnoChar"/>
    <w:rsid w:val="005D2D83"/>
    <w:pPr>
      <w:spacing w:after="120" w:line="320" w:lineRule="atLeast"/>
      <w:ind w:left="720"/>
      <w:jc w:val="both"/>
    </w:pPr>
    <w:rPr>
      <w:rFonts w:ascii="Times New Roman" w:eastAsia="Times New Roman" w:hAnsi="Times New Roman" w:cs="Times New Roman"/>
      <w:sz w:val="24"/>
      <w:szCs w:val="20"/>
    </w:rPr>
  </w:style>
  <w:style w:type="character" w:customStyle="1" w:styleId="bnoChar">
    <w:name w:val="_bno Char"/>
    <w:basedOn w:val="Standardnpsmoodstavce"/>
    <w:link w:val="bno"/>
    <w:rsid w:val="005D2D83"/>
    <w:rPr>
      <w:rFonts w:ascii="Times New Roman" w:eastAsia="Times New Roman" w:hAnsi="Times New Roman" w:cs="Times New Roman"/>
      <w:sz w:val="24"/>
      <w:szCs w:val="20"/>
      <w:lang w:eastAsia="cs-CZ"/>
    </w:rPr>
  </w:style>
  <w:style w:type="character" w:customStyle="1" w:styleId="platne">
    <w:name w:val="platne"/>
    <w:basedOn w:val="Standardnpsmoodstavce"/>
    <w:rsid w:val="005D2D83"/>
  </w:style>
  <w:style w:type="character" w:customStyle="1" w:styleId="bh2Char">
    <w:name w:val="_bh2 Char"/>
    <w:basedOn w:val="Standardnpsmoodstavce"/>
    <w:link w:val="bh2"/>
    <w:rsid w:val="005D2D83"/>
    <w:rPr>
      <w:rFonts w:ascii="Times New Roman" w:eastAsia="Times New Roman" w:hAnsi="Times New Roman" w:cs="Times New Roman"/>
      <w:sz w:val="24"/>
      <w:szCs w:val="20"/>
      <w:u w:val="single"/>
    </w:rPr>
  </w:style>
  <w:style w:type="paragraph" w:styleId="Zkladntextodsazen">
    <w:name w:val="Body Text Indent"/>
    <w:basedOn w:val="Normln"/>
    <w:link w:val="ZkladntextodsazenChar"/>
    <w:rsid w:val="005D2D83"/>
    <w:pPr>
      <w:tabs>
        <w:tab w:val="num" w:pos="720"/>
      </w:tabs>
      <w:spacing w:after="0" w:line="240" w:lineRule="auto"/>
      <w:ind w:left="720" w:hanging="720"/>
      <w:jc w:val="both"/>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rsid w:val="005D2D83"/>
    <w:rPr>
      <w:rFonts w:ascii="Times New Roman" w:eastAsia="Times New Roman" w:hAnsi="Times New Roman" w:cs="Times New Roman"/>
      <w:sz w:val="24"/>
      <w:szCs w:val="20"/>
    </w:rPr>
  </w:style>
  <w:style w:type="paragraph" w:customStyle="1" w:styleId="Warranty1">
    <w:name w:val="Warranty_1"/>
    <w:basedOn w:val="Normln"/>
    <w:rsid w:val="009832A9"/>
    <w:pPr>
      <w:numPr>
        <w:numId w:val="3"/>
      </w:numPr>
      <w:spacing w:before="120" w:after="120" w:line="240" w:lineRule="auto"/>
      <w:jc w:val="both"/>
    </w:pPr>
    <w:rPr>
      <w:rFonts w:ascii="Times New Roman" w:eastAsia="Times New Roman" w:hAnsi="Times New Roman" w:cs="Times New Roman"/>
      <w:szCs w:val="20"/>
    </w:rPr>
  </w:style>
  <w:style w:type="paragraph" w:styleId="Textkomente">
    <w:name w:val="annotation text"/>
    <w:basedOn w:val="Normln"/>
    <w:link w:val="TextkomenteChar"/>
    <w:uiPriority w:val="99"/>
    <w:rsid w:val="00AB09A7"/>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B09A7"/>
    <w:rPr>
      <w:rFonts w:ascii="Times New Roman" w:eastAsia="Times New Roman" w:hAnsi="Times New Roman" w:cs="Times New Roman"/>
      <w:sz w:val="20"/>
      <w:szCs w:val="20"/>
    </w:rPr>
  </w:style>
  <w:style w:type="paragraph" w:styleId="Textvbloku">
    <w:name w:val="Block Text"/>
    <w:basedOn w:val="Normln"/>
    <w:semiHidden/>
    <w:rsid w:val="00446A7C"/>
    <w:pPr>
      <w:spacing w:after="0" w:line="240" w:lineRule="auto"/>
      <w:ind w:left="567" w:right="-58" w:hanging="567"/>
      <w:jc w:val="both"/>
    </w:pPr>
    <w:rPr>
      <w:rFonts w:ascii="Times New Roman" w:eastAsia="Times New Roman" w:hAnsi="Times New Roman" w:cs="Times New Roman"/>
      <w:sz w:val="24"/>
      <w:szCs w:val="20"/>
    </w:rPr>
  </w:style>
  <w:style w:type="character" w:styleId="Odkaznakoment">
    <w:name w:val="annotation reference"/>
    <w:basedOn w:val="Standardnpsmoodstavce"/>
    <w:uiPriority w:val="99"/>
    <w:unhideWhenUsed/>
    <w:rsid w:val="003734F4"/>
    <w:rPr>
      <w:sz w:val="16"/>
      <w:szCs w:val="16"/>
    </w:rPr>
  </w:style>
  <w:style w:type="paragraph" w:styleId="Pedmtkomente">
    <w:name w:val="annotation subject"/>
    <w:basedOn w:val="Textkomente"/>
    <w:next w:val="Textkomente"/>
    <w:link w:val="PedmtkomenteChar"/>
    <w:uiPriority w:val="99"/>
    <w:semiHidden/>
    <w:unhideWhenUsed/>
    <w:rsid w:val="003734F4"/>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3734F4"/>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73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4F4"/>
    <w:rPr>
      <w:rFonts w:ascii="Tahoma" w:hAnsi="Tahoma" w:cs="Tahoma"/>
      <w:sz w:val="16"/>
      <w:szCs w:val="16"/>
    </w:rPr>
  </w:style>
  <w:style w:type="character" w:customStyle="1" w:styleId="platne1">
    <w:name w:val="platne1"/>
    <w:basedOn w:val="Standardnpsmoodstavce"/>
    <w:rsid w:val="00D865F5"/>
  </w:style>
  <w:style w:type="character" w:customStyle="1" w:styleId="tl">
    <w:name w:val="tl"/>
    <w:basedOn w:val="Standardnpsmoodstavce"/>
    <w:rsid w:val="0047162C"/>
  </w:style>
  <w:style w:type="character" w:customStyle="1" w:styleId="ra">
    <w:name w:val="ra"/>
    <w:basedOn w:val="Standardnpsmoodstavce"/>
    <w:rsid w:val="0047162C"/>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7879D4"/>
    <w:rPr>
      <w:rFonts w:ascii="Times New Roman" w:eastAsia="Times New Roman" w:hAnsi="Times New Roman" w:cs="Times New Roman"/>
      <w:szCs w:val="20"/>
      <w:lang w:eastAsia="en-US"/>
    </w:rPr>
  </w:style>
  <w:style w:type="character" w:customStyle="1" w:styleId="Nadpis4Char">
    <w:name w:val="Nadpis 4 Char"/>
    <w:aliases w:val="Text_Subhead_Sub Char,h4 Char,h4 sub sub heading Char,D Sub-Sub/Plain Char,Level 2 - (a) Char,Level 2 - a Char,GPH Heading 4 Char,Schedules Char,Vertrag Char,smlouva Char"/>
    <w:basedOn w:val="Standardnpsmoodstavce"/>
    <w:link w:val="Nadpis4"/>
    <w:rsid w:val="007879D4"/>
    <w:rPr>
      <w:rFonts w:ascii="Times New Roman" w:eastAsia="Times New Roman" w:hAnsi="Times New Roman" w:cs="Times New Roman"/>
      <w:szCs w:val="20"/>
      <w:lang w:eastAsia="en-US"/>
    </w:rPr>
  </w:style>
  <w:style w:type="character" w:customStyle="1" w:styleId="Nadpis5Char">
    <w:name w:val="Nadpis 5 Char"/>
    <w:aliases w:val="Heading 5(unused) Char,Level 3 - (i) Char"/>
    <w:basedOn w:val="Standardnpsmoodstavce"/>
    <w:link w:val="Nadpis5"/>
    <w:rsid w:val="007879D4"/>
    <w:rPr>
      <w:rFonts w:ascii="Times New Roman" w:eastAsia="Times New Roman" w:hAnsi="Times New Roman" w:cs="Times New Roman"/>
      <w:szCs w:val="20"/>
      <w:lang w:eastAsia="en-US"/>
    </w:rPr>
  </w:style>
  <w:style w:type="character" w:customStyle="1" w:styleId="Nadpis6Char">
    <w:name w:val="Nadpis 6 Char"/>
    <w:aliases w:val="Heading 6(unused) Char,Legal Level 1. Char,L1 PIP Char"/>
    <w:basedOn w:val="Standardnpsmoodstavce"/>
    <w:link w:val="Nadpis6"/>
    <w:rsid w:val="007879D4"/>
    <w:rPr>
      <w:rFonts w:ascii="Times New Roman" w:eastAsia="Times New Roman" w:hAnsi="Times New Roman" w:cs="Times New Roman"/>
      <w:i/>
      <w:szCs w:val="20"/>
      <w:lang w:eastAsia="en-US"/>
    </w:rPr>
  </w:style>
  <w:style w:type="character" w:customStyle="1" w:styleId="Nadpis7Char">
    <w:name w:val="Nadpis 7 Char"/>
    <w:aliases w:val="Appendix Major Char,7 Char,E1 Marginal Char"/>
    <w:basedOn w:val="Standardnpsmoodstavce"/>
    <w:link w:val="Nadpis7"/>
    <w:rsid w:val="007879D4"/>
    <w:rPr>
      <w:rFonts w:ascii="Arial" w:eastAsia="Times New Roman" w:hAnsi="Arial" w:cs="Times New Roman"/>
      <w:sz w:val="20"/>
      <w:szCs w:val="20"/>
      <w:lang w:eastAsia="en-US"/>
    </w:rPr>
  </w:style>
  <w:style w:type="character" w:customStyle="1" w:styleId="Nadpis8Char">
    <w:name w:val="Nadpis 8 Char"/>
    <w:basedOn w:val="Standardnpsmoodstavce"/>
    <w:link w:val="Nadpis8"/>
    <w:rsid w:val="007879D4"/>
    <w:rPr>
      <w:rFonts w:ascii="Arial" w:eastAsia="Times New Roman" w:hAnsi="Arial" w:cs="Times New Roman"/>
      <w:i/>
      <w:sz w:val="20"/>
      <w:szCs w:val="20"/>
      <w:lang w:eastAsia="en-US"/>
    </w:rPr>
  </w:style>
  <w:style w:type="character" w:customStyle="1" w:styleId="Nadpis9Char">
    <w:name w:val="Nadpis 9 Char"/>
    <w:basedOn w:val="Standardnpsmoodstavce"/>
    <w:link w:val="Nadpis9"/>
    <w:rsid w:val="007879D4"/>
    <w:rPr>
      <w:rFonts w:ascii="Arial" w:eastAsia="Times New Roman" w:hAnsi="Arial" w:cs="Times New Roman"/>
      <w:b/>
      <w:i/>
      <w:sz w:val="18"/>
      <w:szCs w:val="20"/>
      <w:lang w:eastAsia="en-US"/>
    </w:rPr>
  </w:style>
  <w:style w:type="paragraph" w:customStyle="1" w:styleId="bh1">
    <w:name w:val="_bh1"/>
    <w:basedOn w:val="Normln"/>
    <w:next w:val="bh2"/>
    <w:rsid w:val="004A7D78"/>
    <w:pPr>
      <w:keepNext/>
      <w:tabs>
        <w:tab w:val="num" w:pos="720"/>
      </w:tabs>
      <w:spacing w:before="360" w:after="120" w:line="320" w:lineRule="atLeast"/>
      <w:ind w:left="720" w:hanging="720"/>
      <w:jc w:val="both"/>
      <w:outlineLvl w:val="0"/>
    </w:pPr>
    <w:rPr>
      <w:rFonts w:ascii="Times New Roman" w:eastAsia="Times New Roman" w:hAnsi="Times New Roman" w:cs="Times New Roman"/>
      <w:b/>
      <w:caps/>
      <w:sz w:val="24"/>
      <w:szCs w:val="24"/>
    </w:rPr>
  </w:style>
  <w:style w:type="paragraph" w:customStyle="1" w:styleId="bh3">
    <w:name w:val="_bh3"/>
    <w:basedOn w:val="Normln"/>
    <w:rsid w:val="004A7D78"/>
    <w:pPr>
      <w:tabs>
        <w:tab w:val="num" w:pos="1440"/>
      </w:tabs>
      <w:spacing w:before="60" w:after="120" w:line="320" w:lineRule="atLeast"/>
      <w:ind w:left="1440" w:hanging="720"/>
      <w:jc w:val="both"/>
      <w:outlineLvl w:val="2"/>
    </w:pPr>
    <w:rPr>
      <w:rFonts w:ascii="Times New Roman" w:eastAsia="Times New Roman" w:hAnsi="Times New Roman" w:cs="Times New Roman"/>
      <w:sz w:val="24"/>
      <w:szCs w:val="20"/>
    </w:rPr>
  </w:style>
  <w:style w:type="paragraph" w:customStyle="1" w:styleId="bh4">
    <w:name w:val="_bh4"/>
    <w:basedOn w:val="Normln"/>
    <w:uiPriority w:val="99"/>
    <w:rsid w:val="004A7D78"/>
    <w:pPr>
      <w:tabs>
        <w:tab w:val="num" w:pos="2160"/>
      </w:tabs>
      <w:spacing w:after="0" w:line="320" w:lineRule="atLeast"/>
      <w:ind w:left="2088" w:hanging="648"/>
      <w:jc w:val="both"/>
    </w:pPr>
    <w:rPr>
      <w:rFonts w:ascii="Times New Roman" w:eastAsia="Times New Roman" w:hAnsi="Times New Roman" w:cs="Times New Roman"/>
      <w:sz w:val="24"/>
      <w:szCs w:val="20"/>
    </w:rPr>
  </w:style>
  <w:style w:type="paragraph" w:styleId="Revize">
    <w:name w:val="Revision"/>
    <w:hidden/>
    <w:uiPriority w:val="99"/>
    <w:semiHidden/>
    <w:rsid w:val="006010E1"/>
    <w:pPr>
      <w:spacing w:after="0" w:line="240" w:lineRule="auto"/>
    </w:pPr>
  </w:style>
  <w:style w:type="paragraph" w:styleId="Zhlav">
    <w:name w:val="header"/>
    <w:basedOn w:val="Normln"/>
    <w:link w:val="ZhlavChar"/>
    <w:uiPriority w:val="99"/>
    <w:unhideWhenUsed/>
    <w:rsid w:val="00AA77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772B"/>
  </w:style>
  <w:style w:type="paragraph" w:styleId="Zpat">
    <w:name w:val="footer"/>
    <w:basedOn w:val="Normln"/>
    <w:link w:val="ZpatChar"/>
    <w:uiPriority w:val="99"/>
    <w:unhideWhenUsed/>
    <w:rsid w:val="00AA772B"/>
    <w:pPr>
      <w:tabs>
        <w:tab w:val="center" w:pos="4536"/>
        <w:tab w:val="right" w:pos="9072"/>
      </w:tabs>
      <w:spacing w:after="0" w:line="240" w:lineRule="auto"/>
    </w:pPr>
  </w:style>
  <w:style w:type="character" w:customStyle="1" w:styleId="ZpatChar">
    <w:name w:val="Zápatí Char"/>
    <w:basedOn w:val="Standardnpsmoodstavce"/>
    <w:link w:val="Zpat"/>
    <w:uiPriority w:val="99"/>
    <w:rsid w:val="00AA772B"/>
  </w:style>
  <w:style w:type="character" w:styleId="Hypertextovodkaz">
    <w:name w:val="Hyperlink"/>
    <w:basedOn w:val="Standardnpsmoodstavce"/>
    <w:uiPriority w:val="99"/>
    <w:unhideWhenUsed/>
    <w:rsid w:val="00D054F2"/>
    <w:rPr>
      <w:color w:val="0000FF" w:themeColor="hyperlink"/>
      <w:u w:val="single"/>
    </w:rPr>
  </w:style>
  <w:style w:type="character" w:customStyle="1" w:styleId="nowrap">
    <w:name w:val="nowrap"/>
    <w:basedOn w:val="Standardnpsmoodstavce"/>
    <w:rsid w:val="003E29F8"/>
  </w:style>
  <w:style w:type="paragraph" w:styleId="Bezmezer">
    <w:name w:val="No Spacing"/>
    <w:uiPriority w:val="1"/>
    <w:qFormat/>
    <w:rsid w:val="008074CD"/>
    <w:pPr>
      <w:spacing w:after="120" w:line="320" w:lineRule="atLeast"/>
      <w:ind w:left="567"/>
      <w:jc w:val="both"/>
    </w:pPr>
    <w:rPr>
      <w:rFonts w:ascii="Calibri" w:eastAsia="Calibri" w:hAnsi="Calibri" w:cs="Times New Roman"/>
      <w:lang w:eastAsia="en-US"/>
    </w:rPr>
  </w:style>
  <w:style w:type="table" w:styleId="Mkatabulky">
    <w:name w:val="Table Grid"/>
    <w:basedOn w:val="Normlntabulka"/>
    <w:uiPriority w:val="39"/>
    <w:rsid w:val="00DA63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C6613D"/>
    <w:pPr>
      <w:spacing w:after="120"/>
    </w:pPr>
  </w:style>
  <w:style w:type="character" w:customStyle="1" w:styleId="ZkladntextChar">
    <w:name w:val="Základní text Char"/>
    <w:basedOn w:val="Standardnpsmoodstavce"/>
    <w:link w:val="Zkladntext"/>
    <w:uiPriority w:val="99"/>
    <w:semiHidden/>
    <w:rsid w:val="00C6613D"/>
  </w:style>
  <w:style w:type="paragraph" w:customStyle="1" w:styleId="Preambule">
    <w:name w:val="Preambule"/>
    <w:basedOn w:val="Normln"/>
    <w:rsid w:val="00C6613D"/>
    <w:pPr>
      <w:numPr>
        <w:numId w:val="18"/>
      </w:numPr>
      <w:spacing w:after="120" w:line="240" w:lineRule="auto"/>
    </w:pPr>
    <w:rPr>
      <w:rFonts w:ascii="Arial" w:eastAsia="Times New Roman" w:hAnsi="Arial" w:cs="Arial"/>
      <w:bCs/>
      <w:iCs/>
      <w:color w:val="000000"/>
      <w:kern w:val="32"/>
      <w:szCs w:val="20"/>
      <w:lang w:eastAsia="en-US"/>
    </w:rPr>
  </w:style>
  <w:style w:type="paragraph" w:customStyle="1" w:styleId="Text">
    <w:name w:val="Text"/>
    <w:basedOn w:val="Normln"/>
    <w:rsid w:val="000D1256"/>
    <w:pPr>
      <w:spacing w:after="240" w:line="240" w:lineRule="auto"/>
    </w:pPr>
    <w:rPr>
      <w:rFonts w:ascii="Times New Roman" w:eastAsia="Batang" w:hAnsi="Times New Roman" w:cs="Times New Roman"/>
      <w:sz w:val="24"/>
      <w:szCs w:val="20"/>
      <w:lang w:val="en-US" w:eastAsia="en-US"/>
    </w:rPr>
  </w:style>
  <w:style w:type="paragraph" w:customStyle="1" w:styleId="Parties">
    <w:name w:val="Parties"/>
    <w:basedOn w:val="Normln"/>
    <w:rsid w:val="000D1256"/>
    <w:pPr>
      <w:numPr>
        <w:numId w:val="20"/>
      </w:numPr>
      <w:spacing w:after="0" w:line="240" w:lineRule="auto"/>
      <w:ind w:left="737" w:hanging="737"/>
    </w:pPr>
    <w:rPr>
      <w:rFonts w:ascii="Times New Roman" w:eastAsia="Batang" w:hAnsi="Times New Roman" w:cs="Times New Roman"/>
      <w:sz w:val="24"/>
      <w:szCs w:val="24"/>
      <w:lang w:val="en-US" w:eastAsia="en-US"/>
    </w:rPr>
  </w:style>
  <w:style w:type="paragraph" w:customStyle="1" w:styleId="Recitals">
    <w:name w:val="Recitals"/>
    <w:basedOn w:val="Normln"/>
    <w:rsid w:val="000D1256"/>
    <w:pPr>
      <w:numPr>
        <w:ilvl w:val="1"/>
        <w:numId w:val="20"/>
      </w:numPr>
      <w:spacing w:after="0" w:line="240" w:lineRule="auto"/>
      <w:ind w:left="737" w:hanging="737"/>
    </w:pPr>
    <w:rPr>
      <w:rFonts w:ascii="Times New Roman" w:eastAsia="Batang" w:hAnsi="Times New Roman" w:cs="Times New Roman"/>
      <w:sz w:val="24"/>
      <w:szCs w:val="24"/>
      <w:lang w:val="en-US" w:eastAsia="en-US"/>
    </w:rPr>
  </w:style>
  <w:style w:type="paragraph" w:customStyle="1" w:styleId="LOLglOtherL1">
    <w:name w:val="LOLglOther_L1"/>
    <w:basedOn w:val="Normln"/>
    <w:next w:val="Normln"/>
    <w:rsid w:val="000D1256"/>
    <w:pPr>
      <w:keepNext/>
      <w:numPr>
        <w:ilvl w:val="2"/>
        <w:numId w:val="20"/>
      </w:numPr>
      <w:tabs>
        <w:tab w:val="num" w:pos="720"/>
      </w:tabs>
      <w:spacing w:after="0" w:line="240" w:lineRule="auto"/>
      <w:ind w:left="720" w:hanging="720"/>
      <w:outlineLvl w:val="0"/>
    </w:pPr>
    <w:rPr>
      <w:rFonts w:ascii="Times New Roman" w:eastAsia="Batang" w:hAnsi="Times New Roman" w:cs="Times New Roman"/>
      <w:sz w:val="24"/>
      <w:szCs w:val="24"/>
      <w:lang w:val="en-US" w:eastAsia="en-US"/>
    </w:rPr>
  </w:style>
  <w:style w:type="paragraph" w:customStyle="1" w:styleId="LOLglOtherL2">
    <w:name w:val="LOLglOther_L2"/>
    <w:basedOn w:val="LOLglOtherL1"/>
    <w:next w:val="Normln"/>
    <w:rsid w:val="000D1256"/>
    <w:pPr>
      <w:keepNext w:val="0"/>
      <w:numPr>
        <w:ilvl w:val="3"/>
      </w:numPr>
      <w:tabs>
        <w:tab w:val="num" w:pos="720"/>
        <w:tab w:val="num" w:pos="1699"/>
      </w:tabs>
      <w:outlineLvl w:val="1"/>
    </w:pPr>
  </w:style>
  <w:style w:type="paragraph" w:customStyle="1" w:styleId="LOLglOtherL3">
    <w:name w:val="LOLglOther_L3"/>
    <w:basedOn w:val="LOLglOtherL2"/>
    <w:next w:val="Normln"/>
    <w:rsid w:val="000D1256"/>
    <w:pPr>
      <w:numPr>
        <w:ilvl w:val="4"/>
      </w:numPr>
      <w:tabs>
        <w:tab w:val="num" w:pos="1699"/>
      </w:tabs>
      <w:ind w:left="1699" w:hanging="979"/>
      <w:outlineLvl w:val="2"/>
    </w:pPr>
  </w:style>
  <w:style w:type="paragraph" w:customStyle="1" w:styleId="LOLglOtherL4">
    <w:name w:val="LOLglOther_L4"/>
    <w:basedOn w:val="LOLglOtherL3"/>
    <w:next w:val="Normln"/>
    <w:rsid w:val="000D1256"/>
    <w:pPr>
      <w:numPr>
        <w:ilvl w:val="5"/>
      </w:numPr>
      <w:tabs>
        <w:tab w:val="num" w:pos="2419"/>
      </w:tabs>
      <w:ind w:left="2419"/>
      <w:outlineLvl w:val="3"/>
    </w:pPr>
  </w:style>
  <w:style w:type="paragraph" w:customStyle="1" w:styleId="LOLglOtherL5">
    <w:name w:val="LOLglOther_L5"/>
    <w:basedOn w:val="LOLglOtherL4"/>
    <w:next w:val="Normln"/>
    <w:rsid w:val="000D1256"/>
    <w:pPr>
      <w:numPr>
        <w:ilvl w:val="6"/>
      </w:numPr>
      <w:tabs>
        <w:tab w:val="num" w:pos="3139"/>
      </w:tabs>
      <w:ind w:left="3139"/>
      <w:outlineLvl w:val="4"/>
    </w:pPr>
  </w:style>
  <w:style w:type="character" w:customStyle="1" w:styleId="Nevyeenzmnka1">
    <w:name w:val="Nevyřešená zmínka1"/>
    <w:basedOn w:val="Standardnpsmoodstavce"/>
    <w:uiPriority w:val="99"/>
    <w:semiHidden/>
    <w:unhideWhenUsed/>
    <w:rsid w:val="00C102E8"/>
    <w:rPr>
      <w:color w:val="605E5C"/>
      <w:shd w:val="clear" w:color="auto" w:fill="E1DFDD"/>
    </w:rPr>
  </w:style>
  <w:style w:type="character" w:styleId="Sledovanodkaz">
    <w:name w:val="FollowedHyperlink"/>
    <w:basedOn w:val="Standardnpsmoodstavce"/>
    <w:uiPriority w:val="99"/>
    <w:semiHidden/>
    <w:unhideWhenUsed/>
    <w:rsid w:val="00E13DB2"/>
    <w:rPr>
      <w:color w:val="800080" w:themeColor="followedHyperlink"/>
      <w:u w:val="single"/>
    </w:rPr>
  </w:style>
  <w:style w:type="paragraph" w:customStyle="1" w:styleId="CMSHeadL9">
    <w:name w:val="CMS Head L9"/>
    <w:basedOn w:val="Normln"/>
    <w:rsid w:val="00B230B3"/>
    <w:pPr>
      <w:numPr>
        <w:ilvl w:val="8"/>
        <w:numId w:val="34"/>
      </w:numPr>
      <w:spacing w:after="240" w:line="240" w:lineRule="auto"/>
      <w:outlineLvl w:val="8"/>
    </w:pPr>
    <w:rPr>
      <w:rFonts w:ascii="Garamond MT" w:eastAsia="Batang" w:hAnsi="Garamond MT" w:cs="Garamond MT"/>
      <w:sz w:val="24"/>
      <w:szCs w:val="24"/>
      <w:lang w:val="en-GB" w:eastAsia="en-US"/>
    </w:rPr>
  </w:style>
  <w:style w:type="paragraph" w:customStyle="1" w:styleId="CMSHeadL1">
    <w:name w:val="CMS Head L1"/>
    <w:basedOn w:val="Normln"/>
    <w:next w:val="CMSHeadL2"/>
    <w:rsid w:val="00B230B3"/>
    <w:pPr>
      <w:pageBreakBefore/>
      <w:numPr>
        <w:numId w:val="34"/>
      </w:numPr>
      <w:spacing w:before="240" w:after="240" w:line="240" w:lineRule="auto"/>
      <w:jc w:val="center"/>
      <w:outlineLvl w:val="0"/>
    </w:pPr>
    <w:rPr>
      <w:rFonts w:ascii="Garamond MT" w:eastAsia="Batang" w:hAnsi="Garamond MT" w:cs="Garamond MT"/>
      <w:b/>
      <w:bCs/>
      <w:sz w:val="28"/>
      <w:szCs w:val="28"/>
      <w:lang w:val="en-GB" w:eastAsia="en-US"/>
    </w:rPr>
  </w:style>
  <w:style w:type="paragraph" w:customStyle="1" w:styleId="CMSHeadL2">
    <w:name w:val="CMS Head L2"/>
    <w:basedOn w:val="Normln"/>
    <w:next w:val="CMSHeadL3"/>
    <w:rsid w:val="00B230B3"/>
    <w:pPr>
      <w:keepNext/>
      <w:keepLines/>
      <w:numPr>
        <w:ilvl w:val="1"/>
        <w:numId w:val="34"/>
      </w:numPr>
      <w:spacing w:before="240" w:after="240" w:line="240" w:lineRule="auto"/>
      <w:outlineLvl w:val="1"/>
    </w:pPr>
    <w:rPr>
      <w:rFonts w:ascii="Garamond MT" w:eastAsia="Batang" w:hAnsi="Garamond MT" w:cs="Garamond MT"/>
      <w:b/>
      <w:bCs/>
      <w:sz w:val="24"/>
      <w:szCs w:val="24"/>
      <w:lang w:val="en-GB" w:eastAsia="en-US"/>
    </w:rPr>
  </w:style>
  <w:style w:type="paragraph" w:customStyle="1" w:styleId="CMSHeadL3">
    <w:name w:val="CMS Head L3"/>
    <w:basedOn w:val="Normln"/>
    <w:rsid w:val="00B230B3"/>
    <w:pPr>
      <w:numPr>
        <w:ilvl w:val="2"/>
        <w:numId w:val="34"/>
      </w:numPr>
      <w:spacing w:after="240" w:line="240" w:lineRule="auto"/>
      <w:outlineLvl w:val="2"/>
    </w:pPr>
    <w:rPr>
      <w:rFonts w:ascii="Garamond MT" w:eastAsia="Batang" w:hAnsi="Garamond MT" w:cs="Garamond MT"/>
      <w:sz w:val="24"/>
      <w:szCs w:val="24"/>
      <w:lang w:val="en-GB" w:eastAsia="en-US"/>
    </w:rPr>
  </w:style>
  <w:style w:type="paragraph" w:customStyle="1" w:styleId="CMSHeadL4">
    <w:name w:val="CMS Head L4"/>
    <w:basedOn w:val="Normln"/>
    <w:rsid w:val="00B230B3"/>
    <w:pPr>
      <w:numPr>
        <w:ilvl w:val="3"/>
        <w:numId w:val="34"/>
      </w:numPr>
      <w:spacing w:after="240" w:line="240" w:lineRule="auto"/>
      <w:outlineLvl w:val="3"/>
    </w:pPr>
    <w:rPr>
      <w:rFonts w:ascii="Garamond MT" w:eastAsia="Batang" w:hAnsi="Garamond MT" w:cs="Garamond MT"/>
      <w:sz w:val="24"/>
      <w:szCs w:val="24"/>
      <w:lang w:val="en-GB" w:eastAsia="en-US"/>
    </w:rPr>
  </w:style>
  <w:style w:type="paragraph" w:customStyle="1" w:styleId="CMSHeadL5">
    <w:name w:val="CMS Head L5"/>
    <w:basedOn w:val="Normln"/>
    <w:rsid w:val="00B230B3"/>
    <w:pPr>
      <w:numPr>
        <w:ilvl w:val="4"/>
        <w:numId w:val="34"/>
      </w:numPr>
      <w:spacing w:after="240" w:line="240" w:lineRule="auto"/>
      <w:outlineLvl w:val="4"/>
    </w:pPr>
    <w:rPr>
      <w:rFonts w:ascii="Garamond MT" w:eastAsia="Batang" w:hAnsi="Garamond MT" w:cs="Garamond MT"/>
      <w:sz w:val="24"/>
      <w:szCs w:val="24"/>
      <w:lang w:val="en-GB" w:eastAsia="en-US"/>
    </w:rPr>
  </w:style>
  <w:style w:type="paragraph" w:customStyle="1" w:styleId="CMSHeadL6">
    <w:name w:val="CMS Head L6"/>
    <w:basedOn w:val="Normln"/>
    <w:rsid w:val="00B230B3"/>
    <w:pPr>
      <w:numPr>
        <w:ilvl w:val="5"/>
        <w:numId w:val="34"/>
      </w:numPr>
      <w:spacing w:after="240" w:line="240" w:lineRule="auto"/>
      <w:ind w:left="3403" w:hanging="851"/>
      <w:outlineLvl w:val="5"/>
    </w:pPr>
    <w:rPr>
      <w:rFonts w:ascii="Garamond MT" w:eastAsia="Batang" w:hAnsi="Garamond MT" w:cs="Garamond MT"/>
      <w:sz w:val="24"/>
      <w:szCs w:val="24"/>
      <w:lang w:val="en-GB" w:eastAsia="en-US"/>
    </w:rPr>
  </w:style>
  <w:style w:type="paragraph" w:customStyle="1" w:styleId="CMSHeadL7">
    <w:name w:val="CMS Head L7"/>
    <w:basedOn w:val="Normln"/>
    <w:rsid w:val="00B230B3"/>
    <w:pPr>
      <w:numPr>
        <w:ilvl w:val="6"/>
        <w:numId w:val="34"/>
      </w:numPr>
      <w:spacing w:after="240" w:line="240" w:lineRule="auto"/>
      <w:outlineLvl w:val="6"/>
    </w:pPr>
    <w:rPr>
      <w:rFonts w:ascii="Garamond MT" w:eastAsia="Batang" w:hAnsi="Garamond MT" w:cs="Garamond MT"/>
      <w:sz w:val="24"/>
      <w:szCs w:val="24"/>
      <w:lang w:val="en-GB" w:eastAsia="en-US"/>
    </w:rPr>
  </w:style>
  <w:style w:type="paragraph" w:customStyle="1" w:styleId="CMSHeadL8">
    <w:name w:val="CMS Head L8"/>
    <w:basedOn w:val="Normln"/>
    <w:rsid w:val="00B230B3"/>
    <w:pPr>
      <w:numPr>
        <w:ilvl w:val="7"/>
        <w:numId w:val="34"/>
      </w:numPr>
      <w:spacing w:after="240" w:line="240" w:lineRule="auto"/>
      <w:ind w:left="1702" w:hanging="851"/>
      <w:outlineLvl w:val="7"/>
    </w:pPr>
    <w:rPr>
      <w:rFonts w:ascii="Garamond MT" w:eastAsia="Batang" w:hAnsi="Garamond MT" w:cs="Garamond MT"/>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49">
      <w:bodyDiv w:val="1"/>
      <w:marLeft w:val="0"/>
      <w:marRight w:val="0"/>
      <w:marTop w:val="0"/>
      <w:marBottom w:val="0"/>
      <w:divBdr>
        <w:top w:val="none" w:sz="0" w:space="0" w:color="auto"/>
        <w:left w:val="none" w:sz="0" w:space="0" w:color="auto"/>
        <w:bottom w:val="none" w:sz="0" w:space="0" w:color="auto"/>
        <w:right w:val="none" w:sz="0" w:space="0" w:color="auto"/>
      </w:divBdr>
      <w:divsChild>
        <w:div w:id="1893686584">
          <w:marLeft w:val="0"/>
          <w:marRight w:val="0"/>
          <w:marTop w:val="0"/>
          <w:marBottom w:val="0"/>
          <w:divBdr>
            <w:top w:val="none" w:sz="0" w:space="0" w:color="auto"/>
            <w:left w:val="none" w:sz="0" w:space="0" w:color="auto"/>
            <w:bottom w:val="none" w:sz="0" w:space="0" w:color="auto"/>
            <w:right w:val="none" w:sz="0" w:space="0" w:color="auto"/>
          </w:divBdr>
        </w:div>
      </w:divsChild>
    </w:div>
    <w:div w:id="178156766">
      <w:bodyDiv w:val="1"/>
      <w:marLeft w:val="0"/>
      <w:marRight w:val="0"/>
      <w:marTop w:val="0"/>
      <w:marBottom w:val="0"/>
      <w:divBdr>
        <w:top w:val="none" w:sz="0" w:space="0" w:color="auto"/>
        <w:left w:val="none" w:sz="0" w:space="0" w:color="auto"/>
        <w:bottom w:val="none" w:sz="0" w:space="0" w:color="auto"/>
        <w:right w:val="none" w:sz="0" w:space="0" w:color="auto"/>
      </w:divBdr>
      <w:divsChild>
        <w:div w:id="245463846">
          <w:marLeft w:val="0"/>
          <w:marRight w:val="0"/>
          <w:marTop w:val="0"/>
          <w:marBottom w:val="0"/>
          <w:divBdr>
            <w:top w:val="none" w:sz="0" w:space="0" w:color="auto"/>
            <w:left w:val="none" w:sz="0" w:space="0" w:color="auto"/>
            <w:bottom w:val="none" w:sz="0" w:space="0" w:color="auto"/>
            <w:right w:val="none" w:sz="0" w:space="0" w:color="auto"/>
          </w:divBdr>
          <w:divsChild>
            <w:div w:id="2117167645">
              <w:marLeft w:val="0"/>
              <w:marRight w:val="0"/>
              <w:marTop w:val="0"/>
              <w:marBottom w:val="0"/>
              <w:divBdr>
                <w:top w:val="none" w:sz="0" w:space="0" w:color="auto"/>
                <w:left w:val="none" w:sz="0" w:space="0" w:color="auto"/>
                <w:bottom w:val="none" w:sz="0" w:space="0" w:color="auto"/>
                <w:right w:val="none" w:sz="0" w:space="0" w:color="auto"/>
              </w:divBdr>
              <w:divsChild>
                <w:div w:id="1875851334">
                  <w:marLeft w:val="0"/>
                  <w:marRight w:val="0"/>
                  <w:marTop w:val="0"/>
                  <w:marBottom w:val="0"/>
                  <w:divBdr>
                    <w:top w:val="none" w:sz="0" w:space="0" w:color="auto"/>
                    <w:left w:val="none" w:sz="0" w:space="0" w:color="auto"/>
                    <w:bottom w:val="none" w:sz="0" w:space="0" w:color="auto"/>
                    <w:right w:val="none" w:sz="0" w:space="0" w:color="auto"/>
                  </w:divBdr>
                  <w:divsChild>
                    <w:div w:id="375862038">
                      <w:marLeft w:val="0"/>
                      <w:marRight w:val="0"/>
                      <w:marTop w:val="0"/>
                      <w:marBottom w:val="0"/>
                      <w:divBdr>
                        <w:top w:val="none" w:sz="0" w:space="0" w:color="auto"/>
                        <w:left w:val="none" w:sz="0" w:space="0" w:color="auto"/>
                        <w:bottom w:val="none" w:sz="0" w:space="0" w:color="auto"/>
                        <w:right w:val="none" w:sz="0" w:space="0" w:color="auto"/>
                      </w:divBdr>
                      <w:divsChild>
                        <w:div w:id="1273248949">
                          <w:marLeft w:val="0"/>
                          <w:marRight w:val="0"/>
                          <w:marTop w:val="0"/>
                          <w:marBottom w:val="0"/>
                          <w:divBdr>
                            <w:top w:val="none" w:sz="0" w:space="0" w:color="auto"/>
                            <w:left w:val="none" w:sz="0" w:space="0" w:color="auto"/>
                            <w:bottom w:val="none" w:sz="0" w:space="0" w:color="auto"/>
                            <w:right w:val="none" w:sz="0" w:space="0" w:color="auto"/>
                          </w:divBdr>
                          <w:divsChild>
                            <w:div w:id="227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5090">
      <w:bodyDiv w:val="1"/>
      <w:marLeft w:val="0"/>
      <w:marRight w:val="0"/>
      <w:marTop w:val="0"/>
      <w:marBottom w:val="0"/>
      <w:divBdr>
        <w:top w:val="none" w:sz="0" w:space="0" w:color="auto"/>
        <w:left w:val="none" w:sz="0" w:space="0" w:color="auto"/>
        <w:bottom w:val="none" w:sz="0" w:space="0" w:color="auto"/>
        <w:right w:val="none" w:sz="0" w:space="0" w:color="auto"/>
      </w:divBdr>
    </w:div>
    <w:div w:id="897203760">
      <w:bodyDiv w:val="1"/>
      <w:marLeft w:val="0"/>
      <w:marRight w:val="0"/>
      <w:marTop w:val="0"/>
      <w:marBottom w:val="0"/>
      <w:divBdr>
        <w:top w:val="none" w:sz="0" w:space="0" w:color="auto"/>
        <w:left w:val="none" w:sz="0" w:space="0" w:color="auto"/>
        <w:bottom w:val="none" w:sz="0" w:space="0" w:color="auto"/>
        <w:right w:val="none" w:sz="0" w:space="0" w:color="auto"/>
      </w:divBdr>
    </w:div>
    <w:div w:id="962734944">
      <w:bodyDiv w:val="1"/>
      <w:marLeft w:val="0"/>
      <w:marRight w:val="0"/>
      <w:marTop w:val="0"/>
      <w:marBottom w:val="0"/>
      <w:divBdr>
        <w:top w:val="none" w:sz="0" w:space="0" w:color="auto"/>
        <w:left w:val="none" w:sz="0" w:space="0" w:color="auto"/>
        <w:bottom w:val="none" w:sz="0" w:space="0" w:color="auto"/>
        <w:right w:val="none" w:sz="0" w:space="0" w:color="auto"/>
      </w:divBdr>
    </w:div>
    <w:div w:id="1556891319">
      <w:bodyDiv w:val="1"/>
      <w:marLeft w:val="0"/>
      <w:marRight w:val="0"/>
      <w:marTop w:val="0"/>
      <w:marBottom w:val="0"/>
      <w:divBdr>
        <w:top w:val="none" w:sz="0" w:space="0" w:color="auto"/>
        <w:left w:val="none" w:sz="0" w:space="0" w:color="auto"/>
        <w:bottom w:val="none" w:sz="0" w:space="0" w:color="auto"/>
        <w:right w:val="none" w:sz="0" w:space="0" w:color="auto"/>
      </w:divBdr>
      <w:divsChild>
        <w:div w:id="1381979504">
          <w:marLeft w:val="0"/>
          <w:marRight w:val="0"/>
          <w:marTop w:val="0"/>
          <w:marBottom w:val="0"/>
          <w:divBdr>
            <w:top w:val="none" w:sz="0" w:space="0" w:color="auto"/>
            <w:left w:val="none" w:sz="0" w:space="0" w:color="auto"/>
            <w:bottom w:val="none" w:sz="0" w:space="0" w:color="auto"/>
            <w:right w:val="none" w:sz="0" w:space="0" w:color="auto"/>
          </w:divBdr>
          <w:divsChild>
            <w:div w:id="282005260">
              <w:marLeft w:val="0"/>
              <w:marRight w:val="0"/>
              <w:marTop w:val="0"/>
              <w:marBottom w:val="0"/>
              <w:divBdr>
                <w:top w:val="none" w:sz="0" w:space="0" w:color="auto"/>
                <w:left w:val="none" w:sz="0" w:space="0" w:color="auto"/>
                <w:bottom w:val="none" w:sz="0" w:space="0" w:color="auto"/>
                <w:right w:val="none" w:sz="0" w:space="0" w:color="auto"/>
              </w:divBdr>
              <w:divsChild>
                <w:div w:id="402872333">
                  <w:marLeft w:val="0"/>
                  <w:marRight w:val="0"/>
                  <w:marTop w:val="0"/>
                  <w:marBottom w:val="0"/>
                  <w:divBdr>
                    <w:top w:val="none" w:sz="0" w:space="0" w:color="auto"/>
                    <w:left w:val="none" w:sz="0" w:space="0" w:color="auto"/>
                    <w:bottom w:val="none" w:sz="0" w:space="0" w:color="auto"/>
                    <w:right w:val="none" w:sz="0" w:space="0" w:color="auto"/>
                  </w:divBdr>
                  <w:divsChild>
                    <w:div w:id="175388696">
                      <w:marLeft w:val="0"/>
                      <w:marRight w:val="0"/>
                      <w:marTop w:val="0"/>
                      <w:marBottom w:val="0"/>
                      <w:divBdr>
                        <w:top w:val="none" w:sz="0" w:space="0" w:color="auto"/>
                        <w:left w:val="none" w:sz="0" w:space="0" w:color="auto"/>
                        <w:bottom w:val="none" w:sz="0" w:space="0" w:color="auto"/>
                        <w:right w:val="none" w:sz="0" w:space="0" w:color="auto"/>
                      </w:divBdr>
                      <w:divsChild>
                        <w:div w:id="1579173960">
                          <w:marLeft w:val="0"/>
                          <w:marRight w:val="0"/>
                          <w:marTop w:val="0"/>
                          <w:marBottom w:val="0"/>
                          <w:divBdr>
                            <w:top w:val="none" w:sz="0" w:space="0" w:color="auto"/>
                            <w:left w:val="none" w:sz="0" w:space="0" w:color="auto"/>
                            <w:bottom w:val="none" w:sz="0" w:space="0" w:color="auto"/>
                            <w:right w:val="none" w:sz="0" w:space="0" w:color="auto"/>
                          </w:divBdr>
                          <w:divsChild>
                            <w:div w:id="696274638">
                              <w:marLeft w:val="0"/>
                              <w:marRight w:val="0"/>
                              <w:marTop w:val="0"/>
                              <w:marBottom w:val="0"/>
                              <w:divBdr>
                                <w:top w:val="none" w:sz="0" w:space="0" w:color="auto"/>
                                <w:left w:val="none" w:sz="0" w:space="0" w:color="auto"/>
                                <w:bottom w:val="none" w:sz="0" w:space="0" w:color="auto"/>
                                <w:right w:val="none" w:sz="0" w:space="0" w:color="auto"/>
                              </w:divBdr>
                              <w:divsChild>
                                <w:div w:id="1711416947">
                                  <w:marLeft w:val="0"/>
                                  <w:marRight w:val="0"/>
                                  <w:marTop w:val="0"/>
                                  <w:marBottom w:val="0"/>
                                  <w:divBdr>
                                    <w:top w:val="none" w:sz="0" w:space="0" w:color="auto"/>
                                    <w:left w:val="none" w:sz="0" w:space="0" w:color="auto"/>
                                    <w:bottom w:val="none" w:sz="0" w:space="0" w:color="auto"/>
                                    <w:right w:val="none" w:sz="0" w:space="0" w:color="auto"/>
                                  </w:divBdr>
                                  <w:divsChild>
                                    <w:div w:id="704446904">
                                      <w:marLeft w:val="0"/>
                                      <w:marRight w:val="0"/>
                                      <w:marTop w:val="0"/>
                                      <w:marBottom w:val="0"/>
                                      <w:divBdr>
                                        <w:top w:val="none" w:sz="0" w:space="0" w:color="auto"/>
                                        <w:left w:val="none" w:sz="0" w:space="0" w:color="auto"/>
                                        <w:bottom w:val="none" w:sz="0" w:space="0" w:color="auto"/>
                                        <w:right w:val="none" w:sz="0" w:space="0" w:color="auto"/>
                                      </w:divBdr>
                                      <w:divsChild>
                                        <w:div w:id="1501391540">
                                          <w:marLeft w:val="0"/>
                                          <w:marRight w:val="0"/>
                                          <w:marTop w:val="0"/>
                                          <w:marBottom w:val="0"/>
                                          <w:divBdr>
                                            <w:top w:val="none" w:sz="0" w:space="0" w:color="auto"/>
                                            <w:left w:val="none" w:sz="0" w:space="0" w:color="auto"/>
                                            <w:bottom w:val="none" w:sz="0" w:space="0" w:color="auto"/>
                                            <w:right w:val="none" w:sz="0" w:space="0" w:color="auto"/>
                                          </w:divBdr>
                                          <w:divsChild>
                                            <w:div w:id="1520729286">
                                              <w:marLeft w:val="0"/>
                                              <w:marRight w:val="0"/>
                                              <w:marTop w:val="0"/>
                                              <w:marBottom w:val="0"/>
                                              <w:divBdr>
                                                <w:top w:val="none" w:sz="0" w:space="0" w:color="auto"/>
                                                <w:left w:val="none" w:sz="0" w:space="0" w:color="auto"/>
                                                <w:bottom w:val="none" w:sz="0" w:space="0" w:color="auto"/>
                                                <w:right w:val="none" w:sz="0" w:space="0" w:color="auto"/>
                                              </w:divBdr>
                                              <w:divsChild>
                                                <w:div w:id="1344552847">
                                                  <w:marLeft w:val="0"/>
                                                  <w:marRight w:val="0"/>
                                                  <w:marTop w:val="0"/>
                                                  <w:marBottom w:val="0"/>
                                                  <w:divBdr>
                                                    <w:top w:val="none" w:sz="0" w:space="0" w:color="auto"/>
                                                    <w:left w:val="none" w:sz="0" w:space="0" w:color="auto"/>
                                                    <w:bottom w:val="none" w:sz="0" w:space="0" w:color="auto"/>
                                                    <w:right w:val="none" w:sz="0" w:space="0" w:color="auto"/>
                                                  </w:divBdr>
                                                  <w:divsChild>
                                                    <w:div w:id="1846743330">
                                                      <w:marLeft w:val="0"/>
                                                      <w:marRight w:val="0"/>
                                                      <w:marTop w:val="0"/>
                                                      <w:marBottom w:val="0"/>
                                                      <w:divBdr>
                                                        <w:top w:val="none" w:sz="0" w:space="0" w:color="auto"/>
                                                        <w:left w:val="none" w:sz="0" w:space="0" w:color="auto"/>
                                                        <w:bottom w:val="none" w:sz="0" w:space="0" w:color="auto"/>
                                                        <w:right w:val="none" w:sz="0" w:space="0" w:color="auto"/>
                                                      </w:divBdr>
                                                      <w:divsChild>
                                                        <w:div w:id="1995256521">
                                                          <w:marLeft w:val="0"/>
                                                          <w:marRight w:val="0"/>
                                                          <w:marTop w:val="0"/>
                                                          <w:marBottom w:val="0"/>
                                                          <w:divBdr>
                                                            <w:top w:val="none" w:sz="0" w:space="0" w:color="auto"/>
                                                            <w:left w:val="none" w:sz="0" w:space="0" w:color="auto"/>
                                                            <w:bottom w:val="none" w:sz="0" w:space="0" w:color="auto"/>
                                                            <w:right w:val="none" w:sz="0" w:space="0" w:color="auto"/>
                                                          </w:divBdr>
                                                          <w:divsChild>
                                                            <w:div w:id="1359047771">
                                                              <w:marLeft w:val="0"/>
                                                              <w:marRight w:val="0"/>
                                                              <w:marTop w:val="0"/>
                                                              <w:marBottom w:val="0"/>
                                                              <w:divBdr>
                                                                <w:top w:val="none" w:sz="0" w:space="0" w:color="auto"/>
                                                                <w:left w:val="none" w:sz="0" w:space="0" w:color="auto"/>
                                                                <w:bottom w:val="none" w:sz="0" w:space="0" w:color="auto"/>
                                                                <w:right w:val="none" w:sz="0" w:space="0" w:color="auto"/>
                                                              </w:divBdr>
                                                              <w:divsChild>
                                                                <w:div w:id="555354306">
                                                                  <w:marLeft w:val="0"/>
                                                                  <w:marRight w:val="0"/>
                                                                  <w:marTop w:val="0"/>
                                                                  <w:marBottom w:val="0"/>
                                                                  <w:divBdr>
                                                                    <w:top w:val="none" w:sz="0" w:space="0" w:color="auto"/>
                                                                    <w:left w:val="none" w:sz="0" w:space="0" w:color="auto"/>
                                                                    <w:bottom w:val="none" w:sz="0" w:space="0" w:color="auto"/>
                                                                    <w:right w:val="none" w:sz="0" w:space="0" w:color="auto"/>
                                                                  </w:divBdr>
                                                                  <w:divsChild>
                                                                    <w:div w:id="1913003518">
                                                                      <w:marLeft w:val="0"/>
                                                                      <w:marRight w:val="0"/>
                                                                      <w:marTop w:val="0"/>
                                                                      <w:marBottom w:val="0"/>
                                                                      <w:divBdr>
                                                                        <w:top w:val="none" w:sz="0" w:space="0" w:color="auto"/>
                                                                        <w:left w:val="none" w:sz="0" w:space="0" w:color="auto"/>
                                                                        <w:bottom w:val="none" w:sz="0" w:space="0" w:color="auto"/>
                                                                        <w:right w:val="none" w:sz="0" w:space="0" w:color="auto"/>
                                                                      </w:divBdr>
                                                                      <w:divsChild>
                                                                        <w:div w:id="2073385610">
                                                                          <w:marLeft w:val="0"/>
                                                                          <w:marRight w:val="0"/>
                                                                          <w:marTop w:val="0"/>
                                                                          <w:marBottom w:val="0"/>
                                                                          <w:divBdr>
                                                                            <w:top w:val="none" w:sz="0" w:space="0" w:color="auto"/>
                                                                            <w:left w:val="none" w:sz="0" w:space="0" w:color="auto"/>
                                                                            <w:bottom w:val="none" w:sz="0" w:space="0" w:color="auto"/>
                                                                            <w:right w:val="none" w:sz="0" w:space="0" w:color="auto"/>
                                                                          </w:divBdr>
                                                                        </w:div>
                                                                        <w:div w:id="1237323370">
                                                                          <w:marLeft w:val="0"/>
                                                                          <w:marRight w:val="0"/>
                                                                          <w:marTop w:val="0"/>
                                                                          <w:marBottom w:val="0"/>
                                                                          <w:divBdr>
                                                                            <w:top w:val="none" w:sz="0" w:space="0" w:color="auto"/>
                                                                            <w:left w:val="none" w:sz="0" w:space="0" w:color="auto"/>
                                                                            <w:bottom w:val="none" w:sz="0" w:space="0" w:color="auto"/>
                                                                            <w:right w:val="none" w:sz="0" w:space="0" w:color="auto"/>
                                                                          </w:divBdr>
                                                                          <w:divsChild>
                                                                            <w:div w:id="21287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439590">
      <w:bodyDiv w:val="1"/>
      <w:marLeft w:val="0"/>
      <w:marRight w:val="0"/>
      <w:marTop w:val="0"/>
      <w:marBottom w:val="0"/>
      <w:divBdr>
        <w:top w:val="none" w:sz="0" w:space="0" w:color="auto"/>
        <w:left w:val="none" w:sz="0" w:space="0" w:color="auto"/>
        <w:bottom w:val="none" w:sz="0" w:space="0" w:color="auto"/>
        <w:right w:val="none" w:sz="0" w:space="0" w:color="auto"/>
      </w:divBdr>
    </w:div>
    <w:div w:id="1967422001">
      <w:bodyDiv w:val="1"/>
      <w:marLeft w:val="0"/>
      <w:marRight w:val="0"/>
      <w:marTop w:val="0"/>
      <w:marBottom w:val="0"/>
      <w:divBdr>
        <w:top w:val="none" w:sz="0" w:space="0" w:color="auto"/>
        <w:left w:val="none" w:sz="0" w:space="0" w:color="auto"/>
        <w:bottom w:val="none" w:sz="0" w:space="0" w:color="auto"/>
        <w:right w:val="none" w:sz="0" w:space="0" w:color="auto"/>
      </w:divBdr>
      <w:divsChild>
        <w:div w:id="1314867333">
          <w:marLeft w:val="0"/>
          <w:marRight w:val="0"/>
          <w:marTop w:val="0"/>
          <w:marBottom w:val="0"/>
          <w:divBdr>
            <w:top w:val="none" w:sz="0" w:space="0" w:color="auto"/>
            <w:left w:val="none" w:sz="0" w:space="0" w:color="auto"/>
            <w:bottom w:val="none" w:sz="0" w:space="0" w:color="auto"/>
            <w:right w:val="none" w:sz="0" w:space="0" w:color="auto"/>
          </w:divBdr>
        </w:div>
      </w:divsChild>
    </w:div>
    <w:div w:id="2041781752">
      <w:bodyDiv w:val="1"/>
      <w:marLeft w:val="0"/>
      <w:marRight w:val="0"/>
      <w:marTop w:val="0"/>
      <w:marBottom w:val="0"/>
      <w:divBdr>
        <w:top w:val="none" w:sz="0" w:space="0" w:color="auto"/>
        <w:left w:val="none" w:sz="0" w:space="0" w:color="auto"/>
        <w:bottom w:val="none" w:sz="0" w:space="0" w:color="auto"/>
        <w:right w:val="none" w:sz="0" w:space="0" w:color="auto"/>
      </w:divBdr>
      <w:divsChild>
        <w:div w:id="246692681">
          <w:marLeft w:val="0"/>
          <w:marRight w:val="0"/>
          <w:marTop w:val="0"/>
          <w:marBottom w:val="0"/>
          <w:divBdr>
            <w:top w:val="none" w:sz="0" w:space="0" w:color="auto"/>
            <w:left w:val="none" w:sz="0" w:space="0" w:color="auto"/>
            <w:bottom w:val="none" w:sz="0" w:space="0" w:color="auto"/>
            <w:right w:val="none" w:sz="0" w:space="0" w:color="auto"/>
          </w:divBdr>
          <w:divsChild>
            <w:div w:id="1436361450">
              <w:marLeft w:val="0"/>
              <w:marRight w:val="0"/>
              <w:marTop w:val="0"/>
              <w:marBottom w:val="0"/>
              <w:divBdr>
                <w:top w:val="none" w:sz="0" w:space="0" w:color="auto"/>
                <w:left w:val="none" w:sz="0" w:space="0" w:color="auto"/>
                <w:bottom w:val="none" w:sz="0" w:space="0" w:color="auto"/>
                <w:right w:val="none" w:sz="0" w:space="0" w:color="auto"/>
              </w:divBdr>
              <w:divsChild>
                <w:div w:id="1818574007">
                  <w:marLeft w:val="0"/>
                  <w:marRight w:val="0"/>
                  <w:marTop w:val="0"/>
                  <w:marBottom w:val="0"/>
                  <w:divBdr>
                    <w:top w:val="none" w:sz="0" w:space="0" w:color="auto"/>
                    <w:left w:val="none" w:sz="0" w:space="0" w:color="auto"/>
                    <w:bottom w:val="none" w:sz="0" w:space="0" w:color="auto"/>
                    <w:right w:val="none" w:sz="0" w:space="0" w:color="auto"/>
                  </w:divBdr>
                  <w:divsChild>
                    <w:div w:id="124205289">
                      <w:marLeft w:val="0"/>
                      <w:marRight w:val="0"/>
                      <w:marTop w:val="0"/>
                      <w:marBottom w:val="0"/>
                      <w:divBdr>
                        <w:top w:val="none" w:sz="0" w:space="0" w:color="auto"/>
                        <w:left w:val="none" w:sz="0" w:space="0" w:color="auto"/>
                        <w:bottom w:val="none" w:sz="0" w:space="0" w:color="auto"/>
                        <w:right w:val="none" w:sz="0" w:space="0" w:color="auto"/>
                      </w:divBdr>
                      <w:divsChild>
                        <w:div w:id="1213154225">
                          <w:marLeft w:val="0"/>
                          <w:marRight w:val="0"/>
                          <w:marTop w:val="0"/>
                          <w:marBottom w:val="0"/>
                          <w:divBdr>
                            <w:top w:val="none" w:sz="0" w:space="0" w:color="auto"/>
                            <w:left w:val="none" w:sz="0" w:space="0" w:color="auto"/>
                            <w:bottom w:val="none" w:sz="0" w:space="0" w:color="auto"/>
                            <w:right w:val="none" w:sz="0" w:space="0" w:color="auto"/>
                          </w:divBdr>
                          <w:divsChild>
                            <w:div w:id="4046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10575</Words>
  <Characters>62394</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2022-06-19T17:43:00Z</dcterms:created>
  <dcterms:modified xsi:type="dcterms:W3CDTF">2022-06-22T08:57:00Z</dcterms:modified>
</cp:coreProperties>
</file>