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58B" w:rsidRDefault="00BE4EA7">
      <w:pPr>
        <w:pStyle w:val="Nadpis10"/>
        <w:keepNext/>
        <w:keepLines/>
        <w:shd w:val="clear" w:color="auto" w:fill="auto"/>
        <w:spacing w:after="155" w:line="320" w:lineRule="exact"/>
        <w:ind w:left="100"/>
      </w:pPr>
      <w:bookmarkStart w:id="0" w:name="bookmark0"/>
      <w:r>
        <w:t>SMLOUVA O POSKYTNUTÍ SLUŽEB</w:t>
      </w:r>
      <w:bookmarkEnd w:id="0"/>
    </w:p>
    <w:p w:rsidR="006E058B" w:rsidRDefault="00BE4EA7">
      <w:pPr>
        <w:pStyle w:val="Zkladntext20"/>
        <w:shd w:val="clear" w:color="auto" w:fill="auto"/>
        <w:spacing w:before="0" w:after="568"/>
      </w:pPr>
      <w:r>
        <w:t xml:space="preserve">Níže uvedeného dne, měsíce a roku byla mezi smluvními stranami uzavřena podle ustanovení § 1746 odst. 2 zákona č. 89/2012 Sb., Občanský zákoník, ve znění pozdějších předpisů (dále jen „OZ"), smlouva níže uvedeného znění na </w:t>
      </w:r>
      <w:r>
        <w:t>akci:</w:t>
      </w:r>
    </w:p>
    <w:p w:rsidR="006E058B" w:rsidRDefault="00BE4EA7">
      <w:pPr>
        <w:pStyle w:val="Zkladntext30"/>
        <w:shd w:val="clear" w:color="auto" w:fill="auto"/>
        <w:spacing w:before="0" w:after="318" w:line="220" w:lineRule="exact"/>
        <w:ind w:left="100"/>
      </w:pPr>
      <w:r>
        <w:t>Projektový den ve škole</w:t>
      </w:r>
    </w:p>
    <w:p w:rsidR="006E058B" w:rsidRDefault="00BE4EA7">
      <w:pPr>
        <w:pStyle w:val="Zkladntext30"/>
        <w:shd w:val="clear" w:color="auto" w:fill="auto"/>
        <w:spacing w:before="0" w:after="327" w:line="220" w:lineRule="exact"/>
        <w:jc w:val="left"/>
      </w:pPr>
      <w:r>
        <w:rPr>
          <w:rStyle w:val="Zkladntext3Netun"/>
        </w:rPr>
        <w:t xml:space="preserve">V rámci realizace projektu: </w:t>
      </w:r>
      <w:r>
        <w:rPr>
          <w:rStyle w:val="Zkladntext31"/>
          <w:b/>
          <w:bCs/>
        </w:rPr>
        <w:t xml:space="preserve">šablony </w:t>
      </w:r>
      <w:proofErr w:type="gramStart"/>
      <w:r>
        <w:rPr>
          <w:rStyle w:val="Zkladntext31"/>
          <w:b/>
          <w:bCs/>
        </w:rPr>
        <w:t>III - Škola</w:t>
      </w:r>
      <w:proofErr w:type="gramEnd"/>
      <w:r>
        <w:rPr>
          <w:rStyle w:val="Zkladntext31"/>
          <w:b/>
          <w:bCs/>
        </w:rPr>
        <w:t xml:space="preserve"> pro budoucnost II </w:t>
      </w:r>
      <w:proofErr w:type="spellStart"/>
      <w:r>
        <w:rPr>
          <w:rStyle w:val="Zkladntext3Netun"/>
        </w:rPr>
        <w:t>reg</w:t>
      </w:r>
      <w:proofErr w:type="spellEnd"/>
      <w:r>
        <w:rPr>
          <w:rStyle w:val="Zkladntext3Netun"/>
        </w:rPr>
        <w:t xml:space="preserve">. č. projektu: </w:t>
      </w:r>
      <w:r>
        <w:t>CZ.02.3.X/0.0/0.0/20_080/0022467</w:t>
      </w:r>
    </w:p>
    <w:p w:rsidR="006E058B" w:rsidRDefault="00BE4EA7">
      <w:pPr>
        <w:pStyle w:val="Zkladntext20"/>
        <w:numPr>
          <w:ilvl w:val="0"/>
          <w:numId w:val="1"/>
        </w:numPr>
        <w:shd w:val="clear" w:color="auto" w:fill="auto"/>
        <w:tabs>
          <w:tab w:val="left" w:pos="1110"/>
        </w:tabs>
        <w:spacing w:before="0" w:after="235" w:line="220" w:lineRule="exact"/>
        <w:ind w:left="400"/>
        <w:jc w:val="both"/>
      </w:pPr>
      <w:r>
        <w:t>SMLUVNÍ STRANY</w:t>
      </w:r>
    </w:p>
    <w:p w:rsidR="006E058B" w:rsidRDefault="00BE4EA7">
      <w:pPr>
        <w:pStyle w:val="Zkladntext20"/>
        <w:shd w:val="clear" w:color="auto" w:fill="auto"/>
        <w:spacing w:before="0" w:after="0" w:line="288" w:lineRule="exact"/>
        <w:ind w:left="1120"/>
      </w:pPr>
      <w:r>
        <w:t xml:space="preserve">TIMI </w:t>
      </w:r>
      <w:proofErr w:type="spellStart"/>
      <w:r>
        <w:t>Creation</w:t>
      </w:r>
      <w:proofErr w:type="spellEnd"/>
      <w:r>
        <w:t xml:space="preserve"> s.r.o.</w:t>
      </w:r>
    </w:p>
    <w:p w:rsidR="006E058B" w:rsidRDefault="00BE4EA7">
      <w:pPr>
        <w:pStyle w:val="Zkladntext20"/>
        <w:shd w:val="clear" w:color="auto" w:fill="auto"/>
        <w:spacing w:before="0" w:after="0" w:line="288" w:lineRule="exact"/>
        <w:ind w:left="1120" w:right="2460"/>
      </w:pPr>
      <w:r>
        <w:t>Morseova 1126/5 301 00 Plzeň IČO: 09121994 DIČ:CZ09121994</w:t>
      </w:r>
    </w:p>
    <w:p w:rsidR="006E058B" w:rsidRDefault="00BE4EA7">
      <w:pPr>
        <w:pStyle w:val="Zkladntext20"/>
        <w:shd w:val="clear" w:color="auto" w:fill="auto"/>
        <w:spacing w:before="0" w:after="0" w:line="288" w:lineRule="exact"/>
        <w:ind w:left="1120"/>
      </w:pPr>
      <w:r>
        <w:t>Zastoupen jedna</w:t>
      </w:r>
      <w:r>
        <w:t>telem Ing. Vladislavem Langem, Ph.D.</w:t>
      </w:r>
    </w:p>
    <w:p w:rsidR="006E058B" w:rsidRDefault="00BE4EA7">
      <w:pPr>
        <w:pStyle w:val="Zkladntext20"/>
        <w:shd w:val="clear" w:color="auto" w:fill="auto"/>
        <w:spacing w:before="0" w:after="294" w:line="288" w:lineRule="exact"/>
        <w:ind w:left="1120"/>
      </w:pPr>
      <w:r>
        <w:t>Dále jen „poskytovatel"</w:t>
      </w:r>
    </w:p>
    <w:p w:rsidR="006E058B" w:rsidRDefault="00BE4EA7">
      <w:pPr>
        <w:pStyle w:val="Zkladntext20"/>
        <w:shd w:val="clear" w:color="auto" w:fill="auto"/>
        <w:spacing w:before="0" w:after="244" w:line="220" w:lineRule="exact"/>
        <w:ind w:left="1120"/>
      </w:pPr>
      <w:r>
        <w:t>a</w:t>
      </w:r>
    </w:p>
    <w:p w:rsidR="006E058B" w:rsidRDefault="00BE4EA7">
      <w:pPr>
        <w:pStyle w:val="Zkladntext20"/>
        <w:shd w:val="clear" w:color="auto" w:fill="auto"/>
        <w:spacing w:before="0" w:after="0" w:line="288" w:lineRule="exact"/>
        <w:ind w:left="1120"/>
      </w:pPr>
      <w:r>
        <w:t>33. základní škola Plzeň, T. Brzkové 31, příspěvková organizace</w:t>
      </w:r>
    </w:p>
    <w:p w:rsidR="006E058B" w:rsidRDefault="00BE4EA7">
      <w:pPr>
        <w:pStyle w:val="Zkladntext20"/>
        <w:shd w:val="clear" w:color="auto" w:fill="auto"/>
        <w:spacing w:before="0" w:after="0" w:line="288" w:lineRule="exact"/>
        <w:ind w:left="1120"/>
      </w:pPr>
      <w:r>
        <w:t>T. Brzkové 31</w:t>
      </w:r>
    </w:p>
    <w:p w:rsidR="006E058B" w:rsidRDefault="00BE4EA7">
      <w:pPr>
        <w:pStyle w:val="Zkladntext20"/>
        <w:shd w:val="clear" w:color="auto" w:fill="auto"/>
        <w:spacing w:before="0" w:after="0" w:line="288" w:lineRule="exact"/>
        <w:ind w:left="1120"/>
      </w:pPr>
      <w:r>
        <w:t>318 00 Plzeň</w:t>
      </w:r>
    </w:p>
    <w:p w:rsidR="006E058B" w:rsidRDefault="00BE4EA7">
      <w:pPr>
        <w:pStyle w:val="Zkladntext20"/>
        <w:shd w:val="clear" w:color="auto" w:fill="auto"/>
        <w:spacing w:before="0" w:after="0" w:line="288" w:lineRule="exact"/>
        <w:ind w:left="1120"/>
      </w:pPr>
      <w:r>
        <w:t>IČO:49777548</w:t>
      </w:r>
    </w:p>
    <w:p w:rsidR="006E058B" w:rsidRDefault="00BE4EA7">
      <w:pPr>
        <w:pStyle w:val="Zkladntext20"/>
        <w:shd w:val="clear" w:color="auto" w:fill="auto"/>
        <w:spacing w:before="0" w:after="0" w:line="288" w:lineRule="exact"/>
        <w:ind w:left="1120"/>
      </w:pPr>
      <w:r>
        <w:t>DIČ:CZ49777548</w:t>
      </w:r>
    </w:p>
    <w:p w:rsidR="006E058B" w:rsidRDefault="00BE4EA7">
      <w:pPr>
        <w:pStyle w:val="Zkladntext20"/>
        <w:shd w:val="clear" w:color="auto" w:fill="auto"/>
        <w:spacing w:before="0" w:after="594" w:line="288" w:lineRule="exact"/>
        <w:ind w:left="1120" w:right="2460"/>
      </w:pPr>
      <w:r>
        <w:t>Zastoupená ředitelem školy Mgr. Radkem Růžičkou Dále jen „objednatel"</w:t>
      </w:r>
    </w:p>
    <w:p w:rsidR="006E058B" w:rsidRDefault="00BE4EA7">
      <w:pPr>
        <w:pStyle w:val="Zkladntext20"/>
        <w:numPr>
          <w:ilvl w:val="0"/>
          <w:numId w:val="1"/>
        </w:numPr>
        <w:shd w:val="clear" w:color="auto" w:fill="auto"/>
        <w:tabs>
          <w:tab w:val="left" w:pos="1110"/>
        </w:tabs>
        <w:spacing w:before="0" w:after="124" w:line="220" w:lineRule="exact"/>
        <w:ind w:left="400"/>
        <w:jc w:val="both"/>
      </w:pPr>
      <w:r>
        <w:t>PŘEDMĚT SMLOUVY</w:t>
      </w:r>
    </w:p>
    <w:p w:rsidR="006E058B" w:rsidRDefault="00BE4EA7">
      <w:pPr>
        <w:pStyle w:val="Zkladntext20"/>
        <w:shd w:val="clear" w:color="auto" w:fill="auto"/>
        <w:spacing w:before="0" w:after="120" w:line="288" w:lineRule="exact"/>
        <w:ind w:left="400"/>
        <w:jc w:val="both"/>
      </w:pPr>
      <w:r>
        <w:t>Poskytovatel se zavazuje poskytnout odborníka z praxe na realizaci 10 projektových dnů a uhradit odborníkovi odměnu spojenou s jeho zapojením do projektových dnů, přičemž realizace jednoho projektového dne obsahuje:</w:t>
      </w:r>
    </w:p>
    <w:p w:rsidR="006E058B" w:rsidRDefault="00BE4EA7">
      <w:pPr>
        <w:pStyle w:val="Zkladntext20"/>
        <w:numPr>
          <w:ilvl w:val="0"/>
          <w:numId w:val="2"/>
        </w:numPr>
        <w:shd w:val="clear" w:color="auto" w:fill="auto"/>
        <w:tabs>
          <w:tab w:val="left" w:pos="658"/>
        </w:tabs>
        <w:spacing w:before="0" w:after="174" w:line="288" w:lineRule="exact"/>
        <w:ind w:left="400"/>
      </w:pPr>
      <w:r>
        <w:t>společné vedení projekto</w:t>
      </w:r>
      <w:r>
        <w:t>vého dne pedagogem a odborníkem z praxe, kdy oba (pedagog i odborník z praxe) vedou projektové vzdělávání ve vzájemné spolupráci</w:t>
      </w:r>
    </w:p>
    <w:p w:rsidR="006E058B" w:rsidRDefault="00BE4EA7">
      <w:pPr>
        <w:pStyle w:val="Zkladntext20"/>
        <w:numPr>
          <w:ilvl w:val="0"/>
          <w:numId w:val="2"/>
        </w:numPr>
        <w:shd w:val="clear" w:color="auto" w:fill="auto"/>
        <w:tabs>
          <w:tab w:val="left" w:pos="658"/>
        </w:tabs>
        <w:spacing w:before="0" w:after="139" w:line="220" w:lineRule="exact"/>
        <w:ind w:left="400"/>
        <w:jc w:val="both"/>
      </w:pPr>
      <w:r>
        <w:t>zajištění společné přípravy a následné reflexe projektového dne</w:t>
      </w:r>
    </w:p>
    <w:p w:rsidR="006E058B" w:rsidRDefault="00BE4EA7">
      <w:pPr>
        <w:pStyle w:val="Zkladntext20"/>
        <w:numPr>
          <w:ilvl w:val="0"/>
          <w:numId w:val="2"/>
        </w:numPr>
        <w:shd w:val="clear" w:color="auto" w:fill="auto"/>
        <w:tabs>
          <w:tab w:val="left" w:pos="658"/>
        </w:tabs>
        <w:spacing w:before="0" w:after="0" w:line="269" w:lineRule="exact"/>
        <w:ind w:left="400"/>
      </w:pPr>
      <w:r>
        <w:t xml:space="preserve">společné zpracování záznamu z projektového dne (stručný popis </w:t>
      </w:r>
      <w:r>
        <w:t>průběhu přípravy, reflexe využitých metod a vlivu a výsledky dětí)</w:t>
      </w:r>
      <w:r>
        <w:br w:type="page"/>
      </w:r>
    </w:p>
    <w:p w:rsidR="006E058B" w:rsidRDefault="00BE4EA7">
      <w:pPr>
        <w:pStyle w:val="Zkladntext20"/>
        <w:shd w:val="clear" w:color="auto" w:fill="auto"/>
        <w:spacing w:before="0" w:after="188" w:line="220" w:lineRule="exact"/>
        <w:ind w:left="400"/>
        <w:jc w:val="both"/>
      </w:pPr>
      <w:r>
        <w:lastRenderedPageBreak/>
        <w:t xml:space="preserve">Zodpovědný zástupce objednatele: </w:t>
      </w:r>
      <w:r w:rsidRPr="00BE4EA7">
        <w:rPr>
          <w:highlight w:val="black"/>
        </w:rPr>
        <w:t>Mgr. Kateřina Breuerová</w:t>
      </w:r>
    </w:p>
    <w:p w:rsidR="006E058B" w:rsidRDefault="00BE4EA7">
      <w:pPr>
        <w:pStyle w:val="Zkladntext20"/>
        <w:shd w:val="clear" w:color="auto" w:fill="auto"/>
        <w:spacing w:before="0" w:after="438" w:line="220" w:lineRule="exact"/>
        <w:ind w:left="400"/>
        <w:jc w:val="both"/>
      </w:pPr>
      <w:r>
        <w:t xml:space="preserve">Zodpovědný zástupce poskytovatele: odborník z praxe - </w:t>
      </w:r>
      <w:r w:rsidRPr="00BE4EA7">
        <w:rPr>
          <w:highlight w:val="black"/>
        </w:rPr>
        <w:t>Ing. Vladislav Lang, Ph.D.</w:t>
      </w:r>
      <w:bookmarkStart w:id="1" w:name="_GoBack"/>
      <w:bookmarkEnd w:id="1"/>
    </w:p>
    <w:p w:rsidR="006E058B" w:rsidRDefault="00BE4EA7">
      <w:pPr>
        <w:pStyle w:val="Zkladntext20"/>
        <w:numPr>
          <w:ilvl w:val="0"/>
          <w:numId w:val="1"/>
        </w:numPr>
        <w:shd w:val="clear" w:color="auto" w:fill="auto"/>
        <w:tabs>
          <w:tab w:val="left" w:pos="1113"/>
        </w:tabs>
        <w:spacing w:before="0" w:after="0" w:line="456" w:lineRule="exact"/>
        <w:ind w:left="400"/>
        <w:jc w:val="both"/>
      </w:pPr>
      <w:r>
        <w:t>DOBA PLNĚNÍ A CENA</w:t>
      </w:r>
    </w:p>
    <w:p w:rsidR="006E058B" w:rsidRDefault="00BE4EA7">
      <w:pPr>
        <w:pStyle w:val="Zkladntext20"/>
        <w:shd w:val="clear" w:color="auto" w:fill="auto"/>
        <w:spacing w:before="0" w:after="0" w:line="456" w:lineRule="exact"/>
        <w:ind w:left="400"/>
        <w:jc w:val="both"/>
      </w:pPr>
      <w:r>
        <w:t>Smlouva se uzavírá na dobu urči</w:t>
      </w:r>
      <w:r>
        <w:t>tou do 12.6.2023.</w:t>
      </w:r>
    </w:p>
    <w:p w:rsidR="006E058B" w:rsidRDefault="00BE4EA7">
      <w:pPr>
        <w:pStyle w:val="Zkladntext20"/>
        <w:shd w:val="clear" w:color="auto" w:fill="auto"/>
        <w:spacing w:before="0" w:after="558" w:line="456" w:lineRule="exact"/>
        <w:ind w:left="400"/>
        <w:jc w:val="both"/>
      </w:pPr>
      <w:r>
        <w:t>Termíny konání projektových dnů: 13.6.2022 -12.6.2023.</w:t>
      </w:r>
    </w:p>
    <w:p w:rsidR="006E058B" w:rsidRDefault="00BE4EA7">
      <w:pPr>
        <w:pStyle w:val="Zkladntext20"/>
        <w:shd w:val="clear" w:color="auto" w:fill="auto"/>
        <w:spacing w:before="0" w:after="891" w:line="283" w:lineRule="exact"/>
        <w:ind w:left="400"/>
        <w:jc w:val="both"/>
      </w:pPr>
      <w:r>
        <w:t>Cena byla sjednána dohodou ve výši Kč 1 500,- za jeden projektový den. Částka bude hrazena na základě faktur vystavených poskytovatelem.</w:t>
      </w:r>
    </w:p>
    <w:p w:rsidR="006E058B" w:rsidRDefault="00BE4EA7">
      <w:pPr>
        <w:pStyle w:val="Zkladntext20"/>
        <w:numPr>
          <w:ilvl w:val="0"/>
          <w:numId w:val="1"/>
        </w:numPr>
        <w:shd w:val="clear" w:color="auto" w:fill="auto"/>
        <w:tabs>
          <w:tab w:val="left" w:pos="1113"/>
        </w:tabs>
        <w:spacing w:before="0" w:after="124" w:line="220" w:lineRule="exact"/>
        <w:ind w:left="400"/>
        <w:jc w:val="both"/>
      </w:pPr>
      <w:r>
        <w:t>ZÁVĚREČNÁ UJEDNÁNÍ</w:t>
      </w:r>
    </w:p>
    <w:p w:rsidR="006E058B" w:rsidRDefault="00BE4EA7">
      <w:pPr>
        <w:pStyle w:val="Zkladntext20"/>
        <w:shd w:val="clear" w:color="auto" w:fill="auto"/>
        <w:spacing w:before="0" w:after="56" w:line="288" w:lineRule="exact"/>
        <w:ind w:left="400"/>
      </w:pPr>
      <w:r>
        <w:t xml:space="preserve">Smluvní vztahy vyplývající </w:t>
      </w:r>
      <w:r>
        <w:t>z této smlouvy se řídí českými obecně závaznými předpisy, skutečnosti výslovně neupravené touto smlouvou se řídí především občanským zákoníkem, a předpisy souvisejícími.</w:t>
      </w:r>
    </w:p>
    <w:p w:rsidR="006E058B" w:rsidRDefault="00BE4EA7">
      <w:pPr>
        <w:pStyle w:val="Zkladntext20"/>
        <w:shd w:val="clear" w:color="auto" w:fill="auto"/>
        <w:spacing w:before="0" w:after="60" w:line="293" w:lineRule="exact"/>
        <w:ind w:left="400"/>
      </w:pPr>
      <w:r>
        <w:t>Tuto smlouvu lze měnit nebo doplňovat pouze písemnými očíslovanými dodatky, předem ods</w:t>
      </w:r>
      <w:r>
        <w:t>ouhlasenými oběma smluvními stranami.</w:t>
      </w:r>
    </w:p>
    <w:p w:rsidR="006E058B" w:rsidRDefault="00BE4EA7">
      <w:pPr>
        <w:pStyle w:val="Zkladntext20"/>
        <w:shd w:val="clear" w:color="auto" w:fill="auto"/>
        <w:spacing w:before="0" w:after="60" w:line="293" w:lineRule="exact"/>
        <w:ind w:left="400"/>
      </w:pPr>
      <w:r>
        <w:t>Tato smlouva je vyhotovena ve dvou stejnopisech, z nichž každá má platnost originálu. Každá ze smluvních stran obdrží jedno vyhotovení.</w:t>
      </w:r>
    </w:p>
    <w:p w:rsidR="006E058B" w:rsidRDefault="00BE4EA7">
      <w:pPr>
        <w:pStyle w:val="Zkladntext20"/>
        <w:shd w:val="clear" w:color="auto" w:fill="auto"/>
        <w:spacing w:before="0" w:after="598" w:line="293" w:lineRule="exact"/>
        <w:ind w:left="400"/>
      </w:pPr>
      <w:r>
        <w:t xml:space="preserve">Obě smluvní strany prohlašují, že jsou způsobilé k právním úkonům bez omezení, že </w:t>
      </w:r>
      <w:r>
        <w:t>si smlouvu přečetly, s jejím obsahem souhlasí a konstatují, že byla uzavřena na základě jejich svobodné vůle a na důkaz toho ji stvrzují svými podpisy.</w:t>
      </w:r>
    </w:p>
    <w:p w:rsidR="006E058B" w:rsidRDefault="00BE4EA7">
      <w:pPr>
        <w:pStyle w:val="Zkladntext20"/>
        <w:shd w:val="clear" w:color="auto" w:fill="auto"/>
        <w:spacing w:before="0" w:after="589" w:line="220" w:lineRule="exact"/>
        <w:ind w:left="400"/>
        <w:jc w:val="both"/>
      </w:pPr>
      <w:r>
        <w:t>V Plzni 13.6.20</w:t>
      </w:r>
      <w:r>
        <w:t>22</w:t>
      </w:r>
    </w:p>
    <w:p w:rsidR="006E058B" w:rsidRDefault="00BE4EA7">
      <w:pPr>
        <w:pStyle w:val="Zkladntext20"/>
        <w:shd w:val="clear" w:color="auto" w:fill="auto"/>
        <w:spacing w:before="0" w:after="349" w:line="220" w:lineRule="exact"/>
        <w:ind w:left="400"/>
        <w:jc w:val="both"/>
      </w:pPr>
      <w:r>
        <w:t>Za objednatele:</w:t>
      </w:r>
    </w:p>
    <w:p w:rsidR="006E058B" w:rsidRDefault="00BE4EA7">
      <w:pPr>
        <w:pStyle w:val="Zkladntext20"/>
        <w:shd w:val="clear" w:color="auto" w:fill="auto"/>
        <w:spacing w:before="0" w:after="1494" w:line="220" w:lineRule="exact"/>
        <w:ind w:left="400"/>
        <w:jc w:val="both"/>
      </w:pPr>
      <w:r>
        <w:pict>
          <v:shapetype id="_x0000_t202" coordsize="21600,21600" o:spt="202" path="m,l,21600r21600,l21600,xe">
            <v:stroke joinstyle="miter"/>
            <v:path gradientshapeok="t" o:connecttype="rect"/>
          </v:shapetype>
          <v:shape id="_x0000_s1026" type="#_x0000_t202" style="position:absolute;left:0;text-align:left;margin-left:149.75pt;margin-top:-75.6pt;width:125.05pt;height:12.75pt;z-index:-125829376;mso-wrap-distance-left:44.15pt;mso-wrap-distance-right:5pt;mso-wrap-distance-bottom:167.1pt;mso-position-horizontal-relative:margin" filled="f" stroked="f">
            <v:textbox style="mso-fit-shape-to-text:t" inset="0,0,0,0">
              <w:txbxContent>
                <w:p w:rsidR="006E058B" w:rsidRDefault="006E058B">
                  <w:pPr>
                    <w:pStyle w:val="Titulekobrzku"/>
                    <w:shd w:val="clear" w:color="auto" w:fill="auto"/>
                    <w:spacing w:line="170" w:lineRule="exact"/>
                  </w:pPr>
                </w:p>
              </w:txbxContent>
            </v:textbox>
            <w10:wrap type="square" side="left" anchorx="margin"/>
          </v:shape>
        </w:pict>
      </w:r>
      <w:r>
        <w:pict>
          <v:shape id="_x0000_s1027" type="#_x0000_t202" style="position:absolute;left:0;text-align:left;margin-left:162.45pt;margin-top:-55.15pt;width:114pt;height:22.45pt;z-index:-125829375;mso-wrap-distance-left:44.15pt;mso-wrap-distance-right:5pt;mso-wrap-distance-bottom:167.1pt;mso-position-horizontal-relative:margin" filled="f" stroked="f">
            <v:textbox style="mso-fit-shape-to-text:t" inset="0,0,0,0">
              <w:txbxContent>
                <w:p w:rsidR="006E058B" w:rsidRDefault="006E058B">
                  <w:pPr>
                    <w:pStyle w:val="Titulekobrzku2"/>
                    <w:shd w:val="clear" w:color="auto" w:fill="auto"/>
                    <w:tabs>
                      <w:tab w:val="left" w:pos="2021"/>
                    </w:tabs>
                    <w:spacing w:line="190" w:lineRule="exact"/>
                    <w:jc w:val="both"/>
                  </w:pPr>
                </w:p>
              </w:txbxContent>
            </v:textbox>
            <w10:wrap type="square" side="left" anchorx="margin"/>
          </v:shape>
        </w:pict>
      </w:r>
      <w:r>
        <w:pict>
          <v:shape id="_x0000_s1030" type="#_x0000_t202" style="position:absolute;left:0;text-align:left;margin-left:142.1pt;margin-top:-37.2pt;width:83.05pt;height:52.8pt;z-index:-125829372;mso-wrap-distance-left:83.3pt;mso-wrap-distance-top:40.1pt;mso-wrap-distance-right:5pt;mso-wrap-distance-bottom:103.05pt;mso-position-horizontal-relative:margin" wrapcoords="0 0 6511 0 6511 186 21388 186 21388 1570 18849 1570 18849 2575 21600 2575 21600 4986 21513 4986 21513 5879 15238 6257 15238 12220 20106 15637 20106 21600 5702 21600 5702 15637 4899 12220 4899 6257 4868 5879 4868 4930 0 4930 0 0" filled="f" stroked="f">
            <v:textbox style="mso-fit-shape-to-text:t" inset="0,0,0,0">
              <w:txbxContent>
                <w:p w:rsidR="006E058B" w:rsidRDefault="006E058B">
                  <w:pPr>
                    <w:pStyle w:val="Titulekobrzku4"/>
                    <w:shd w:val="clear" w:color="auto" w:fill="auto"/>
                    <w:spacing w:line="160" w:lineRule="exact"/>
                  </w:pPr>
                </w:p>
                <w:p w:rsidR="006E058B" w:rsidRDefault="006E058B">
                  <w:pPr>
                    <w:jc w:val="center"/>
                    <w:rPr>
                      <w:sz w:val="2"/>
                      <w:szCs w:val="2"/>
                    </w:rPr>
                  </w:pPr>
                </w:p>
              </w:txbxContent>
            </v:textbox>
            <w10:wrap type="square" side="left" anchorx="margin"/>
          </v:shape>
        </w:pict>
      </w:r>
      <w:r>
        <w:t>Za poskytovat</w:t>
      </w:r>
      <w:r>
        <w:t>ele:</w:t>
      </w:r>
    </w:p>
    <w:p w:rsidR="006E058B" w:rsidRDefault="006E058B">
      <w:pPr>
        <w:pStyle w:val="Zkladntext20"/>
        <w:shd w:val="clear" w:color="auto" w:fill="auto"/>
        <w:spacing w:before="0" w:after="0" w:line="220" w:lineRule="exact"/>
        <w:ind w:left="400"/>
        <w:jc w:val="both"/>
      </w:pPr>
    </w:p>
    <w:sectPr w:rsidR="006E058B">
      <w:pgSz w:w="11900" w:h="16840"/>
      <w:pgMar w:top="1334" w:right="1259" w:bottom="1778" w:left="14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EA7" w:rsidRDefault="00BE4EA7">
      <w:r>
        <w:separator/>
      </w:r>
    </w:p>
  </w:endnote>
  <w:endnote w:type="continuationSeparator" w:id="0">
    <w:p w:rsidR="00BE4EA7" w:rsidRDefault="00BE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EA7" w:rsidRDefault="00BE4EA7"/>
  </w:footnote>
  <w:footnote w:type="continuationSeparator" w:id="0">
    <w:p w:rsidR="00BE4EA7" w:rsidRDefault="00BE4E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E1C96"/>
    <w:multiLevelType w:val="multilevel"/>
    <w:tmpl w:val="DCA8C93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7E3CC4"/>
    <w:multiLevelType w:val="multilevel"/>
    <w:tmpl w:val="DDACD3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E058B"/>
    <w:rsid w:val="006E058B"/>
    <w:rsid w:val="00BE4E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D7096C0"/>
  <w15:docId w15:val="{D3A93DE7-7A59-4A57-B341-5DA75B39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Arial Narrow" w:eastAsia="Arial Narrow" w:hAnsi="Arial Narrow" w:cs="Arial Narrow"/>
      <w:b/>
      <w:bCs/>
      <w:i w:val="0"/>
      <w:iCs w:val="0"/>
      <w:smallCaps w:val="0"/>
      <w:strike w:val="0"/>
      <w:w w:val="100"/>
      <w:sz w:val="17"/>
      <w:szCs w:val="17"/>
      <w:u w:val="none"/>
    </w:rPr>
  </w:style>
  <w:style w:type="character" w:customStyle="1" w:styleId="TitulekobrzkuExact0">
    <w:name w:val="Titulek obrázku Exact"/>
    <w:basedOn w:val="TitulekobrzkuExact"/>
    <w:rPr>
      <w:rFonts w:ascii="Arial Narrow" w:eastAsia="Arial Narrow" w:hAnsi="Arial Narrow" w:cs="Arial Narrow"/>
      <w:b/>
      <w:bCs/>
      <w:i w:val="0"/>
      <w:iCs w:val="0"/>
      <w:smallCaps w:val="0"/>
      <w:strike w:val="0"/>
      <w:color w:val="000000"/>
      <w:spacing w:val="0"/>
      <w:w w:val="100"/>
      <w:position w:val="0"/>
      <w:sz w:val="17"/>
      <w:szCs w:val="17"/>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bCs/>
      <w:i w:val="0"/>
      <w:iCs w:val="0"/>
      <w:smallCaps w:val="0"/>
      <w:strike w:val="0"/>
      <w:sz w:val="19"/>
      <w:szCs w:val="19"/>
      <w:u w:val="none"/>
    </w:rPr>
  </w:style>
  <w:style w:type="character" w:customStyle="1" w:styleId="Titulekobrzku2Exact0">
    <w:name w:val="Titulek obrázku (2) Exact"/>
    <w:basedOn w:val="Titulekobrzku2Exact"/>
    <w:rPr>
      <w:rFonts w:ascii="Calibri" w:eastAsia="Calibri" w:hAnsi="Calibri" w:cs="Calibri"/>
      <w:b/>
      <w:bCs/>
      <w:i w:val="0"/>
      <w:iCs w:val="0"/>
      <w:smallCaps w:val="0"/>
      <w:strike w:val="0"/>
      <w:color w:val="000000"/>
      <w:spacing w:val="0"/>
      <w:w w:val="100"/>
      <w:position w:val="0"/>
      <w:sz w:val="19"/>
      <w:szCs w:val="19"/>
      <w:u w:val="none"/>
      <w:lang w:val="cs-CZ" w:eastAsia="cs-CZ" w:bidi="cs-CZ"/>
    </w:rPr>
  </w:style>
  <w:style w:type="character" w:customStyle="1" w:styleId="Titulekobrzku3Exact">
    <w:name w:val="Titulek obrázku (3) Exact"/>
    <w:basedOn w:val="Standardnpsmoodstavce"/>
    <w:link w:val="Titulekobrzku3"/>
    <w:rPr>
      <w:rFonts w:ascii="Calibri" w:eastAsia="Calibri" w:hAnsi="Calibri" w:cs="Calibri"/>
      <w:b w:val="0"/>
      <w:bCs w:val="0"/>
      <w:i w:val="0"/>
      <w:iCs w:val="0"/>
      <w:smallCaps w:val="0"/>
      <w:strike w:val="0"/>
      <w:sz w:val="18"/>
      <w:szCs w:val="18"/>
      <w:u w:val="none"/>
    </w:rPr>
  </w:style>
  <w:style w:type="character" w:customStyle="1" w:styleId="Titulekobrzku3Exact0">
    <w:name w:val="Titulek obrázku (3) Exact"/>
    <w:basedOn w:val="Titulekobrzku3Exac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z w:val="16"/>
      <w:szCs w:val="16"/>
      <w:u w:val="none"/>
    </w:rPr>
  </w:style>
  <w:style w:type="character" w:customStyle="1" w:styleId="Titulekobrzku4Exact0">
    <w:name w:val="Titulek obrázku (4) Exact"/>
    <w:basedOn w:val="Titulekobrzku4Exac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3Netun">
    <w:name w:val="Základní text (3) + Ne tučné"/>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paragraph" w:customStyle="1" w:styleId="Titulekobrzku">
    <w:name w:val="Titulek obrázku"/>
    <w:basedOn w:val="Normln"/>
    <w:link w:val="TitulekobrzkuExact"/>
    <w:pPr>
      <w:shd w:val="clear" w:color="auto" w:fill="FFFFFF"/>
      <w:spacing w:line="0" w:lineRule="atLeast"/>
    </w:pPr>
    <w:rPr>
      <w:rFonts w:ascii="Arial Narrow" w:eastAsia="Arial Narrow" w:hAnsi="Arial Narrow" w:cs="Arial Narrow"/>
      <w:b/>
      <w:bCs/>
      <w:sz w:val="17"/>
      <w:szCs w:val="17"/>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b/>
      <w:bCs/>
      <w:sz w:val="19"/>
      <w:szCs w:val="19"/>
    </w:rPr>
  </w:style>
  <w:style w:type="paragraph" w:customStyle="1" w:styleId="Titulekobrzku3">
    <w:name w:val="Titulek obrázku (3)"/>
    <w:basedOn w:val="Normln"/>
    <w:link w:val="Titulekobrzku3Exact"/>
    <w:pPr>
      <w:shd w:val="clear" w:color="auto" w:fill="FFFFFF"/>
      <w:spacing w:line="0" w:lineRule="atLeast"/>
    </w:pPr>
    <w:rPr>
      <w:rFonts w:ascii="Calibri" w:eastAsia="Calibri" w:hAnsi="Calibri" w:cs="Calibri"/>
      <w:sz w:val="18"/>
      <w:szCs w:val="18"/>
    </w:rPr>
  </w:style>
  <w:style w:type="paragraph" w:customStyle="1" w:styleId="Titulekobrzku4">
    <w:name w:val="Titulek obrázku (4)"/>
    <w:basedOn w:val="Normln"/>
    <w:link w:val="Titulekobrzku4Exact"/>
    <w:pPr>
      <w:shd w:val="clear" w:color="auto" w:fill="FFFFFF"/>
      <w:spacing w:line="0" w:lineRule="atLeast"/>
    </w:pPr>
    <w:rPr>
      <w:rFonts w:ascii="Times New Roman" w:eastAsia="Times New Roman" w:hAnsi="Times New Roman" w:cs="Times New Roman"/>
      <w:sz w:val="16"/>
      <w:szCs w:val="16"/>
    </w:rPr>
  </w:style>
  <w:style w:type="paragraph" w:customStyle="1" w:styleId="Nadpis10">
    <w:name w:val="Nadpis #1"/>
    <w:basedOn w:val="Normln"/>
    <w:link w:val="Nadpis1"/>
    <w:pPr>
      <w:shd w:val="clear" w:color="auto" w:fill="FFFFFF"/>
      <w:spacing w:after="240" w:line="0" w:lineRule="atLeast"/>
      <w:jc w:val="center"/>
      <w:outlineLvl w:val="0"/>
    </w:pPr>
    <w:rPr>
      <w:rFonts w:ascii="Calibri" w:eastAsia="Calibri" w:hAnsi="Calibri" w:cs="Calibri"/>
      <w:b/>
      <w:bCs/>
      <w:sz w:val="32"/>
      <w:szCs w:val="32"/>
    </w:rPr>
  </w:style>
  <w:style w:type="paragraph" w:customStyle="1" w:styleId="Zkladntext20">
    <w:name w:val="Základní text (2)"/>
    <w:basedOn w:val="Normln"/>
    <w:link w:val="Zkladntext2"/>
    <w:pPr>
      <w:shd w:val="clear" w:color="auto" w:fill="FFFFFF"/>
      <w:spacing w:before="240" w:after="540" w:line="254" w:lineRule="exact"/>
    </w:pPr>
    <w:rPr>
      <w:rFonts w:ascii="Calibri" w:eastAsia="Calibri" w:hAnsi="Calibri" w:cs="Calibri"/>
      <w:sz w:val="22"/>
      <w:szCs w:val="22"/>
    </w:rPr>
  </w:style>
  <w:style w:type="paragraph" w:customStyle="1" w:styleId="Zkladntext30">
    <w:name w:val="Základní text (3)"/>
    <w:basedOn w:val="Normln"/>
    <w:link w:val="Zkladntext3"/>
    <w:pPr>
      <w:shd w:val="clear" w:color="auto" w:fill="FFFFFF"/>
      <w:spacing w:before="540" w:after="360" w:line="0" w:lineRule="atLeast"/>
      <w:jc w:val="center"/>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362</Words>
  <Characters>2140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Vraštilová Eva</dc:creator>
  <cp:lastModifiedBy>Vraštilová Eva</cp:lastModifiedBy>
  <cp:revision>1</cp:revision>
  <dcterms:created xsi:type="dcterms:W3CDTF">2022-06-27T08:42:00Z</dcterms:created>
  <dcterms:modified xsi:type="dcterms:W3CDTF">2022-06-27T08:45:00Z</dcterms:modified>
</cp:coreProperties>
</file>