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155" w:right="102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1210600023</w:t>
      </w:r>
    </w:p>
    <w:p>
      <w:pPr>
        <w:spacing w:line="425" w:lineRule="exact" w:before="2"/>
        <w:ind w:left="1155" w:right="102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155" w:right="103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242"/>
        <w:jc w:val="left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left="24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4"/>
          <w:w w:val="95"/>
        </w:rPr>
        <w:t> </w:t>
      </w:r>
      <w:r>
        <w:rPr>
          <w:w w:val="95"/>
        </w:rPr>
        <w:t>Petrem</w:t>
      </w:r>
      <w:r>
        <w:rPr>
          <w:spacing w:val="17"/>
          <w:w w:val="95"/>
        </w:rPr>
        <w:t> </w:t>
      </w:r>
      <w:r>
        <w:rPr>
          <w:w w:val="95"/>
        </w:rPr>
        <w:t>V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4"/>
          <w:w w:val="95"/>
        </w:rPr>
        <w:t> </w:t>
      </w:r>
      <w:r>
        <w:rPr>
          <w:w w:val="95"/>
        </w:rPr>
        <w:t>d</w:t>
      </w:r>
      <w:r>
        <w:rPr>
          <w:spacing w:val="-2"/>
          <w:w w:val="95"/>
        </w:rPr>
        <w:t> </w:t>
      </w:r>
      <w:r>
        <w:rPr>
          <w:w w:val="95"/>
        </w:rPr>
        <w:t>m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m,</w:t>
      </w:r>
      <w:r>
        <w:rPr>
          <w:spacing w:val="15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242" w:right="8047"/>
        <w:jc w:val="left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spacing w:before="1"/>
        <w:ind w:left="242"/>
        <w:jc w:val="left"/>
      </w:pPr>
      <w:r>
        <w:rPr/>
        <w:t>Svazek</w:t>
      </w:r>
      <w:r>
        <w:rPr>
          <w:spacing w:val="-4"/>
        </w:rPr>
        <w:t> </w:t>
      </w:r>
      <w:r>
        <w:rPr/>
        <w:t>obcí</w:t>
      </w:r>
      <w:r>
        <w:rPr>
          <w:spacing w:val="-1"/>
        </w:rPr>
        <w:t> </w:t>
      </w:r>
      <w:r>
        <w:rPr/>
        <w:t>Východní</w:t>
      </w:r>
      <w:r>
        <w:rPr>
          <w:spacing w:val="-2"/>
        </w:rPr>
        <w:t> </w:t>
      </w:r>
      <w:r>
        <w:rPr/>
        <w:t>Krkonoše</w:t>
      </w:r>
    </w:p>
    <w:p>
      <w:pPr>
        <w:pStyle w:val="BodyText"/>
        <w:spacing w:line="265" w:lineRule="exact"/>
        <w:ind w:left="242"/>
        <w:jc w:val="left"/>
      </w:pPr>
      <w:r>
        <w:rPr/>
        <w:t>dobrovolný</w:t>
      </w:r>
      <w:r>
        <w:rPr>
          <w:spacing w:val="-5"/>
        </w:rPr>
        <w:t> </w:t>
      </w:r>
      <w:r>
        <w:rPr/>
        <w:t>svazek</w:t>
      </w:r>
      <w:r>
        <w:rPr>
          <w:spacing w:val="-2"/>
        </w:rPr>
        <w:t> </w:t>
      </w:r>
      <w:r>
        <w:rPr/>
        <w:t>obcí</w:t>
      </w:r>
    </w:p>
    <w:p>
      <w:pPr>
        <w:pStyle w:val="BodyText"/>
        <w:tabs>
          <w:tab w:pos="3117" w:val="left" w:leader="none"/>
        </w:tabs>
        <w:spacing w:line="265" w:lineRule="exact"/>
        <w:ind w:left="242"/>
        <w:jc w:val="left"/>
      </w:pPr>
      <w:r>
        <w:rPr/>
        <w:t>se</w:t>
      </w:r>
      <w:r>
        <w:rPr>
          <w:spacing w:val="-5"/>
        </w:rPr>
        <w:t> </w:t>
      </w:r>
      <w:r>
        <w:rPr/>
        <w:t>sídlem:</w:t>
        <w:tab/>
        <w:t>Národní</w:t>
      </w:r>
      <w:r>
        <w:rPr>
          <w:spacing w:val="-2"/>
        </w:rPr>
        <w:t> </w:t>
      </w:r>
      <w:r>
        <w:rPr/>
        <w:t>199,</w:t>
      </w:r>
      <w:r>
        <w:rPr>
          <w:spacing w:val="-2"/>
        </w:rPr>
        <w:t> </w:t>
      </w:r>
      <w:r>
        <w:rPr/>
        <w:t>541</w:t>
      </w:r>
      <w:r>
        <w:rPr>
          <w:spacing w:val="-2"/>
        </w:rPr>
        <w:t> </w:t>
      </w:r>
      <w:r>
        <w:rPr/>
        <w:t>01</w:t>
      </w:r>
      <w:r>
        <w:rPr>
          <w:spacing w:val="-2"/>
        </w:rPr>
        <w:t> </w:t>
      </w:r>
      <w:r>
        <w:rPr/>
        <w:t>Trutnov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/>
        <w:t>IČO:</w:t>
      </w:r>
      <w:r>
        <w:rPr>
          <w:rFonts w:ascii="Times New Roman" w:hAnsi="Times New Roman"/>
        </w:rPr>
        <w:tab/>
      </w:r>
      <w:r>
        <w:rPr/>
        <w:t>71188371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zastoupený:</w:t>
        <w:tab/>
        <w:t>Mgr.</w:t>
      </w:r>
      <w:r>
        <w:rPr>
          <w:spacing w:val="-2"/>
        </w:rPr>
        <w:t> </w:t>
      </w:r>
      <w:r>
        <w:rPr/>
        <w:t>Tomášem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ch</w:t>
      </w:r>
      <w:r>
        <w:rPr>
          <w:spacing w:val="-3"/>
        </w:rPr>
        <w:t> </w:t>
      </w:r>
      <w:r>
        <w:rPr/>
        <w:t>l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r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2"/>
        </w:rPr>
        <w:t> </w:t>
      </w:r>
      <w:r>
        <w:rPr/>
        <w:t>předsedou svazku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94-1813601/0710</w:t>
      </w:r>
    </w:p>
    <w:p>
      <w:pPr>
        <w:pStyle w:val="BodyText"/>
        <w:ind w:left="242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podpory“)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85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</w:pPr>
      <w:r>
        <w:rPr/>
        <w:t>I.</w:t>
      </w:r>
    </w:p>
    <w:p>
      <w:pPr>
        <w:pStyle w:val="Heading2"/>
        <w:ind w:right="1031"/>
      </w:pPr>
      <w:r>
        <w:rPr/>
        <w:t>Předmět</w:t>
      </w:r>
      <w:r>
        <w:rPr>
          <w:spacing w:val="-5"/>
        </w:rPr>
        <w:t> </w:t>
      </w:r>
      <w:r>
        <w:rPr/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right="110"/>
      </w:pPr>
      <w:r>
        <w:rPr/>
        <w:t>„Smlouva“) se uzavírá na základě Rozhodnutí ministra životního prostředí č. 1210600023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15. 3. 2022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1"/>
        </w:rPr>
        <w:t> </w:t>
      </w:r>
      <w:r>
        <w:rPr/>
        <w:t>České</w:t>
      </w:r>
      <w:r>
        <w:rPr>
          <w:spacing w:val="27"/>
        </w:rPr>
        <w:t> </w:t>
      </w:r>
      <w:r>
        <w:rPr/>
        <w:t>republiky</w:t>
      </w:r>
      <w:r>
        <w:rPr>
          <w:spacing w:val="28"/>
        </w:rPr>
        <w:t> </w:t>
      </w:r>
      <w:r>
        <w:rPr/>
        <w:t>prostřednictvím</w:t>
      </w:r>
      <w:r>
        <w:rPr>
          <w:spacing w:val="29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30"/>
        </w:rPr>
        <w:t> </w:t>
      </w:r>
      <w:r>
        <w:rPr/>
        <w:t>prostředí</w:t>
      </w:r>
      <w:r>
        <w:rPr>
          <w:spacing w:val="28"/>
        </w:rPr>
        <w:t> </w:t>
      </w:r>
      <w:r>
        <w:rPr/>
        <w:t>(dále</w:t>
      </w:r>
      <w:r>
        <w:rPr>
          <w:spacing w:val="27"/>
        </w:rPr>
        <w:t> </w:t>
      </w:r>
      <w:r>
        <w:rPr/>
        <w:t>jen</w:t>
      </w:r>
    </w:p>
    <w:p>
      <w:pPr>
        <w:pStyle w:val="BodyText"/>
        <w:spacing w:line="266" w:lineRule="exact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6/2021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25" w:header="0" w:top="1060" w:bottom="162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35"/>
        <w:jc w:val="left"/>
      </w:pPr>
      <w:r>
        <w:rPr/>
        <w:t>„SOVK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Studie</w:t>
      </w:r>
      <w:r>
        <w:rPr>
          <w:spacing w:val="-3"/>
        </w:rPr>
        <w:t> </w:t>
      </w:r>
      <w:r>
        <w:rPr/>
        <w:t>návštěvnosti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nástrojů</w:t>
      </w:r>
      <w:r>
        <w:rPr>
          <w:spacing w:val="-3"/>
        </w:rPr>
        <w:t> </w:t>
      </w:r>
      <w:r>
        <w:rPr/>
        <w:t>relokace</w:t>
      </w:r>
      <w:r>
        <w:rPr>
          <w:spacing w:val="-3"/>
        </w:rPr>
        <w:t> </w:t>
      </w:r>
      <w:r>
        <w:rPr/>
        <w:t>turistů</w:t>
      </w:r>
      <w:r>
        <w:rPr>
          <w:spacing w:val="-4"/>
        </w:rPr>
        <w:t> </w:t>
      </w:r>
      <w:r>
        <w:rPr/>
        <w:t>z</w:t>
      </w:r>
      <w:r>
        <w:rPr>
          <w:spacing w:val="-3"/>
        </w:rPr>
        <w:t> </w:t>
      </w:r>
      <w:r>
        <w:rPr/>
        <w:t>přetížených</w:t>
      </w:r>
      <w:r>
        <w:rPr>
          <w:spacing w:val="-4"/>
        </w:rPr>
        <w:t> </w:t>
      </w:r>
      <w:r>
        <w:rPr/>
        <w:t>lokalit</w:t>
      </w:r>
      <w:r>
        <w:rPr>
          <w:spacing w:val="2"/>
        </w:rPr>
        <w:t> </w:t>
      </w:r>
      <w:r>
        <w:rPr/>
        <w:t>Východních</w:t>
      </w:r>
      <w:r>
        <w:rPr>
          <w:spacing w:val="-3"/>
        </w:rPr>
        <w:t> </w:t>
      </w:r>
      <w:r>
        <w:rPr/>
        <w:t>Krkonoš“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3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1"/>
        </w:rPr>
        <w:t> </w:t>
      </w:r>
      <w:r>
        <w:rPr/>
        <w:t>v</w:t>
      </w:r>
      <w:r>
        <w:rPr>
          <w:spacing w:val="-2"/>
        </w:rPr>
        <w:t> </w:t>
      </w:r>
      <w:r>
        <w:rPr/>
        <w:t>letech</w:t>
      </w:r>
      <w:r>
        <w:rPr>
          <w:spacing w:val="-2"/>
        </w:rPr>
        <w:t> </w:t>
      </w:r>
      <w:r>
        <w:rPr/>
        <w:t>2021</w:t>
      </w:r>
      <w:r>
        <w:rPr>
          <w:spacing w:val="-1"/>
        </w:rPr>
        <w:t> </w:t>
      </w:r>
      <w:r>
        <w:rPr/>
        <w:t>až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right="1030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65" w:lineRule="exact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zavazuje</w:t>
      </w:r>
      <w:r>
        <w:rPr>
          <w:spacing w:val="-4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3"/>
          <w:sz w:val="20"/>
        </w:rPr>
        <w:t> </w:t>
      </w:r>
      <w:r>
        <w:rPr>
          <w:b/>
          <w:sz w:val="20"/>
        </w:rPr>
        <w:t>396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100,00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5"/>
          <w:sz w:val="20"/>
        </w:rPr>
        <w:t> </w:t>
      </w:r>
      <w:r>
        <w:rPr>
          <w:sz w:val="20"/>
        </w:rPr>
        <w:t>(slovy:</w:t>
      </w:r>
      <w:r>
        <w:rPr>
          <w:spacing w:val="-2"/>
          <w:sz w:val="20"/>
        </w:rPr>
        <w:t> </w:t>
      </w:r>
      <w:r>
        <w:rPr>
          <w:sz w:val="20"/>
        </w:rPr>
        <w:t>tři</w:t>
      </w:r>
    </w:p>
    <w:p>
      <w:pPr>
        <w:pStyle w:val="BodyText"/>
        <w:spacing w:line="265" w:lineRule="exact"/>
      </w:pPr>
      <w:r>
        <w:rPr/>
        <w:t>sta</w:t>
      </w:r>
      <w:r>
        <w:rPr>
          <w:spacing w:val="-4"/>
        </w:rPr>
        <w:t> </w:t>
      </w:r>
      <w:r>
        <w:rPr/>
        <w:t>devadesát</w:t>
      </w:r>
      <w:r>
        <w:rPr>
          <w:spacing w:val="-1"/>
        </w:rPr>
        <w:t> </w:t>
      </w:r>
      <w:r>
        <w:rPr/>
        <w:t>šest</w:t>
      </w:r>
      <w:r>
        <w:rPr>
          <w:spacing w:val="-4"/>
        </w:rPr>
        <w:t> </w:t>
      </w:r>
      <w:r>
        <w:rPr/>
        <w:t>tisíc</w:t>
      </w:r>
      <w:r>
        <w:rPr>
          <w:spacing w:val="-3"/>
        </w:rPr>
        <w:t> </w:t>
      </w:r>
      <w:r>
        <w:rPr/>
        <w:t>jedno</w:t>
      </w:r>
      <w:r>
        <w:rPr>
          <w:spacing w:val="-2"/>
        </w:rPr>
        <w:t> </w:t>
      </w:r>
      <w:r>
        <w:rPr/>
        <w:t>sto</w:t>
      </w:r>
      <w:r>
        <w:rPr>
          <w:spacing w:val="-3"/>
        </w:rPr>
        <w:t> </w:t>
      </w:r>
      <w:r>
        <w:rPr/>
        <w:t>korun</w:t>
      </w:r>
      <w:r>
        <w:rPr>
          <w:spacing w:val="-2"/>
        </w:rPr>
        <w:t> </w:t>
      </w:r>
      <w:r>
        <w:rPr/>
        <w:t>českých).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466</w:t>
      </w:r>
      <w:r>
        <w:rPr>
          <w:spacing w:val="1"/>
          <w:sz w:val="20"/>
        </w:rPr>
        <w:t> </w:t>
      </w:r>
      <w:r>
        <w:rPr>
          <w:sz w:val="20"/>
        </w:rPr>
        <w:t>000,00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8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3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> </w:t>
      </w:r>
      <w:r>
        <w:rPr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výdajů, které vznikly a byly uhrazeny nejdříve v den vyhlášení Výzvy, s výjimkou výdajů na</w:t>
      </w:r>
      <w:r>
        <w:rPr>
          <w:spacing w:val="-52"/>
          <w:sz w:val="20"/>
        </w:rPr>
        <w:t> </w:t>
      </w:r>
      <w:r>
        <w:rPr>
          <w:sz w:val="20"/>
        </w:rPr>
        <w:t>přípravu projektu,</w:t>
      </w:r>
      <w:r>
        <w:rPr>
          <w:spacing w:val="-1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mohou být</w:t>
      </w:r>
      <w:r>
        <w:rPr>
          <w:spacing w:val="1"/>
          <w:sz w:val="20"/>
        </w:rPr>
        <w:t> </w:t>
      </w:r>
      <w:r>
        <w:rPr>
          <w:sz w:val="20"/>
        </w:rPr>
        <w:t>vzniklé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uhrazené i</w:t>
      </w:r>
      <w:r>
        <w:rPr>
          <w:spacing w:val="-1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tímto datem.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65" w:lineRule="exact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8"/>
          <w:sz w:val="20"/>
        </w:rPr>
        <w:t> </w:t>
      </w:r>
      <w:r>
        <w:rPr>
          <w:sz w:val="20"/>
        </w:rPr>
        <w:t>lze</w:t>
      </w:r>
      <w:r>
        <w:rPr>
          <w:spacing w:val="66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7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8"/>
          <w:sz w:val="20"/>
        </w:rPr>
        <w:t> </w:t>
      </w:r>
      <w:r>
        <w:rPr>
          <w:sz w:val="20"/>
        </w:rPr>
        <w:t>hradit</w:t>
      </w:r>
      <w:r>
        <w:rPr>
          <w:spacing w:val="66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8"/>
          <w:sz w:val="20"/>
        </w:rPr>
        <w:t> </w:t>
      </w:r>
      <w:r>
        <w:rPr>
          <w:sz w:val="20"/>
        </w:rPr>
        <w:t>práce,</w:t>
      </w:r>
      <w:r>
        <w:rPr>
          <w:spacing w:val="67"/>
          <w:sz w:val="20"/>
        </w:rPr>
        <w:t> </w:t>
      </w:r>
      <w:r>
        <w:rPr>
          <w:sz w:val="20"/>
        </w:rPr>
        <w:t>služby</w:t>
      </w:r>
    </w:p>
    <w:p>
      <w:pPr>
        <w:pStyle w:val="BodyText"/>
        <w:spacing w:line="265" w:lineRule="exact"/>
      </w:pPr>
      <w:r>
        <w:rPr/>
        <w:t>a</w:t>
      </w:r>
      <w:r>
        <w:rPr>
          <w:spacing w:val="-3"/>
        </w:rPr>
        <w:t> </w:t>
      </w:r>
      <w:r>
        <w:rPr/>
        <w:t>dodávky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realizaci</w:t>
      </w:r>
      <w:r>
        <w:rPr>
          <w:spacing w:val="-2"/>
        </w:rPr>
        <w:t> </w:t>
      </w:r>
      <w:r>
        <w:rPr/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9</w:t>
      </w:r>
    </w:p>
    <w:p>
      <w:pPr>
        <w:pStyle w:val="BodyText"/>
        <w:jc w:val="left"/>
      </w:pPr>
      <w:r>
        <w:rPr/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31"/>
      </w:pPr>
      <w:r>
        <w:rPr/>
        <w:t>III.</w:t>
      </w:r>
    </w:p>
    <w:p>
      <w:pPr>
        <w:pStyle w:val="Heading2"/>
        <w:ind w:right="1031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8" w:hanging="284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8"/>
          <w:sz w:val="20"/>
        </w:rPr>
        <w:t> </w:t>
      </w:r>
      <w:r>
        <w:rPr>
          <w:sz w:val="20"/>
        </w:rPr>
        <w:t>průběžně</w:t>
      </w:r>
      <w:r>
        <w:rPr>
          <w:spacing w:val="-4"/>
          <w:sz w:val="20"/>
        </w:rPr>
        <w:t> </w:t>
      </w:r>
      <w:r>
        <w:rPr>
          <w:sz w:val="20"/>
        </w:rPr>
        <w:t>postupem</w:t>
      </w:r>
      <w:r>
        <w:rPr>
          <w:spacing w:val="-7"/>
          <w:sz w:val="20"/>
        </w:rPr>
        <w:t> </w:t>
      </w:r>
      <w:r>
        <w:rPr>
          <w:sz w:val="20"/>
        </w:rPr>
        <w:t>stanoveným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bodech</w:t>
      </w:r>
      <w:r>
        <w:rPr>
          <w:spacing w:val="-8"/>
          <w:sz w:val="20"/>
        </w:rPr>
        <w:t> </w:t>
      </w:r>
      <w:r>
        <w:rPr>
          <w:sz w:val="20"/>
        </w:rPr>
        <w:t>10–15</w:t>
      </w:r>
      <w:r>
        <w:rPr>
          <w:spacing w:val="-6"/>
          <w:sz w:val="20"/>
        </w:rPr>
        <w:t> </w:t>
      </w:r>
      <w:r>
        <w:rPr>
          <w:sz w:val="20"/>
        </w:rPr>
        <w:t>tak,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7"/>
          <w:sz w:val="20"/>
        </w:rPr>
        <w:t> </w:t>
      </w:r>
      <w:r>
        <w:rPr>
          <w:sz w:val="20"/>
        </w:rPr>
        <w:t>byl</w:t>
      </w:r>
    </w:p>
    <w:p>
      <w:pPr>
        <w:pStyle w:val="BodyText"/>
        <w:ind w:left="0" w:right="2319"/>
        <w:jc w:val="right"/>
      </w:pPr>
      <w:r>
        <w:rPr/>
        <w:t>dodržen</w:t>
      </w:r>
      <w:r>
        <w:rPr>
          <w:spacing w:val="-3"/>
        </w:rPr>
        <w:t> </w:t>
      </w:r>
      <w:r>
        <w:rPr/>
        <w:t>poměr</w:t>
      </w:r>
      <w:r>
        <w:rPr>
          <w:spacing w:val="-3"/>
        </w:rPr>
        <w:t> </w:t>
      </w:r>
      <w:r>
        <w:rPr/>
        <w:t>podpory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vlastních</w:t>
      </w:r>
      <w:r>
        <w:rPr>
          <w:spacing w:val="-3"/>
        </w:rPr>
        <w:t> </w:t>
      </w:r>
      <w:r>
        <w:rPr/>
        <w:t>zdrojů</w:t>
      </w:r>
      <w:r>
        <w:rPr>
          <w:spacing w:val="-3"/>
        </w:rPr>
        <w:t> </w:t>
      </w:r>
      <w:r>
        <w:rPr/>
        <w:t>vyplývající</w:t>
      </w:r>
      <w:r>
        <w:rPr>
          <w:spacing w:val="-1"/>
        </w:rPr>
        <w:t> </w:t>
      </w:r>
      <w:r>
        <w:rPr/>
        <w:t>z</w:t>
      </w:r>
      <w:r>
        <w:rPr>
          <w:spacing w:val="-1"/>
        </w:rPr>
        <w:t> </w:t>
      </w:r>
      <w:r>
        <w:rPr/>
        <w:t>níže</w:t>
      </w:r>
      <w:r>
        <w:rPr>
          <w:spacing w:val="-4"/>
        </w:rPr>
        <w:t> </w:t>
      </w:r>
      <w:r>
        <w:rPr/>
        <w:t>uvedených</w:t>
      </w:r>
      <w:r>
        <w:rPr>
          <w:spacing w:val="-1"/>
        </w:rPr>
        <w:t> </w:t>
      </w:r>
      <w:r>
        <w:rPr/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2394" w:hanging="526"/>
        <w:jc w:val="righ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5"/>
          <w:sz w:val="20"/>
        </w:rPr>
        <w:t> </w:t>
      </w:r>
      <w:r>
        <w:rPr>
          <w:sz w:val="20"/>
        </w:rPr>
        <w:t>příslušných</w:t>
      </w:r>
      <w:r>
        <w:rPr>
          <w:spacing w:val="-4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"/>
        <w:ind w:left="0"/>
        <w:jc w:val="left"/>
        <w:rPr>
          <w:sz w:val="9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4"/>
        <w:gridCol w:w="4884"/>
      </w:tblGrid>
      <w:tr>
        <w:trPr>
          <w:trHeight w:val="506" w:hRule="atLeast"/>
        </w:trPr>
        <w:tc>
          <w:tcPr>
            <w:tcW w:w="451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84" w:type="dxa"/>
          </w:tcPr>
          <w:p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451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84" w:type="dxa"/>
          </w:tcPr>
          <w:p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396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8"/>
          <w:sz w:val="20"/>
        </w:rPr>
        <w:t> </w:t>
      </w:r>
      <w:r>
        <w:rPr>
          <w:sz w:val="20"/>
        </w:rPr>
        <w:t>než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1"/>
          <w:sz w:val="20"/>
        </w:rPr>
        <w:t> </w:t>
      </w:r>
      <w:r>
        <w:rPr>
          <w:sz w:val="20"/>
        </w:rPr>
        <w:t>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25" w:top="1060" w:bottom="166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přesahující</w:t>
      </w:r>
      <w:r>
        <w:rPr>
          <w:spacing w:val="-2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13"/>
          <w:sz w:val="20"/>
        </w:rPr>
        <w:t> </w:t>
      </w:r>
      <w:r>
        <w:rPr>
          <w:sz w:val="20"/>
        </w:rPr>
        <w:t>zejména</w:t>
      </w:r>
      <w:r>
        <w:rPr>
          <w:spacing w:val="-12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jednotlivé</w:t>
      </w:r>
      <w:r>
        <w:rPr>
          <w:spacing w:val="-13"/>
          <w:sz w:val="20"/>
        </w:rPr>
        <w:t> </w:t>
      </w:r>
      <w:r>
        <w:rPr>
          <w:sz w:val="20"/>
        </w:rPr>
        <w:t>roky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</w:p>
    <w:p>
      <w:pPr>
        <w:pStyle w:val="BodyText"/>
      </w:pPr>
      <w:r>
        <w:rPr/>
        <w:t>akce.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takovém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Fond</w:t>
      </w:r>
      <w:r>
        <w:rPr>
          <w:spacing w:val="-3"/>
        </w:rPr>
        <w:t> </w:t>
      </w:r>
      <w:r>
        <w:rPr/>
        <w:t>příjemci</w:t>
      </w:r>
      <w:r>
        <w:rPr>
          <w:spacing w:val="-3"/>
        </w:rPr>
        <w:t> </w:t>
      </w:r>
      <w:r>
        <w:rPr/>
        <w:t>podpory</w:t>
      </w:r>
      <w:r>
        <w:rPr>
          <w:spacing w:val="-4"/>
        </w:rPr>
        <w:t> </w:t>
      </w:r>
      <w:r>
        <w:rPr/>
        <w:t>umožní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odpovídající</w:t>
      </w:r>
      <w:r>
        <w:rPr>
          <w:spacing w:val="-3"/>
        </w:rPr>
        <w:t> </w:t>
      </w:r>
      <w:r>
        <w:rPr/>
        <w:t>změnu</w:t>
      </w:r>
      <w:r>
        <w:rPr>
          <w:spacing w:val="-3"/>
        </w:rPr>
        <w:t> </w:t>
      </w:r>
      <w:r>
        <w:rPr/>
        <w:t>termínů</w:t>
      </w:r>
      <w:r>
        <w:rPr>
          <w:spacing w:val="-4"/>
        </w:rPr>
        <w:t> </w:t>
      </w:r>
      <w:r>
        <w:rPr/>
        <w:t>realizace</w:t>
      </w:r>
      <w:r>
        <w:rPr>
          <w:spacing w:val="-4"/>
        </w:rPr>
        <w:t> </w:t>
      </w:r>
      <w:r>
        <w:rPr/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</w:t>
      </w:r>
      <w:r>
        <w:rPr>
          <w:spacing w:val="9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Fondem</w:t>
      </w:r>
      <w:r>
        <w:rPr>
          <w:spacing w:val="11"/>
          <w:sz w:val="20"/>
        </w:rPr>
        <w:t> </w:t>
      </w:r>
      <w:r>
        <w:rPr>
          <w:sz w:val="20"/>
        </w:rPr>
        <w:t>akceptovaného</w:t>
      </w:r>
      <w:r>
        <w:rPr>
          <w:spacing w:val="9"/>
          <w:sz w:val="20"/>
        </w:rPr>
        <w:t> </w:t>
      </w:r>
      <w:r>
        <w:rPr>
          <w:sz w:val="20"/>
        </w:rPr>
        <w:t>finančně</w:t>
      </w:r>
      <w:r>
        <w:rPr>
          <w:spacing w:val="9"/>
          <w:sz w:val="20"/>
        </w:rPr>
        <w:t> </w:t>
      </w:r>
      <w:r>
        <w:rPr>
          <w:sz w:val="20"/>
        </w:rPr>
        <w:t>platebního</w:t>
      </w:r>
      <w:r>
        <w:rPr>
          <w:spacing w:val="10"/>
          <w:sz w:val="20"/>
        </w:rPr>
        <w:t> </w:t>
      </w:r>
      <w:r>
        <w:rPr>
          <w:sz w:val="20"/>
        </w:rPr>
        <w:t>kalendáře</w:t>
      </w:r>
      <w:r>
        <w:rPr>
          <w:spacing w:val="8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AIS</w:t>
      </w:r>
      <w:r>
        <w:rPr>
          <w:spacing w:val="10"/>
          <w:sz w:val="20"/>
        </w:rPr>
        <w:t> </w:t>
      </w:r>
      <w:r>
        <w:rPr>
          <w:sz w:val="20"/>
        </w:rPr>
        <w:t>SFŽP</w:t>
      </w:r>
      <w:r>
        <w:rPr>
          <w:spacing w:val="11"/>
          <w:sz w:val="20"/>
        </w:rPr>
        <w:t> </w:t>
      </w:r>
      <w:r>
        <w:rPr>
          <w:sz w:val="20"/>
        </w:rPr>
        <w:t>ČR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na</w:t>
      </w:r>
      <w:r>
        <w:rPr>
          <w:spacing w:val="9"/>
          <w:sz w:val="20"/>
        </w:rPr>
        <w:t> </w:t>
      </w:r>
      <w:r>
        <w:rPr>
          <w:sz w:val="20"/>
        </w:rPr>
        <w:t>základě</w:t>
      </w:r>
      <w:r>
        <w:rPr>
          <w:spacing w:val="9"/>
          <w:sz w:val="20"/>
        </w:rPr>
        <w:t> </w:t>
      </w:r>
      <w:r>
        <w:rPr>
          <w:sz w:val="20"/>
        </w:rPr>
        <w:t>žádostí</w:t>
      </w:r>
      <w:r>
        <w:rPr>
          <w:spacing w:val="-53"/>
          <w:sz w:val="20"/>
        </w:rPr>
        <w:t> </w:t>
      </w:r>
      <w:r>
        <w:rPr>
          <w:sz w:val="20"/>
        </w:rPr>
        <w:t>o platbu</w:t>
      </w:r>
      <w:r>
        <w:rPr>
          <w:spacing w:val="-1"/>
          <w:sz w:val="20"/>
        </w:rPr>
        <w:t> </w:t>
      </w:r>
      <w:r>
        <w:rPr>
          <w:sz w:val="20"/>
        </w:rPr>
        <w:t>doručených 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3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prostřednictvím AIS</w:t>
      </w:r>
      <w:r>
        <w:rPr>
          <w:spacing w:val="-2"/>
          <w:sz w:val="20"/>
        </w:rPr>
        <w:t> </w:t>
      </w:r>
      <w:r>
        <w:rPr>
          <w:sz w:val="20"/>
        </w:rPr>
        <w:t>SFŽP</w:t>
      </w:r>
      <w:r>
        <w:rPr>
          <w:spacing w:val="3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2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1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18" w:after="0"/>
        <w:ind w:left="882" w:right="113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> </w:t>
      </w:r>
      <w:r>
        <w:rPr>
          <w:sz w:val="20"/>
        </w:rPr>
        <w:t>dokladující uhrazení faktur</w:t>
      </w:r>
      <w:r>
        <w:rPr>
          <w:spacing w:val="1"/>
          <w:sz w:val="20"/>
        </w:rPr>
        <w:t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> </w:t>
      </w:r>
      <w:r>
        <w:rPr>
          <w:sz w:val="20"/>
        </w:rPr>
        <w:t>skutečnému</w:t>
      </w:r>
      <w:r>
        <w:rPr>
          <w:spacing w:val="-1"/>
          <w:sz w:val="20"/>
        </w:rPr>
        <w:t> </w:t>
      </w:r>
      <w:r>
        <w:rPr>
          <w:sz w:val="20"/>
        </w:rPr>
        <w:t>uhrazení</w:t>
      </w:r>
      <w:r>
        <w:rPr>
          <w:spacing w:val="-1"/>
          <w:sz w:val="20"/>
        </w:rPr>
        <w:t> </w:t>
      </w:r>
      <w:r>
        <w:rPr>
          <w:sz w:val="20"/>
        </w:rPr>
        <w:t>výdajů, včetně</w:t>
      </w:r>
      <w:r>
        <w:rPr>
          <w:spacing w:val="-1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odvodů,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1" w:after="0"/>
        <w:ind w:left="882" w:right="110" w:hanging="358"/>
        <w:jc w:val="both"/>
        <w:rPr>
          <w:sz w:val="20"/>
        </w:rPr>
      </w:pPr>
      <w:r>
        <w:rPr>
          <w:sz w:val="20"/>
        </w:rPr>
        <w:t>souhlasné</w:t>
      </w:r>
      <w:r>
        <w:rPr>
          <w:spacing w:val="1"/>
          <w:sz w:val="20"/>
        </w:rPr>
        <w:t> </w:t>
      </w:r>
      <w:r>
        <w:rPr>
          <w:sz w:val="20"/>
        </w:rPr>
        <w:t>stanovisko</w:t>
      </w:r>
      <w:r>
        <w:rPr>
          <w:spacing w:val="1"/>
          <w:sz w:val="20"/>
        </w:rPr>
        <w:t> </w:t>
      </w:r>
      <w:r>
        <w:rPr>
          <w:sz w:val="20"/>
        </w:rPr>
        <w:t>příslušné</w:t>
      </w:r>
      <w:r>
        <w:rPr>
          <w:spacing w:val="1"/>
          <w:sz w:val="20"/>
        </w:rPr>
        <w:t> </w:t>
      </w:r>
      <w:r>
        <w:rPr>
          <w:sz w:val="20"/>
        </w:rPr>
        <w:t>správy</w:t>
      </w:r>
      <w:r>
        <w:rPr>
          <w:spacing w:val="1"/>
          <w:sz w:val="20"/>
        </w:rPr>
        <w:t> </w:t>
      </w:r>
      <w:r>
        <w:rPr>
          <w:sz w:val="20"/>
        </w:rPr>
        <w:t>národního</w:t>
      </w:r>
      <w:r>
        <w:rPr>
          <w:spacing w:val="1"/>
          <w:sz w:val="20"/>
        </w:rPr>
        <w:t> </w:t>
      </w:r>
      <w:r>
        <w:rPr>
          <w:sz w:val="20"/>
        </w:rPr>
        <w:t>parku</w:t>
      </w:r>
      <w:r>
        <w:rPr>
          <w:spacing w:val="1"/>
          <w:sz w:val="20"/>
        </w:rPr>
        <w:t> </w:t>
      </w:r>
      <w:r>
        <w:rPr>
          <w:sz w:val="20"/>
        </w:rPr>
        <w:t>(pokud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jedná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projekt</w:t>
      </w:r>
      <w:r>
        <w:rPr>
          <w:spacing w:val="1"/>
          <w:sz w:val="20"/>
        </w:rPr>
        <w:t> </w:t>
      </w:r>
      <w:r>
        <w:rPr>
          <w:sz w:val="20"/>
        </w:rPr>
        <w:t>v rámci</w:t>
      </w:r>
      <w:r>
        <w:rPr>
          <w:spacing w:val="1"/>
          <w:sz w:val="20"/>
        </w:rPr>
        <w:t> </w:t>
      </w:r>
      <w:r>
        <w:rPr>
          <w:sz w:val="20"/>
        </w:rPr>
        <w:t>podporované</w:t>
      </w:r>
      <w:r>
        <w:rPr>
          <w:spacing w:val="-2"/>
          <w:sz w:val="20"/>
        </w:rPr>
        <w:t> </w:t>
      </w:r>
      <w:r>
        <w:rPr>
          <w:sz w:val="20"/>
        </w:rPr>
        <w:t>aktivity</w:t>
      </w:r>
      <w:r>
        <w:rPr>
          <w:spacing w:val="-1"/>
          <w:sz w:val="20"/>
        </w:rPr>
        <w:t> </w:t>
      </w:r>
      <w:r>
        <w:rPr>
          <w:sz w:val="20"/>
        </w:rPr>
        <w:t>5.5.C</w:t>
      </w:r>
      <w:r>
        <w:rPr>
          <w:spacing w:val="1"/>
          <w:sz w:val="20"/>
        </w:rPr>
        <w:t> </w:t>
      </w:r>
      <w:r>
        <w:rPr>
          <w:sz w:val="20"/>
        </w:rPr>
        <w:t>Výzvy).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1"/>
          <w:sz w:val="20"/>
        </w:rPr>
        <w:t> </w:t>
      </w:r>
      <w:r>
        <w:rPr>
          <w:sz w:val="20"/>
        </w:rPr>
        <w:t>účelně</w:t>
      </w:r>
      <w:r>
        <w:rPr>
          <w:spacing w:val="-2"/>
          <w:sz w:val="20"/>
        </w:rPr>
        <w:t> </w:t>
      </w:r>
      <w:r>
        <w:rPr>
          <w:sz w:val="20"/>
        </w:rPr>
        <w:t>vynaloženým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způsobilým</w:t>
      </w:r>
      <w:r>
        <w:rPr>
          <w:spacing w:val="-1"/>
          <w:sz w:val="20"/>
        </w:rPr>
        <w:t> </w:t>
      </w:r>
      <w:r>
        <w:rPr>
          <w:sz w:val="20"/>
        </w:rPr>
        <w:t>výdajům</w:t>
      </w:r>
      <w:r>
        <w:rPr>
          <w:spacing w:val="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1" w:hanging="425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</w:t>
      </w:r>
      <w:r>
        <w:rPr>
          <w:spacing w:val="1"/>
          <w:sz w:val="20"/>
        </w:rPr>
        <w:t> </w:t>
      </w:r>
      <w:r>
        <w:rPr>
          <w:sz w:val="20"/>
        </w:rPr>
        <w:t>podpory předloží Fondu neuhrazené nebo částečně uhrazené faktury, doloží příjemce podpory Fondu</w:t>
      </w:r>
      <w:r>
        <w:rPr>
          <w:spacing w:val="1"/>
          <w:sz w:val="20"/>
        </w:rPr>
        <w:t> </w:t>
      </w:r>
      <w:r>
        <w:rPr>
          <w:sz w:val="20"/>
        </w:rPr>
        <w:t>nejpozději do 10 kalendářních dnů od uvolnění finančních prostředků relevantní doklady prokazující</w:t>
      </w:r>
      <w:r>
        <w:rPr>
          <w:spacing w:val="1"/>
          <w:sz w:val="20"/>
        </w:rPr>
        <w:t> </w:t>
      </w:r>
      <w:r>
        <w:rPr>
          <w:sz w:val="20"/>
        </w:rPr>
        <w:t>uhrazení</w:t>
      </w:r>
      <w:r>
        <w:rPr>
          <w:spacing w:val="1"/>
          <w:sz w:val="20"/>
        </w:rPr>
        <w:t> </w:t>
      </w:r>
      <w:r>
        <w:rPr>
          <w:sz w:val="20"/>
        </w:rPr>
        <w:t>těchto</w:t>
      </w:r>
      <w:r>
        <w:rPr>
          <w:spacing w:val="1"/>
          <w:sz w:val="20"/>
        </w:rPr>
        <w:t> </w:t>
      </w:r>
      <w:r>
        <w:rPr>
          <w:sz w:val="20"/>
        </w:rPr>
        <w:t>faktur,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podílu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1"/>
          <w:sz w:val="20"/>
        </w:rPr>
        <w:t> </w:t>
      </w:r>
      <w:r>
        <w:rPr>
          <w:sz w:val="20"/>
        </w:rPr>
        <w:t>zdrojů.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 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2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3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3"/>
          <w:sz w:val="20"/>
        </w:rPr>
        <w:t> </w:t>
      </w:r>
      <w:r>
        <w:rPr>
          <w:sz w:val="20"/>
        </w:rPr>
        <w:t>splnit.</w:t>
      </w:r>
      <w:r>
        <w:rPr>
          <w:spacing w:val="-5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pokyny</w:t>
      </w:r>
      <w:r>
        <w:rPr>
          <w:spacing w:val="-3"/>
          <w:sz w:val="20"/>
        </w:rPr>
        <w:t> </w:t>
      </w:r>
      <w:r>
        <w:rPr>
          <w:sz w:val="20"/>
        </w:rPr>
        <w:t>mohou</w:t>
      </w:r>
      <w:r>
        <w:rPr>
          <w:spacing w:val="-3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1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1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 IV bodu 2 písm.</w:t>
      </w:r>
      <w:r>
        <w:rPr>
          <w:spacing w:val="-2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3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-10"/>
          <w:sz w:val="20"/>
        </w:rPr>
        <w:t> </w:t>
      </w:r>
      <w:r>
        <w:rPr>
          <w:sz w:val="20"/>
        </w:rPr>
        <w:t>nákladů</w:t>
      </w:r>
      <w:r>
        <w:rPr>
          <w:spacing w:val="-9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provedené</w:t>
      </w:r>
      <w:r>
        <w:rPr>
          <w:spacing w:val="-11"/>
          <w:sz w:val="20"/>
        </w:rPr>
        <w:t> </w:t>
      </w:r>
      <w:r>
        <w:rPr>
          <w:sz w:val="20"/>
        </w:rPr>
        <w:t>práce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spotřebu</w:t>
      </w:r>
      <w:r>
        <w:rPr>
          <w:spacing w:val="-5"/>
          <w:sz w:val="20"/>
        </w:rPr>
        <w:t> </w:t>
      </w:r>
      <w:r>
        <w:rPr>
          <w:sz w:val="20"/>
        </w:rPr>
        <w:t>materiálu.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přitom</w:t>
      </w:r>
      <w:r>
        <w:rPr>
          <w:spacing w:val="-52"/>
          <w:sz w:val="20"/>
        </w:rPr>
        <w:t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> </w:t>
      </w:r>
      <w:r>
        <w:rPr>
          <w:sz w:val="20"/>
        </w:rPr>
        <w:t>doklady.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25" w:top="1060" w:bottom="1660" w:left="146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podpory:</w:t>
      </w:r>
    </w:p>
    <w:p>
      <w:pPr>
        <w:spacing w:before="73"/>
        <w:ind w:left="261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2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25" w:top="106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8" w:hanging="286"/>
        <w:jc w:val="both"/>
        <w:rPr>
          <w:sz w:val="20"/>
        </w:rPr>
      </w:pPr>
      <w:r>
        <w:rPr>
          <w:sz w:val="20"/>
        </w:rPr>
        <w:t>akce bude provedena podle Fondem odsouhlaseného popisu projektu a dokumentace žádosti ze</w:t>
      </w:r>
      <w:r>
        <w:rPr>
          <w:spacing w:val="1"/>
          <w:sz w:val="20"/>
        </w:rPr>
        <w:t> </w:t>
      </w:r>
      <w:r>
        <w:rPr>
          <w:sz w:val="20"/>
        </w:rPr>
        <w:t>dne 15. 10. 2021, podle doložené smlouvy o dílo, včetně případných změn a doplňků těchto</w:t>
      </w:r>
      <w:r>
        <w:rPr>
          <w:spacing w:val="1"/>
          <w:sz w:val="20"/>
        </w:rPr>
        <w:t> </w:t>
      </w:r>
      <w:r>
        <w:rPr>
          <w:sz w:val="20"/>
        </w:rPr>
        <w:t>dokumentů,</w:t>
      </w:r>
      <w:r>
        <w:rPr>
          <w:spacing w:val="-2"/>
          <w:sz w:val="20"/>
        </w:rPr>
        <w:t> </w:t>
      </w:r>
      <w:r>
        <w:rPr>
          <w:sz w:val="20"/>
        </w:rPr>
        <w:t>pokud je</w:t>
      </w:r>
      <w:r>
        <w:rPr>
          <w:spacing w:val="-2"/>
          <w:sz w:val="20"/>
        </w:rPr>
        <w:t> </w:t>
      </w:r>
      <w:r>
        <w:rPr>
          <w:sz w:val="20"/>
        </w:rPr>
        <w:t>Fond</w:t>
      </w:r>
      <w:r>
        <w:rPr>
          <w:spacing w:val="3"/>
          <w:sz w:val="20"/>
        </w:rPr>
        <w:t> </w:t>
      </w:r>
      <w:r>
        <w:rPr>
          <w:sz w:val="20"/>
        </w:rPr>
        <w:t>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3" w:hanging="286"/>
        <w:jc w:val="both"/>
        <w:rPr>
          <w:sz w:val="20"/>
        </w:rPr>
      </w:pPr>
      <w:r>
        <w:rPr>
          <w:sz w:val="20"/>
        </w:rPr>
        <w:t>nechá zpracovat dokument Studie návštěvnosti a nástrojů relokace turistů z přetížených lokalit</w:t>
      </w:r>
      <w:r>
        <w:rPr>
          <w:spacing w:val="1"/>
          <w:sz w:val="20"/>
        </w:rPr>
        <w:t> </w:t>
      </w:r>
      <w:r>
        <w:rPr>
          <w:sz w:val="20"/>
        </w:rPr>
        <w:t>Východních</w:t>
      </w:r>
      <w:r>
        <w:rPr>
          <w:spacing w:val="1"/>
          <w:sz w:val="20"/>
        </w:rPr>
        <w:t> </w:t>
      </w:r>
      <w:r>
        <w:rPr>
          <w:sz w:val="20"/>
        </w:rPr>
        <w:t>Krkonoš,</w:t>
      </w:r>
      <w:r>
        <w:rPr>
          <w:spacing w:val="1"/>
          <w:sz w:val="20"/>
        </w:rPr>
        <w:t> </w:t>
      </w:r>
      <w:r>
        <w:rPr>
          <w:sz w:val="20"/>
        </w:rPr>
        <w:t>tedy</w:t>
      </w:r>
      <w:r>
        <w:rPr>
          <w:spacing w:val="1"/>
          <w:sz w:val="20"/>
        </w:rPr>
        <w:t> </w:t>
      </w:r>
      <w:r>
        <w:rPr>
          <w:sz w:val="20"/>
        </w:rPr>
        <w:t>komplexní</w:t>
      </w:r>
      <w:r>
        <w:rPr>
          <w:spacing w:val="1"/>
          <w:sz w:val="20"/>
        </w:rPr>
        <w:t> </w:t>
      </w:r>
      <w:r>
        <w:rPr>
          <w:sz w:val="20"/>
        </w:rPr>
        <w:t>strategický</w:t>
      </w:r>
      <w:r>
        <w:rPr>
          <w:spacing w:val="1"/>
          <w:sz w:val="20"/>
        </w:rPr>
        <w:t> </w:t>
      </w:r>
      <w:r>
        <w:rPr>
          <w:sz w:val="20"/>
        </w:rPr>
        <w:t>dokument,</w:t>
      </w:r>
      <w:r>
        <w:rPr>
          <w:spacing w:val="1"/>
          <w:sz w:val="20"/>
        </w:rPr>
        <w:t> </w:t>
      </w:r>
      <w:r>
        <w:rPr>
          <w:sz w:val="20"/>
        </w:rPr>
        <w:t>který</w:t>
      </w:r>
      <w:r>
        <w:rPr>
          <w:spacing w:val="1"/>
          <w:sz w:val="20"/>
        </w:rPr>
        <w:t> </w:t>
      </w:r>
      <w:r>
        <w:rPr>
          <w:sz w:val="20"/>
        </w:rPr>
        <w:t>určí</w:t>
      </w:r>
      <w:r>
        <w:rPr>
          <w:spacing w:val="1"/>
          <w:sz w:val="20"/>
        </w:rPr>
        <w:t> </w:t>
      </w:r>
      <w:r>
        <w:rPr>
          <w:sz w:val="20"/>
        </w:rPr>
        <w:t>způsob,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1"/>
          <w:sz w:val="20"/>
        </w:rPr>
        <w:t> </w:t>
      </w:r>
      <w:r>
        <w:rPr>
          <w:sz w:val="20"/>
        </w:rPr>
        <w:t>nejlépe</w:t>
      </w:r>
      <w:r>
        <w:rPr>
          <w:spacing w:val="1"/>
          <w:sz w:val="20"/>
        </w:rPr>
        <w:t> </w:t>
      </w:r>
      <w:r>
        <w:rPr>
          <w:sz w:val="20"/>
        </w:rPr>
        <w:t>propagovat</w:t>
      </w:r>
      <w:r>
        <w:rPr>
          <w:spacing w:val="-2"/>
          <w:sz w:val="20"/>
        </w:rPr>
        <w:t> </w:t>
      </w:r>
      <w:r>
        <w:rPr>
          <w:sz w:val="20"/>
        </w:rPr>
        <w:t>region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ohledem na</w:t>
      </w:r>
      <w:r>
        <w:rPr>
          <w:spacing w:val="-1"/>
          <w:sz w:val="20"/>
        </w:rPr>
        <w:t> </w:t>
      </w:r>
      <w:r>
        <w:rPr>
          <w:sz w:val="20"/>
        </w:rPr>
        <w:t>zásady</w:t>
      </w:r>
      <w:r>
        <w:rPr>
          <w:spacing w:val="-2"/>
          <w:sz w:val="20"/>
        </w:rPr>
        <w:t> </w:t>
      </w:r>
      <w:r>
        <w:rPr>
          <w:sz w:val="20"/>
        </w:rPr>
        <w:t>udržitelného</w:t>
      </w:r>
      <w:r>
        <w:rPr>
          <w:spacing w:val="1"/>
          <w:sz w:val="20"/>
        </w:rPr>
        <w:t> </w:t>
      </w:r>
      <w:r>
        <w:rPr>
          <w:sz w:val="20"/>
        </w:rPr>
        <w:t>cestovního</w:t>
      </w:r>
      <w:r>
        <w:rPr>
          <w:spacing w:val="-1"/>
          <w:sz w:val="20"/>
        </w:rPr>
        <w:t> </w:t>
      </w:r>
      <w:r>
        <w:rPr>
          <w:sz w:val="20"/>
        </w:rPr>
        <w:t>ruchu,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108" w:hanging="286"/>
        <w:jc w:val="both"/>
        <w:rPr>
          <w:sz w:val="20"/>
        </w:rPr>
      </w:pPr>
      <w:r>
        <w:rPr>
          <w:sz w:val="20"/>
        </w:rPr>
        <w:t>akce (pokud se jedná o projekt v rámci podporované aktivity 5.5.A Výzvy) bude provedena na</w:t>
      </w:r>
      <w:r>
        <w:rPr>
          <w:spacing w:val="1"/>
          <w:sz w:val="20"/>
        </w:rPr>
        <w:t> </w:t>
      </w:r>
      <w:r>
        <w:rPr>
          <w:sz w:val="20"/>
        </w:rPr>
        <w:t>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10"/>
          <w:sz w:val="20"/>
        </w:rPr>
        <w:t> </w:t>
      </w:r>
      <w:r>
        <w:rPr>
          <w:sz w:val="20"/>
        </w:rPr>
        <w:t>jejichž</w:t>
      </w:r>
      <w:r>
        <w:rPr>
          <w:spacing w:val="-9"/>
          <w:sz w:val="20"/>
        </w:rPr>
        <w:t> </w:t>
      </w:r>
      <w:r>
        <w:rPr>
          <w:sz w:val="20"/>
        </w:rPr>
        <w:t>vlastník</w:t>
      </w:r>
      <w:r>
        <w:rPr>
          <w:spacing w:val="-9"/>
          <w:sz w:val="20"/>
        </w:rPr>
        <w:t> </w:t>
      </w:r>
      <w:r>
        <w:rPr>
          <w:sz w:val="20"/>
        </w:rPr>
        <w:t>vyslovil</w:t>
      </w:r>
      <w:r>
        <w:rPr>
          <w:spacing w:val="-8"/>
          <w:sz w:val="20"/>
        </w:rPr>
        <w:t> </w:t>
      </w:r>
      <w:r>
        <w:rPr>
          <w:sz w:val="20"/>
        </w:rPr>
        <w:t>souhlas</w:t>
      </w:r>
      <w:r>
        <w:rPr>
          <w:spacing w:val="-52"/>
          <w:sz w:val="20"/>
        </w:rPr>
        <w:t> </w:t>
      </w:r>
      <w:r>
        <w:rPr>
          <w:sz w:val="20"/>
        </w:rPr>
        <w:t>s realizací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zajištěním</w:t>
      </w:r>
      <w:r>
        <w:rPr>
          <w:spacing w:val="1"/>
          <w:sz w:val="20"/>
        </w:rPr>
        <w:t> </w:t>
      </w:r>
      <w:r>
        <w:rPr>
          <w:sz w:val="20"/>
        </w:rPr>
        <w:t>udržitelnosti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(včetně</w:t>
      </w:r>
      <w:r>
        <w:rPr>
          <w:spacing w:val="1"/>
          <w:sz w:val="20"/>
        </w:rPr>
        <w:t> </w:t>
      </w:r>
      <w:r>
        <w:rPr>
          <w:sz w:val="20"/>
        </w:rPr>
        <w:t>následné</w:t>
      </w:r>
      <w:r>
        <w:rPr>
          <w:spacing w:val="1"/>
          <w:sz w:val="20"/>
        </w:rPr>
        <w:t> </w:t>
      </w:r>
      <w:r>
        <w:rPr>
          <w:sz w:val="20"/>
        </w:rPr>
        <w:t>péče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52"/>
          <w:sz w:val="20"/>
        </w:rPr>
        <w:t> </w:t>
      </w:r>
      <w:r>
        <w:rPr>
          <w:sz w:val="20"/>
        </w:rPr>
        <w:t>opatření a provádění kontroly podle písm. b) odrážky šesté) po dobu 5 let od ukončení realizace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(příslušné</w:t>
      </w:r>
      <w:r>
        <w:rPr>
          <w:spacing w:val="-1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příjemcem podpory</w:t>
      </w:r>
      <w:r>
        <w:rPr>
          <w:spacing w:val="-1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07" w:hanging="286"/>
        <w:jc w:val="both"/>
        <w:rPr>
          <w:sz w:val="20"/>
        </w:rPr>
      </w:pPr>
      <w:r>
        <w:rPr>
          <w:sz w:val="20"/>
        </w:rPr>
        <w:t>předem (pokud se jedná o projekt v rámci podporované aktivity 5.5.E Výzvy)</w:t>
      </w:r>
      <w:r>
        <w:rPr>
          <w:spacing w:val="1"/>
          <w:sz w:val="20"/>
        </w:rPr>
        <w:t> </w:t>
      </w:r>
      <w:r>
        <w:rPr>
          <w:sz w:val="20"/>
        </w:rPr>
        <w:t>informuje Fond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1"/>
          <w:sz w:val="20"/>
        </w:rPr>
        <w:t> </w:t>
      </w:r>
      <w:r>
        <w:rPr>
          <w:sz w:val="20"/>
        </w:rPr>
        <w:t>AIS</w:t>
      </w:r>
      <w:r>
        <w:rPr>
          <w:spacing w:val="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termínech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místech</w:t>
      </w:r>
      <w:r>
        <w:rPr>
          <w:spacing w:val="1"/>
          <w:sz w:val="20"/>
        </w:rPr>
        <w:t> </w:t>
      </w:r>
      <w:r>
        <w:rPr>
          <w:sz w:val="20"/>
        </w:rPr>
        <w:t>konání</w:t>
      </w:r>
      <w:r>
        <w:rPr>
          <w:spacing w:val="1"/>
          <w:sz w:val="20"/>
        </w:rPr>
        <w:t> </w:t>
      </w:r>
      <w:r>
        <w:rPr>
          <w:sz w:val="20"/>
        </w:rPr>
        <w:t>dlouhodobě</w:t>
      </w:r>
      <w:r>
        <w:rPr>
          <w:spacing w:val="1"/>
          <w:sz w:val="20"/>
        </w:rPr>
        <w:t> </w:t>
      </w:r>
      <w:r>
        <w:rPr>
          <w:sz w:val="20"/>
        </w:rPr>
        <w:t>plánovaných</w:t>
      </w:r>
      <w:r>
        <w:rPr>
          <w:spacing w:val="1"/>
          <w:sz w:val="20"/>
        </w:rPr>
        <w:t> </w:t>
      </w:r>
      <w:r>
        <w:rPr>
          <w:sz w:val="20"/>
        </w:rPr>
        <w:t>akcí</w:t>
      </w:r>
      <w:r>
        <w:rPr>
          <w:spacing w:val="1"/>
          <w:sz w:val="20"/>
        </w:rPr>
        <w:t> </w:t>
      </w:r>
      <w:r>
        <w:rPr>
          <w:sz w:val="20"/>
        </w:rPr>
        <w:t>pořádaných pro veřejnost v rámci realizace projektu, a to nejpozději 10 pracovních dní před jejich</w:t>
      </w:r>
      <w:r>
        <w:rPr>
          <w:spacing w:val="1"/>
          <w:sz w:val="20"/>
        </w:rPr>
        <w:t> </w:t>
      </w:r>
      <w:r>
        <w:rPr>
          <w:sz w:val="20"/>
        </w:rPr>
        <w:t>zahájením,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</w:t>
      </w:r>
      <w:r>
        <w:rPr>
          <w:spacing w:val="1"/>
          <w:sz w:val="20"/>
        </w:rPr>
        <w:t> </w:t>
      </w:r>
      <w:r>
        <w:rPr>
          <w:sz w:val="20"/>
        </w:rPr>
        <w:t>(u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2"/>
          <w:sz w:val="20"/>
        </w:rPr>
        <w:t> </w:t>
      </w:r>
      <w:r>
        <w:rPr>
          <w:sz w:val="20"/>
        </w:rPr>
        <w:t>aktivit a</w:t>
      </w:r>
      <w:r>
        <w:rPr>
          <w:spacing w:val="-3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výstupů) 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nejméně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pěti</w:t>
      </w:r>
      <w:r>
        <w:rPr>
          <w:spacing w:val="-3"/>
          <w:sz w:val="20"/>
        </w:rPr>
        <w:t> </w:t>
      </w:r>
      <w:r>
        <w:rPr>
          <w:sz w:val="20"/>
        </w:rPr>
        <w:t>let</w:t>
      </w:r>
      <w:r>
        <w:rPr>
          <w:spacing w:val="-3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projektu; u projektů v rámci podporovaných aktivit 5.5.C a 5.5.D písm. b) Výzvy je udržitelnost</w:t>
      </w:r>
      <w:r>
        <w:rPr>
          <w:spacing w:val="1"/>
          <w:sz w:val="20"/>
        </w:rPr>
        <w:t> </w:t>
      </w:r>
      <w:r>
        <w:rPr>
          <w:sz w:val="20"/>
        </w:rPr>
        <w:t>zajištěna</w:t>
      </w:r>
      <w:r>
        <w:rPr>
          <w:spacing w:val="-8"/>
          <w:sz w:val="20"/>
        </w:rPr>
        <w:t> </w:t>
      </w:r>
      <w:r>
        <w:rPr>
          <w:sz w:val="20"/>
        </w:rPr>
        <w:t>uchováním</w:t>
      </w:r>
      <w:r>
        <w:rPr>
          <w:spacing w:val="-6"/>
          <w:sz w:val="20"/>
        </w:rPr>
        <w:t> </w:t>
      </w:r>
      <w:r>
        <w:rPr>
          <w:sz w:val="20"/>
        </w:rPr>
        <w:t>relevantních</w:t>
      </w:r>
      <w:r>
        <w:rPr>
          <w:spacing w:val="-6"/>
          <w:sz w:val="20"/>
        </w:rPr>
        <w:t> </w:t>
      </w:r>
      <w:r>
        <w:rPr>
          <w:sz w:val="20"/>
        </w:rPr>
        <w:t>podkladů,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6"/>
          <w:sz w:val="20"/>
        </w:rPr>
        <w:t> </w:t>
      </w:r>
      <w:r>
        <w:rPr>
          <w:sz w:val="20"/>
        </w:rPr>
        <w:t>kterých</w:t>
      </w:r>
      <w:r>
        <w:rPr>
          <w:spacing w:val="-8"/>
          <w:sz w:val="20"/>
        </w:rPr>
        <w:t> </w:t>
      </w:r>
      <w:r>
        <w:rPr>
          <w:sz w:val="20"/>
        </w:rPr>
        <w:t>byla</w:t>
      </w:r>
      <w:r>
        <w:rPr>
          <w:spacing w:val="-4"/>
          <w:sz w:val="20"/>
        </w:rPr>
        <w:t> </w:t>
      </w:r>
      <w:r>
        <w:rPr>
          <w:sz w:val="20"/>
        </w:rPr>
        <w:t>poskytnuta</w:t>
      </w:r>
      <w:r>
        <w:rPr>
          <w:spacing w:val="-8"/>
          <w:sz w:val="20"/>
        </w:rPr>
        <w:t> </w:t>
      </w:r>
      <w:r>
        <w:rPr>
          <w:sz w:val="20"/>
        </w:rPr>
        <w:t>podpora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52"/>
          <w:sz w:val="20"/>
        </w:rPr>
        <w:t> </w:t>
      </w:r>
      <w:r>
        <w:rPr>
          <w:sz w:val="20"/>
        </w:rPr>
        <w:t>Smlouvy,</w:t>
      </w:r>
      <w:r>
        <w:rPr>
          <w:spacing w:val="-2"/>
          <w:sz w:val="20"/>
        </w:rPr>
        <w:t> </w:t>
      </w:r>
      <w:r>
        <w:rPr>
          <w:sz w:val="20"/>
        </w:rPr>
        <w:t>alespoň</w:t>
      </w:r>
      <w:r>
        <w:rPr>
          <w:spacing w:val="-1"/>
          <w:sz w:val="20"/>
        </w:rPr>
        <w:t> </w:t>
      </w:r>
      <w:r>
        <w:rPr>
          <w:sz w:val="20"/>
        </w:rPr>
        <w:t>po dobu</w:t>
      </w:r>
      <w:r>
        <w:rPr>
          <w:spacing w:val="-1"/>
          <w:sz w:val="20"/>
        </w:rPr>
        <w:t> </w:t>
      </w:r>
      <w:r>
        <w:rPr>
          <w:sz w:val="20"/>
        </w:rPr>
        <w:t>dvou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Závěrečného vyhodnocení</w:t>
      </w:r>
      <w:r>
        <w:rPr>
          <w:spacing w:val="2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„ZVA“),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0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> </w:t>
      </w:r>
      <w:r>
        <w:rPr>
          <w:sz w:val="20"/>
        </w:rPr>
        <w:t>veškeré</w:t>
      </w:r>
      <w:r>
        <w:rPr>
          <w:spacing w:val="20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vést</w:t>
      </w:r>
      <w:r>
        <w:rPr>
          <w:spacing w:val="20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účetnictví</w:t>
      </w:r>
      <w:r>
        <w:rPr>
          <w:spacing w:val="22"/>
          <w:sz w:val="20"/>
        </w:rPr>
        <w:t> </w:t>
      </w:r>
      <w:r>
        <w:rPr>
          <w:sz w:val="20"/>
        </w:rPr>
        <w:t>(zákon</w:t>
      </w:r>
      <w:r>
        <w:rPr>
          <w:spacing w:val="21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563/1991</w:t>
      </w:r>
      <w:r>
        <w:rPr>
          <w:spacing w:val="22"/>
          <w:sz w:val="20"/>
        </w:rPr>
        <w:t> </w:t>
      </w:r>
      <w:r>
        <w:rPr>
          <w:sz w:val="20"/>
        </w:rPr>
        <w:t>Sb.,</w:t>
      </w:r>
      <w:r>
        <w:rPr>
          <w:spacing w:val="21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účetnictví,</w:t>
      </w:r>
      <w:r>
        <w:rPr>
          <w:spacing w:val="24"/>
          <w:sz w:val="20"/>
        </w:rPr>
        <w:t> </w:t>
      </w:r>
      <w:r>
        <w:rPr>
          <w:sz w:val="20"/>
        </w:rPr>
        <w:t>v</w:t>
      </w:r>
      <w:r>
        <w:rPr>
          <w:spacing w:val="21"/>
          <w:sz w:val="20"/>
        </w:rPr>
        <w:t> </w:t>
      </w:r>
      <w:r>
        <w:rPr>
          <w:sz w:val="20"/>
        </w:rPr>
        <w:t>platném</w:t>
      </w:r>
      <w:r>
        <w:rPr>
          <w:spacing w:val="22"/>
          <w:sz w:val="20"/>
        </w:rPr>
        <w:t> </w:t>
      </w:r>
      <w:r>
        <w:rPr>
          <w:sz w:val="20"/>
        </w:rPr>
        <w:t>znění)</w:t>
      </w:r>
      <w:r>
        <w:rPr>
          <w:spacing w:val="-52"/>
          <w:sz w:val="20"/>
        </w:rPr>
        <w:t> </w:t>
      </w:r>
      <w:r>
        <w:rPr>
          <w:sz w:val="20"/>
        </w:rPr>
        <w:t>či</w:t>
      </w:r>
      <w:r>
        <w:rPr>
          <w:spacing w:val="29"/>
          <w:sz w:val="20"/>
        </w:rPr>
        <w:t> </w:t>
      </w:r>
      <w:r>
        <w:rPr>
          <w:sz w:val="20"/>
        </w:rPr>
        <w:t>v</w:t>
      </w:r>
      <w:r>
        <w:rPr>
          <w:spacing w:val="30"/>
          <w:sz w:val="20"/>
        </w:rPr>
        <w:t> </w:t>
      </w:r>
      <w:r>
        <w:rPr>
          <w:sz w:val="20"/>
        </w:rPr>
        <w:t>daňové</w:t>
      </w:r>
      <w:r>
        <w:rPr>
          <w:spacing w:val="31"/>
          <w:sz w:val="20"/>
        </w:rPr>
        <w:t> </w:t>
      </w:r>
      <w:r>
        <w:rPr>
          <w:sz w:val="20"/>
        </w:rPr>
        <w:t>evidenci</w:t>
      </w:r>
      <w:r>
        <w:rPr>
          <w:spacing w:val="31"/>
          <w:sz w:val="20"/>
        </w:rPr>
        <w:t> </w:t>
      </w:r>
      <w:r>
        <w:rPr>
          <w:sz w:val="20"/>
        </w:rPr>
        <w:t>(zákon</w:t>
      </w:r>
      <w:r>
        <w:rPr>
          <w:spacing w:val="29"/>
          <w:sz w:val="20"/>
        </w:rPr>
        <w:t> </w:t>
      </w:r>
      <w:r>
        <w:rPr>
          <w:sz w:val="20"/>
        </w:rPr>
        <w:t>č.</w:t>
      </w:r>
      <w:r>
        <w:rPr>
          <w:spacing w:val="29"/>
          <w:sz w:val="20"/>
        </w:rPr>
        <w:t> </w:t>
      </w:r>
      <w:r>
        <w:rPr>
          <w:sz w:val="20"/>
        </w:rPr>
        <w:t>586/1992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29"/>
          <w:sz w:val="20"/>
        </w:rPr>
        <w:t> </w:t>
      </w:r>
      <w:r>
        <w:rPr>
          <w:sz w:val="20"/>
        </w:rPr>
        <w:t>o</w:t>
      </w:r>
      <w:r>
        <w:rPr>
          <w:spacing w:val="30"/>
          <w:sz w:val="20"/>
        </w:rPr>
        <w:t> </w:t>
      </w:r>
      <w:r>
        <w:rPr>
          <w:sz w:val="20"/>
        </w:rPr>
        <w:t>daních</w:t>
      </w:r>
      <w:r>
        <w:rPr>
          <w:spacing w:val="29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příjmů,</w:t>
      </w:r>
      <w:r>
        <w:rPr>
          <w:spacing w:val="29"/>
          <w:sz w:val="20"/>
        </w:rPr>
        <w:t> </w:t>
      </w:r>
      <w:r>
        <w:rPr>
          <w:sz w:val="20"/>
        </w:rPr>
        <w:t>v platném</w:t>
      </w:r>
      <w:r>
        <w:rPr>
          <w:spacing w:val="30"/>
          <w:sz w:val="20"/>
        </w:rPr>
        <w:t> </w:t>
      </w:r>
      <w:r>
        <w:rPr>
          <w:sz w:val="20"/>
        </w:rPr>
        <w:t>znění)</w:t>
      </w:r>
      <w:r>
        <w:rPr>
          <w:spacing w:val="31"/>
          <w:sz w:val="20"/>
        </w:rPr>
        <w:t> </w:t>
      </w:r>
      <w:r>
        <w:rPr>
          <w:sz w:val="20"/>
        </w:rPr>
        <w:t>podle</w:t>
      </w:r>
      <w:r>
        <w:rPr>
          <w:spacing w:val="31"/>
          <w:sz w:val="20"/>
        </w:rPr>
        <w:t> </w:t>
      </w:r>
      <w:r>
        <w:rPr>
          <w:sz w:val="20"/>
        </w:rPr>
        <w:t>pokynů</w:t>
      </w:r>
      <w:r>
        <w:rPr>
          <w:spacing w:val="-53"/>
          <w:sz w:val="20"/>
        </w:rPr>
        <w:t> </w:t>
      </w:r>
      <w:r>
        <w:rPr>
          <w:sz w:val="20"/>
        </w:rPr>
        <w:t>v čl.</w:t>
      </w:r>
      <w:r>
        <w:rPr>
          <w:spacing w:val="-1"/>
          <w:sz w:val="20"/>
        </w:rPr>
        <w:t> </w:t>
      </w:r>
      <w:r>
        <w:rPr>
          <w:sz w:val="20"/>
        </w:rPr>
        <w:t>10 písm.</w:t>
      </w:r>
      <w:r>
        <w:rPr>
          <w:spacing w:val="-1"/>
          <w:sz w:val="20"/>
        </w:rPr>
        <w:t> </w:t>
      </w:r>
      <w:r>
        <w:rPr>
          <w:sz w:val="20"/>
        </w:rPr>
        <w:t>k)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22"/>
          <w:sz w:val="20"/>
        </w:rPr>
        <w:t> </w:t>
      </w:r>
      <w:r>
        <w:rPr>
          <w:sz w:val="20"/>
        </w:rPr>
        <w:t>tzv.</w:t>
      </w:r>
      <w:r>
        <w:rPr>
          <w:spacing w:val="23"/>
          <w:sz w:val="20"/>
        </w:rPr>
        <w:t> </w:t>
      </w:r>
      <w:r>
        <w:rPr>
          <w:sz w:val="20"/>
        </w:rPr>
        <w:t>dvojímu</w:t>
      </w:r>
      <w:r>
        <w:rPr>
          <w:spacing w:val="22"/>
          <w:sz w:val="20"/>
        </w:rPr>
        <w:t> </w:t>
      </w:r>
      <w:r>
        <w:rPr>
          <w:sz w:val="20"/>
        </w:rPr>
        <w:t>financování</w:t>
      </w:r>
      <w:r>
        <w:rPr>
          <w:spacing w:val="23"/>
          <w:sz w:val="20"/>
        </w:rPr>
        <w:t> </w:t>
      </w:r>
      <w:r>
        <w:rPr>
          <w:sz w:val="20"/>
        </w:rPr>
        <w:t>podle</w:t>
      </w:r>
      <w:r>
        <w:rPr>
          <w:spacing w:val="23"/>
          <w:sz w:val="20"/>
        </w:rPr>
        <w:t> </w:t>
      </w:r>
      <w:r>
        <w:rPr>
          <w:sz w:val="20"/>
        </w:rPr>
        <w:t>pokynů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čl.</w:t>
      </w:r>
      <w:r>
        <w:rPr>
          <w:spacing w:val="24"/>
          <w:sz w:val="20"/>
        </w:rPr>
        <w:t> </w:t>
      </w:r>
      <w:r>
        <w:rPr>
          <w:sz w:val="20"/>
        </w:rPr>
        <w:t>10</w:t>
      </w:r>
      <w:r>
        <w:rPr>
          <w:spacing w:val="23"/>
          <w:sz w:val="20"/>
        </w:rPr>
        <w:t> </w:t>
      </w:r>
      <w:r>
        <w:rPr>
          <w:sz w:val="20"/>
        </w:rPr>
        <w:t>písm.</w:t>
      </w:r>
      <w:r>
        <w:rPr>
          <w:spacing w:val="22"/>
          <w:sz w:val="20"/>
        </w:rPr>
        <w:t> </w:t>
      </w:r>
      <w:r>
        <w:rPr>
          <w:sz w:val="20"/>
        </w:rPr>
        <w:t>n)</w:t>
      </w:r>
      <w:r>
        <w:rPr>
          <w:spacing w:val="23"/>
          <w:sz w:val="20"/>
        </w:rPr>
        <w:t> </w:t>
      </w:r>
      <w:r>
        <w:rPr>
          <w:sz w:val="20"/>
        </w:rPr>
        <w:t>Výzvy</w:t>
      </w:r>
      <w:r>
        <w:rPr>
          <w:spacing w:val="23"/>
          <w:sz w:val="20"/>
        </w:rPr>
        <w:t> </w:t>
      </w:r>
      <w:r>
        <w:rPr>
          <w:sz w:val="20"/>
        </w:rPr>
        <w:t>(pokud</w:t>
      </w:r>
      <w:r>
        <w:rPr>
          <w:spacing w:val="24"/>
          <w:sz w:val="20"/>
        </w:rPr>
        <w:t> </w:t>
      </w:r>
      <w:r>
        <w:rPr>
          <w:sz w:val="20"/>
        </w:rPr>
        <w:t>se</w:t>
      </w:r>
      <w:r>
        <w:rPr>
          <w:spacing w:val="22"/>
          <w:sz w:val="20"/>
        </w:rPr>
        <w:t> </w:t>
      </w:r>
      <w:r>
        <w:rPr>
          <w:sz w:val="20"/>
        </w:rPr>
        <w:t>jedná</w:t>
      </w:r>
      <w:r>
        <w:rPr>
          <w:spacing w:val="24"/>
          <w:sz w:val="20"/>
        </w:rPr>
        <w:t> </w:t>
      </w:r>
      <w:r>
        <w:rPr>
          <w:sz w:val="20"/>
        </w:rPr>
        <w:t>o</w:t>
      </w:r>
      <w:r>
        <w:rPr>
          <w:spacing w:val="23"/>
          <w:sz w:val="20"/>
        </w:rPr>
        <w:t> </w:t>
      </w:r>
      <w:r>
        <w:rPr>
          <w:sz w:val="20"/>
        </w:rPr>
        <w:t>projekt</w:t>
      </w:r>
    </w:p>
    <w:p>
      <w:pPr>
        <w:pStyle w:val="BodyText"/>
        <w:ind w:left="923"/>
      </w:pPr>
      <w:r>
        <w:rPr/>
        <w:t>v</w:t>
      </w:r>
      <w:r>
        <w:rPr>
          <w:spacing w:val="-1"/>
        </w:rPr>
        <w:t> </w:t>
      </w:r>
      <w:r>
        <w:rPr/>
        <w:t>rámci</w:t>
      </w:r>
      <w:r>
        <w:rPr>
          <w:spacing w:val="-3"/>
        </w:rPr>
        <w:t> </w:t>
      </w:r>
      <w:r>
        <w:rPr/>
        <w:t>podporované</w:t>
      </w:r>
      <w:r>
        <w:rPr>
          <w:spacing w:val="-3"/>
        </w:rPr>
        <w:t> </w:t>
      </w:r>
      <w:r>
        <w:rPr/>
        <w:t>aktivity</w:t>
      </w:r>
      <w:r>
        <w:rPr>
          <w:spacing w:val="-3"/>
        </w:rPr>
        <w:t> </w:t>
      </w:r>
      <w:r>
        <w:rPr/>
        <w:t>5.5.C</w:t>
      </w:r>
      <w:r>
        <w:rPr>
          <w:spacing w:val="-3"/>
        </w:rPr>
        <w:t> </w:t>
      </w:r>
      <w:r>
        <w:rPr/>
        <w:t>Výzvy),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4" w:hanging="286"/>
        <w:jc w:val="both"/>
        <w:rPr>
          <w:sz w:val="20"/>
        </w:rPr>
      </w:pPr>
      <w:r>
        <w:rPr>
          <w:sz w:val="20"/>
        </w:rPr>
        <w:t>umožní provádět kontrolu</w:t>
      </w:r>
      <w:r>
        <w:rPr>
          <w:spacing w:val="1"/>
          <w:sz w:val="20"/>
        </w:rPr>
        <w:t> </w:t>
      </w:r>
      <w:r>
        <w:rPr>
          <w:sz w:val="20"/>
        </w:rPr>
        <w:t>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7"/>
          <w:sz w:val="20"/>
        </w:rPr>
        <w:t> </w:t>
      </w:r>
      <w:r>
        <w:rPr>
          <w:sz w:val="20"/>
        </w:rPr>
        <w:t>osobám</w:t>
      </w:r>
      <w:r>
        <w:rPr>
          <w:spacing w:val="-5"/>
          <w:sz w:val="20"/>
        </w:rPr>
        <w:t> </w:t>
      </w:r>
      <w:r>
        <w:rPr>
          <w:sz w:val="20"/>
        </w:rPr>
        <w:t>pověřeným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případně</w:t>
      </w:r>
      <w:r>
        <w:rPr>
          <w:spacing w:val="-8"/>
          <w:sz w:val="20"/>
        </w:rPr>
        <w:t> </w:t>
      </w:r>
      <w:r>
        <w:rPr>
          <w:sz w:val="20"/>
        </w:rPr>
        <w:t>jiným</w:t>
      </w:r>
      <w:r>
        <w:rPr>
          <w:spacing w:val="-5"/>
          <w:sz w:val="20"/>
        </w:rPr>
        <w:t> </w:t>
      </w:r>
      <w:r>
        <w:rPr>
          <w:sz w:val="20"/>
        </w:rPr>
        <w:t>oprávněným</w:t>
      </w:r>
      <w:r>
        <w:rPr>
          <w:spacing w:val="-6"/>
          <w:sz w:val="20"/>
        </w:rPr>
        <w:t> </w:t>
      </w:r>
      <w:r>
        <w:rPr>
          <w:sz w:val="20"/>
        </w:rPr>
        <w:t>kontrolním</w:t>
      </w:r>
      <w:r>
        <w:rPr>
          <w:spacing w:val="-3"/>
          <w:sz w:val="20"/>
        </w:rPr>
        <w:t> </w:t>
      </w:r>
      <w:r>
        <w:rPr>
          <w:sz w:val="20"/>
        </w:rPr>
        <w:t>orgánům,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52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konce 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15 Výzvy,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dodržet</w:t>
      </w:r>
      <w:r>
        <w:rPr>
          <w:spacing w:val="-3"/>
          <w:sz w:val="20"/>
        </w:rPr>
        <w:t> </w:t>
      </w:r>
      <w:r>
        <w:rPr>
          <w:sz w:val="20"/>
        </w:rPr>
        <w:t>lhůty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09" w:hanging="286"/>
        <w:jc w:val="both"/>
        <w:rPr>
          <w:sz w:val="20"/>
        </w:rPr>
      </w:pPr>
      <w:r>
        <w:rPr>
          <w:sz w:val="20"/>
        </w:rPr>
        <w:t>termín dokončení akce do konce 06/2022 a o dodržení tohoto termínu Fond bez zbytečného</w:t>
      </w:r>
      <w:r>
        <w:rPr>
          <w:spacing w:val="1"/>
          <w:sz w:val="20"/>
        </w:rPr>
        <w:t> </w:t>
      </w:r>
      <w:r>
        <w:rPr>
          <w:sz w:val="20"/>
        </w:rPr>
        <w:t>odkladu</w:t>
      </w:r>
      <w:r>
        <w:rPr>
          <w:spacing w:val="-6"/>
          <w:sz w:val="20"/>
        </w:rPr>
        <w:t> </w:t>
      </w: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(za</w:t>
      </w:r>
      <w:r>
        <w:rPr>
          <w:spacing w:val="-6"/>
          <w:sz w:val="20"/>
        </w:rPr>
        <w:t> </w:t>
      </w:r>
      <w:r>
        <w:rPr>
          <w:sz w:val="20"/>
        </w:rPr>
        <w:t>termín</w:t>
      </w:r>
      <w:r>
        <w:rPr>
          <w:spacing w:val="-6"/>
          <w:sz w:val="20"/>
        </w:rPr>
        <w:t> </w:t>
      </w:r>
      <w:r>
        <w:rPr>
          <w:sz w:val="20"/>
        </w:rPr>
        <w:t>ukončení</w:t>
      </w:r>
      <w:r>
        <w:rPr>
          <w:spacing w:val="-6"/>
          <w:sz w:val="20"/>
        </w:rPr>
        <w:t> </w:t>
      </w:r>
      <w:r>
        <w:rPr>
          <w:sz w:val="20"/>
        </w:rPr>
        <w:t>projektu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považuje</w:t>
      </w:r>
      <w:r>
        <w:rPr>
          <w:spacing w:val="-7"/>
          <w:sz w:val="20"/>
        </w:rPr>
        <w:t> </w:t>
      </w:r>
      <w:r>
        <w:rPr>
          <w:sz w:val="20"/>
        </w:rPr>
        <w:t>datum</w:t>
      </w:r>
      <w:r>
        <w:rPr>
          <w:spacing w:val="-4"/>
          <w:sz w:val="20"/>
        </w:rPr>
        <w:t> </w:t>
      </w:r>
      <w:r>
        <w:rPr>
          <w:sz w:val="20"/>
        </w:rPr>
        <w:t>protokolu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předání a</w:t>
      </w:r>
      <w:r>
        <w:rPr>
          <w:spacing w:val="-6"/>
          <w:sz w:val="20"/>
        </w:rPr>
        <w:t> </w:t>
      </w:r>
      <w:r>
        <w:rPr>
          <w:sz w:val="20"/>
        </w:rPr>
        <w:t>převzetí</w:t>
      </w:r>
      <w:r>
        <w:rPr>
          <w:spacing w:val="-52"/>
          <w:sz w:val="20"/>
        </w:rPr>
        <w:t> </w:t>
      </w:r>
      <w:r>
        <w:rPr>
          <w:sz w:val="20"/>
        </w:rPr>
        <w:t>díla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relevantních aktivit).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konstatuje,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byla</w:t>
      </w:r>
      <w:r>
        <w:rPr>
          <w:spacing w:val="-2"/>
          <w:sz w:val="20"/>
        </w:rPr>
        <w:t> </w:t>
      </w:r>
      <w:r>
        <w:rPr>
          <w:sz w:val="20"/>
        </w:rPr>
        <w:t>zahájena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11/2021,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25" w:top="1060" w:bottom="162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1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5"/>
          <w:sz w:val="20"/>
        </w:rPr>
        <w:t> </w:t>
      </w:r>
      <w:r>
        <w:rPr>
          <w:sz w:val="20"/>
        </w:rPr>
        <w:t>nejpozději</w:t>
      </w:r>
      <w:r>
        <w:rPr>
          <w:spacing w:val="24"/>
          <w:sz w:val="20"/>
        </w:rPr>
        <w:t> </w:t>
      </w:r>
      <w:r>
        <w:rPr>
          <w:sz w:val="20"/>
        </w:rPr>
        <w:t>do</w:t>
      </w:r>
      <w:r>
        <w:rPr>
          <w:spacing w:val="27"/>
          <w:sz w:val="20"/>
        </w:rPr>
        <w:t> </w:t>
      </w:r>
      <w:r>
        <w:rPr>
          <w:sz w:val="20"/>
        </w:rPr>
        <w:t>konce</w:t>
      </w:r>
      <w:r>
        <w:rPr>
          <w:spacing w:val="27"/>
          <w:sz w:val="20"/>
        </w:rPr>
        <w:t> </w:t>
      </w:r>
      <w:r>
        <w:rPr>
          <w:sz w:val="20"/>
        </w:rPr>
        <w:t>09/2022</w:t>
      </w:r>
      <w:r>
        <w:rPr>
          <w:spacing w:val="27"/>
          <w:sz w:val="20"/>
        </w:rPr>
        <w:t> </w:t>
      </w:r>
      <w:r>
        <w:rPr>
          <w:sz w:val="20"/>
        </w:rPr>
        <w:t>předložit</w:t>
      </w:r>
      <w:r>
        <w:rPr>
          <w:spacing w:val="25"/>
          <w:sz w:val="20"/>
        </w:rPr>
        <w:t> </w:t>
      </w:r>
      <w:r>
        <w:rPr>
          <w:sz w:val="20"/>
        </w:rPr>
        <w:t>prostřednictvím</w:t>
      </w:r>
      <w:r>
        <w:rPr>
          <w:spacing w:val="26"/>
          <w:sz w:val="20"/>
        </w:rPr>
        <w:t> </w:t>
      </w:r>
      <w:r>
        <w:rPr>
          <w:sz w:val="20"/>
        </w:rPr>
        <w:t>AIS</w:t>
      </w:r>
      <w:r>
        <w:rPr>
          <w:spacing w:val="25"/>
          <w:sz w:val="20"/>
        </w:rPr>
        <w:t> </w:t>
      </w:r>
      <w:r>
        <w:rPr>
          <w:sz w:val="20"/>
        </w:rPr>
        <w:t>SFŽP</w:t>
      </w:r>
      <w:r>
        <w:rPr>
          <w:spacing w:val="29"/>
          <w:sz w:val="20"/>
        </w:rPr>
        <w:t> </w:t>
      </w:r>
      <w:r>
        <w:rPr>
          <w:sz w:val="20"/>
        </w:rPr>
        <w:t>ČR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podklady</w:t>
      </w:r>
      <w:r>
        <w:rPr>
          <w:spacing w:val="-5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ZVA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12 písm.</w:t>
      </w:r>
      <w:r>
        <w:rPr>
          <w:spacing w:val="-1"/>
          <w:sz w:val="20"/>
        </w:rPr>
        <w:t> </w:t>
      </w:r>
      <w:r>
        <w:rPr>
          <w:sz w:val="20"/>
        </w:rPr>
        <w:t>d)</w:t>
      </w:r>
      <w:r>
        <w:rPr>
          <w:spacing w:val="-1"/>
          <w:sz w:val="20"/>
        </w:rPr>
        <w:t> </w:t>
      </w:r>
      <w:r>
        <w:rPr>
          <w:sz w:val="20"/>
        </w:rPr>
        <w:t>Výzvy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dále: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kopii</w:t>
      </w:r>
      <w:r>
        <w:rPr>
          <w:spacing w:val="-3"/>
          <w:sz w:val="20"/>
        </w:rPr>
        <w:t> </w:t>
      </w:r>
      <w:r>
        <w:rPr>
          <w:sz w:val="20"/>
        </w:rPr>
        <w:t>zpracované</w:t>
      </w:r>
      <w:r>
        <w:rPr>
          <w:spacing w:val="-3"/>
          <w:sz w:val="20"/>
        </w:rPr>
        <w:t> </w:t>
      </w:r>
      <w:r>
        <w:rPr>
          <w:sz w:val="20"/>
        </w:rPr>
        <w:t>studie.</w:t>
      </w:r>
    </w:p>
    <w:p>
      <w:pPr>
        <w:pStyle w:val="BodyText"/>
        <w:spacing w:before="120"/>
        <w:ind w:right="108"/>
      </w:pPr>
      <w:r>
        <w:rPr/>
        <w:t>K ZVA může Fond vydat závazné pokyny (či požádat o informace), které mohou jeho obsah blíže</w:t>
      </w:r>
      <w:r>
        <w:rPr>
          <w:spacing w:val="1"/>
        </w:rPr>
        <w:t> </w:t>
      </w:r>
      <w:r>
        <w:rPr/>
        <w:t>specifikovat či rozšířit. Příjemce podpory je povinen tyto pokyny (žádost o informace) bez zbytečného</w:t>
      </w:r>
      <w:r>
        <w:rPr>
          <w:spacing w:val="1"/>
        </w:rPr>
        <w:t> </w:t>
      </w:r>
      <w:r>
        <w:rPr/>
        <w:t>odkladu (případně ve lhůtě stanovené Fondem) splnit. Fond není povinen vydat protokol o ZVA dříve,</w:t>
      </w:r>
      <w:r>
        <w:rPr>
          <w:spacing w:val="1"/>
        </w:rPr>
        <w:t> </w:t>
      </w:r>
      <w:r>
        <w:rPr/>
        <w:t>než obdrží veškeré požadované podklady a informace, na základě kterých bude moci jednoznačně</w:t>
      </w:r>
      <w:r>
        <w:rPr>
          <w:spacing w:val="1"/>
        </w:rPr>
        <w:t> </w:t>
      </w:r>
      <w:r>
        <w:rPr/>
        <w:t>rozhodnout</w:t>
      </w:r>
      <w:r>
        <w:rPr>
          <w:spacing w:val="27"/>
        </w:rPr>
        <w:t> </w:t>
      </w:r>
      <w:r>
        <w:rPr/>
        <w:t>o</w:t>
      </w:r>
      <w:r>
        <w:rPr>
          <w:spacing w:val="29"/>
        </w:rPr>
        <w:t> </w:t>
      </w:r>
      <w:r>
        <w:rPr/>
        <w:t>plnění</w:t>
      </w:r>
      <w:r>
        <w:rPr>
          <w:spacing w:val="28"/>
        </w:rPr>
        <w:t> </w:t>
      </w:r>
      <w:r>
        <w:rPr/>
        <w:t>podmínek</w:t>
      </w:r>
      <w:r>
        <w:rPr>
          <w:spacing w:val="28"/>
        </w:rPr>
        <w:t> </w:t>
      </w:r>
      <w:r>
        <w:rPr/>
        <w:t>této</w:t>
      </w:r>
      <w:r>
        <w:rPr>
          <w:spacing w:val="29"/>
        </w:rPr>
        <w:t> </w:t>
      </w:r>
      <w:r>
        <w:rPr/>
        <w:t>Smlouvy</w:t>
      </w:r>
      <w:r>
        <w:rPr>
          <w:spacing w:val="28"/>
        </w:rPr>
        <w:t> </w:t>
      </w:r>
      <w:r>
        <w:rPr/>
        <w:t>a</w:t>
      </w:r>
      <w:r>
        <w:rPr>
          <w:spacing w:val="1"/>
        </w:rPr>
        <w:t> </w:t>
      </w:r>
      <w:r>
        <w:rPr/>
        <w:t>rovněž</w:t>
      </w:r>
      <w:r>
        <w:rPr>
          <w:spacing w:val="29"/>
        </w:rPr>
        <w:t> </w:t>
      </w:r>
      <w:r>
        <w:rPr/>
        <w:t>v</w:t>
      </w:r>
      <w:r>
        <w:rPr>
          <w:spacing w:val="29"/>
        </w:rPr>
        <w:t> </w:t>
      </w:r>
      <w:r>
        <w:rPr/>
        <w:t>případě,</w:t>
      </w:r>
      <w:r>
        <w:rPr>
          <w:spacing w:val="28"/>
        </w:rPr>
        <w:t> </w:t>
      </w:r>
      <w:r>
        <w:rPr/>
        <w:t>že</w:t>
      </w:r>
      <w:r>
        <w:rPr>
          <w:spacing w:val="27"/>
        </w:rPr>
        <w:t> </w:t>
      </w:r>
      <w:r>
        <w:rPr/>
        <w:t>příjemce</w:t>
      </w:r>
      <w:r>
        <w:rPr>
          <w:spacing w:val="30"/>
        </w:rPr>
        <w:t> </w:t>
      </w:r>
      <w:r>
        <w:rPr/>
        <w:t>podpory</w:t>
      </w:r>
      <w:r>
        <w:rPr>
          <w:spacing w:val="28"/>
        </w:rPr>
        <w:t> </w:t>
      </w:r>
      <w:r>
        <w:rPr/>
        <w:t>je</w:t>
      </w:r>
      <w:r>
        <w:rPr>
          <w:spacing w:val="27"/>
        </w:rPr>
        <w:t> </w:t>
      </w:r>
      <w:r>
        <w:rPr/>
        <w:t>v</w:t>
      </w:r>
      <w:r>
        <w:rPr>
          <w:spacing w:val="2"/>
        </w:rPr>
        <w:t> </w:t>
      </w:r>
      <w:r>
        <w:rPr/>
        <w:t>prodlení</w:t>
      </w:r>
      <w:r>
        <w:rPr>
          <w:spacing w:val="-52"/>
        </w:rPr>
        <w:t> </w:t>
      </w:r>
      <w:r>
        <w:rPr/>
        <w:t>s plněním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závazků vůči Fondu. Protokol o</w:t>
      </w:r>
      <w:r>
        <w:rPr>
          <w:spacing w:val="1"/>
        </w:rPr>
        <w:t> </w:t>
      </w:r>
      <w:r>
        <w:rPr/>
        <w:t>ZVA</w:t>
      </w:r>
      <w:r>
        <w:rPr>
          <w:spacing w:val="1"/>
        </w:rPr>
        <w:t> </w:t>
      </w:r>
      <w:r>
        <w:rPr/>
        <w:t>bude obsahovat vypořádání</w:t>
      </w:r>
      <w:r>
        <w:rPr>
          <w:spacing w:val="1"/>
        </w:rPr>
        <w:t> </w:t>
      </w:r>
      <w:r>
        <w:rPr/>
        <w:t>čerpaných</w:t>
      </w:r>
      <w:r>
        <w:rPr>
          <w:spacing w:val="1"/>
        </w:rPr>
        <w:t> </w:t>
      </w:r>
      <w:r>
        <w:rPr/>
        <w:t>prostředků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vyhodnocení</w:t>
      </w:r>
      <w:r>
        <w:rPr>
          <w:spacing w:val="2"/>
        </w:rPr>
        <w:t> </w:t>
      </w:r>
      <w:r>
        <w:rPr/>
        <w:t>plnění</w:t>
      </w:r>
      <w:r>
        <w:rPr>
          <w:spacing w:val="-2"/>
        </w:rPr>
        <w:t> </w:t>
      </w:r>
      <w:r>
        <w:rPr/>
        <w:t>smluvních podmínek.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-50"/>
          <w:w w:val="95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-3"/>
          <w:sz w:val="20"/>
        </w:rPr>
        <w:t> </w:t>
      </w:r>
      <w:r>
        <w:rPr>
          <w:sz w:val="20"/>
        </w:rPr>
        <w:t>příjemcem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5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6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5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7"/>
          <w:sz w:val="20"/>
        </w:rPr>
        <w:t> </w:t>
      </w:r>
      <w:r>
        <w:rPr>
          <w:sz w:val="20"/>
        </w:rPr>
        <w:t>odpovídající</w:t>
      </w:r>
      <w:r>
        <w:rPr>
          <w:spacing w:val="-7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5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6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bodů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6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1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8"/>
          <w:sz w:val="20"/>
        </w:rPr>
        <w:t> </w:t>
      </w:r>
      <w:r>
        <w:rPr>
          <w:sz w:val="20"/>
        </w:rPr>
        <w:t>vzniklých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-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1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0" w:hanging="284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osobám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Fondem</w:t>
      </w:r>
      <w:r>
        <w:rPr>
          <w:spacing w:val="-11"/>
          <w:sz w:val="20"/>
        </w:rPr>
        <w:t> </w:t>
      </w:r>
      <w:r>
        <w:rPr>
          <w:sz w:val="20"/>
        </w:rPr>
        <w:t>provádět</w:t>
      </w:r>
      <w:r>
        <w:rPr>
          <w:spacing w:val="-12"/>
          <w:sz w:val="20"/>
        </w:rPr>
        <w:t> </w:t>
      </w:r>
      <w:r>
        <w:rPr>
          <w:sz w:val="20"/>
        </w:rPr>
        <w:t>věcnou,</w:t>
      </w:r>
      <w:r>
        <w:rPr>
          <w:spacing w:val="-12"/>
          <w:sz w:val="20"/>
        </w:rPr>
        <w:t> </w:t>
      </w:r>
      <w:r>
        <w:rPr>
          <w:sz w:val="20"/>
        </w:rPr>
        <w:t>finanční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účetní</w:t>
      </w:r>
      <w:r>
        <w:rPr>
          <w:spacing w:val="-10"/>
          <w:sz w:val="20"/>
        </w:rPr>
        <w:t> </w:t>
      </w:r>
      <w:r>
        <w:rPr>
          <w:sz w:val="20"/>
        </w:rPr>
        <w:t>kontrolu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7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takovém</w:t>
      </w:r>
      <w:r>
        <w:rPr>
          <w:spacing w:val="-7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0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41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0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 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2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25" w:top="1060" w:bottom="162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1" w:hanging="284"/>
        <w:jc w:val="left"/>
        <w:rPr>
          <w:sz w:val="20"/>
        </w:rPr>
      </w:pP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zadávání</w:t>
      </w:r>
      <w:r>
        <w:rPr>
          <w:spacing w:val="-5"/>
          <w:sz w:val="20"/>
        </w:rPr>
        <w:t> </w:t>
      </w:r>
      <w:r>
        <w:rPr>
          <w:sz w:val="20"/>
        </w:rPr>
        <w:t>veřejných</w:t>
      </w:r>
      <w:r>
        <w:rPr>
          <w:spacing w:val="-4"/>
          <w:sz w:val="20"/>
        </w:rPr>
        <w:t> </w:t>
      </w:r>
      <w:r>
        <w:rPr>
          <w:sz w:val="20"/>
        </w:rPr>
        <w:t>zakázek,</w:t>
      </w:r>
      <w:r>
        <w:rPr>
          <w:spacing w:val="-4"/>
          <w:sz w:val="20"/>
        </w:rPr>
        <w:t> </w:t>
      </w:r>
      <w:r>
        <w:rPr>
          <w:sz w:val="20"/>
        </w:rPr>
        <w:t>stanovená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10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j)</w:t>
      </w:r>
      <w:r>
        <w:rPr>
          <w:spacing w:val="-5"/>
          <w:sz w:val="20"/>
        </w:rPr>
        <w:t> </w:t>
      </w:r>
      <w:r>
        <w:rPr>
          <w:sz w:val="20"/>
        </w:rPr>
        <w:t>Výzvy,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52"/>
          <w:sz w:val="20"/>
        </w:rPr>
        <w:t> </w:t>
      </w:r>
      <w:r>
        <w:rPr>
          <w:sz w:val="20"/>
        </w:rPr>
        <w:t>realizace</w:t>
      </w:r>
      <w:r>
        <w:rPr>
          <w:spacing w:val="-1"/>
          <w:sz w:val="20"/>
        </w:rPr>
        <w:t> </w:t>
      </w:r>
      <w:r>
        <w:rPr>
          <w:sz w:val="20"/>
        </w:rPr>
        <w:t>akce.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souvislosti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uvedená</w:t>
      </w:r>
      <w:r>
        <w:rPr>
          <w:spacing w:val="-3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29"/>
      </w:pPr>
      <w:r>
        <w:rPr/>
        <w:t>V.</w:t>
      </w:r>
    </w:p>
    <w:p>
      <w:pPr>
        <w:pStyle w:val="Heading2"/>
        <w:ind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BodyText"/>
        <w:ind w:right="116" w:hanging="284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13" w:hanging="284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1"/>
          <w:sz w:val="20"/>
        </w:rPr>
        <w:t> </w:t>
      </w:r>
      <w:r>
        <w:rPr>
          <w:sz w:val="20"/>
        </w:rPr>
        <w:t>II</w:t>
      </w:r>
      <w:r>
        <w:rPr>
          <w:spacing w:val="-12"/>
          <w:sz w:val="20"/>
        </w:rPr>
        <w:t> </w:t>
      </w:r>
      <w:r>
        <w:rPr>
          <w:sz w:val="20"/>
        </w:rPr>
        <w:t>bodů</w:t>
      </w:r>
      <w:r>
        <w:rPr>
          <w:spacing w:val="-10"/>
          <w:sz w:val="20"/>
        </w:rPr>
        <w:t> </w:t>
      </w:r>
      <w:r>
        <w:rPr>
          <w:sz w:val="20"/>
        </w:rPr>
        <w:t>5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6,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2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 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b)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první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druhou</w:t>
      </w:r>
      <w:r>
        <w:rPr>
          <w:spacing w:val="-52"/>
          <w:sz w:val="20"/>
        </w:rPr>
        <w:t> </w:t>
      </w:r>
      <w:r>
        <w:rPr>
          <w:sz w:val="20"/>
        </w:rPr>
        <w:t>odrážkou nebo podle článku IV bodu 2 písm. a), c), d) nebo e) bude postiženo odvodem ve výši</w:t>
      </w:r>
      <w:r>
        <w:rPr>
          <w:spacing w:val="1"/>
          <w:sz w:val="20"/>
        </w:rPr>
        <w:t> </w:t>
      </w:r>
      <w:r>
        <w:rPr>
          <w:sz w:val="20"/>
        </w:rPr>
        <w:t>odpovídající</w:t>
      </w:r>
      <w:r>
        <w:rPr>
          <w:spacing w:val="-2"/>
          <w:sz w:val="20"/>
        </w:rPr>
        <w:t> </w:t>
      </w:r>
      <w:r>
        <w:rPr>
          <w:sz w:val="20"/>
        </w:rPr>
        <w:t>neoprávněně</w:t>
      </w:r>
      <w:r>
        <w:rPr>
          <w:spacing w:val="-1"/>
          <w:sz w:val="20"/>
        </w:rPr>
        <w:t> </w:t>
      </w:r>
      <w:r>
        <w:rPr>
          <w:sz w:val="20"/>
        </w:rPr>
        <w:t>použitým</w:t>
      </w:r>
      <w:r>
        <w:rPr>
          <w:spacing w:val="1"/>
          <w:sz w:val="20"/>
        </w:rPr>
        <w:t> </w:t>
      </w:r>
      <w:r>
        <w:rPr>
          <w:sz w:val="20"/>
        </w:rPr>
        <w:t>prostředkům.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7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uvedených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a)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první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třetí</w:t>
      </w:r>
      <w:r>
        <w:rPr>
          <w:spacing w:val="-7"/>
          <w:sz w:val="20"/>
        </w:rPr>
        <w:t> </w:t>
      </w:r>
      <w:r>
        <w:rPr>
          <w:sz w:val="20"/>
        </w:rPr>
        <w:t>odrážkou,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3"/>
          <w:sz w:val="20"/>
        </w:rPr>
        <w:t> </w:t>
      </w:r>
      <w:r>
        <w:rPr>
          <w:sz w:val="20"/>
        </w:rPr>
        <w:t>toto porušení postiženo odvodem ve výši 100 % z poskytnuté podpory. Byl-li naplněn účel akce podle</w:t>
      </w:r>
      <w:r>
        <w:rPr>
          <w:spacing w:val="1"/>
          <w:sz w:val="20"/>
        </w:rPr>
        <w:t> </w:t>
      </w:r>
      <w:r>
        <w:rPr>
          <w:sz w:val="20"/>
        </w:rPr>
        <w:t>článku IV bodu 1 písm. a) za druhou odrážkou na méně než 50 % stanovených indikátorů, bude toto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3"/>
          <w:sz w:val="20"/>
        </w:rPr>
        <w:t> </w:t>
      </w:r>
      <w:r>
        <w:rPr>
          <w:sz w:val="20"/>
        </w:rPr>
        <w:t>poskytnuté</w:t>
      </w:r>
      <w:r>
        <w:rPr>
          <w:spacing w:val="-13"/>
          <w:sz w:val="20"/>
        </w:rPr>
        <w:t> </w:t>
      </w:r>
      <w:r>
        <w:rPr>
          <w:sz w:val="20"/>
        </w:rPr>
        <w:t>podpory.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0"/>
          <w:sz w:val="20"/>
        </w:rPr>
        <w:t> </w:t>
      </w:r>
      <w:r>
        <w:rPr>
          <w:sz w:val="20"/>
        </w:rPr>
        <w:t>účelu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52"/>
          <w:sz w:val="20"/>
        </w:rPr>
        <w:t> </w:t>
      </w:r>
      <w:r>
        <w:rPr>
          <w:sz w:val="20"/>
        </w:rPr>
        <w:t>50-90</w:t>
      </w:r>
      <w:r>
        <w:rPr>
          <w:spacing w:val="33"/>
          <w:sz w:val="20"/>
        </w:rPr>
        <w:t> </w:t>
      </w:r>
      <w:r>
        <w:rPr>
          <w:sz w:val="20"/>
        </w:rPr>
        <w:t>%</w:t>
      </w:r>
      <w:r>
        <w:rPr>
          <w:spacing w:val="86"/>
          <w:sz w:val="20"/>
        </w:rPr>
        <w:t> </w:t>
      </w:r>
      <w:r>
        <w:rPr>
          <w:sz w:val="20"/>
        </w:rPr>
        <w:t>stanovených</w:t>
      </w:r>
      <w:r>
        <w:rPr>
          <w:spacing w:val="88"/>
          <w:sz w:val="20"/>
        </w:rPr>
        <w:t> </w:t>
      </w:r>
      <w:r>
        <w:rPr>
          <w:sz w:val="20"/>
        </w:rPr>
        <w:t>indikátorů,</w:t>
      </w:r>
      <w:r>
        <w:rPr>
          <w:spacing w:val="88"/>
          <w:sz w:val="20"/>
        </w:rPr>
        <w:t> </w:t>
      </w:r>
      <w:r>
        <w:rPr>
          <w:sz w:val="20"/>
        </w:rPr>
        <w:t>bude</w:t>
      </w:r>
      <w:r>
        <w:rPr>
          <w:spacing w:val="87"/>
          <w:sz w:val="20"/>
        </w:rPr>
        <w:t> </w:t>
      </w:r>
      <w:r>
        <w:rPr>
          <w:sz w:val="20"/>
        </w:rPr>
        <w:t>toto</w:t>
      </w:r>
      <w:r>
        <w:rPr>
          <w:spacing w:val="87"/>
          <w:sz w:val="20"/>
        </w:rPr>
        <w:t> </w:t>
      </w:r>
      <w:r>
        <w:rPr>
          <w:sz w:val="20"/>
        </w:rPr>
        <w:t>porušení</w:t>
      </w:r>
      <w:r>
        <w:rPr>
          <w:spacing w:val="87"/>
          <w:sz w:val="20"/>
        </w:rPr>
        <w:t> </w:t>
      </w:r>
      <w:r>
        <w:rPr>
          <w:sz w:val="20"/>
        </w:rPr>
        <w:t>postiženo</w:t>
      </w:r>
      <w:r>
        <w:rPr>
          <w:spacing w:val="87"/>
          <w:sz w:val="20"/>
        </w:rPr>
        <w:t> </w:t>
      </w:r>
      <w:r>
        <w:rPr>
          <w:sz w:val="20"/>
        </w:rPr>
        <w:t>odvodem</w:t>
      </w:r>
      <w:r>
        <w:rPr>
          <w:spacing w:val="89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rozmezí</w:t>
      </w:r>
      <w:r>
        <w:rPr>
          <w:spacing w:val="86"/>
          <w:sz w:val="20"/>
        </w:rPr>
        <w:t> </w:t>
      </w:r>
      <w:r>
        <w:rPr>
          <w:sz w:val="20"/>
        </w:rPr>
        <w:t>10-50</w:t>
      </w:r>
      <w:r>
        <w:rPr>
          <w:spacing w:val="87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závislosti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míře</w:t>
      </w:r>
      <w:r>
        <w:rPr>
          <w:spacing w:val="-8"/>
          <w:sz w:val="20"/>
        </w:rPr>
        <w:t> </w:t>
      </w: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7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</w:t>
      </w:r>
      <w:r>
        <w:rPr>
          <w:spacing w:val="-1"/>
          <w:sz w:val="20"/>
        </w:rPr>
        <w:t> </w:t>
      </w:r>
      <w:r>
        <w:rPr>
          <w:sz w:val="20"/>
        </w:rPr>
        <w:t>indikátorů 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17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> </w:t>
      </w:r>
      <w:r>
        <w:rPr>
          <w:sz w:val="20"/>
        </w:rPr>
        <w:t>povinností</w:t>
      </w:r>
      <w:r>
        <w:rPr>
          <w:spacing w:val="17"/>
          <w:sz w:val="20"/>
        </w:rPr>
        <w:t> </w:t>
      </w:r>
      <w:r>
        <w:rPr>
          <w:sz w:val="20"/>
        </w:rPr>
        <w:t>podle</w:t>
      </w:r>
      <w:r>
        <w:rPr>
          <w:spacing w:val="18"/>
          <w:sz w:val="20"/>
        </w:rPr>
        <w:t> </w:t>
      </w:r>
      <w:r>
        <w:rPr>
          <w:sz w:val="20"/>
        </w:rPr>
        <w:t>článku</w:t>
      </w:r>
      <w:r>
        <w:rPr>
          <w:spacing w:val="17"/>
          <w:sz w:val="20"/>
        </w:rPr>
        <w:t> </w:t>
      </w:r>
      <w:r>
        <w:rPr>
          <w:sz w:val="20"/>
        </w:rPr>
        <w:t>IV</w:t>
      </w:r>
      <w:r>
        <w:rPr>
          <w:spacing w:val="18"/>
          <w:sz w:val="20"/>
        </w:rPr>
        <w:t> </w:t>
      </w:r>
      <w:r>
        <w:rPr>
          <w:sz w:val="20"/>
        </w:rPr>
        <w:t>bodu</w:t>
      </w:r>
      <w:r>
        <w:rPr>
          <w:spacing w:val="17"/>
          <w:sz w:val="20"/>
        </w:rPr>
        <w:t> </w:t>
      </w:r>
      <w:r>
        <w:rPr>
          <w:sz w:val="20"/>
        </w:rPr>
        <w:t>1</w:t>
      </w:r>
      <w:r>
        <w:rPr>
          <w:spacing w:val="17"/>
          <w:sz w:val="20"/>
        </w:rPr>
        <w:t> </w:t>
      </w:r>
      <w:r>
        <w:rPr>
          <w:sz w:val="20"/>
        </w:rPr>
        <w:t>písm.</w:t>
      </w:r>
      <w:r>
        <w:rPr>
          <w:spacing w:val="17"/>
          <w:sz w:val="20"/>
        </w:rPr>
        <w:t> </w:t>
      </w:r>
      <w:r>
        <w:rPr>
          <w:sz w:val="20"/>
        </w:rPr>
        <w:t>c)</w:t>
      </w:r>
      <w:r>
        <w:rPr>
          <w:spacing w:val="17"/>
          <w:sz w:val="20"/>
        </w:rPr>
        <w:t> </w:t>
      </w:r>
      <w:r>
        <w:rPr>
          <w:sz w:val="20"/>
        </w:rPr>
        <w:t>nebo</w:t>
      </w:r>
      <w:r>
        <w:rPr>
          <w:spacing w:val="18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6"/>
          <w:sz w:val="20"/>
        </w:rPr>
        <w:t> </w:t>
      </w:r>
      <w:r>
        <w:rPr>
          <w:sz w:val="20"/>
        </w:rPr>
        <w:t>postiženo</w:t>
      </w:r>
      <w:r>
        <w:rPr>
          <w:spacing w:val="18"/>
          <w:sz w:val="20"/>
        </w:rPr>
        <w:t> </w:t>
      </w:r>
      <w:r>
        <w:rPr>
          <w:sz w:val="20"/>
        </w:rPr>
        <w:t>odvodem</w:t>
      </w:r>
      <w:r>
        <w:rPr>
          <w:spacing w:val="18"/>
          <w:sz w:val="20"/>
        </w:rPr>
        <w:t> </w:t>
      </w:r>
      <w:r>
        <w:rPr>
          <w:sz w:val="20"/>
        </w:rPr>
        <w:t>ve</w:t>
      </w:r>
      <w:r>
        <w:rPr>
          <w:spacing w:val="16"/>
          <w:sz w:val="20"/>
        </w:rPr>
        <w:t> </w:t>
      </w:r>
      <w:r>
        <w:rPr>
          <w:sz w:val="20"/>
        </w:rPr>
        <w:t>výši</w:t>
      </w:r>
      <w:r>
        <w:rPr>
          <w:spacing w:val="16"/>
          <w:sz w:val="20"/>
        </w:rPr>
        <w:t> </w:t>
      </w:r>
      <w:r>
        <w:rPr>
          <w:sz w:val="20"/>
        </w:rPr>
        <w:t>0,5</w:t>
      </w:r>
      <w:r>
        <w:rPr>
          <w:spacing w:val="17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3"/>
          <w:sz w:val="20"/>
        </w:rPr>
        <w:t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13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 odvod</w:t>
      </w:r>
      <w:r>
        <w:rPr>
          <w:spacing w:val="-53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přílohy č.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této Smlouvy.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ostatních</w:t>
      </w:r>
      <w:r>
        <w:rPr>
          <w:spacing w:val="15"/>
          <w:sz w:val="20"/>
        </w:rPr>
        <w:t> </w:t>
      </w:r>
      <w:r>
        <w:rPr>
          <w:sz w:val="20"/>
        </w:rPr>
        <w:t>povinností</w:t>
      </w:r>
      <w:r>
        <w:rPr>
          <w:spacing w:val="14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této</w:t>
      </w:r>
      <w:r>
        <w:rPr>
          <w:spacing w:val="15"/>
          <w:sz w:val="20"/>
        </w:rPr>
        <w:t> </w:t>
      </w:r>
      <w:r>
        <w:rPr>
          <w:sz w:val="20"/>
        </w:rPr>
        <w:t>Smlouvy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4"/>
          <w:sz w:val="20"/>
        </w:rPr>
        <w:t> </w:t>
      </w:r>
      <w:r>
        <w:rPr>
          <w:sz w:val="20"/>
        </w:rPr>
        <w:t>postiženo</w:t>
      </w:r>
      <w:r>
        <w:rPr>
          <w:spacing w:val="15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výši</w:t>
      </w:r>
      <w:r>
        <w:rPr>
          <w:spacing w:val="14"/>
          <w:sz w:val="20"/>
        </w:rPr>
        <w:t> </w:t>
      </w:r>
      <w:r>
        <w:rPr>
          <w:sz w:val="20"/>
        </w:rPr>
        <w:t>1</w:t>
      </w:r>
      <w:r>
        <w:rPr>
          <w:spacing w:val="15"/>
          <w:sz w:val="20"/>
        </w:rPr>
        <w:t> </w:t>
      </w:r>
      <w:r>
        <w:rPr>
          <w:sz w:val="20"/>
        </w:rPr>
        <w:t>%</w:t>
      </w:r>
      <w:r>
        <w:rPr>
          <w:spacing w:val="15"/>
          <w:sz w:val="20"/>
        </w:rPr>
        <w:t> </w:t>
      </w:r>
      <w:r>
        <w:rPr>
          <w:sz w:val="20"/>
        </w:rPr>
        <w:t>z</w:t>
      </w:r>
      <w:r>
        <w:rPr>
          <w:spacing w:val="10"/>
          <w:sz w:val="20"/>
        </w:rPr>
        <w:t> </w:t>
      </w:r>
      <w:r>
        <w:rPr>
          <w:sz w:val="20"/>
        </w:rPr>
        <w:t>poskytnuté</w:t>
      </w:r>
    </w:p>
    <w:p>
      <w:pPr>
        <w:pStyle w:val="BodyText"/>
        <w:spacing w:before="1"/>
        <w:jc w:val="left"/>
      </w:pPr>
      <w:r>
        <w:rPr/>
        <w:t>podpory.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ind w:right="1029"/>
      </w:pPr>
      <w:r>
        <w:rPr/>
        <w:t>VI.</w:t>
      </w:r>
    </w:p>
    <w:p>
      <w:pPr>
        <w:pStyle w:val="Heading2"/>
        <w:spacing w:before="1"/>
        <w:ind w:right="1029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" w:after="0"/>
        <w:ind w:left="525" w:right="114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6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  <w:spacing w:before="1"/>
        <w:jc w:val="left"/>
      </w:pPr>
      <w:r>
        <w:rPr/>
        <w:t>Smlouvou.</w:t>
      </w:r>
    </w:p>
    <w:p>
      <w:pPr>
        <w:spacing w:after="0"/>
        <w:jc w:val="left"/>
        <w:sectPr>
          <w:pgSz w:w="12240" w:h="15840"/>
          <w:pgMar w:header="0" w:footer="1425" w:top="1060" w:bottom="16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0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1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1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0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BodyText"/>
        <w:tabs>
          <w:tab w:pos="6713" w:val="left" w:leader="none"/>
        </w:tabs>
        <w:ind w:left="242"/>
        <w:jc w:val="left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242"/>
        <w:jc w:val="left"/>
      </w:pPr>
      <w:r>
        <w:rPr/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ind w:left="242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25" w:top="106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3974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8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9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8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8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7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6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155" w:right="102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15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107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2022-06-27T08:29:54Z</dcterms:created>
  <dcterms:modified xsi:type="dcterms:W3CDTF">2022-06-27T08:29:54Z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2022-06-27T00:00:00Z</vt:filetime>
  </property>
</Properties>
</file>