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Z6-0504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.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19.04.2017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SIEMENS </w:t>
      </w:r>
      <w:proofErr w:type="spellStart"/>
      <w:r>
        <w:rPr>
          <w:rFonts w:ascii="Segoe UI" w:hAnsi="Segoe UI" w:cs="Segoe UI"/>
          <w:sz w:val="18"/>
          <w:szCs w:val="18"/>
        </w:rPr>
        <w:t>Healthcare</w:t>
      </w:r>
      <w:proofErr w:type="spellEnd"/>
      <w:r>
        <w:rPr>
          <w:rFonts w:ascii="Segoe UI" w:hAnsi="Segoe UI" w:cs="Segoe UI"/>
          <w:sz w:val="18"/>
          <w:szCs w:val="18"/>
        </w:rPr>
        <w:t>, s.r.o.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Siemensova</w:t>
      </w:r>
      <w:proofErr w:type="spellEnd"/>
      <w:r>
        <w:rPr>
          <w:rFonts w:ascii="Segoe UI" w:hAnsi="Segoe UI" w:cs="Segoe UI"/>
          <w:sz w:val="18"/>
          <w:szCs w:val="18"/>
        </w:rPr>
        <w:t xml:space="preserve"> 2715/1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00 Praha 5, Stodůlky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HADICE čerpadla ULRICH </w:t>
      </w:r>
      <w:proofErr w:type="gramStart"/>
      <w:r>
        <w:rPr>
          <w:rFonts w:ascii="Segoe UI" w:hAnsi="Segoe UI" w:cs="Segoe UI"/>
          <w:sz w:val="18"/>
          <w:szCs w:val="18"/>
        </w:rPr>
        <w:t>bal.10</w:t>
      </w:r>
      <w:proofErr w:type="gramEnd"/>
      <w:r>
        <w:rPr>
          <w:rFonts w:ascii="Segoe UI" w:hAnsi="Segoe UI" w:cs="Segoe UI"/>
          <w:sz w:val="18"/>
          <w:szCs w:val="18"/>
        </w:rPr>
        <w:t xml:space="preserve"> ks   XD 8003,                10000004               60 KS   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FC63F8" w:rsidRDefault="00FC63F8" w:rsidP="00FC63F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FC63F8" w:rsidRDefault="00FC63F8" w:rsidP="00FC63F8">
      <w:bookmarkStart w:id="0" w:name="_GoBack"/>
      <w:bookmarkEnd w:id="0"/>
    </w:p>
    <w:sectPr w:rsidR="008C0EA9" w:rsidRPr="00FC6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13"/>
    <w:rsid w:val="000008F3"/>
    <w:rsid w:val="00342EE8"/>
    <w:rsid w:val="00496A13"/>
    <w:rsid w:val="00823452"/>
    <w:rsid w:val="009121A3"/>
    <w:rsid w:val="00F33942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3EA09-792D-4CB4-9F5A-D82E2070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9967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508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2017-05-02T05:23:00Z</dcterms:created>
  <dcterms:modified xsi:type="dcterms:W3CDTF">2017-05-02T05:23:00Z</dcterms:modified>
</cp:coreProperties>
</file>