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99C" w:rsidRDefault="0061499C" w:rsidP="00DA6A9F">
      <w:pPr>
        <w:pStyle w:val="Nzev"/>
        <w:rPr>
          <w:rFonts w:ascii="Arial" w:hAnsi="Arial" w:cs="Arial"/>
          <w:sz w:val="36"/>
          <w:szCs w:val="36"/>
        </w:rPr>
      </w:pPr>
      <w:r>
        <w:rPr>
          <w:rFonts w:ascii="Arial" w:hAnsi="Arial" w:cs="Arial"/>
          <w:sz w:val="36"/>
          <w:szCs w:val="36"/>
        </w:rPr>
        <w:t>DODATEK č. 1</w:t>
      </w:r>
    </w:p>
    <w:p w:rsidR="0061499C" w:rsidRDefault="0061499C" w:rsidP="00DA6A9F">
      <w:pPr>
        <w:pStyle w:val="Nzev"/>
        <w:rPr>
          <w:rFonts w:ascii="Arial" w:hAnsi="Arial" w:cs="Arial"/>
          <w:sz w:val="36"/>
          <w:szCs w:val="36"/>
        </w:rPr>
      </w:pPr>
      <w:r>
        <w:rPr>
          <w:rFonts w:ascii="Arial" w:hAnsi="Arial" w:cs="Arial"/>
          <w:sz w:val="36"/>
          <w:szCs w:val="36"/>
        </w:rPr>
        <w:t xml:space="preserve">RÁMCOVÉ </w:t>
      </w:r>
      <w:r w:rsidRPr="00B06CD3">
        <w:rPr>
          <w:rFonts w:ascii="Arial" w:hAnsi="Arial" w:cs="Arial"/>
          <w:sz w:val="36"/>
          <w:szCs w:val="36"/>
        </w:rPr>
        <w:t>SMLOUV</w:t>
      </w:r>
      <w:r>
        <w:rPr>
          <w:rFonts w:ascii="Arial" w:hAnsi="Arial" w:cs="Arial"/>
          <w:sz w:val="36"/>
          <w:szCs w:val="36"/>
        </w:rPr>
        <w:t>Y</w:t>
      </w:r>
      <w:r w:rsidRPr="00B06CD3">
        <w:rPr>
          <w:rFonts w:ascii="Arial" w:hAnsi="Arial" w:cs="Arial"/>
          <w:sz w:val="36"/>
          <w:szCs w:val="36"/>
        </w:rPr>
        <w:t xml:space="preserve"> O </w:t>
      </w:r>
      <w:r>
        <w:rPr>
          <w:rFonts w:ascii="Arial" w:hAnsi="Arial" w:cs="Arial"/>
          <w:sz w:val="36"/>
          <w:szCs w:val="36"/>
        </w:rPr>
        <w:t>UDĚLOVÁNÍ SOUHLASŮ</w:t>
      </w:r>
    </w:p>
    <w:p w:rsidR="0061499C" w:rsidRDefault="0061499C" w:rsidP="00DA6A9F">
      <w:pPr>
        <w:pStyle w:val="Nzev"/>
        <w:rPr>
          <w:rFonts w:ascii="Arial" w:hAnsi="Arial" w:cs="Arial"/>
          <w:sz w:val="36"/>
          <w:szCs w:val="36"/>
        </w:rPr>
      </w:pPr>
      <w:r>
        <w:rPr>
          <w:rFonts w:ascii="Arial" w:hAnsi="Arial" w:cs="Arial"/>
          <w:sz w:val="36"/>
          <w:szCs w:val="36"/>
        </w:rPr>
        <w:t>S FYZICKÝMI ZÁSAHY DO POZEMKŮ ČI STAVEB</w:t>
      </w:r>
    </w:p>
    <w:p w:rsidR="0061499C" w:rsidRPr="00146144" w:rsidRDefault="0061499C" w:rsidP="00DA6A9F">
      <w:pPr>
        <w:pStyle w:val="Nzev"/>
        <w:rPr>
          <w:rFonts w:ascii="Arial" w:hAnsi="Arial" w:cs="Arial"/>
          <w:sz w:val="24"/>
          <w:szCs w:val="24"/>
        </w:rPr>
      </w:pPr>
      <w:r w:rsidRPr="00146144">
        <w:rPr>
          <w:rFonts w:ascii="Arial" w:hAnsi="Arial" w:cs="Arial"/>
          <w:sz w:val="24"/>
          <w:szCs w:val="24"/>
        </w:rPr>
        <w:t>SMF/3453/2020</w:t>
      </w:r>
    </w:p>
    <w:p w:rsidR="0061499C" w:rsidRDefault="0061499C" w:rsidP="00125069">
      <w:pPr>
        <w:jc w:val="center"/>
        <w:rPr>
          <w:rFonts w:ascii="Times New Roman" w:hAnsi="Times New Roman"/>
          <w:sz w:val="24"/>
        </w:rPr>
      </w:pPr>
      <w:r w:rsidRPr="001B66F8">
        <w:rPr>
          <w:rFonts w:ascii="Times New Roman" w:hAnsi="Times New Roman"/>
          <w:sz w:val="24"/>
        </w:rPr>
        <w:t>uzavřen</w:t>
      </w:r>
      <w:r>
        <w:rPr>
          <w:rFonts w:ascii="Times New Roman" w:hAnsi="Times New Roman"/>
          <w:sz w:val="24"/>
        </w:rPr>
        <w:t>é</w:t>
      </w:r>
      <w:r w:rsidRPr="001B66F8">
        <w:rPr>
          <w:rFonts w:ascii="Times New Roman" w:hAnsi="Times New Roman"/>
          <w:sz w:val="24"/>
        </w:rPr>
        <w:t xml:space="preserve"> </w:t>
      </w:r>
      <w:r>
        <w:rPr>
          <w:rFonts w:ascii="Times New Roman" w:hAnsi="Times New Roman"/>
          <w:sz w:val="24"/>
        </w:rPr>
        <w:t>dne 22.01.2020 (dále též jen „původní smlouva“)</w:t>
      </w:r>
    </w:p>
    <w:p w:rsidR="0061499C" w:rsidRPr="005A7FD4" w:rsidRDefault="0061499C" w:rsidP="001B5525">
      <w:pPr>
        <w:pStyle w:val="Nadpis3"/>
        <w:tabs>
          <w:tab w:val="left" w:pos="567"/>
          <w:tab w:val="num" w:pos="720"/>
        </w:tabs>
        <w:spacing w:before="480"/>
        <w:ind w:left="720" w:hanging="720"/>
        <w:rPr>
          <w:rFonts w:ascii="Times New Roman" w:hAnsi="Times New Roman"/>
          <w:sz w:val="24"/>
          <w:szCs w:val="24"/>
        </w:rPr>
      </w:pPr>
      <w:r>
        <w:rPr>
          <w:rFonts w:ascii="Times New Roman" w:hAnsi="Times New Roman"/>
          <w:sz w:val="24"/>
          <w:szCs w:val="24"/>
        </w:rPr>
        <w:t>mezi smluvními stranami:</w:t>
      </w:r>
    </w:p>
    <w:p w:rsidR="0061499C" w:rsidRPr="00110EFD" w:rsidRDefault="0061499C" w:rsidP="006F7A9C">
      <w:pPr>
        <w:tabs>
          <w:tab w:val="left" w:pos="2835"/>
        </w:tabs>
        <w:spacing w:before="240"/>
        <w:rPr>
          <w:rFonts w:ascii="Times New Roman" w:hAnsi="Times New Roman"/>
          <w:b/>
          <w:sz w:val="24"/>
          <w:szCs w:val="24"/>
        </w:rPr>
      </w:pPr>
      <w:r w:rsidRPr="00110EFD">
        <w:rPr>
          <w:rFonts w:ascii="Times New Roman" w:hAnsi="Times New Roman"/>
          <w:b/>
          <w:sz w:val="24"/>
          <w:szCs w:val="24"/>
        </w:rPr>
        <w:t>ČEZ Distribuce, a. s.,</w:t>
      </w:r>
    </w:p>
    <w:p w:rsidR="0061499C" w:rsidRPr="00110EFD" w:rsidRDefault="0061499C" w:rsidP="009737B0">
      <w:pPr>
        <w:tabs>
          <w:tab w:val="left" w:pos="2835"/>
        </w:tabs>
        <w:spacing w:before="120"/>
        <w:ind w:left="284" w:hanging="284"/>
        <w:jc w:val="both"/>
        <w:rPr>
          <w:rFonts w:ascii="Times New Roman" w:hAnsi="Times New Roman"/>
          <w:sz w:val="24"/>
          <w:szCs w:val="24"/>
        </w:rPr>
      </w:pPr>
      <w:r w:rsidRPr="00110EFD">
        <w:rPr>
          <w:rFonts w:ascii="Times New Roman" w:hAnsi="Times New Roman"/>
          <w:sz w:val="24"/>
          <w:szCs w:val="24"/>
        </w:rPr>
        <w:t xml:space="preserve">IČO: </w:t>
      </w:r>
      <w:r>
        <w:rPr>
          <w:rFonts w:ascii="Times New Roman" w:hAnsi="Times New Roman"/>
          <w:sz w:val="24"/>
          <w:szCs w:val="24"/>
        </w:rPr>
        <w:tab/>
      </w:r>
      <w:r w:rsidRPr="00110EFD">
        <w:rPr>
          <w:rFonts w:ascii="Times New Roman" w:hAnsi="Times New Roman"/>
          <w:sz w:val="24"/>
          <w:szCs w:val="24"/>
        </w:rPr>
        <w:t>24729035,</w:t>
      </w:r>
    </w:p>
    <w:p w:rsidR="0061499C" w:rsidRPr="00110EFD" w:rsidRDefault="0061499C" w:rsidP="009737B0">
      <w:pPr>
        <w:tabs>
          <w:tab w:val="left" w:pos="2835"/>
        </w:tabs>
        <w:ind w:left="283" w:hanging="283"/>
        <w:jc w:val="both"/>
        <w:rPr>
          <w:rFonts w:ascii="Times New Roman" w:hAnsi="Times New Roman"/>
          <w:sz w:val="24"/>
          <w:szCs w:val="24"/>
        </w:rPr>
      </w:pPr>
      <w:bookmarkStart w:id="0" w:name="_Hlk507579586"/>
      <w:r w:rsidRPr="00110EFD">
        <w:rPr>
          <w:rFonts w:ascii="Times New Roman" w:hAnsi="Times New Roman"/>
          <w:sz w:val="24"/>
          <w:szCs w:val="24"/>
        </w:rPr>
        <w:t xml:space="preserve">DIČ: </w:t>
      </w:r>
      <w:r>
        <w:rPr>
          <w:rFonts w:ascii="Times New Roman" w:hAnsi="Times New Roman"/>
          <w:sz w:val="24"/>
          <w:szCs w:val="24"/>
        </w:rPr>
        <w:tab/>
      </w:r>
      <w:r w:rsidRPr="00110EFD">
        <w:rPr>
          <w:rFonts w:ascii="Times New Roman" w:hAnsi="Times New Roman"/>
          <w:sz w:val="24"/>
          <w:szCs w:val="24"/>
        </w:rPr>
        <w:t>CZ24729035,</w:t>
      </w:r>
    </w:p>
    <w:bookmarkEnd w:id="0"/>
    <w:p w:rsidR="0061499C" w:rsidRPr="00110EFD" w:rsidRDefault="0061499C" w:rsidP="009737B0">
      <w:pPr>
        <w:tabs>
          <w:tab w:val="left" w:pos="2835"/>
        </w:tabs>
        <w:ind w:left="283" w:hanging="283"/>
        <w:jc w:val="both"/>
        <w:rPr>
          <w:rFonts w:ascii="Times New Roman" w:hAnsi="Times New Roman"/>
          <w:sz w:val="24"/>
          <w:szCs w:val="24"/>
        </w:rPr>
      </w:pPr>
      <w:r w:rsidRPr="00110EFD">
        <w:rPr>
          <w:rFonts w:ascii="Times New Roman" w:hAnsi="Times New Roman"/>
          <w:sz w:val="24"/>
          <w:szCs w:val="24"/>
        </w:rPr>
        <w:t xml:space="preserve">sídlo: </w:t>
      </w:r>
      <w:r>
        <w:rPr>
          <w:rFonts w:ascii="Times New Roman" w:hAnsi="Times New Roman"/>
          <w:sz w:val="24"/>
          <w:szCs w:val="24"/>
        </w:rPr>
        <w:tab/>
      </w:r>
      <w:r w:rsidRPr="00110EFD">
        <w:rPr>
          <w:rFonts w:ascii="Times New Roman" w:hAnsi="Times New Roman"/>
          <w:sz w:val="24"/>
          <w:szCs w:val="24"/>
        </w:rPr>
        <w:t>Děčín, Děčín IV-Podmokly, Teplická 874/8, PSČ 405 02,</w:t>
      </w:r>
    </w:p>
    <w:p w:rsidR="0061499C" w:rsidRPr="00110EFD" w:rsidRDefault="0061499C" w:rsidP="009737B0">
      <w:pPr>
        <w:tabs>
          <w:tab w:val="left" w:pos="2835"/>
        </w:tabs>
        <w:ind w:left="283" w:hanging="283"/>
        <w:jc w:val="both"/>
        <w:rPr>
          <w:rFonts w:ascii="Times New Roman" w:hAnsi="Times New Roman"/>
          <w:sz w:val="24"/>
          <w:szCs w:val="24"/>
        </w:rPr>
      </w:pPr>
      <w:r w:rsidRPr="00110EFD">
        <w:rPr>
          <w:rFonts w:ascii="Times New Roman" w:hAnsi="Times New Roman"/>
          <w:sz w:val="24"/>
          <w:szCs w:val="24"/>
        </w:rPr>
        <w:t xml:space="preserve">adresa pro doručování: </w:t>
      </w:r>
      <w:r w:rsidRPr="00110EFD">
        <w:rPr>
          <w:rFonts w:ascii="Times New Roman" w:hAnsi="Times New Roman"/>
          <w:sz w:val="24"/>
          <w:szCs w:val="24"/>
        </w:rPr>
        <w:tab/>
      </w:r>
      <w:r w:rsidRPr="002B4C61">
        <w:rPr>
          <w:rFonts w:ascii="Times New Roman" w:hAnsi="Times New Roman"/>
          <w:sz w:val="24"/>
          <w:szCs w:val="24"/>
        </w:rPr>
        <w:t>Děčín, Děčín IV-Podmokly, Teplická 874/8, PSČ 405 02</w:t>
      </w:r>
      <w:r w:rsidRPr="00110EFD">
        <w:rPr>
          <w:rFonts w:ascii="Times New Roman" w:hAnsi="Times New Roman"/>
          <w:sz w:val="24"/>
          <w:szCs w:val="24"/>
        </w:rPr>
        <w:t>,</w:t>
      </w:r>
    </w:p>
    <w:p w:rsidR="0061499C" w:rsidRPr="001A5FBE" w:rsidRDefault="0061499C" w:rsidP="009737B0">
      <w:pPr>
        <w:tabs>
          <w:tab w:val="left" w:pos="2835"/>
        </w:tabs>
        <w:ind w:left="283" w:hanging="283"/>
        <w:jc w:val="both"/>
        <w:rPr>
          <w:rFonts w:ascii="Times New Roman" w:hAnsi="Times New Roman"/>
          <w:color w:val="FF0000"/>
          <w:sz w:val="24"/>
          <w:szCs w:val="24"/>
        </w:rPr>
      </w:pPr>
      <w:r w:rsidRPr="00110EFD">
        <w:rPr>
          <w:rFonts w:ascii="Times New Roman" w:hAnsi="Times New Roman"/>
          <w:sz w:val="24"/>
          <w:szCs w:val="24"/>
        </w:rPr>
        <w:t>datová schránka:</w:t>
      </w:r>
      <w:r w:rsidRPr="00110EFD">
        <w:rPr>
          <w:rFonts w:ascii="Times New Roman" w:hAnsi="Times New Roman"/>
          <w:sz w:val="24"/>
          <w:szCs w:val="24"/>
        </w:rPr>
        <w:tab/>
        <w:t>v95uqfy,</w:t>
      </w:r>
    </w:p>
    <w:p w:rsidR="0061499C" w:rsidRPr="00110EFD" w:rsidRDefault="0061499C" w:rsidP="00110EFD">
      <w:pPr>
        <w:tabs>
          <w:tab w:val="left" w:pos="2835"/>
        </w:tabs>
        <w:spacing w:before="120"/>
        <w:jc w:val="both"/>
        <w:rPr>
          <w:rFonts w:ascii="Times New Roman" w:hAnsi="Times New Roman"/>
          <w:sz w:val="24"/>
          <w:szCs w:val="24"/>
        </w:rPr>
      </w:pPr>
      <w:r w:rsidRPr="00110EFD">
        <w:rPr>
          <w:rFonts w:ascii="Times New Roman" w:hAnsi="Times New Roman"/>
          <w:sz w:val="24"/>
          <w:szCs w:val="24"/>
        </w:rPr>
        <w:t xml:space="preserve">zastoupená ve věcech smluvních Ing. Radimem Černým, místopředsedou představenstva </w:t>
      </w:r>
      <w:r>
        <w:rPr>
          <w:rFonts w:ascii="Times New Roman" w:hAnsi="Times New Roman"/>
          <w:sz w:val="24"/>
          <w:szCs w:val="24"/>
        </w:rPr>
        <w:br/>
      </w:r>
      <w:r w:rsidRPr="00110EFD">
        <w:rPr>
          <w:rFonts w:ascii="Times New Roman" w:hAnsi="Times New Roman"/>
          <w:sz w:val="24"/>
          <w:szCs w:val="24"/>
        </w:rPr>
        <w:t xml:space="preserve">a </w:t>
      </w:r>
      <w:r>
        <w:rPr>
          <w:rFonts w:ascii="Times New Roman" w:hAnsi="Times New Roman"/>
          <w:sz w:val="24"/>
          <w:szCs w:val="24"/>
        </w:rPr>
        <w:t>Ing. Martinem Molingerem</w:t>
      </w:r>
      <w:r w:rsidRPr="00110EFD">
        <w:rPr>
          <w:rFonts w:ascii="Times New Roman" w:hAnsi="Times New Roman"/>
          <w:sz w:val="24"/>
          <w:szCs w:val="24"/>
        </w:rPr>
        <w:t>, členem představenstva</w:t>
      </w:r>
    </w:p>
    <w:p w:rsidR="0061499C" w:rsidRPr="004A2174" w:rsidRDefault="0061499C" w:rsidP="009737B0">
      <w:pPr>
        <w:tabs>
          <w:tab w:val="left" w:pos="2835"/>
        </w:tabs>
        <w:spacing w:before="120"/>
        <w:ind w:left="284" w:hanging="284"/>
        <w:jc w:val="both"/>
        <w:rPr>
          <w:rFonts w:ascii="Times New Roman" w:hAnsi="Times New Roman"/>
          <w:sz w:val="24"/>
          <w:szCs w:val="24"/>
        </w:rPr>
      </w:pPr>
      <w:r w:rsidRPr="004A2174">
        <w:rPr>
          <w:rFonts w:ascii="Times New Roman" w:hAnsi="Times New Roman"/>
          <w:sz w:val="24"/>
          <w:szCs w:val="24"/>
        </w:rPr>
        <w:t>zastoupená ve věcech technických:</w:t>
      </w:r>
    </w:p>
    <w:p w:rsidR="0061499C" w:rsidRDefault="0061499C" w:rsidP="009737B0">
      <w:pPr>
        <w:tabs>
          <w:tab w:val="left" w:pos="2835"/>
        </w:tabs>
        <w:spacing w:before="120"/>
        <w:ind w:left="284" w:hanging="284"/>
        <w:jc w:val="both"/>
        <w:rPr>
          <w:rFonts w:ascii="Times New Roman" w:hAnsi="Times New Roman"/>
          <w:sz w:val="24"/>
          <w:szCs w:val="24"/>
        </w:rPr>
      </w:pPr>
      <w:r>
        <w:rPr>
          <w:rFonts w:ascii="Times New Roman" w:hAnsi="Times New Roman"/>
          <w:sz w:val="24"/>
          <w:szCs w:val="24"/>
        </w:rPr>
        <w:t>Pavlem Částkou</w:t>
      </w:r>
      <w:r w:rsidRPr="004A2174">
        <w:rPr>
          <w:rFonts w:ascii="Times New Roman" w:hAnsi="Times New Roman"/>
          <w:sz w:val="24"/>
          <w:szCs w:val="24"/>
        </w:rPr>
        <w:t xml:space="preserve">, vedoucím odboru Obnova DS Východ,  </w:t>
      </w:r>
    </w:p>
    <w:p w:rsidR="0061499C" w:rsidRPr="004A2174" w:rsidRDefault="0061499C" w:rsidP="00F27002">
      <w:pPr>
        <w:tabs>
          <w:tab w:val="left" w:pos="2835"/>
        </w:tabs>
        <w:spacing w:before="120"/>
        <w:jc w:val="both"/>
        <w:rPr>
          <w:rFonts w:ascii="Times New Roman" w:hAnsi="Times New Roman"/>
          <w:sz w:val="24"/>
          <w:szCs w:val="24"/>
        </w:rPr>
      </w:pPr>
      <w:r>
        <w:rPr>
          <w:rFonts w:ascii="Times New Roman" w:hAnsi="Times New Roman"/>
          <w:sz w:val="24"/>
          <w:szCs w:val="24"/>
        </w:rPr>
        <w:t>tel. xxxxxxxxxxxxxxx</w:t>
      </w:r>
      <w:r w:rsidRPr="004A2174">
        <w:rPr>
          <w:rFonts w:ascii="Times New Roman" w:hAnsi="Times New Roman"/>
          <w:sz w:val="24"/>
          <w:szCs w:val="24"/>
        </w:rPr>
        <w:t xml:space="preserve">, e-mail </w:t>
      </w:r>
      <w:r>
        <w:rPr>
          <w:rFonts w:ascii="Times New Roman" w:hAnsi="Times New Roman"/>
          <w:sz w:val="24"/>
          <w:szCs w:val="24"/>
        </w:rPr>
        <w:t>xxxxxxxxxxxxxxxx</w:t>
      </w:r>
      <w:r w:rsidRPr="004A2174">
        <w:rPr>
          <w:rFonts w:ascii="Times New Roman" w:hAnsi="Times New Roman"/>
          <w:sz w:val="24"/>
          <w:szCs w:val="24"/>
        </w:rPr>
        <w:t>,</w:t>
      </w:r>
    </w:p>
    <w:p w:rsidR="0061499C" w:rsidRPr="00B06CD3" w:rsidRDefault="0061499C" w:rsidP="009737B0">
      <w:pPr>
        <w:tabs>
          <w:tab w:val="left" w:pos="2835"/>
        </w:tabs>
        <w:spacing w:before="120"/>
        <w:ind w:left="284" w:hanging="284"/>
        <w:jc w:val="both"/>
        <w:rPr>
          <w:rFonts w:ascii="Times New Roman" w:hAnsi="Times New Roman"/>
          <w:sz w:val="24"/>
          <w:szCs w:val="24"/>
        </w:rPr>
      </w:pPr>
      <w:r w:rsidRPr="00B06CD3">
        <w:rPr>
          <w:rFonts w:ascii="Times New Roman" w:hAnsi="Times New Roman"/>
          <w:sz w:val="24"/>
          <w:szCs w:val="24"/>
        </w:rPr>
        <w:t>dále též jen „</w:t>
      </w:r>
      <w:r>
        <w:rPr>
          <w:rFonts w:ascii="Times New Roman" w:hAnsi="Times New Roman"/>
          <w:sz w:val="24"/>
          <w:szCs w:val="24"/>
        </w:rPr>
        <w:t>stavebník</w:t>
      </w:r>
      <w:r w:rsidRPr="00B06CD3">
        <w:rPr>
          <w:rFonts w:ascii="Times New Roman" w:hAnsi="Times New Roman"/>
          <w:sz w:val="24"/>
          <w:szCs w:val="24"/>
        </w:rPr>
        <w:t>“,</w:t>
      </w:r>
    </w:p>
    <w:p w:rsidR="0061499C" w:rsidRPr="00D408B4" w:rsidRDefault="0061499C" w:rsidP="009737B0">
      <w:pPr>
        <w:spacing w:before="120"/>
        <w:ind w:left="284" w:hanging="284"/>
        <w:jc w:val="both"/>
        <w:rPr>
          <w:rFonts w:ascii="Times New Roman" w:hAnsi="Times New Roman"/>
          <w:b/>
          <w:sz w:val="24"/>
          <w:szCs w:val="24"/>
        </w:rPr>
      </w:pPr>
      <w:r w:rsidRPr="00D408B4">
        <w:rPr>
          <w:rFonts w:ascii="Times New Roman" w:hAnsi="Times New Roman"/>
          <w:b/>
          <w:sz w:val="24"/>
          <w:szCs w:val="24"/>
        </w:rPr>
        <w:t>na straně jedné</w:t>
      </w:r>
    </w:p>
    <w:p w:rsidR="0061499C" w:rsidRPr="001B5525" w:rsidRDefault="0061499C" w:rsidP="009737B0">
      <w:pPr>
        <w:tabs>
          <w:tab w:val="left" w:pos="2835"/>
        </w:tabs>
        <w:spacing w:before="240"/>
        <w:rPr>
          <w:rFonts w:ascii="Times New Roman" w:hAnsi="Times New Roman"/>
          <w:b/>
          <w:sz w:val="24"/>
          <w:szCs w:val="24"/>
        </w:rPr>
      </w:pPr>
      <w:r w:rsidRPr="001B5525">
        <w:rPr>
          <w:rFonts w:ascii="Times New Roman" w:hAnsi="Times New Roman"/>
          <w:b/>
          <w:sz w:val="24"/>
          <w:szCs w:val="24"/>
        </w:rPr>
        <w:t>a</w:t>
      </w:r>
    </w:p>
    <w:p w:rsidR="0061499C" w:rsidRPr="003135D7" w:rsidRDefault="0061499C" w:rsidP="009737B0">
      <w:pPr>
        <w:tabs>
          <w:tab w:val="left" w:pos="2835"/>
        </w:tabs>
        <w:spacing w:before="240"/>
        <w:jc w:val="both"/>
        <w:rPr>
          <w:rFonts w:ascii="Times New Roman" w:hAnsi="Times New Roman"/>
          <w:b/>
          <w:sz w:val="24"/>
          <w:szCs w:val="24"/>
        </w:rPr>
      </w:pPr>
      <w:r>
        <w:rPr>
          <w:rFonts w:ascii="Times New Roman" w:hAnsi="Times New Roman"/>
          <w:b/>
          <w:sz w:val="24"/>
          <w:szCs w:val="24"/>
        </w:rPr>
        <w:t>m</w:t>
      </w:r>
      <w:r w:rsidRPr="003135D7">
        <w:rPr>
          <w:rFonts w:ascii="Times New Roman" w:hAnsi="Times New Roman"/>
          <w:b/>
          <w:sz w:val="24"/>
          <w:szCs w:val="24"/>
        </w:rPr>
        <w:t xml:space="preserve">ěsto </w:t>
      </w:r>
      <w:r>
        <w:rPr>
          <w:rFonts w:ascii="Times New Roman" w:hAnsi="Times New Roman"/>
          <w:b/>
          <w:sz w:val="24"/>
          <w:szCs w:val="24"/>
        </w:rPr>
        <w:t>Náchod,</w:t>
      </w:r>
    </w:p>
    <w:p w:rsidR="0061499C" w:rsidRPr="003135D7" w:rsidRDefault="0061499C" w:rsidP="009737B0">
      <w:pPr>
        <w:tabs>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t>00272868,</w:t>
      </w:r>
    </w:p>
    <w:p w:rsidR="0061499C" w:rsidRPr="003135D7" w:rsidRDefault="0061499C" w:rsidP="009737B0">
      <w:pPr>
        <w:tabs>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rsidR="0061499C" w:rsidRDefault="0061499C" w:rsidP="009737B0">
      <w:pPr>
        <w:tabs>
          <w:tab w:val="left" w:pos="2835"/>
        </w:tabs>
        <w:ind w:left="283" w:hanging="283"/>
        <w:jc w:val="both"/>
        <w:rPr>
          <w:rFonts w:ascii="Times New Roman" w:hAnsi="Times New Roman"/>
          <w:sz w:val="24"/>
          <w:szCs w:val="24"/>
        </w:rPr>
      </w:pPr>
      <w:r>
        <w:rPr>
          <w:rFonts w:ascii="Times New Roman" w:hAnsi="Times New Roman"/>
          <w:sz w:val="24"/>
          <w:szCs w:val="24"/>
        </w:rPr>
        <w:t>s</w:t>
      </w:r>
      <w:r w:rsidRPr="005A7FD4">
        <w:rPr>
          <w:rFonts w:ascii="Times New Roman" w:hAnsi="Times New Roman"/>
          <w:sz w:val="24"/>
          <w:szCs w:val="24"/>
        </w:rPr>
        <w:t>ídlo</w:t>
      </w:r>
      <w:r>
        <w:rPr>
          <w:rFonts w:ascii="Times New Roman" w:hAnsi="Times New Roman"/>
          <w:sz w:val="24"/>
          <w:szCs w:val="24"/>
        </w:rPr>
        <w:t>:</w:t>
      </w:r>
      <w:r>
        <w:rPr>
          <w:rFonts w:ascii="Times New Roman" w:hAnsi="Times New Roman"/>
          <w:sz w:val="24"/>
          <w:szCs w:val="24"/>
        </w:rPr>
        <w:tab/>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rsidR="0061499C" w:rsidRDefault="0061499C" w:rsidP="009737B0">
      <w:pPr>
        <w:tabs>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rsidR="0061499C" w:rsidRPr="005A7FD4" w:rsidRDefault="0061499C" w:rsidP="009737B0">
      <w:pPr>
        <w:tabs>
          <w:tab w:val="left" w:pos="2835"/>
        </w:tabs>
        <w:ind w:left="283" w:hanging="283"/>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r>
        <w:rPr>
          <w:rFonts w:ascii="Times New Roman" w:hAnsi="Times New Roman"/>
          <w:sz w:val="24"/>
          <w:szCs w:val="24"/>
        </w:rPr>
        <w:t>,</w:t>
      </w:r>
    </w:p>
    <w:p w:rsidR="0061499C" w:rsidRDefault="0061499C" w:rsidP="00B06CD3">
      <w:pPr>
        <w:tabs>
          <w:tab w:val="left" w:pos="567"/>
        </w:tabs>
        <w:spacing w:before="120"/>
        <w:ind w:left="284" w:hanging="284"/>
        <w:jc w:val="both"/>
        <w:rPr>
          <w:rFonts w:ascii="Times New Roman" w:hAnsi="Times New Roman"/>
          <w:sz w:val="24"/>
          <w:szCs w:val="24"/>
        </w:rPr>
      </w:pPr>
      <w:r>
        <w:rPr>
          <w:rFonts w:ascii="Times New Roman" w:hAnsi="Times New Roman"/>
          <w:sz w:val="24"/>
          <w:szCs w:val="24"/>
        </w:rPr>
        <w:t>zastoupené ve věcech smluvních panem Janem Birke</w:t>
      </w:r>
      <w:r w:rsidRPr="0010518A">
        <w:rPr>
          <w:rFonts w:ascii="Times New Roman" w:hAnsi="Times New Roman"/>
          <w:sz w:val="24"/>
          <w:szCs w:val="24"/>
        </w:rPr>
        <w:t xml:space="preserve"> – starostou města</w:t>
      </w:r>
      <w:r>
        <w:rPr>
          <w:rFonts w:ascii="Times New Roman" w:hAnsi="Times New Roman"/>
          <w:sz w:val="24"/>
          <w:szCs w:val="24"/>
        </w:rPr>
        <w:t>,</w:t>
      </w:r>
    </w:p>
    <w:p w:rsidR="0061499C" w:rsidRDefault="0061499C" w:rsidP="001A5FBE">
      <w:pPr>
        <w:tabs>
          <w:tab w:val="left" w:pos="567"/>
        </w:tabs>
        <w:spacing w:before="120"/>
        <w:ind w:left="284" w:hanging="284"/>
        <w:jc w:val="both"/>
        <w:rPr>
          <w:rFonts w:ascii="Times New Roman" w:hAnsi="Times New Roman"/>
          <w:sz w:val="24"/>
          <w:szCs w:val="24"/>
        </w:rPr>
      </w:pPr>
      <w:r>
        <w:rPr>
          <w:rFonts w:ascii="Times New Roman" w:hAnsi="Times New Roman"/>
          <w:sz w:val="24"/>
          <w:szCs w:val="24"/>
        </w:rPr>
        <w:t>zastoupené ve věcech technických:</w:t>
      </w:r>
    </w:p>
    <w:p w:rsidR="0061499C" w:rsidRPr="00045DF4" w:rsidRDefault="0061499C" w:rsidP="001A5FBE">
      <w:pPr>
        <w:tabs>
          <w:tab w:val="left" w:pos="567"/>
        </w:tabs>
        <w:spacing w:before="120"/>
        <w:ind w:left="284" w:hanging="284"/>
        <w:jc w:val="both"/>
        <w:rPr>
          <w:rFonts w:ascii="Times New Roman" w:hAnsi="Times New Roman"/>
          <w:sz w:val="24"/>
          <w:szCs w:val="24"/>
        </w:rPr>
      </w:pPr>
      <w:r w:rsidRPr="00045DF4">
        <w:rPr>
          <w:rFonts w:ascii="Times New Roman" w:hAnsi="Times New Roman"/>
          <w:sz w:val="24"/>
          <w:szCs w:val="24"/>
        </w:rPr>
        <w:t>Ing. Tib</w:t>
      </w:r>
      <w:r>
        <w:rPr>
          <w:rFonts w:ascii="Times New Roman" w:hAnsi="Times New Roman"/>
          <w:sz w:val="24"/>
          <w:szCs w:val="24"/>
        </w:rPr>
        <w:t>orem Zelenákem, tel. xxxxxxxxxxxxxx</w:t>
      </w:r>
      <w:r w:rsidRPr="00045DF4">
        <w:rPr>
          <w:rFonts w:ascii="Times New Roman" w:hAnsi="Times New Roman"/>
          <w:sz w:val="24"/>
          <w:szCs w:val="24"/>
        </w:rPr>
        <w:t xml:space="preserve">, e-mail </w:t>
      </w:r>
      <w:r>
        <w:rPr>
          <w:rFonts w:ascii="Times New Roman" w:hAnsi="Times New Roman"/>
          <w:sz w:val="24"/>
          <w:szCs w:val="24"/>
        </w:rPr>
        <w:t>xxxxxxxxxxxxxx</w:t>
      </w:r>
      <w:r w:rsidRPr="00045DF4">
        <w:rPr>
          <w:rFonts w:ascii="Times New Roman" w:hAnsi="Times New Roman"/>
          <w:sz w:val="24"/>
          <w:szCs w:val="24"/>
        </w:rPr>
        <w:t>,</w:t>
      </w:r>
    </w:p>
    <w:p w:rsidR="0061499C" w:rsidRPr="00045DF4" w:rsidRDefault="0061499C" w:rsidP="001A5FBE">
      <w:pPr>
        <w:tabs>
          <w:tab w:val="left" w:pos="567"/>
        </w:tabs>
        <w:spacing w:before="120"/>
        <w:ind w:left="284" w:hanging="284"/>
        <w:jc w:val="both"/>
        <w:rPr>
          <w:rFonts w:ascii="Times New Roman" w:hAnsi="Times New Roman"/>
          <w:sz w:val="24"/>
          <w:szCs w:val="24"/>
        </w:rPr>
      </w:pPr>
      <w:r w:rsidRPr="00045DF4">
        <w:rPr>
          <w:rFonts w:ascii="Times New Roman" w:hAnsi="Times New Roman"/>
          <w:sz w:val="24"/>
          <w:szCs w:val="24"/>
        </w:rPr>
        <w:t xml:space="preserve">paní </w:t>
      </w:r>
      <w:r>
        <w:rPr>
          <w:rFonts w:ascii="Times New Roman" w:hAnsi="Times New Roman"/>
          <w:sz w:val="24"/>
          <w:szCs w:val="24"/>
        </w:rPr>
        <w:t>Milenou Tylšovou, tel. xxxxxxxxxxxxxxx</w:t>
      </w:r>
      <w:r w:rsidRPr="00045DF4">
        <w:rPr>
          <w:rFonts w:ascii="Times New Roman" w:hAnsi="Times New Roman"/>
          <w:sz w:val="24"/>
          <w:szCs w:val="24"/>
        </w:rPr>
        <w:t xml:space="preserve">, e-mail </w:t>
      </w:r>
      <w:r>
        <w:rPr>
          <w:rFonts w:ascii="Times New Roman" w:hAnsi="Times New Roman"/>
          <w:sz w:val="24"/>
          <w:szCs w:val="24"/>
        </w:rPr>
        <w:t>xxxxxxxxxxxxxx</w:t>
      </w:r>
      <w:r w:rsidRPr="00045DF4">
        <w:rPr>
          <w:rFonts w:ascii="Times New Roman" w:hAnsi="Times New Roman"/>
          <w:sz w:val="24"/>
          <w:szCs w:val="24"/>
        </w:rPr>
        <w:t>,</w:t>
      </w:r>
    </w:p>
    <w:p w:rsidR="0061499C" w:rsidRDefault="0061499C" w:rsidP="001B5525">
      <w:pPr>
        <w:tabs>
          <w:tab w:val="left" w:pos="567"/>
        </w:tabs>
        <w:spacing w:before="120"/>
        <w:ind w:left="283" w:hanging="283"/>
        <w:jc w:val="both"/>
        <w:rPr>
          <w:rFonts w:ascii="Times New Roman" w:hAnsi="Times New Roman"/>
          <w:sz w:val="24"/>
          <w:szCs w:val="24"/>
        </w:rPr>
      </w:pPr>
      <w:r>
        <w:rPr>
          <w:rFonts w:ascii="Times New Roman" w:hAnsi="Times New Roman"/>
          <w:sz w:val="24"/>
          <w:szCs w:val="24"/>
        </w:rPr>
        <w:t>dále též jen „město Náchod“,</w:t>
      </w:r>
    </w:p>
    <w:p w:rsidR="0061499C" w:rsidRPr="001B5525" w:rsidRDefault="0061499C" w:rsidP="001B5525">
      <w:pPr>
        <w:tabs>
          <w:tab w:val="left" w:pos="567"/>
        </w:tabs>
        <w:spacing w:before="120"/>
        <w:ind w:left="284" w:hanging="284"/>
        <w:jc w:val="both"/>
        <w:rPr>
          <w:rFonts w:ascii="Times New Roman" w:hAnsi="Times New Roman"/>
          <w:b/>
          <w:sz w:val="24"/>
          <w:szCs w:val="24"/>
        </w:rPr>
      </w:pPr>
      <w:r w:rsidRPr="001B5525">
        <w:rPr>
          <w:rFonts w:ascii="Times New Roman" w:hAnsi="Times New Roman"/>
          <w:b/>
          <w:sz w:val="24"/>
          <w:szCs w:val="24"/>
        </w:rPr>
        <w:t>na straně druhé</w:t>
      </w:r>
      <w:r>
        <w:rPr>
          <w:rFonts w:ascii="Times New Roman" w:hAnsi="Times New Roman"/>
          <w:b/>
          <w:sz w:val="24"/>
          <w:szCs w:val="24"/>
        </w:rPr>
        <w:t>:</w:t>
      </w:r>
    </w:p>
    <w:p w:rsidR="0061499C" w:rsidRPr="00574AEA" w:rsidRDefault="0061499C" w:rsidP="006F7A9C">
      <w:pPr>
        <w:keepNext/>
        <w:spacing w:before="480"/>
        <w:jc w:val="both"/>
        <w:rPr>
          <w:rFonts w:ascii="Times New Roman" w:hAnsi="Times New Roman"/>
          <w:b/>
          <w:sz w:val="24"/>
          <w:szCs w:val="24"/>
        </w:rPr>
      </w:pPr>
      <w:r w:rsidRPr="00574AEA">
        <w:rPr>
          <w:rFonts w:ascii="Times New Roman" w:hAnsi="Times New Roman"/>
          <w:b/>
          <w:sz w:val="24"/>
          <w:szCs w:val="24"/>
        </w:rPr>
        <w:t xml:space="preserve">I. </w:t>
      </w:r>
      <w:r>
        <w:rPr>
          <w:rFonts w:ascii="Times New Roman" w:hAnsi="Times New Roman"/>
          <w:b/>
          <w:sz w:val="24"/>
          <w:szCs w:val="24"/>
        </w:rPr>
        <w:t>PŘEDMĚT DODATKU</w:t>
      </w:r>
    </w:p>
    <w:p w:rsidR="0061499C" w:rsidRDefault="0061499C" w:rsidP="00D408B4">
      <w:pPr>
        <w:spacing w:before="120"/>
        <w:jc w:val="both"/>
        <w:rPr>
          <w:rFonts w:ascii="Times New Roman" w:hAnsi="Times New Roman"/>
          <w:sz w:val="24"/>
          <w:szCs w:val="24"/>
        </w:rPr>
      </w:pPr>
      <w:r>
        <w:rPr>
          <w:rFonts w:ascii="Times New Roman" w:hAnsi="Times New Roman"/>
          <w:sz w:val="24"/>
          <w:szCs w:val="24"/>
        </w:rPr>
        <w:t xml:space="preserve">1. Smluvní strany činí nesporným, že na základě ustanovení čl. IX. původní smlouvy byly na </w:t>
      </w:r>
      <w:r w:rsidRPr="00E55322">
        <w:rPr>
          <w:rFonts w:ascii="Times New Roman" w:hAnsi="Times New Roman"/>
          <w:sz w:val="24"/>
          <w:szCs w:val="24"/>
        </w:rPr>
        <w:t xml:space="preserve">bankovní účet města Náchoda č. ú. </w:t>
      </w:r>
      <w:r>
        <w:rPr>
          <w:rFonts w:ascii="Times New Roman" w:hAnsi="Times New Roman"/>
          <w:sz w:val="24"/>
          <w:szCs w:val="24"/>
        </w:rPr>
        <w:t>xxxxxxxxxxxxxxx</w:t>
      </w:r>
      <w:r w:rsidRPr="00E55322">
        <w:rPr>
          <w:rFonts w:ascii="Times New Roman" w:hAnsi="Times New Roman"/>
          <w:sz w:val="24"/>
          <w:szCs w:val="24"/>
        </w:rPr>
        <w:t>, VS</w:t>
      </w:r>
      <w:r>
        <w:rPr>
          <w:rFonts w:ascii="Times New Roman" w:hAnsi="Times New Roman"/>
          <w:sz w:val="24"/>
          <w:szCs w:val="24"/>
        </w:rPr>
        <w:t xml:space="preserve"> xxxxxxxxxxx, složeny </w:t>
      </w:r>
      <w:r w:rsidRPr="00E55322">
        <w:rPr>
          <w:rFonts w:ascii="Times New Roman" w:hAnsi="Times New Roman"/>
          <w:sz w:val="24"/>
          <w:szCs w:val="24"/>
        </w:rPr>
        <w:t>finanční prostředky, které</w:t>
      </w:r>
      <w:r>
        <w:rPr>
          <w:rFonts w:ascii="Times New Roman" w:hAnsi="Times New Roman"/>
          <w:sz w:val="24"/>
          <w:szCs w:val="24"/>
        </w:rPr>
        <w:t xml:space="preserve"> jsou </w:t>
      </w:r>
      <w:r w:rsidRPr="00E55322">
        <w:rPr>
          <w:rFonts w:ascii="Times New Roman" w:hAnsi="Times New Roman"/>
          <w:sz w:val="24"/>
          <w:szCs w:val="24"/>
        </w:rPr>
        <w:t>určeny k pokrytí veškerých požadavků města Náchoda na skládání kaucí na náhradu škody (tyto finanční prostředky dále jen „paušální částka“)</w:t>
      </w:r>
      <w:r>
        <w:rPr>
          <w:rFonts w:ascii="Times New Roman" w:hAnsi="Times New Roman"/>
          <w:sz w:val="24"/>
          <w:szCs w:val="24"/>
        </w:rPr>
        <w:t>, a to ve výši 100.000 Kč.</w:t>
      </w:r>
    </w:p>
    <w:p w:rsidR="0061499C" w:rsidRDefault="0061499C" w:rsidP="00D408B4">
      <w:pPr>
        <w:spacing w:before="120"/>
        <w:jc w:val="both"/>
        <w:rPr>
          <w:rFonts w:ascii="Times New Roman" w:hAnsi="Times New Roman"/>
          <w:sz w:val="24"/>
          <w:szCs w:val="24"/>
        </w:rPr>
      </w:pPr>
      <w:r>
        <w:rPr>
          <w:rFonts w:ascii="Times New Roman" w:hAnsi="Times New Roman"/>
          <w:sz w:val="24"/>
          <w:szCs w:val="24"/>
        </w:rPr>
        <w:t xml:space="preserve">2. Město Náchod prohlašuje, že tato paušální částka ve výši 100.000 Kč do budoucna (s ohledem na počet a charakter stavebníkových žádostí o souhlas s fyzickými zásahy do pozemků či staveb) není postačující k pokrytí veškerých požadavků na skládání kaucí na náhradu škody (jak by byly řešeny jednotlivě, kdyby toto nebylo řešeno paušální částkou). Své prohlášení město Náchod dokládá přehlednou tabulkou, která tvoří přílohu tohoto dodatku. </w:t>
      </w:r>
    </w:p>
    <w:p w:rsidR="0061499C" w:rsidRDefault="0061499C" w:rsidP="00D408B4">
      <w:pPr>
        <w:spacing w:before="120"/>
        <w:jc w:val="both"/>
        <w:rPr>
          <w:rFonts w:ascii="Times New Roman" w:hAnsi="Times New Roman"/>
          <w:sz w:val="24"/>
          <w:szCs w:val="24"/>
        </w:rPr>
      </w:pPr>
      <w:r>
        <w:rPr>
          <w:rFonts w:ascii="Times New Roman" w:hAnsi="Times New Roman"/>
          <w:sz w:val="24"/>
          <w:szCs w:val="24"/>
        </w:rPr>
        <w:t>3. Město Náchod rovněž prohlašuje, že nedojde-li k navýšení paušální částky stavebníkem, bude město Náchod nuceno přestat udělovat stavebníkovi jakékoliv další souhlasy s fyzickými zásahy do svých pozemků či staveb.</w:t>
      </w:r>
    </w:p>
    <w:p w:rsidR="0061499C" w:rsidRPr="00574AEA" w:rsidRDefault="0061499C" w:rsidP="00D408B4">
      <w:pPr>
        <w:spacing w:before="120"/>
        <w:jc w:val="both"/>
        <w:rPr>
          <w:rFonts w:ascii="Times New Roman" w:hAnsi="Times New Roman"/>
          <w:sz w:val="24"/>
          <w:szCs w:val="24"/>
        </w:rPr>
      </w:pPr>
      <w:r>
        <w:rPr>
          <w:rFonts w:ascii="Times New Roman" w:hAnsi="Times New Roman"/>
          <w:sz w:val="24"/>
          <w:szCs w:val="24"/>
        </w:rPr>
        <w:t xml:space="preserve">4. Smluvní strany proto sjednávají, že stavebník složí na uvedený účet města Náchoda pod uvedeným variabilním symbolem další finanční prostředky, </w:t>
      </w:r>
      <w:r w:rsidRPr="00E55322">
        <w:rPr>
          <w:rFonts w:ascii="Times New Roman" w:hAnsi="Times New Roman"/>
          <w:sz w:val="24"/>
          <w:szCs w:val="24"/>
        </w:rPr>
        <w:t>které</w:t>
      </w:r>
      <w:r>
        <w:rPr>
          <w:rFonts w:ascii="Times New Roman" w:hAnsi="Times New Roman"/>
          <w:sz w:val="24"/>
          <w:szCs w:val="24"/>
        </w:rPr>
        <w:t xml:space="preserve"> rovněž budou </w:t>
      </w:r>
      <w:r w:rsidRPr="00E55322">
        <w:rPr>
          <w:rFonts w:ascii="Times New Roman" w:hAnsi="Times New Roman"/>
          <w:sz w:val="24"/>
          <w:szCs w:val="24"/>
        </w:rPr>
        <w:t>určeny k pokrytí požadavků města Náchoda na skládání kaucí na náhradu škody</w:t>
      </w:r>
      <w:r>
        <w:rPr>
          <w:rFonts w:ascii="Times New Roman" w:hAnsi="Times New Roman"/>
          <w:sz w:val="24"/>
          <w:szCs w:val="24"/>
        </w:rPr>
        <w:t>, a to ve výši 100.000 Kč, čímž bude paušální částka navýšena na celkových 200.000 Kč.</w:t>
      </w:r>
    </w:p>
    <w:p w:rsidR="0061499C" w:rsidRPr="00574AEA" w:rsidRDefault="0061499C" w:rsidP="009955FA">
      <w:pPr>
        <w:keepNext/>
        <w:spacing w:before="480"/>
        <w:jc w:val="both"/>
        <w:rPr>
          <w:rFonts w:ascii="Times New Roman" w:hAnsi="Times New Roman"/>
          <w:b/>
          <w:sz w:val="24"/>
          <w:szCs w:val="24"/>
        </w:rPr>
      </w:pPr>
      <w:r w:rsidRPr="00574AEA">
        <w:rPr>
          <w:rFonts w:ascii="Times New Roman" w:hAnsi="Times New Roman"/>
          <w:b/>
          <w:sz w:val="24"/>
          <w:szCs w:val="24"/>
        </w:rPr>
        <w:t>II. ZÁVĚREČNÁ UJEDNÁNÍ</w:t>
      </w:r>
    </w:p>
    <w:p w:rsidR="0061499C" w:rsidRPr="00574AEA" w:rsidRDefault="0061499C" w:rsidP="002F4891">
      <w:pPr>
        <w:pStyle w:val="Zkladntext"/>
        <w:spacing w:before="120"/>
        <w:rPr>
          <w:rFonts w:ascii="Times New Roman" w:hAnsi="Times New Roman"/>
          <w:sz w:val="24"/>
          <w:szCs w:val="24"/>
        </w:rPr>
      </w:pPr>
      <w:r>
        <w:rPr>
          <w:rFonts w:ascii="Times New Roman" w:hAnsi="Times New Roman"/>
          <w:sz w:val="24"/>
          <w:szCs w:val="24"/>
        </w:rPr>
        <w:t>1</w:t>
      </w:r>
      <w:r w:rsidRPr="00574AEA">
        <w:rPr>
          <w:rFonts w:ascii="Times New Roman" w:hAnsi="Times New Roman"/>
          <w:sz w:val="24"/>
          <w:szCs w:val="24"/>
        </w:rPr>
        <w:t xml:space="preserve">. </w:t>
      </w:r>
      <w:r>
        <w:rPr>
          <w:rFonts w:ascii="Times New Roman" w:hAnsi="Times New Roman"/>
          <w:sz w:val="24"/>
          <w:szCs w:val="24"/>
        </w:rPr>
        <w:t xml:space="preserve">Tento dodatek </w:t>
      </w:r>
      <w:r w:rsidRPr="00574AEA">
        <w:rPr>
          <w:rFonts w:ascii="Times New Roman" w:hAnsi="Times New Roman"/>
          <w:sz w:val="24"/>
          <w:szCs w:val="24"/>
        </w:rPr>
        <w:t xml:space="preserve">nabývá účinnosti nejdříve dnem </w:t>
      </w:r>
      <w:r>
        <w:rPr>
          <w:rFonts w:ascii="Times New Roman" w:hAnsi="Times New Roman"/>
          <w:sz w:val="24"/>
          <w:szCs w:val="24"/>
        </w:rPr>
        <w:t xml:space="preserve">jeho </w:t>
      </w:r>
      <w:r w:rsidRPr="00574AEA">
        <w:rPr>
          <w:rFonts w:ascii="Times New Roman" w:hAnsi="Times New Roman"/>
          <w:sz w:val="24"/>
          <w:szCs w:val="24"/>
        </w:rPr>
        <w:t xml:space="preserve">uveřejnění v registru smluv. Stavebník výslovně souhlasí s tím, že </w:t>
      </w:r>
      <w:r>
        <w:rPr>
          <w:rFonts w:ascii="Times New Roman" w:hAnsi="Times New Roman"/>
          <w:sz w:val="24"/>
          <w:szCs w:val="24"/>
        </w:rPr>
        <w:t xml:space="preserve">tento dodatek </w:t>
      </w:r>
      <w:r w:rsidRPr="00574AEA">
        <w:rPr>
          <w:rFonts w:ascii="Times New Roman" w:hAnsi="Times New Roman"/>
          <w:sz w:val="24"/>
          <w:szCs w:val="24"/>
        </w:rPr>
        <w:t xml:space="preserve">bude městem Náchodem uveřejněn v registru smluv dle zákona č. 340/2015 Sb., o zvláštních podmínkách účinnosti některých smluv, uveřejňování těchto smluv a o registru smluv (zákon o registru smluv). Stavebník výslovně prohlašuje, že </w:t>
      </w:r>
      <w:r>
        <w:rPr>
          <w:rFonts w:ascii="Times New Roman" w:hAnsi="Times New Roman"/>
          <w:sz w:val="24"/>
          <w:szCs w:val="24"/>
        </w:rPr>
        <w:t xml:space="preserve">tento dodatek </w:t>
      </w:r>
      <w:r w:rsidRPr="00574AEA">
        <w:rPr>
          <w:rFonts w:ascii="Times New Roman" w:hAnsi="Times New Roman"/>
          <w:sz w:val="24"/>
          <w:szCs w:val="24"/>
        </w:rPr>
        <w:t xml:space="preserve">neobsahuje žádné obchodní tajemství. </w:t>
      </w:r>
    </w:p>
    <w:p w:rsidR="0061499C" w:rsidRPr="00574AEA" w:rsidRDefault="0061499C" w:rsidP="002F4891">
      <w:pPr>
        <w:pStyle w:val="Zkladntext"/>
        <w:spacing w:before="120"/>
        <w:rPr>
          <w:rFonts w:ascii="Times New Roman" w:hAnsi="Times New Roman"/>
          <w:sz w:val="24"/>
          <w:szCs w:val="24"/>
        </w:rPr>
      </w:pPr>
      <w:r>
        <w:rPr>
          <w:rFonts w:ascii="Times New Roman" w:hAnsi="Times New Roman"/>
          <w:sz w:val="24"/>
          <w:szCs w:val="24"/>
        </w:rPr>
        <w:t>2</w:t>
      </w:r>
      <w:r w:rsidRPr="00574AEA">
        <w:rPr>
          <w:rFonts w:ascii="Times New Roman" w:hAnsi="Times New Roman"/>
          <w:sz w:val="24"/>
          <w:szCs w:val="24"/>
        </w:rPr>
        <w:t xml:space="preserve">. </w:t>
      </w:r>
      <w:r>
        <w:rPr>
          <w:rFonts w:ascii="Times New Roman" w:hAnsi="Times New Roman"/>
          <w:sz w:val="24"/>
          <w:szCs w:val="24"/>
        </w:rPr>
        <w:t xml:space="preserve">Tento dodatek </w:t>
      </w:r>
      <w:r w:rsidRPr="00574AEA">
        <w:rPr>
          <w:rFonts w:ascii="Times New Roman" w:hAnsi="Times New Roman"/>
          <w:sz w:val="24"/>
          <w:szCs w:val="24"/>
        </w:rPr>
        <w:t xml:space="preserve">se uzavírá ve 4 vyhotoveních, z nichž každá smluvní strana obdrží po 2 vyhotoveních. </w:t>
      </w:r>
    </w:p>
    <w:p w:rsidR="0061499C" w:rsidRPr="00574AEA" w:rsidRDefault="0061499C" w:rsidP="002F4891">
      <w:pPr>
        <w:pStyle w:val="Zkladntext"/>
        <w:spacing w:before="120"/>
        <w:rPr>
          <w:rFonts w:ascii="Times New Roman" w:hAnsi="Times New Roman"/>
          <w:sz w:val="24"/>
          <w:szCs w:val="24"/>
        </w:rPr>
      </w:pPr>
      <w:r>
        <w:rPr>
          <w:rFonts w:ascii="Times New Roman" w:hAnsi="Times New Roman"/>
          <w:sz w:val="24"/>
          <w:szCs w:val="24"/>
        </w:rPr>
        <w:t>3</w:t>
      </w:r>
      <w:r w:rsidRPr="00574AEA">
        <w:rPr>
          <w:rFonts w:ascii="Times New Roman" w:hAnsi="Times New Roman"/>
          <w:sz w:val="24"/>
          <w:szCs w:val="24"/>
        </w:rPr>
        <w:t xml:space="preserve">. </w:t>
      </w:r>
      <w:r>
        <w:rPr>
          <w:rFonts w:ascii="Times New Roman" w:hAnsi="Times New Roman"/>
          <w:sz w:val="24"/>
          <w:szCs w:val="24"/>
        </w:rPr>
        <w:t>Tento dodatek</w:t>
      </w:r>
      <w:r w:rsidRPr="00574AEA">
        <w:rPr>
          <w:rFonts w:ascii="Times New Roman" w:hAnsi="Times New Roman"/>
          <w:sz w:val="24"/>
          <w:szCs w:val="24"/>
        </w:rPr>
        <w:t xml:space="preserve"> je </w:t>
      </w:r>
      <w:r>
        <w:rPr>
          <w:rFonts w:ascii="Times New Roman" w:hAnsi="Times New Roman"/>
          <w:sz w:val="24"/>
          <w:szCs w:val="24"/>
        </w:rPr>
        <w:t>uzavřen a</w:t>
      </w:r>
      <w:r w:rsidRPr="00574AEA">
        <w:rPr>
          <w:rFonts w:ascii="Times New Roman" w:hAnsi="Times New Roman"/>
          <w:sz w:val="24"/>
          <w:szCs w:val="24"/>
        </w:rPr>
        <w:t xml:space="preserve"> nabývá platnosti převzetím oboustranně </w:t>
      </w:r>
      <w:r>
        <w:rPr>
          <w:rFonts w:ascii="Times New Roman" w:hAnsi="Times New Roman"/>
          <w:sz w:val="24"/>
          <w:szCs w:val="24"/>
        </w:rPr>
        <w:t xml:space="preserve">podepsaných vyhotovení </w:t>
      </w:r>
      <w:r w:rsidRPr="00574AEA">
        <w:rPr>
          <w:rFonts w:ascii="Times New Roman" w:hAnsi="Times New Roman"/>
          <w:sz w:val="24"/>
          <w:szCs w:val="24"/>
        </w:rPr>
        <w:t>poslední ze smluvních stran.</w:t>
      </w:r>
    </w:p>
    <w:p w:rsidR="0061499C" w:rsidRDefault="0061499C" w:rsidP="00200D1F">
      <w:pPr>
        <w:pStyle w:val="Zkladntext"/>
        <w:spacing w:before="120"/>
        <w:rPr>
          <w:rFonts w:ascii="Times New Roman" w:hAnsi="Times New Roman"/>
          <w:sz w:val="24"/>
          <w:szCs w:val="24"/>
        </w:rPr>
      </w:pPr>
      <w:r>
        <w:rPr>
          <w:rFonts w:ascii="Times New Roman" w:hAnsi="Times New Roman"/>
          <w:sz w:val="24"/>
          <w:szCs w:val="24"/>
        </w:rPr>
        <w:t>4</w:t>
      </w:r>
      <w:r w:rsidRPr="00574AEA">
        <w:rPr>
          <w:rFonts w:ascii="Times New Roman" w:hAnsi="Times New Roman"/>
          <w:sz w:val="24"/>
          <w:szCs w:val="24"/>
        </w:rPr>
        <w:t xml:space="preserve">. </w:t>
      </w:r>
      <w:r>
        <w:rPr>
          <w:rFonts w:ascii="Times New Roman" w:hAnsi="Times New Roman"/>
          <w:sz w:val="24"/>
          <w:szCs w:val="24"/>
        </w:rPr>
        <w:t xml:space="preserve">Tento dodatek </w:t>
      </w:r>
      <w:r w:rsidRPr="00574AEA">
        <w:rPr>
          <w:rFonts w:ascii="Times New Roman" w:hAnsi="Times New Roman"/>
          <w:sz w:val="24"/>
          <w:szCs w:val="24"/>
        </w:rPr>
        <w:t>se uzavírá na základě usnesení Rady města Náchoda č. </w:t>
      </w:r>
      <w:r>
        <w:rPr>
          <w:rFonts w:ascii="Times New Roman" w:hAnsi="Times New Roman"/>
          <w:sz w:val="24"/>
          <w:szCs w:val="24"/>
        </w:rPr>
        <w:t>194/4135/22</w:t>
      </w:r>
      <w:r w:rsidRPr="00574AEA">
        <w:rPr>
          <w:rFonts w:ascii="Times New Roman" w:hAnsi="Times New Roman"/>
          <w:sz w:val="24"/>
          <w:szCs w:val="24"/>
        </w:rPr>
        <w:t xml:space="preserve"> ze dne </w:t>
      </w:r>
      <w:r>
        <w:rPr>
          <w:rFonts w:ascii="Times New Roman" w:hAnsi="Times New Roman"/>
          <w:sz w:val="24"/>
          <w:szCs w:val="24"/>
        </w:rPr>
        <w:t>13. 6. 2022.</w:t>
      </w:r>
    </w:p>
    <w:p w:rsidR="0061499C" w:rsidRPr="00574AEA" w:rsidRDefault="0061499C" w:rsidP="00200D1F">
      <w:pPr>
        <w:tabs>
          <w:tab w:val="left" w:pos="5670"/>
        </w:tabs>
        <w:spacing w:before="720"/>
        <w:jc w:val="both"/>
        <w:rPr>
          <w:rFonts w:ascii="Times New Roman" w:hAnsi="Times New Roman"/>
          <w:sz w:val="24"/>
          <w:szCs w:val="24"/>
        </w:rPr>
      </w:pPr>
      <w:r>
        <w:rPr>
          <w:rFonts w:ascii="Times New Roman" w:hAnsi="Times New Roman"/>
          <w:sz w:val="24"/>
          <w:szCs w:val="24"/>
        </w:rPr>
        <w:t>V Náchodě dne: 15. 6. 2022</w:t>
      </w:r>
      <w:r w:rsidRPr="00574AEA">
        <w:rPr>
          <w:rFonts w:ascii="Times New Roman" w:hAnsi="Times New Roman"/>
          <w:sz w:val="24"/>
          <w:szCs w:val="24"/>
        </w:rPr>
        <w:tab/>
        <w:t>V </w:t>
      </w:r>
      <w:r w:rsidRPr="00110EFD">
        <w:rPr>
          <w:rFonts w:ascii="Times New Roman" w:hAnsi="Times New Roman"/>
          <w:sz w:val="24"/>
          <w:szCs w:val="24"/>
        </w:rPr>
        <w:t>Praze</w:t>
      </w:r>
      <w:r w:rsidRPr="00574AEA">
        <w:rPr>
          <w:rFonts w:ascii="Times New Roman" w:hAnsi="Times New Roman"/>
          <w:sz w:val="24"/>
          <w:szCs w:val="24"/>
        </w:rPr>
        <w:t xml:space="preserve"> dne: </w:t>
      </w:r>
      <w:r>
        <w:rPr>
          <w:rFonts w:ascii="Times New Roman" w:hAnsi="Times New Roman"/>
          <w:sz w:val="24"/>
          <w:szCs w:val="24"/>
        </w:rPr>
        <w:t>7. 6. 2022</w:t>
      </w:r>
    </w:p>
    <w:p w:rsidR="0061499C" w:rsidRPr="00574AEA" w:rsidRDefault="0061499C" w:rsidP="0014172C">
      <w:pPr>
        <w:tabs>
          <w:tab w:val="left" w:pos="5670"/>
        </w:tabs>
        <w:spacing w:before="720"/>
        <w:jc w:val="both"/>
        <w:rPr>
          <w:rFonts w:ascii="Times New Roman" w:hAnsi="Times New Roman"/>
          <w:sz w:val="24"/>
          <w:szCs w:val="24"/>
        </w:rPr>
      </w:pPr>
      <w:r w:rsidRPr="00574AEA">
        <w:rPr>
          <w:rFonts w:ascii="Times New Roman" w:hAnsi="Times New Roman"/>
          <w:sz w:val="24"/>
          <w:szCs w:val="24"/>
        </w:rPr>
        <w:t>město Náchod</w:t>
      </w:r>
      <w:r w:rsidRPr="00574AEA">
        <w:rPr>
          <w:rFonts w:ascii="Times New Roman" w:hAnsi="Times New Roman"/>
          <w:sz w:val="24"/>
          <w:szCs w:val="24"/>
        </w:rPr>
        <w:tab/>
      </w:r>
      <w:r w:rsidRPr="00110EFD">
        <w:rPr>
          <w:rFonts w:ascii="Times New Roman" w:hAnsi="Times New Roman"/>
          <w:sz w:val="24"/>
          <w:szCs w:val="24"/>
        </w:rPr>
        <w:t>ČEZ Distribuce, a. s.</w:t>
      </w:r>
    </w:p>
    <w:p w:rsidR="0061499C" w:rsidRDefault="0061499C" w:rsidP="0080435A">
      <w:pPr>
        <w:tabs>
          <w:tab w:val="left" w:pos="5670"/>
        </w:tabs>
        <w:jc w:val="both"/>
        <w:rPr>
          <w:rFonts w:ascii="Times New Roman" w:hAnsi="Times New Roman"/>
          <w:sz w:val="24"/>
          <w:szCs w:val="24"/>
        </w:rPr>
      </w:pPr>
      <w:r w:rsidRPr="00574AEA">
        <w:rPr>
          <w:rFonts w:ascii="Times New Roman" w:hAnsi="Times New Roman"/>
          <w:sz w:val="24"/>
          <w:szCs w:val="24"/>
        </w:rPr>
        <w:t>Jan Birke, starosta města</w:t>
      </w:r>
    </w:p>
    <w:p w:rsidR="0061499C" w:rsidRDefault="0061499C" w:rsidP="0080435A">
      <w:pPr>
        <w:tabs>
          <w:tab w:val="left" w:pos="5670"/>
        </w:tabs>
        <w:jc w:val="both"/>
        <w:rPr>
          <w:rFonts w:ascii="Times New Roman" w:hAnsi="Times New Roman"/>
          <w:sz w:val="24"/>
          <w:szCs w:val="24"/>
        </w:rPr>
      </w:pPr>
    </w:p>
    <w:p w:rsidR="0061499C" w:rsidRDefault="0061499C" w:rsidP="0080435A">
      <w:pPr>
        <w:tabs>
          <w:tab w:val="left" w:pos="5670"/>
        </w:tabs>
        <w:jc w:val="both"/>
        <w:rPr>
          <w:rFonts w:ascii="Times New Roman" w:hAnsi="Times New Roman"/>
          <w:sz w:val="24"/>
          <w:szCs w:val="24"/>
        </w:rPr>
      </w:pPr>
      <w:r>
        <w:rPr>
          <w:rFonts w:ascii="Times New Roman" w:hAnsi="Times New Roman"/>
          <w:sz w:val="24"/>
          <w:szCs w:val="24"/>
        </w:rPr>
        <w:tab/>
        <w:t>………………………</w:t>
      </w:r>
    </w:p>
    <w:p w:rsidR="0061499C" w:rsidRDefault="0061499C" w:rsidP="0080435A">
      <w:pPr>
        <w:tabs>
          <w:tab w:val="left" w:pos="5670"/>
        </w:tabs>
        <w:jc w:val="both"/>
        <w:rPr>
          <w:rFonts w:ascii="Times New Roman" w:hAnsi="Times New Roman"/>
          <w:sz w:val="24"/>
          <w:szCs w:val="24"/>
        </w:rPr>
      </w:pPr>
      <w:r>
        <w:rPr>
          <w:rFonts w:ascii="Times New Roman" w:hAnsi="Times New Roman"/>
          <w:sz w:val="24"/>
          <w:szCs w:val="24"/>
        </w:rPr>
        <w:tab/>
        <w:t>Ing. Radim Černý, místopředseda představenstva</w:t>
      </w:r>
    </w:p>
    <w:p w:rsidR="0061499C" w:rsidRDefault="0061499C" w:rsidP="0080435A">
      <w:pPr>
        <w:tabs>
          <w:tab w:val="left" w:pos="5670"/>
        </w:tabs>
        <w:jc w:val="both"/>
        <w:rPr>
          <w:rFonts w:ascii="Times New Roman" w:hAnsi="Times New Roman"/>
          <w:sz w:val="24"/>
          <w:szCs w:val="24"/>
        </w:rPr>
      </w:pPr>
    </w:p>
    <w:p w:rsidR="0061499C" w:rsidRDefault="0061499C" w:rsidP="0080435A">
      <w:pPr>
        <w:tabs>
          <w:tab w:val="left" w:pos="5670"/>
        </w:tabs>
        <w:jc w:val="both"/>
        <w:rPr>
          <w:rFonts w:ascii="Times New Roman" w:hAnsi="Times New Roman"/>
          <w:sz w:val="24"/>
          <w:szCs w:val="24"/>
        </w:rPr>
      </w:pPr>
    </w:p>
    <w:p w:rsidR="0061499C" w:rsidRDefault="0061499C" w:rsidP="00110EFD">
      <w:pPr>
        <w:tabs>
          <w:tab w:val="left" w:pos="5670"/>
        </w:tabs>
        <w:jc w:val="both"/>
        <w:rPr>
          <w:rFonts w:ascii="Times New Roman" w:hAnsi="Times New Roman"/>
          <w:sz w:val="24"/>
          <w:szCs w:val="24"/>
        </w:rPr>
      </w:pPr>
      <w:r>
        <w:rPr>
          <w:rFonts w:ascii="Times New Roman" w:hAnsi="Times New Roman"/>
          <w:sz w:val="24"/>
          <w:szCs w:val="24"/>
        </w:rPr>
        <w:tab/>
        <w:t>………………………</w:t>
      </w:r>
    </w:p>
    <w:p w:rsidR="0061499C" w:rsidRPr="00B06CD3" w:rsidRDefault="0061499C" w:rsidP="00110EFD">
      <w:pPr>
        <w:tabs>
          <w:tab w:val="left" w:pos="5670"/>
        </w:tabs>
        <w:jc w:val="both"/>
        <w:rPr>
          <w:rFonts w:ascii="Times New Roman" w:hAnsi="Times New Roman"/>
          <w:sz w:val="24"/>
          <w:szCs w:val="24"/>
        </w:rPr>
      </w:pPr>
      <w:r>
        <w:rPr>
          <w:rFonts w:ascii="Times New Roman" w:hAnsi="Times New Roman"/>
          <w:sz w:val="24"/>
          <w:szCs w:val="24"/>
        </w:rPr>
        <w:tab/>
        <w:t>Ing. Martin Molinger, člen představenstva</w:t>
      </w:r>
    </w:p>
    <w:sectPr w:rsidR="0061499C" w:rsidRPr="00B06CD3" w:rsidSect="00346DB8">
      <w:headerReference w:type="default" r:id="rId7"/>
      <w:footerReference w:type="default" r:id="rId8"/>
      <w:pgSz w:w="11907" w:h="16840"/>
      <w:pgMar w:top="720" w:right="720" w:bottom="720" w:left="720" w:header="465" w:footer="125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499C" w:rsidRDefault="0061499C">
      <w:r>
        <w:separator/>
      </w:r>
    </w:p>
  </w:endnote>
  <w:endnote w:type="continuationSeparator" w:id="0">
    <w:p w:rsidR="0061499C" w:rsidRDefault="0061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99C" w:rsidRPr="000D6D6F" w:rsidRDefault="0061499C" w:rsidP="00C87B07">
    <w:pPr>
      <w:tabs>
        <w:tab w:val="center" w:pos="4535"/>
        <w:tab w:val="right" w:pos="9071"/>
      </w:tabs>
      <w:spacing w:before="240"/>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Pr>
        <w:rStyle w:val="slostrnky"/>
      </w:rPr>
      <w:t>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499C" w:rsidRDefault="0061499C">
      <w:r>
        <w:separator/>
      </w:r>
    </w:p>
  </w:footnote>
  <w:footnote w:type="continuationSeparator" w:id="0">
    <w:p w:rsidR="0061499C" w:rsidRDefault="00614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99C" w:rsidRDefault="0061499C">
    <w:pPr>
      <w:pStyle w:val="Zhlav"/>
    </w:pPr>
    <w:r>
      <w:pict>
        <v:shapetype id="_x0000_t202" coordsize="21600,21600" o:spt="202" path="m,l,21600r21600,l21600,xe">
          <v:stroke joinstyle="miter"/>
          <v:path gradientshapeok="t" o:connecttype="rect"/>
        </v:shapetype>
        <v:shape id="DocumentMarking.CMark_S1I1T0" o:spid="_x0000_s2049" type="#_x0000_t202" style="position:absolute;margin-left:544.3pt;margin-top:14.15pt;width:41.1pt;height:50pt;z-index:25165926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" o:allowincell="f" filled="f" stroked="f" strokeweight=".5pt">
          <v:textbox>
            <w:txbxContent>
              <w:p w:rsidR="0061499C" w:rsidRPr="00C90BE8" w:rsidRDefault="0061499C" w:rsidP="00C90BE8">
                <w:pPr>
                  <w:tabs>
                    <w:tab w:val="left" w:pos="1701"/>
                  </w:tabs>
                  <w:jc w:val="right"/>
                  <w:rPr>
                    <w:rFonts w:ascii="Arial" w:hAnsi="Arial" w:cs="Arial"/>
                    <w:color w:val="000000"/>
                    <w:sz w:val="12"/>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242E"/>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212FC4"/>
    <w:multiLevelType w:val="hybridMultilevel"/>
    <w:tmpl w:val="FFFFFFFF"/>
    <w:lvl w:ilvl="0" w:tplc="E51C1CC4">
      <w:start w:val="2"/>
      <w:numFmt w:val="bullet"/>
      <w:lvlText w:val="-"/>
      <w:lvlJc w:val="left"/>
      <w:pPr>
        <w:ind w:left="720" w:hanging="360"/>
      </w:pPr>
      <w:rPr>
        <w:rFonts w:ascii="Times New Roman" w:eastAsia="Times New Roman" w:hAnsi="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0FE4478"/>
    <w:multiLevelType w:val="multilevel"/>
    <w:tmpl w:val="FFFFFFFF"/>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6BA84DE8"/>
    <w:multiLevelType w:val="hybridMultilevel"/>
    <w:tmpl w:val="FFFFFFFF"/>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6D371CA6"/>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14824BA"/>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47864C9"/>
    <w:multiLevelType w:val="hybridMultilevel"/>
    <w:tmpl w:val="FFFFFFFF"/>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472602137">
    <w:abstractNumId w:val="0"/>
  </w:num>
  <w:num w:numId="2" w16cid:durableId="688794107">
    <w:abstractNumId w:val="4"/>
  </w:num>
  <w:num w:numId="3" w16cid:durableId="860046478">
    <w:abstractNumId w:val="3"/>
  </w:num>
  <w:num w:numId="4" w16cid:durableId="870873856">
    <w:abstractNumId w:val="2"/>
  </w:num>
  <w:num w:numId="5" w16cid:durableId="172841336">
    <w:abstractNumId w:val="5"/>
  </w:num>
  <w:num w:numId="6" w16cid:durableId="454910545">
    <w:abstractNumId w:val="6"/>
  </w:num>
  <w:num w:numId="7" w16cid:durableId="2137604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7A9C"/>
    <w:rsid w:val="000017B2"/>
    <w:rsid w:val="00002C47"/>
    <w:rsid w:val="00010D4D"/>
    <w:rsid w:val="000276A6"/>
    <w:rsid w:val="000315DA"/>
    <w:rsid w:val="00033480"/>
    <w:rsid w:val="00045DF4"/>
    <w:rsid w:val="000524A9"/>
    <w:rsid w:val="000528B1"/>
    <w:rsid w:val="00057713"/>
    <w:rsid w:val="00061B87"/>
    <w:rsid w:val="0006733A"/>
    <w:rsid w:val="00067A8C"/>
    <w:rsid w:val="0007591B"/>
    <w:rsid w:val="000827B0"/>
    <w:rsid w:val="00086BA0"/>
    <w:rsid w:val="00086FB2"/>
    <w:rsid w:val="0009481B"/>
    <w:rsid w:val="00095C6A"/>
    <w:rsid w:val="00097CD1"/>
    <w:rsid w:val="00097E6B"/>
    <w:rsid w:val="000A26A0"/>
    <w:rsid w:val="000B0375"/>
    <w:rsid w:val="000B664C"/>
    <w:rsid w:val="000C467E"/>
    <w:rsid w:val="000C728F"/>
    <w:rsid w:val="000D3F67"/>
    <w:rsid w:val="000D6D6F"/>
    <w:rsid w:val="000D7AED"/>
    <w:rsid w:val="000F097E"/>
    <w:rsid w:val="000F1620"/>
    <w:rsid w:val="000F17E2"/>
    <w:rsid w:val="000F35CE"/>
    <w:rsid w:val="000F3E9F"/>
    <w:rsid w:val="000F4119"/>
    <w:rsid w:val="000F623B"/>
    <w:rsid w:val="0010518A"/>
    <w:rsid w:val="00110176"/>
    <w:rsid w:val="00110A36"/>
    <w:rsid w:val="00110EFD"/>
    <w:rsid w:val="001111F1"/>
    <w:rsid w:val="00116C10"/>
    <w:rsid w:val="001173AC"/>
    <w:rsid w:val="00125069"/>
    <w:rsid w:val="00127294"/>
    <w:rsid w:val="00130292"/>
    <w:rsid w:val="001359BC"/>
    <w:rsid w:val="0014172C"/>
    <w:rsid w:val="0014178E"/>
    <w:rsid w:val="00144D3F"/>
    <w:rsid w:val="00146144"/>
    <w:rsid w:val="00161BE6"/>
    <w:rsid w:val="00161FBE"/>
    <w:rsid w:val="00166C45"/>
    <w:rsid w:val="001672CF"/>
    <w:rsid w:val="00173B7E"/>
    <w:rsid w:val="00177B3C"/>
    <w:rsid w:val="00181FC7"/>
    <w:rsid w:val="00185719"/>
    <w:rsid w:val="00191567"/>
    <w:rsid w:val="001915C1"/>
    <w:rsid w:val="001A5722"/>
    <w:rsid w:val="001A5FBE"/>
    <w:rsid w:val="001A7B22"/>
    <w:rsid w:val="001B2033"/>
    <w:rsid w:val="001B2D48"/>
    <w:rsid w:val="001B36C6"/>
    <w:rsid w:val="001B5525"/>
    <w:rsid w:val="001B66F8"/>
    <w:rsid w:val="001B70CE"/>
    <w:rsid w:val="001D1B52"/>
    <w:rsid w:val="001E28C3"/>
    <w:rsid w:val="001E5973"/>
    <w:rsid w:val="001F1B2C"/>
    <w:rsid w:val="00200D1F"/>
    <w:rsid w:val="0020142F"/>
    <w:rsid w:val="002128C3"/>
    <w:rsid w:val="00214A94"/>
    <w:rsid w:val="00217FC3"/>
    <w:rsid w:val="00220DBF"/>
    <w:rsid w:val="002219AB"/>
    <w:rsid w:val="00224FDF"/>
    <w:rsid w:val="002256B4"/>
    <w:rsid w:val="0022628C"/>
    <w:rsid w:val="00227FCC"/>
    <w:rsid w:val="002366D3"/>
    <w:rsid w:val="00240976"/>
    <w:rsid w:val="002436C6"/>
    <w:rsid w:val="00247273"/>
    <w:rsid w:val="002517DA"/>
    <w:rsid w:val="0025309B"/>
    <w:rsid w:val="002536D4"/>
    <w:rsid w:val="00253F4E"/>
    <w:rsid w:val="00257072"/>
    <w:rsid w:val="002B1313"/>
    <w:rsid w:val="002B349A"/>
    <w:rsid w:val="002B4BF3"/>
    <w:rsid w:val="002B4C61"/>
    <w:rsid w:val="002B567E"/>
    <w:rsid w:val="002B602A"/>
    <w:rsid w:val="002B692F"/>
    <w:rsid w:val="002B7EE0"/>
    <w:rsid w:val="002C07CF"/>
    <w:rsid w:val="002C3D01"/>
    <w:rsid w:val="002C566C"/>
    <w:rsid w:val="002D0AB3"/>
    <w:rsid w:val="002D27DE"/>
    <w:rsid w:val="002D71B5"/>
    <w:rsid w:val="002E16A8"/>
    <w:rsid w:val="002F059A"/>
    <w:rsid w:val="002F4891"/>
    <w:rsid w:val="002F52D7"/>
    <w:rsid w:val="002F5708"/>
    <w:rsid w:val="003135D7"/>
    <w:rsid w:val="00315AFD"/>
    <w:rsid w:val="00320D9C"/>
    <w:rsid w:val="0032159B"/>
    <w:rsid w:val="00325648"/>
    <w:rsid w:val="00326990"/>
    <w:rsid w:val="00326B8C"/>
    <w:rsid w:val="00327077"/>
    <w:rsid w:val="00330CAD"/>
    <w:rsid w:val="003421FB"/>
    <w:rsid w:val="00344B32"/>
    <w:rsid w:val="00346DB8"/>
    <w:rsid w:val="0035760F"/>
    <w:rsid w:val="0036652D"/>
    <w:rsid w:val="003672F2"/>
    <w:rsid w:val="00370424"/>
    <w:rsid w:val="00370534"/>
    <w:rsid w:val="0038696A"/>
    <w:rsid w:val="00390250"/>
    <w:rsid w:val="003946FA"/>
    <w:rsid w:val="00396278"/>
    <w:rsid w:val="003A1833"/>
    <w:rsid w:val="003A441D"/>
    <w:rsid w:val="003A597A"/>
    <w:rsid w:val="003B162A"/>
    <w:rsid w:val="003B322F"/>
    <w:rsid w:val="003B4D49"/>
    <w:rsid w:val="003C29CE"/>
    <w:rsid w:val="003C694A"/>
    <w:rsid w:val="003D1327"/>
    <w:rsid w:val="003D249F"/>
    <w:rsid w:val="003E7B19"/>
    <w:rsid w:val="003F2D67"/>
    <w:rsid w:val="003F4277"/>
    <w:rsid w:val="003F5B41"/>
    <w:rsid w:val="00400D86"/>
    <w:rsid w:val="00415906"/>
    <w:rsid w:val="004174C2"/>
    <w:rsid w:val="004205B3"/>
    <w:rsid w:val="00424FAB"/>
    <w:rsid w:val="00427B1E"/>
    <w:rsid w:val="00430222"/>
    <w:rsid w:val="00433F58"/>
    <w:rsid w:val="004473DB"/>
    <w:rsid w:val="004501F7"/>
    <w:rsid w:val="00450D3D"/>
    <w:rsid w:val="0045169A"/>
    <w:rsid w:val="00466E7E"/>
    <w:rsid w:val="00467B9C"/>
    <w:rsid w:val="00477887"/>
    <w:rsid w:val="0048565A"/>
    <w:rsid w:val="00486F8D"/>
    <w:rsid w:val="00487C32"/>
    <w:rsid w:val="00491B84"/>
    <w:rsid w:val="00492889"/>
    <w:rsid w:val="004978EB"/>
    <w:rsid w:val="004A2174"/>
    <w:rsid w:val="004B1FF6"/>
    <w:rsid w:val="004C032F"/>
    <w:rsid w:val="004D25C4"/>
    <w:rsid w:val="004E46AE"/>
    <w:rsid w:val="004E63DF"/>
    <w:rsid w:val="004F024C"/>
    <w:rsid w:val="004F2F18"/>
    <w:rsid w:val="00507B0A"/>
    <w:rsid w:val="005118C8"/>
    <w:rsid w:val="00524390"/>
    <w:rsid w:val="00525105"/>
    <w:rsid w:val="00526668"/>
    <w:rsid w:val="00531837"/>
    <w:rsid w:val="005331F8"/>
    <w:rsid w:val="005420B8"/>
    <w:rsid w:val="0054439E"/>
    <w:rsid w:val="0054461D"/>
    <w:rsid w:val="00551576"/>
    <w:rsid w:val="0055767F"/>
    <w:rsid w:val="00564156"/>
    <w:rsid w:val="005655CA"/>
    <w:rsid w:val="00574AEA"/>
    <w:rsid w:val="0058069F"/>
    <w:rsid w:val="005813A0"/>
    <w:rsid w:val="00581BDD"/>
    <w:rsid w:val="00584829"/>
    <w:rsid w:val="00584D4C"/>
    <w:rsid w:val="00585944"/>
    <w:rsid w:val="00587FB4"/>
    <w:rsid w:val="00591ADA"/>
    <w:rsid w:val="005A045D"/>
    <w:rsid w:val="005A25FF"/>
    <w:rsid w:val="005A7FD4"/>
    <w:rsid w:val="005B0002"/>
    <w:rsid w:val="005B596B"/>
    <w:rsid w:val="005B67F4"/>
    <w:rsid w:val="005C1055"/>
    <w:rsid w:val="005D27CE"/>
    <w:rsid w:val="005D3439"/>
    <w:rsid w:val="005D59D9"/>
    <w:rsid w:val="005E1B30"/>
    <w:rsid w:val="005E3FAA"/>
    <w:rsid w:val="005E4089"/>
    <w:rsid w:val="005E4C57"/>
    <w:rsid w:val="005E7980"/>
    <w:rsid w:val="005F3011"/>
    <w:rsid w:val="005F5470"/>
    <w:rsid w:val="005F71D0"/>
    <w:rsid w:val="00602FED"/>
    <w:rsid w:val="00604FBF"/>
    <w:rsid w:val="00606A22"/>
    <w:rsid w:val="006141C4"/>
    <w:rsid w:val="0061499C"/>
    <w:rsid w:val="0061609C"/>
    <w:rsid w:val="006201C9"/>
    <w:rsid w:val="006257C4"/>
    <w:rsid w:val="00627767"/>
    <w:rsid w:val="00633F42"/>
    <w:rsid w:val="006341E1"/>
    <w:rsid w:val="006412B3"/>
    <w:rsid w:val="00643BF9"/>
    <w:rsid w:val="00646248"/>
    <w:rsid w:val="00647C50"/>
    <w:rsid w:val="0065043A"/>
    <w:rsid w:val="00655F42"/>
    <w:rsid w:val="00660246"/>
    <w:rsid w:val="00666667"/>
    <w:rsid w:val="00673329"/>
    <w:rsid w:val="00681B65"/>
    <w:rsid w:val="00682990"/>
    <w:rsid w:val="006847C0"/>
    <w:rsid w:val="00685BCD"/>
    <w:rsid w:val="0069169E"/>
    <w:rsid w:val="00691D9B"/>
    <w:rsid w:val="00692606"/>
    <w:rsid w:val="00694261"/>
    <w:rsid w:val="00694D84"/>
    <w:rsid w:val="006977C7"/>
    <w:rsid w:val="006A1516"/>
    <w:rsid w:val="006A4D04"/>
    <w:rsid w:val="006A4FD6"/>
    <w:rsid w:val="006A7108"/>
    <w:rsid w:val="006B0DC6"/>
    <w:rsid w:val="006C0105"/>
    <w:rsid w:val="006C0539"/>
    <w:rsid w:val="006C147C"/>
    <w:rsid w:val="006C1E6C"/>
    <w:rsid w:val="006C665F"/>
    <w:rsid w:val="006D1CE9"/>
    <w:rsid w:val="006D2C36"/>
    <w:rsid w:val="006D6F7A"/>
    <w:rsid w:val="006F2CCD"/>
    <w:rsid w:val="006F6CEE"/>
    <w:rsid w:val="006F7A4B"/>
    <w:rsid w:val="006F7A9C"/>
    <w:rsid w:val="00716E4F"/>
    <w:rsid w:val="0072090A"/>
    <w:rsid w:val="0072261E"/>
    <w:rsid w:val="00723D65"/>
    <w:rsid w:val="00725D53"/>
    <w:rsid w:val="00731423"/>
    <w:rsid w:val="007331C9"/>
    <w:rsid w:val="007460E4"/>
    <w:rsid w:val="00750B21"/>
    <w:rsid w:val="00753D46"/>
    <w:rsid w:val="00753FEE"/>
    <w:rsid w:val="007631F0"/>
    <w:rsid w:val="00766CEC"/>
    <w:rsid w:val="007771DC"/>
    <w:rsid w:val="00781684"/>
    <w:rsid w:val="007832C0"/>
    <w:rsid w:val="0079047B"/>
    <w:rsid w:val="007968B7"/>
    <w:rsid w:val="00797AA0"/>
    <w:rsid w:val="007A10AB"/>
    <w:rsid w:val="007A4122"/>
    <w:rsid w:val="007A4B12"/>
    <w:rsid w:val="007B0162"/>
    <w:rsid w:val="007B1FFB"/>
    <w:rsid w:val="007B47B3"/>
    <w:rsid w:val="007B51C1"/>
    <w:rsid w:val="007B557A"/>
    <w:rsid w:val="007B6E50"/>
    <w:rsid w:val="007D7F38"/>
    <w:rsid w:val="007E3766"/>
    <w:rsid w:val="007E5932"/>
    <w:rsid w:val="007F63AC"/>
    <w:rsid w:val="007F6AC5"/>
    <w:rsid w:val="0080435A"/>
    <w:rsid w:val="00805FFF"/>
    <w:rsid w:val="008168B6"/>
    <w:rsid w:val="0081762B"/>
    <w:rsid w:val="00817A46"/>
    <w:rsid w:val="00825B18"/>
    <w:rsid w:val="008409A9"/>
    <w:rsid w:val="00842992"/>
    <w:rsid w:val="00851162"/>
    <w:rsid w:val="008551A0"/>
    <w:rsid w:val="00857AD6"/>
    <w:rsid w:val="008615B5"/>
    <w:rsid w:val="00862FDB"/>
    <w:rsid w:val="00871C5C"/>
    <w:rsid w:val="00880355"/>
    <w:rsid w:val="00880E82"/>
    <w:rsid w:val="00882565"/>
    <w:rsid w:val="00882A24"/>
    <w:rsid w:val="00884F6A"/>
    <w:rsid w:val="008A58F2"/>
    <w:rsid w:val="008B2789"/>
    <w:rsid w:val="008B6BBE"/>
    <w:rsid w:val="008B6CA8"/>
    <w:rsid w:val="008C0D95"/>
    <w:rsid w:val="008C4F3C"/>
    <w:rsid w:val="008D1FD3"/>
    <w:rsid w:val="008D4896"/>
    <w:rsid w:val="008D4ACB"/>
    <w:rsid w:val="008E1C5E"/>
    <w:rsid w:val="008E6D87"/>
    <w:rsid w:val="008F1F1F"/>
    <w:rsid w:val="0090439C"/>
    <w:rsid w:val="009166E0"/>
    <w:rsid w:val="00917E53"/>
    <w:rsid w:val="009204BA"/>
    <w:rsid w:val="009226B7"/>
    <w:rsid w:val="00922878"/>
    <w:rsid w:val="00937751"/>
    <w:rsid w:val="009409FB"/>
    <w:rsid w:val="00940F5B"/>
    <w:rsid w:val="00942CE0"/>
    <w:rsid w:val="00942D2F"/>
    <w:rsid w:val="00945B31"/>
    <w:rsid w:val="00946CA2"/>
    <w:rsid w:val="00963192"/>
    <w:rsid w:val="00965E8C"/>
    <w:rsid w:val="009737B0"/>
    <w:rsid w:val="00990B9F"/>
    <w:rsid w:val="00993E15"/>
    <w:rsid w:val="009955FA"/>
    <w:rsid w:val="009B75D5"/>
    <w:rsid w:val="009C2D9F"/>
    <w:rsid w:val="009D591D"/>
    <w:rsid w:val="009F5938"/>
    <w:rsid w:val="009F5A04"/>
    <w:rsid w:val="00A01750"/>
    <w:rsid w:val="00A256E0"/>
    <w:rsid w:val="00A301E9"/>
    <w:rsid w:val="00A322BC"/>
    <w:rsid w:val="00A3323B"/>
    <w:rsid w:val="00A3564A"/>
    <w:rsid w:val="00A375AB"/>
    <w:rsid w:val="00A417A4"/>
    <w:rsid w:val="00A4607D"/>
    <w:rsid w:val="00A50178"/>
    <w:rsid w:val="00A50BCF"/>
    <w:rsid w:val="00A52063"/>
    <w:rsid w:val="00A55A5D"/>
    <w:rsid w:val="00A653AA"/>
    <w:rsid w:val="00A718EB"/>
    <w:rsid w:val="00A77717"/>
    <w:rsid w:val="00A9157A"/>
    <w:rsid w:val="00A924F6"/>
    <w:rsid w:val="00A95088"/>
    <w:rsid w:val="00A9745A"/>
    <w:rsid w:val="00AA188B"/>
    <w:rsid w:val="00AB6B91"/>
    <w:rsid w:val="00AC2E21"/>
    <w:rsid w:val="00AC4C77"/>
    <w:rsid w:val="00AE3C29"/>
    <w:rsid w:val="00AE5C65"/>
    <w:rsid w:val="00AF003E"/>
    <w:rsid w:val="00AF1F2D"/>
    <w:rsid w:val="00B059FD"/>
    <w:rsid w:val="00B05EEE"/>
    <w:rsid w:val="00B06CD3"/>
    <w:rsid w:val="00B102C6"/>
    <w:rsid w:val="00B105C2"/>
    <w:rsid w:val="00B14A99"/>
    <w:rsid w:val="00B17C62"/>
    <w:rsid w:val="00B21583"/>
    <w:rsid w:val="00B34C7B"/>
    <w:rsid w:val="00B35A03"/>
    <w:rsid w:val="00B36C28"/>
    <w:rsid w:val="00B37184"/>
    <w:rsid w:val="00B553D7"/>
    <w:rsid w:val="00B557C0"/>
    <w:rsid w:val="00B644E0"/>
    <w:rsid w:val="00B6611F"/>
    <w:rsid w:val="00B72625"/>
    <w:rsid w:val="00B736FF"/>
    <w:rsid w:val="00B767F4"/>
    <w:rsid w:val="00B7753A"/>
    <w:rsid w:val="00B83E30"/>
    <w:rsid w:val="00B853CE"/>
    <w:rsid w:val="00B86826"/>
    <w:rsid w:val="00B9538B"/>
    <w:rsid w:val="00BA122E"/>
    <w:rsid w:val="00BA25B6"/>
    <w:rsid w:val="00BB2947"/>
    <w:rsid w:val="00BB3105"/>
    <w:rsid w:val="00BB3871"/>
    <w:rsid w:val="00BB5766"/>
    <w:rsid w:val="00BB72E5"/>
    <w:rsid w:val="00BC5D3A"/>
    <w:rsid w:val="00BD0316"/>
    <w:rsid w:val="00BD1FAC"/>
    <w:rsid w:val="00BE7D04"/>
    <w:rsid w:val="00BF1658"/>
    <w:rsid w:val="00BF2B6F"/>
    <w:rsid w:val="00BF30F7"/>
    <w:rsid w:val="00BF4B5C"/>
    <w:rsid w:val="00C023E6"/>
    <w:rsid w:val="00C06705"/>
    <w:rsid w:val="00C069BC"/>
    <w:rsid w:val="00C07A87"/>
    <w:rsid w:val="00C11066"/>
    <w:rsid w:val="00C11759"/>
    <w:rsid w:val="00C13EBA"/>
    <w:rsid w:val="00C21FCF"/>
    <w:rsid w:val="00C24455"/>
    <w:rsid w:val="00C2721B"/>
    <w:rsid w:val="00C332E8"/>
    <w:rsid w:val="00C34D62"/>
    <w:rsid w:val="00C34F8C"/>
    <w:rsid w:val="00C417C2"/>
    <w:rsid w:val="00C43AEC"/>
    <w:rsid w:val="00C46E28"/>
    <w:rsid w:val="00C4779C"/>
    <w:rsid w:val="00C6716E"/>
    <w:rsid w:val="00C748A1"/>
    <w:rsid w:val="00C85760"/>
    <w:rsid w:val="00C85A11"/>
    <w:rsid w:val="00C87B07"/>
    <w:rsid w:val="00C90BE8"/>
    <w:rsid w:val="00C9318A"/>
    <w:rsid w:val="00C97522"/>
    <w:rsid w:val="00CA2A62"/>
    <w:rsid w:val="00CA3548"/>
    <w:rsid w:val="00CA71A8"/>
    <w:rsid w:val="00CA7E73"/>
    <w:rsid w:val="00CB5A25"/>
    <w:rsid w:val="00CC673E"/>
    <w:rsid w:val="00CC67E7"/>
    <w:rsid w:val="00CD14D3"/>
    <w:rsid w:val="00CD6D60"/>
    <w:rsid w:val="00CE6CF4"/>
    <w:rsid w:val="00CF2751"/>
    <w:rsid w:val="00CF4578"/>
    <w:rsid w:val="00CF7341"/>
    <w:rsid w:val="00D0341F"/>
    <w:rsid w:val="00D12B97"/>
    <w:rsid w:val="00D14E5B"/>
    <w:rsid w:val="00D1561E"/>
    <w:rsid w:val="00D33518"/>
    <w:rsid w:val="00D408B4"/>
    <w:rsid w:val="00D53CD5"/>
    <w:rsid w:val="00D65B8F"/>
    <w:rsid w:val="00D7334C"/>
    <w:rsid w:val="00D74736"/>
    <w:rsid w:val="00D77129"/>
    <w:rsid w:val="00D81A7D"/>
    <w:rsid w:val="00D85483"/>
    <w:rsid w:val="00D923D9"/>
    <w:rsid w:val="00D94146"/>
    <w:rsid w:val="00DA0919"/>
    <w:rsid w:val="00DA6A9F"/>
    <w:rsid w:val="00DA736E"/>
    <w:rsid w:val="00DB7BDC"/>
    <w:rsid w:val="00DC4743"/>
    <w:rsid w:val="00DD026A"/>
    <w:rsid w:val="00DD4191"/>
    <w:rsid w:val="00DE71AD"/>
    <w:rsid w:val="00DF0F0F"/>
    <w:rsid w:val="00DF496C"/>
    <w:rsid w:val="00E005C3"/>
    <w:rsid w:val="00E02BD2"/>
    <w:rsid w:val="00E1020C"/>
    <w:rsid w:val="00E31E2C"/>
    <w:rsid w:val="00E32533"/>
    <w:rsid w:val="00E32F92"/>
    <w:rsid w:val="00E3353D"/>
    <w:rsid w:val="00E36FC6"/>
    <w:rsid w:val="00E3793C"/>
    <w:rsid w:val="00E4644C"/>
    <w:rsid w:val="00E47ED9"/>
    <w:rsid w:val="00E52F3A"/>
    <w:rsid w:val="00E55322"/>
    <w:rsid w:val="00E57704"/>
    <w:rsid w:val="00E76AB3"/>
    <w:rsid w:val="00E77E4A"/>
    <w:rsid w:val="00E86F64"/>
    <w:rsid w:val="00EA0E08"/>
    <w:rsid w:val="00EA5FA2"/>
    <w:rsid w:val="00EB279D"/>
    <w:rsid w:val="00EB3E5C"/>
    <w:rsid w:val="00EC127F"/>
    <w:rsid w:val="00EC2F5D"/>
    <w:rsid w:val="00EE65EF"/>
    <w:rsid w:val="00EF1AE9"/>
    <w:rsid w:val="00EF4E1D"/>
    <w:rsid w:val="00EF6AA7"/>
    <w:rsid w:val="00F06EC1"/>
    <w:rsid w:val="00F128E3"/>
    <w:rsid w:val="00F16793"/>
    <w:rsid w:val="00F27002"/>
    <w:rsid w:val="00F30F98"/>
    <w:rsid w:val="00F3601E"/>
    <w:rsid w:val="00F375B4"/>
    <w:rsid w:val="00F43D42"/>
    <w:rsid w:val="00F45BF2"/>
    <w:rsid w:val="00F4642B"/>
    <w:rsid w:val="00F47121"/>
    <w:rsid w:val="00F54C97"/>
    <w:rsid w:val="00F62E8A"/>
    <w:rsid w:val="00F67489"/>
    <w:rsid w:val="00F7289A"/>
    <w:rsid w:val="00F72FC7"/>
    <w:rsid w:val="00F81162"/>
    <w:rsid w:val="00F8516D"/>
    <w:rsid w:val="00F86DFB"/>
    <w:rsid w:val="00F939D5"/>
    <w:rsid w:val="00F9468E"/>
    <w:rsid w:val="00F95EC1"/>
    <w:rsid w:val="00F97294"/>
    <w:rsid w:val="00FA2D8F"/>
    <w:rsid w:val="00FA3588"/>
    <w:rsid w:val="00FA6A60"/>
    <w:rsid w:val="00FB1EDB"/>
    <w:rsid w:val="00FB2B1E"/>
    <w:rsid w:val="00FC19F4"/>
    <w:rsid w:val="00FC2664"/>
    <w:rsid w:val="00FC41CA"/>
    <w:rsid w:val="00FC66B0"/>
    <w:rsid w:val="00FE143A"/>
    <w:rsid w:val="00FE692A"/>
    <w:rsid w:val="00FF10EE"/>
    <w:rsid w:val="00FF2693"/>
    <w:rsid w:val="00FF4485"/>
    <w:rsid w:val="00FF7F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D3185A23-A9B6-42EB-92DA-B3181FAA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7A9C"/>
    <w:pPr>
      <w:spacing w:after="0" w:line="240" w:lineRule="auto"/>
    </w:pPr>
    <w:rPr>
      <w:rFonts w:ascii="CG Times (W1)" w:eastAsia="Times New Roman" w:hAnsi="CG Times (W1)"/>
      <w:noProof/>
      <w:sz w:val="20"/>
      <w:szCs w:val="20"/>
    </w:rPr>
  </w:style>
  <w:style w:type="paragraph" w:styleId="Nadpis3">
    <w:name w:val="heading 3"/>
    <w:basedOn w:val="Normln"/>
    <w:next w:val="Normln"/>
    <w:link w:val="Nadpis3Char"/>
    <w:uiPriority w:val="99"/>
    <w:qFormat/>
    <w:rsid w:val="006F7A9C"/>
    <w:pPr>
      <w:keepNext/>
      <w:jc w:val="both"/>
      <w:outlineLvl w:val="2"/>
    </w:pPr>
    <w:rPr>
      <w:rFonts w:ascii="Calibri Light" w:eastAsia="Calibri" w:hAnsi="Calibri Light"/>
      <w:b/>
      <w:bCs/>
      <w:sz w:val="26"/>
      <w:szCs w:val="26"/>
    </w:rPr>
  </w:style>
  <w:style w:type="paragraph" w:styleId="Nadpis6">
    <w:name w:val="heading 6"/>
    <w:basedOn w:val="Normln"/>
    <w:next w:val="Normln"/>
    <w:link w:val="Nadpis6Char"/>
    <w:uiPriority w:val="99"/>
    <w:qFormat/>
    <w:rsid w:val="00F95EC1"/>
    <w:pPr>
      <w:keepNext/>
      <w:keepLines/>
      <w:spacing w:before="40"/>
      <w:outlineLvl w:val="5"/>
    </w:pPr>
    <w:rPr>
      <w:rFonts w:ascii="Calibri Light" w:eastAsia="Calibri" w:hAnsi="Calibri Light"/>
      <w:color w:val="1F3763"/>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6F7A9C"/>
    <w:rPr>
      <w:rFonts w:ascii="Calibri Light" w:hAnsi="Calibri Light"/>
      <w:b/>
      <w:noProof/>
      <w:sz w:val="26"/>
      <w:lang w:eastAsia="cs-CZ"/>
    </w:rPr>
  </w:style>
  <w:style w:type="character" w:customStyle="1" w:styleId="Nadpis6Char">
    <w:name w:val="Nadpis 6 Char"/>
    <w:basedOn w:val="Standardnpsmoodstavce"/>
    <w:link w:val="Nadpis6"/>
    <w:uiPriority w:val="99"/>
    <w:locked/>
    <w:rsid w:val="00F95EC1"/>
    <w:rPr>
      <w:rFonts w:ascii="Calibri Light" w:hAnsi="Calibri Light"/>
      <w:noProof/>
      <w:color w:val="1F3763"/>
      <w:sz w:val="20"/>
      <w:lang w:eastAsia="cs-CZ"/>
    </w:rPr>
  </w:style>
  <w:style w:type="paragraph" w:styleId="Zkladntext">
    <w:name w:val="Body Text"/>
    <w:basedOn w:val="Normln"/>
    <w:link w:val="ZkladntextChar"/>
    <w:uiPriority w:val="99"/>
    <w:rsid w:val="006F7A9C"/>
    <w:pPr>
      <w:jc w:val="both"/>
    </w:pPr>
    <w:rPr>
      <w:rFonts w:eastAsia="Calibri"/>
    </w:rPr>
  </w:style>
  <w:style w:type="character" w:customStyle="1" w:styleId="ZkladntextChar">
    <w:name w:val="Základní text Char"/>
    <w:basedOn w:val="Standardnpsmoodstavce"/>
    <w:link w:val="Zkladntext"/>
    <w:uiPriority w:val="99"/>
    <w:locked/>
    <w:rsid w:val="006F7A9C"/>
    <w:rPr>
      <w:rFonts w:ascii="CG Times (W1)" w:hAnsi="CG Times (W1)"/>
      <w:noProof/>
      <w:sz w:val="20"/>
      <w:lang w:eastAsia="cs-CZ"/>
    </w:rPr>
  </w:style>
  <w:style w:type="paragraph" w:styleId="Nzev">
    <w:name w:val="Title"/>
    <w:basedOn w:val="Normln"/>
    <w:link w:val="NzevChar"/>
    <w:uiPriority w:val="99"/>
    <w:qFormat/>
    <w:rsid w:val="006F7A9C"/>
    <w:pPr>
      <w:jc w:val="center"/>
    </w:pPr>
    <w:rPr>
      <w:rFonts w:ascii="Calibri Light" w:eastAsia="Calibri" w:hAnsi="Calibri Light"/>
      <w:b/>
      <w:bCs/>
      <w:kern w:val="28"/>
      <w:sz w:val="32"/>
      <w:szCs w:val="32"/>
    </w:rPr>
  </w:style>
  <w:style w:type="character" w:customStyle="1" w:styleId="NzevChar">
    <w:name w:val="Název Char"/>
    <w:basedOn w:val="Standardnpsmoodstavce"/>
    <w:link w:val="Nzev"/>
    <w:uiPriority w:val="99"/>
    <w:locked/>
    <w:rsid w:val="006F7A9C"/>
    <w:rPr>
      <w:rFonts w:ascii="Calibri Light" w:hAnsi="Calibri Light"/>
      <w:b/>
      <w:noProof/>
      <w:kern w:val="28"/>
      <w:sz w:val="32"/>
      <w:lang w:eastAsia="cs-CZ"/>
    </w:rPr>
  </w:style>
  <w:style w:type="character" w:styleId="slostrnky">
    <w:name w:val="page number"/>
    <w:basedOn w:val="Standardnpsmoodstavce"/>
    <w:uiPriority w:val="99"/>
    <w:rsid w:val="006F7A9C"/>
    <w:rPr>
      <w:rFonts w:cs="Times New Roman"/>
    </w:rPr>
  </w:style>
  <w:style w:type="character" w:styleId="Odkaznakoment">
    <w:name w:val="annotation reference"/>
    <w:basedOn w:val="Standardnpsmoodstavce"/>
    <w:uiPriority w:val="99"/>
    <w:rsid w:val="006F7A9C"/>
    <w:rPr>
      <w:rFonts w:cs="Times New Roman"/>
      <w:sz w:val="16"/>
    </w:rPr>
  </w:style>
  <w:style w:type="paragraph" w:styleId="Textkomente">
    <w:name w:val="annotation text"/>
    <w:basedOn w:val="Normln"/>
    <w:link w:val="TextkomenteChar"/>
    <w:uiPriority w:val="99"/>
    <w:rsid w:val="006F7A9C"/>
    <w:rPr>
      <w:rFonts w:eastAsia="Calibri"/>
    </w:rPr>
  </w:style>
  <w:style w:type="character" w:customStyle="1" w:styleId="TextkomenteChar">
    <w:name w:val="Text komentáře Char"/>
    <w:basedOn w:val="Standardnpsmoodstavce"/>
    <w:link w:val="Textkomente"/>
    <w:uiPriority w:val="99"/>
    <w:locked/>
    <w:rsid w:val="006F7A9C"/>
    <w:rPr>
      <w:rFonts w:ascii="CG Times (W1)" w:hAnsi="CG Times (W1)"/>
      <w:noProof/>
      <w:sz w:val="20"/>
      <w:lang w:eastAsia="cs-CZ"/>
    </w:rPr>
  </w:style>
  <w:style w:type="paragraph" w:styleId="Textbubliny">
    <w:name w:val="Balloon Text"/>
    <w:basedOn w:val="Normln"/>
    <w:link w:val="TextbublinyChar"/>
    <w:uiPriority w:val="99"/>
    <w:semiHidden/>
    <w:rsid w:val="006F7A9C"/>
    <w:rPr>
      <w:rFonts w:ascii="Segoe UI" w:eastAsia="Calibri" w:hAnsi="Segoe UI"/>
      <w:sz w:val="18"/>
      <w:szCs w:val="18"/>
    </w:rPr>
  </w:style>
  <w:style w:type="character" w:customStyle="1" w:styleId="TextbublinyChar">
    <w:name w:val="Text bubliny Char"/>
    <w:basedOn w:val="Standardnpsmoodstavce"/>
    <w:link w:val="Textbubliny"/>
    <w:uiPriority w:val="99"/>
    <w:semiHidden/>
    <w:locked/>
    <w:rsid w:val="006F7A9C"/>
    <w:rPr>
      <w:rFonts w:ascii="Segoe UI" w:hAnsi="Segoe UI"/>
      <w:noProof/>
      <w:sz w:val="18"/>
      <w:lang w:eastAsia="cs-CZ"/>
    </w:rPr>
  </w:style>
  <w:style w:type="paragraph" w:styleId="Pedmtkomente">
    <w:name w:val="annotation subject"/>
    <w:basedOn w:val="Textkomente"/>
    <w:next w:val="Textkomente"/>
    <w:link w:val="PedmtkomenteChar"/>
    <w:uiPriority w:val="99"/>
    <w:semiHidden/>
    <w:rsid w:val="00851162"/>
    <w:rPr>
      <w:b/>
      <w:bCs/>
    </w:rPr>
  </w:style>
  <w:style w:type="character" w:customStyle="1" w:styleId="PedmtkomenteChar">
    <w:name w:val="Předmět komentáře Char"/>
    <w:basedOn w:val="TextkomenteChar"/>
    <w:link w:val="Pedmtkomente"/>
    <w:uiPriority w:val="99"/>
    <w:semiHidden/>
    <w:locked/>
    <w:rsid w:val="00851162"/>
    <w:rPr>
      <w:rFonts w:ascii="CG Times (W1)" w:hAnsi="CG Times (W1)"/>
      <w:b/>
      <w:noProof/>
      <w:sz w:val="20"/>
      <w:lang w:eastAsia="cs-CZ"/>
    </w:rPr>
  </w:style>
  <w:style w:type="paragraph" w:styleId="Zkladntextodsazen2">
    <w:name w:val="Body Text Indent 2"/>
    <w:basedOn w:val="Normln"/>
    <w:link w:val="Zkladntextodsazen2Char"/>
    <w:uiPriority w:val="99"/>
    <w:rsid w:val="001D1B52"/>
    <w:pPr>
      <w:spacing w:after="120" w:line="480" w:lineRule="auto"/>
      <w:ind w:left="283"/>
    </w:pPr>
    <w:rPr>
      <w:rFonts w:eastAsia="Calibri"/>
    </w:rPr>
  </w:style>
  <w:style w:type="character" w:customStyle="1" w:styleId="Zkladntextodsazen2Char">
    <w:name w:val="Základní text odsazený 2 Char"/>
    <w:basedOn w:val="Standardnpsmoodstavce"/>
    <w:link w:val="Zkladntextodsazen2"/>
    <w:uiPriority w:val="99"/>
    <w:locked/>
    <w:rsid w:val="001D1B52"/>
    <w:rPr>
      <w:rFonts w:ascii="CG Times (W1)" w:hAnsi="CG Times (W1)"/>
      <w:noProof/>
      <w:sz w:val="20"/>
      <w:lang w:eastAsia="cs-CZ"/>
    </w:rPr>
  </w:style>
  <w:style w:type="paragraph" w:styleId="Odstavecseseznamem">
    <w:name w:val="List Paragraph"/>
    <w:basedOn w:val="Normln"/>
    <w:uiPriority w:val="99"/>
    <w:qFormat/>
    <w:rsid w:val="00116C10"/>
    <w:pPr>
      <w:ind w:left="720"/>
      <w:contextualSpacing/>
    </w:pPr>
  </w:style>
  <w:style w:type="paragraph" w:styleId="Zhlav">
    <w:name w:val="header"/>
    <w:basedOn w:val="Normln"/>
    <w:link w:val="ZhlavChar"/>
    <w:uiPriority w:val="99"/>
    <w:rsid w:val="00526668"/>
    <w:pPr>
      <w:tabs>
        <w:tab w:val="center" w:pos="4536"/>
        <w:tab w:val="right" w:pos="9072"/>
      </w:tabs>
    </w:pPr>
    <w:rPr>
      <w:rFonts w:eastAsia="Calibri"/>
    </w:rPr>
  </w:style>
  <w:style w:type="character" w:customStyle="1" w:styleId="ZhlavChar">
    <w:name w:val="Záhlaví Char"/>
    <w:basedOn w:val="Standardnpsmoodstavce"/>
    <w:link w:val="Zhlav"/>
    <w:uiPriority w:val="99"/>
    <w:locked/>
    <w:rsid w:val="00526668"/>
    <w:rPr>
      <w:rFonts w:ascii="CG Times (W1)" w:hAnsi="CG Times (W1)"/>
      <w:noProof/>
      <w:sz w:val="20"/>
      <w:lang w:eastAsia="cs-CZ"/>
    </w:rPr>
  </w:style>
  <w:style w:type="paragraph" w:styleId="Zpat">
    <w:name w:val="footer"/>
    <w:basedOn w:val="Normln"/>
    <w:link w:val="ZpatChar"/>
    <w:uiPriority w:val="99"/>
    <w:rsid w:val="00526668"/>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526668"/>
    <w:rPr>
      <w:rFonts w:ascii="CG Times (W1)" w:hAnsi="CG Times (W1)"/>
      <w:noProof/>
      <w:sz w:val="20"/>
      <w:lang w:eastAsia="cs-CZ"/>
    </w:rPr>
  </w:style>
  <w:style w:type="character" w:styleId="Hypertextovodkaz">
    <w:name w:val="Hyperlink"/>
    <w:basedOn w:val="Standardnpsmoodstavce"/>
    <w:uiPriority w:val="99"/>
    <w:rsid w:val="005331F8"/>
    <w:rPr>
      <w:rFonts w:cs="Times New Roman"/>
      <w:color w:val="0563C1"/>
      <w:u w:val="single"/>
    </w:rPr>
  </w:style>
  <w:style w:type="character" w:customStyle="1" w:styleId="Nevyeenzmnka1">
    <w:name w:val="Nevyřešená zmínka1"/>
    <w:uiPriority w:val="99"/>
    <w:semiHidden/>
    <w:rsid w:val="005331F8"/>
    <w:rPr>
      <w:color w:val="808080"/>
      <w:shd w:val="clear" w:color="auto" w:fill="E6E6E6"/>
    </w:rPr>
  </w:style>
  <w:style w:type="character" w:customStyle="1" w:styleId="nowrap">
    <w:name w:val="nowrap"/>
    <w:uiPriority w:val="99"/>
    <w:rsid w:val="003B4D49"/>
  </w:style>
  <w:style w:type="character" w:styleId="Sledovanodkaz">
    <w:name w:val="FollowedHyperlink"/>
    <w:basedOn w:val="Standardnpsmoodstavce"/>
    <w:uiPriority w:val="99"/>
    <w:semiHidden/>
    <w:rsid w:val="003B322F"/>
    <w:rPr>
      <w:rFonts w:cs="Times New Roman"/>
      <w:color w:val="954F72"/>
      <w:u w:val="single"/>
    </w:rPr>
  </w:style>
  <w:style w:type="character" w:customStyle="1" w:styleId="tsubjname">
    <w:name w:val="tsubjname"/>
    <w:uiPriority w:val="99"/>
    <w:rsid w:val="0069169E"/>
  </w:style>
  <w:style w:type="character" w:customStyle="1" w:styleId="preformatted">
    <w:name w:val="preformatted"/>
    <w:uiPriority w:val="99"/>
    <w:rsid w:val="00B06CD3"/>
  </w:style>
  <w:style w:type="character" w:customStyle="1" w:styleId="Nevyeenzmnka2">
    <w:name w:val="Nevyřešená zmínka2"/>
    <w:uiPriority w:val="99"/>
    <w:semiHidden/>
    <w:rsid w:val="00045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93672">
      <w:marLeft w:val="0"/>
      <w:marRight w:val="120"/>
      <w:marTop w:val="0"/>
      <w:marBottom w:val="0"/>
      <w:divBdr>
        <w:top w:val="none" w:sz="0" w:space="0" w:color="auto"/>
        <w:left w:val="none" w:sz="0" w:space="0" w:color="auto"/>
        <w:bottom w:val="none" w:sz="0" w:space="0" w:color="auto"/>
        <w:right w:val="none" w:sz="0" w:space="0" w:color="auto"/>
      </w:divBdr>
      <w:divsChild>
        <w:div w:id="240993675">
          <w:marLeft w:val="0"/>
          <w:marRight w:val="0"/>
          <w:marTop w:val="0"/>
          <w:marBottom w:val="0"/>
          <w:divBdr>
            <w:top w:val="none" w:sz="0" w:space="0" w:color="auto"/>
            <w:left w:val="none" w:sz="0" w:space="0" w:color="auto"/>
            <w:bottom w:val="none" w:sz="0" w:space="0" w:color="auto"/>
            <w:right w:val="none" w:sz="0" w:space="0" w:color="auto"/>
          </w:divBdr>
          <w:divsChild>
            <w:div w:id="240993673">
              <w:marLeft w:val="0"/>
              <w:marRight w:val="0"/>
              <w:marTop w:val="0"/>
              <w:marBottom w:val="0"/>
              <w:divBdr>
                <w:top w:val="none" w:sz="0" w:space="0" w:color="auto"/>
                <w:left w:val="none" w:sz="0" w:space="0" w:color="auto"/>
                <w:bottom w:val="none" w:sz="0" w:space="0" w:color="auto"/>
                <w:right w:val="none" w:sz="0" w:space="0" w:color="auto"/>
              </w:divBdr>
              <w:divsChild>
                <w:div w:id="240993676">
                  <w:marLeft w:val="0"/>
                  <w:marRight w:val="0"/>
                  <w:marTop w:val="0"/>
                  <w:marBottom w:val="0"/>
                  <w:divBdr>
                    <w:top w:val="none" w:sz="0" w:space="0" w:color="auto"/>
                    <w:left w:val="none" w:sz="0" w:space="0" w:color="auto"/>
                    <w:bottom w:val="none" w:sz="0" w:space="0" w:color="auto"/>
                    <w:right w:val="none" w:sz="0" w:space="0" w:color="auto"/>
                  </w:divBdr>
                  <w:divsChild>
                    <w:div w:id="2409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677">
      <w:marLeft w:val="0"/>
      <w:marRight w:val="120"/>
      <w:marTop w:val="0"/>
      <w:marBottom w:val="0"/>
      <w:divBdr>
        <w:top w:val="none" w:sz="0" w:space="0" w:color="auto"/>
        <w:left w:val="none" w:sz="0" w:space="0" w:color="auto"/>
        <w:bottom w:val="none" w:sz="0" w:space="0" w:color="auto"/>
        <w:right w:val="none" w:sz="0" w:space="0" w:color="auto"/>
      </w:divBdr>
      <w:divsChild>
        <w:div w:id="240993671">
          <w:marLeft w:val="0"/>
          <w:marRight w:val="0"/>
          <w:marTop w:val="0"/>
          <w:marBottom w:val="0"/>
          <w:divBdr>
            <w:top w:val="none" w:sz="0" w:space="0" w:color="auto"/>
            <w:left w:val="none" w:sz="0" w:space="0" w:color="auto"/>
            <w:bottom w:val="none" w:sz="0" w:space="0" w:color="auto"/>
            <w:right w:val="none" w:sz="0" w:space="0" w:color="auto"/>
          </w:divBdr>
          <w:divsChild>
            <w:div w:id="240993674">
              <w:marLeft w:val="0"/>
              <w:marRight w:val="0"/>
              <w:marTop w:val="0"/>
              <w:marBottom w:val="0"/>
              <w:divBdr>
                <w:top w:val="none" w:sz="0" w:space="0" w:color="auto"/>
                <w:left w:val="none" w:sz="0" w:space="0" w:color="auto"/>
                <w:bottom w:val="none" w:sz="0" w:space="0" w:color="auto"/>
                <w:right w:val="none" w:sz="0" w:space="0" w:color="auto"/>
              </w:divBdr>
              <w:divsChild>
                <w:div w:id="240993680">
                  <w:marLeft w:val="0"/>
                  <w:marRight w:val="0"/>
                  <w:marTop w:val="0"/>
                  <w:marBottom w:val="0"/>
                  <w:divBdr>
                    <w:top w:val="none" w:sz="0" w:space="0" w:color="auto"/>
                    <w:left w:val="none" w:sz="0" w:space="0" w:color="auto"/>
                    <w:bottom w:val="none" w:sz="0" w:space="0" w:color="auto"/>
                    <w:right w:val="none" w:sz="0" w:space="0" w:color="auto"/>
                  </w:divBdr>
                  <w:divsChild>
                    <w:div w:id="240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683">
      <w:marLeft w:val="0"/>
      <w:marRight w:val="120"/>
      <w:marTop w:val="0"/>
      <w:marBottom w:val="0"/>
      <w:divBdr>
        <w:top w:val="none" w:sz="0" w:space="0" w:color="auto"/>
        <w:left w:val="none" w:sz="0" w:space="0" w:color="auto"/>
        <w:bottom w:val="none" w:sz="0" w:space="0" w:color="auto"/>
        <w:right w:val="none" w:sz="0" w:space="0" w:color="auto"/>
      </w:divBdr>
      <w:divsChild>
        <w:div w:id="240993681">
          <w:marLeft w:val="0"/>
          <w:marRight w:val="0"/>
          <w:marTop w:val="0"/>
          <w:marBottom w:val="0"/>
          <w:divBdr>
            <w:top w:val="none" w:sz="0" w:space="0" w:color="auto"/>
            <w:left w:val="none" w:sz="0" w:space="0" w:color="auto"/>
            <w:bottom w:val="none" w:sz="0" w:space="0" w:color="auto"/>
            <w:right w:val="none" w:sz="0" w:space="0" w:color="auto"/>
          </w:divBdr>
          <w:divsChild>
            <w:div w:id="2409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3032</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Monika Bubeníčková</cp:lastModifiedBy>
  <cp:revision>2</cp:revision>
  <dcterms:created xsi:type="dcterms:W3CDTF">2022-06-24T07:56:00Z</dcterms:created>
  <dcterms:modified xsi:type="dcterms:W3CDTF">2022-06-24T07:56:00Z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xmlns:xsi="http://www.w3.org/2001/XMLSchema-instance" xmlns:xsd="http://www.w3.org/2001/XMLSchema" margin="NaN" class="C1" owner="Smek Michal" position="TopRight" marginX="0" marginY="0" classifiedOn="2019-09-17T17:37:51.0408697+0</vt:lpwstr>
  </property>
  <property fmtid="{D5CDD505-2E9C-101B-9397-08002B2CF9AE}" pid="3" name="DocumentTagging.ClassificationMark.P01">
    <vt:lpwstr>2:00" showPrintedBy="false" showPrintDate="false" language="cs" ApplicationVersion="Microsoft Word, 16.0" addinVersion="5.10.5.38" template="CEZ"&gt;&lt;history bulk="false" class="Interní" code="C1" user="Tvrzníková Ivana" divisionPrefix="CEZd" mappingVer</vt:lpwstr>
  </property>
  <property fmtid="{D5CDD505-2E9C-101B-9397-08002B2CF9AE}" pid="4" name="DocumentTagging.ClassificationMark.P02">
    <vt:lpwstr>sion="1" date="2019-09-17T17:37:51.1658075+02:00" /&gt;&lt;recipients /&gt;&lt;documentOwners /&gt;&lt;/ClassificationMark&gt;</vt:lpwstr>
  </property>
  <property fmtid="{D5CDD505-2E9C-101B-9397-08002B2CF9AE}" pid="5" name="DocumentTagging.ClassificationMark">
    <vt:lpwstr>￼PARTS:3</vt:lpwstr>
  </property>
  <property fmtid="{D5CDD505-2E9C-101B-9397-08002B2CF9AE}" pid="6" name="DocumentClasification">
    <vt:lpwstr>Interní</vt:lpwstr>
  </property>
  <property fmtid="{D5CDD505-2E9C-101B-9397-08002B2CF9AE}" pid="7" name="CEZ_DLP">
    <vt:lpwstr>CEZ:CEZd:C</vt:lpwstr>
  </property>
</Properties>
</file>