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1EEE" w14:textId="77777777" w:rsidR="000D64F2" w:rsidRDefault="00871F5D">
      <w:pPr>
        <w:spacing w:after="120" w:line="240" w:lineRule="auto"/>
        <w:jc w:val="center"/>
        <w:rPr>
          <w:rFonts w:ascii="Arial-BoldMT" w:eastAsia="Arial-BoldMT" w:hAnsi="Arial-BoldMT" w:cs="Arial-BoldMT"/>
          <w:b/>
          <w:sz w:val="28"/>
          <w:szCs w:val="28"/>
        </w:rPr>
      </w:pPr>
      <w:r>
        <w:rPr>
          <w:rFonts w:ascii="Arial-BoldMT" w:eastAsia="Arial-BoldMT" w:hAnsi="Arial-BoldMT" w:cs="Arial-BoldMT"/>
          <w:b/>
          <w:sz w:val="28"/>
          <w:szCs w:val="28"/>
        </w:rPr>
        <w:t>SMLOUVA O KONZULTAČNÍ PODPOŘE SIC</w:t>
      </w:r>
    </w:p>
    <w:p w14:paraId="54A955FE" w14:textId="77777777" w:rsidR="000D64F2" w:rsidRDefault="000D64F2">
      <w:pPr>
        <w:spacing w:after="120" w:line="240" w:lineRule="auto"/>
        <w:jc w:val="both"/>
        <w:rPr>
          <w:rFonts w:ascii="ArialMT" w:eastAsia="ArialMT" w:hAnsi="ArialMT" w:cs="ArialMT"/>
        </w:rPr>
      </w:pPr>
    </w:p>
    <w:p w14:paraId="7F54E0B0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Poskytovatel:</w:t>
      </w:r>
    </w:p>
    <w:p w14:paraId="763CC3F5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Název: Středočeské inovační centrum, spolek</w:t>
      </w:r>
    </w:p>
    <w:p w14:paraId="1436904F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Sídlo: Zborovská 81/11,15000 Praha 5 Czech Republic</w:t>
      </w:r>
    </w:p>
    <w:p w14:paraId="0C4AD562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IČO: 04228235</w:t>
      </w:r>
    </w:p>
    <w:p w14:paraId="2DE8CA4C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Zastoupený: Mgr. Pavel </w:t>
      </w:r>
      <w:proofErr w:type="spellStart"/>
      <w:r>
        <w:rPr>
          <w:rFonts w:ascii="ArialMT" w:eastAsia="ArialMT" w:hAnsi="ArialMT" w:cs="ArialMT"/>
          <w:sz w:val="20"/>
          <w:szCs w:val="20"/>
        </w:rPr>
        <w:t>Jovanovič</w:t>
      </w:r>
      <w:proofErr w:type="spellEnd"/>
      <w:r>
        <w:rPr>
          <w:rFonts w:ascii="ArialMT" w:eastAsia="ArialMT" w:hAnsi="ArialMT" w:cs="ArialMT"/>
          <w:sz w:val="20"/>
          <w:szCs w:val="20"/>
        </w:rPr>
        <w:t>, statutární ředitel</w:t>
      </w:r>
    </w:p>
    <w:p w14:paraId="56A59A34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(dále jen "</w:t>
      </w:r>
      <w:r>
        <w:rPr>
          <w:rFonts w:ascii="Arial-BoldMT" w:eastAsia="Arial-BoldMT" w:hAnsi="Arial-BoldMT" w:cs="Arial-BoldMT"/>
          <w:b/>
          <w:sz w:val="20"/>
          <w:szCs w:val="20"/>
        </w:rPr>
        <w:t>Poskytovatel</w:t>
      </w:r>
      <w:r>
        <w:rPr>
          <w:rFonts w:ascii="ArialMT" w:eastAsia="ArialMT" w:hAnsi="ArialMT" w:cs="ArialMT"/>
          <w:sz w:val="20"/>
          <w:szCs w:val="20"/>
        </w:rPr>
        <w:t>")</w:t>
      </w:r>
    </w:p>
    <w:p w14:paraId="2A199981" w14:textId="77777777" w:rsidR="000D64F2" w:rsidRDefault="000D64F2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</w:p>
    <w:p w14:paraId="3322B0D2" w14:textId="123318D3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Příjemce:</w:t>
      </w:r>
      <w:r w:rsidR="003F24E1">
        <w:rPr>
          <w:rFonts w:ascii="ArialMT" w:eastAsia="ArialMT" w:hAnsi="ArialMT" w:cs="ArialMT"/>
          <w:sz w:val="20"/>
          <w:szCs w:val="20"/>
        </w:rPr>
        <w:t xml:space="preserve"> </w:t>
      </w:r>
    </w:p>
    <w:p w14:paraId="54E642A7" w14:textId="7D0F9760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Název: </w:t>
      </w:r>
      <w:r w:rsidR="005729A7" w:rsidRPr="005729A7">
        <w:rPr>
          <w:rFonts w:ascii="ArialMT" w:eastAsia="ArialMT" w:hAnsi="ArialMT" w:cs="ArialMT"/>
          <w:sz w:val="20"/>
          <w:szCs w:val="20"/>
        </w:rPr>
        <w:t xml:space="preserve">České vysoké učení technické v </w:t>
      </w:r>
      <w:proofErr w:type="gramStart"/>
      <w:r w:rsidR="005729A7" w:rsidRPr="005729A7">
        <w:rPr>
          <w:rFonts w:ascii="ArialMT" w:eastAsia="ArialMT" w:hAnsi="ArialMT" w:cs="ArialMT"/>
          <w:sz w:val="20"/>
          <w:szCs w:val="20"/>
        </w:rPr>
        <w:t>Praze - Univerzitní</w:t>
      </w:r>
      <w:proofErr w:type="gramEnd"/>
      <w:r w:rsidR="005729A7" w:rsidRPr="005729A7">
        <w:rPr>
          <w:rFonts w:ascii="ArialMT" w:eastAsia="ArialMT" w:hAnsi="ArialMT" w:cs="ArialMT"/>
          <w:sz w:val="20"/>
          <w:szCs w:val="20"/>
        </w:rPr>
        <w:t xml:space="preserve"> centrum energeticky efektivních budov</w:t>
      </w:r>
    </w:p>
    <w:p w14:paraId="2097DCC2" w14:textId="54D012A6" w:rsidR="000D64F2" w:rsidRDefault="00871F5D" w:rsidP="005729A7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Sídlo: </w:t>
      </w:r>
      <w:r w:rsidR="005729A7" w:rsidRPr="005729A7">
        <w:rPr>
          <w:rFonts w:ascii="ArialMT" w:eastAsia="ArialMT" w:hAnsi="ArialMT" w:cs="ArialMT"/>
          <w:sz w:val="20"/>
          <w:szCs w:val="20"/>
        </w:rPr>
        <w:t>Třinecká 1024</w:t>
      </w:r>
      <w:r w:rsidR="005729A7">
        <w:rPr>
          <w:rFonts w:ascii="ArialMT" w:eastAsia="ArialMT" w:hAnsi="ArialMT" w:cs="ArialMT"/>
          <w:sz w:val="20"/>
          <w:szCs w:val="20"/>
        </w:rPr>
        <w:t xml:space="preserve">, </w:t>
      </w:r>
      <w:r w:rsidR="005729A7" w:rsidRPr="005729A7">
        <w:rPr>
          <w:rFonts w:ascii="ArialMT" w:eastAsia="ArialMT" w:hAnsi="ArialMT" w:cs="ArialMT"/>
          <w:sz w:val="20"/>
          <w:szCs w:val="20"/>
        </w:rPr>
        <w:t>273 43 Buštěhrad</w:t>
      </w:r>
    </w:p>
    <w:p w14:paraId="7CFCBB04" w14:textId="475E1116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IČO: </w:t>
      </w:r>
      <w:r w:rsidR="005729A7" w:rsidRPr="005729A7">
        <w:rPr>
          <w:rFonts w:ascii="ArialMT" w:eastAsia="ArialMT" w:hAnsi="ArialMT" w:cs="ArialMT"/>
          <w:sz w:val="20"/>
          <w:szCs w:val="20"/>
        </w:rPr>
        <w:t>68407700</w:t>
      </w:r>
    </w:p>
    <w:p w14:paraId="069F7FAB" w14:textId="0F388489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Kontaktní osoba: </w:t>
      </w:r>
      <w:r w:rsidR="005729A7" w:rsidRPr="005729A7">
        <w:rPr>
          <w:rFonts w:ascii="ArialMT" w:eastAsia="ArialMT" w:hAnsi="ArialMT" w:cs="ArialMT"/>
          <w:sz w:val="20"/>
          <w:szCs w:val="20"/>
        </w:rPr>
        <w:t>Ing. Robert Jára, Ph.D.</w:t>
      </w:r>
    </w:p>
    <w:p w14:paraId="2FF1764C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(dále jen "</w:t>
      </w:r>
      <w:r>
        <w:rPr>
          <w:rFonts w:ascii="Arial-BoldMT" w:eastAsia="Arial-BoldMT" w:hAnsi="Arial-BoldMT" w:cs="Arial-BoldMT"/>
          <w:b/>
          <w:sz w:val="20"/>
          <w:szCs w:val="20"/>
        </w:rPr>
        <w:t>Příjemce</w:t>
      </w:r>
      <w:r>
        <w:rPr>
          <w:rFonts w:ascii="ArialMT" w:eastAsia="ArialMT" w:hAnsi="ArialMT" w:cs="ArialMT"/>
          <w:sz w:val="20"/>
          <w:szCs w:val="20"/>
        </w:rPr>
        <w:t>")</w:t>
      </w:r>
    </w:p>
    <w:p w14:paraId="5D541DC5" w14:textId="77777777" w:rsidR="000D64F2" w:rsidRDefault="000D64F2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</w:p>
    <w:p w14:paraId="7F06F870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Expert:</w:t>
      </w:r>
    </w:p>
    <w:p w14:paraId="484A5322" w14:textId="5CA9A432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Jméno a příjmení Experta: </w:t>
      </w:r>
      <w:r w:rsidR="00C33D9C">
        <w:rPr>
          <w:rFonts w:ascii="ArialMT" w:eastAsia="ArialMT" w:hAnsi="ArialMT" w:cs="ArialMT"/>
          <w:sz w:val="20"/>
          <w:szCs w:val="20"/>
        </w:rPr>
        <w:t>Jan Hrabánek</w:t>
      </w:r>
    </w:p>
    <w:p w14:paraId="7679A23F" w14:textId="349EB633" w:rsidR="005729A7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Sídlo: </w:t>
      </w:r>
      <w:r w:rsidR="00C33D9C">
        <w:rPr>
          <w:rFonts w:ascii="ArialMT" w:eastAsia="ArialMT" w:hAnsi="ArialMT" w:cs="ArialMT"/>
          <w:sz w:val="20"/>
          <w:szCs w:val="20"/>
        </w:rPr>
        <w:t>Jiráskova 1295, 53002 Pardubice</w:t>
      </w:r>
    </w:p>
    <w:p w14:paraId="27EDEC92" w14:textId="52145E4A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IČO: </w:t>
      </w:r>
      <w:r w:rsidR="00C33D9C">
        <w:rPr>
          <w:rFonts w:ascii="ArialMT" w:eastAsia="ArialMT" w:hAnsi="ArialMT" w:cs="ArialMT"/>
          <w:sz w:val="20"/>
          <w:szCs w:val="20"/>
        </w:rPr>
        <w:t>72954329</w:t>
      </w:r>
    </w:p>
    <w:p w14:paraId="6D996B43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(dále jen "</w:t>
      </w:r>
      <w:r>
        <w:rPr>
          <w:rFonts w:ascii="Arial-BoldMT" w:eastAsia="Arial-BoldMT" w:hAnsi="Arial-BoldMT" w:cs="Arial-BoldMT"/>
          <w:b/>
          <w:sz w:val="20"/>
          <w:szCs w:val="20"/>
        </w:rPr>
        <w:t>Expert</w:t>
      </w:r>
      <w:r>
        <w:rPr>
          <w:rFonts w:ascii="ArialMT" w:eastAsia="ArialMT" w:hAnsi="ArialMT" w:cs="ArialMT"/>
          <w:sz w:val="20"/>
          <w:szCs w:val="20"/>
        </w:rPr>
        <w:t>")</w:t>
      </w:r>
    </w:p>
    <w:p w14:paraId="31B4DB75" w14:textId="77777777" w:rsidR="000D64F2" w:rsidRDefault="000D64F2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</w:p>
    <w:p w14:paraId="0253E38F" w14:textId="77777777" w:rsidR="000D64F2" w:rsidRDefault="00871F5D">
      <w:pPr>
        <w:spacing w:after="120" w:line="240" w:lineRule="auto"/>
        <w:jc w:val="center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uzavírají společně tuto smlouvu o konzultační podpoře (dále jen „Smlouva“)</w:t>
      </w:r>
    </w:p>
    <w:p w14:paraId="674DA66F" w14:textId="77777777" w:rsidR="000D64F2" w:rsidRDefault="000D64F2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</w:p>
    <w:p w14:paraId="28F6E717" w14:textId="77777777" w:rsidR="000D64F2" w:rsidRDefault="00871F5D">
      <w:pPr>
        <w:spacing w:after="120" w:line="240" w:lineRule="auto"/>
        <w:jc w:val="both"/>
        <w:rPr>
          <w:rFonts w:ascii="Arial-BoldMT" w:eastAsia="Arial-BoldMT" w:hAnsi="Arial-BoldMT" w:cs="Arial-BoldMT"/>
          <w:b/>
          <w:sz w:val="20"/>
          <w:szCs w:val="20"/>
        </w:rPr>
      </w:pPr>
      <w:r>
        <w:rPr>
          <w:rFonts w:ascii="Arial-BoldMT" w:eastAsia="Arial-BoldMT" w:hAnsi="Arial-BoldMT" w:cs="Arial-BoldMT"/>
          <w:b/>
          <w:sz w:val="20"/>
          <w:szCs w:val="20"/>
        </w:rPr>
        <w:t>1. Předmět smlouvy</w:t>
      </w:r>
    </w:p>
    <w:p w14:paraId="230C2404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1.1. Na základě této Smlouvy poskytne Poskytovatel Příjemci prostřednictvím Experta konzultační služby týkající se činnosti Příjemce v jedné ze čtyř oblastí (development a organizace; diverzita; marketing; komercializace), a to za níže uvedených podmínek. </w:t>
      </w:r>
    </w:p>
    <w:p w14:paraId="23CE6BF2" w14:textId="77777777" w:rsidR="000D64F2" w:rsidRDefault="000D64F2">
      <w:pPr>
        <w:spacing w:after="120" w:line="240" w:lineRule="auto"/>
        <w:jc w:val="both"/>
        <w:rPr>
          <w:rFonts w:ascii="Arial-BoldMT" w:eastAsia="Arial-BoldMT" w:hAnsi="Arial-BoldMT" w:cs="Arial-BoldMT"/>
          <w:b/>
          <w:sz w:val="20"/>
          <w:szCs w:val="20"/>
        </w:rPr>
      </w:pPr>
    </w:p>
    <w:p w14:paraId="410FE91F" w14:textId="77777777" w:rsidR="000D64F2" w:rsidRDefault="00871F5D">
      <w:pPr>
        <w:spacing w:after="120" w:line="240" w:lineRule="auto"/>
        <w:jc w:val="both"/>
        <w:rPr>
          <w:rFonts w:ascii="Arial-BoldMT" w:eastAsia="Arial-BoldMT" w:hAnsi="Arial-BoldMT" w:cs="Arial-BoldMT"/>
          <w:b/>
          <w:sz w:val="20"/>
          <w:szCs w:val="20"/>
        </w:rPr>
      </w:pPr>
      <w:r>
        <w:rPr>
          <w:rFonts w:ascii="Arial-BoldMT" w:eastAsia="Arial-BoldMT" w:hAnsi="Arial-BoldMT" w:cs="Arial-BoldMT"/>
          <w:b/>
          <w:sz w:val="20"/>
          <w:szCs w:val="20"/>
        </w:rPr>
        <w:t>2. Konzultace</w:t>
      </w:r>
    </w:p>
    <w:p w14:paraId="1A6F2BAC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2.1. Strany se dohodly, že konzultace Experta dle této Smlouvy budou spočívat zejména v následujícím:</w:t>
      </w:r>
    </w:p>
    <w:p w14:paraId="1013FCDB" w14:textId="27F28521" w:rsidR="003F24E1" w:rsidRDefault="00871F5D" w:rsidP="00D16715">
      <w:pPr>
        <w:spacing w:after="120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-BoldMT" w:eastAsia="Arial-BoldMT" w:hAnsi="Arial-BoldMT" w:cs="Arial-BoldMT"/>
          <w:b/>
          <w:sz w:val="20"/>
          <w:szCs w:val="20"/>
        </w:rPr>
        <w:t>Cíl:</w:t>
      </w:r>
      <w:r w:rsidR="003F24E1" w:rsidRPr="003F24E1">
        <w:rPr>
          <w:rFonts w:ascii="ArialMT" w:eastAsia="ArialMT" w:hAnsi="ArialMT" w:cs="ArialMT"/>
          <w:sz w:val="20"/>
          <w:szCs w:val="20"/>
        </w:rPr>
        <w:t xml:space="preserve"> </w:t>
      </w:r>
      <w:r w:rsidR="00F012FF">
        <w:rPr>
          <w:rFonts w:ascii="ArialMT" w:eastAsia="ArialMT" w:hAnsi="ArialMT" w:cs="ArialMT"/>
          <w:sz w:val="20"/>
          <w:szCs w:val="20"/>
        </w:rPr>
        <w:t xml:space="preserve">Výstupem spolupráce je </w:t>
      </w:r>
      <w:r w:rsidR="00D16715">
        <w:rPr>
          <w:rFonts w:ascii="ArialMT" w:eastAsia="ArialMT" w:hAnsi="ArialMT" w:cs="ArialMT"/>
          <w:sz w:val="20"/>
          <w:szCs w:val="20"/>
        </w:rPr>
        <w:t xml:space="preserve">definice </w:t>
      </w:r>
      <w:r w:rsidR="005A7F66">
        <w:rPr>
          <w:rFonts w:ascii="ArialMT" w:eastAsia="ArialMT" w:hAnsi="ArialMT" w:cs="ArialMT"/>
          <w:sz w:val="20"/>
          <w:szCs w:val="20"/>
        </w:rPr>
        <w:t xml:space="preserve">změn v procesech </w:t>
      </w:r>
      <w:r w:rsidR="000F040F">
        <w:rPr>
          <w:rFonts w:ascii="ArialMT" w:eastAsia="ArialMT" w:hAnsi="ArialMT" w:cs="ArialMT"/>
          <w:sz w:val="20"/>
          <w:szCs w:val="20"/>
        </w:rPr>
        <w:t xml:space="preserve">organizace Příjemce, spojených s </w:t>
      </w:r>
      <w:r w:rsidR="005A7F66">
        <w:rPr>
          <w:rFonts w:ascii="ArialMT" w:eastAsia="ArialMT" w:hAnsi="ArialMT" w:cs="ArialMT"/>
          <w:sz w:val="20"/>
          <w:szCs w:val="20"/>
        </w:rPr>
        <w:t>komercializac</w:t>
      </w:r>
      <w:r w:rsidR="000F040F">
        <w:rPr>
          <w:rFonts w:ascii="ArialMT" w:eastAsia="ArialMT" w:hAnsi="ArialMT" w:cs="ArialMT"/>
          <w:sz w:val="20"/>
          <w:szCs w:val="20"/>
        </w:rPr>
        <w:t>í</w:t>
      </w:r>
      <w:r w:rsidR="005A7F66">
        <w:rPr>
          <w:rFonts w:ascii="ArialMT" w:eastAsia="ArialMT" w:hAnsi="ArialMT" w:cs="ArialMT"/>
          <w:sz w:val="20"/>
          <w:szCs w:val="20"/>
        </w:rPr>
        <w:t xml:space="preserve"> </w:t>
      </w:r>
      <w:r w:rsidR="00D16715">
        <w:rPr>
          <w:rFonts w:ascii="ArialMT" w:eastAsia="ArialMT" w:hAnsi="ArialMT" w:cs="ArialMT"/>
          <w:sz w:val="20"/>
          <w:szCs w:val="20"/>
        </w:rPr>
        <w:t xml:space="preserve">výsledků </w:t>
      </w:r>
      <w:r w:rsidR="005A7F66">
        <w:rPr>
          <w:rFonts w:ascii="ArialMT" w:eastAsia="ArialMT" w:hAnsi="ArialMT" w:cs="ArialMT"/>
          <w:sz w:val="20"/>
          <w:szCs w:val="20"/>
        </w:rPr>
        <w:t>výzkumu</w:t>
      </w:r>
      <w:r w:rsidR="00C64B0C">
        <w:rPr>
          <w:rFonts w:ascii="ArialMT" w:eastAsia="ArialMT" w:hAnsi="ArialMT" w:cs="ArialMT"/>
          <w:sz w:val="20"/>
          <w:szCs w:val="20"/>
        </w:rPr>
        <w:t xml:space="preserve"> a podpůrných mechanismů</w:t>
      </w:r>
      <w:r w:rsidR="005A7F66">
        <w:rPr>
          <w:rFonts w:ascii="ArialMT" w:eastAsia="ArialMT" w:hAnsi="ArialMT" w:cs="ArialMT"/>
          <w:sz w:val="20"/>
          <w:szCs w:val="20"/>
        </w:rPr>
        <w:t xml:space="preserve">, </w:t>
      </w:r>
      <w:r w:rsidR="000F040F">
        <w:rPr>
          <w:rFonts w:ascii="ArialMT" w:eastAsia="ArialMT" w:hAnsi="ArialMT" w:cs="ArialMT"/>
          <w:sz w:val="20"/>
          <w:szCs w:val="20"/>
        </w:rPr>
        <w:t xml:space="preserve">s </w:t>
      </w:r>
      <w:r w:rsidR="00D16715">
        <w:rPr>
          <w:rFonts w:ascii="ArialMT" w:eastAsia="ArialMT" w:hAnsi="ArialMT" w:cs="ArialMT"/>
          <w:sz w:val="20"/>
          <w:szCs w:val="20"/>
        </w:rPr>
        <w:t>posuzování</w:t>
      </w:r>
      <w:r w:rsidR="000F040F">
        <w:rPr>
          <w:rFonts w:ascii="ArialMT" w:eastAsia="ArialMT" w:hAnsi="ArialMT" w:cs="ArialMT"/>
          <w:sz w:val="20"/>
          <w:szCs w:val="20"/>
        </w:rPr>
        <w:t>m</w:t>
      </w:r>
      <w:r w:rsidR="00D16715">
        <w:rPr>
          <w:rFonts w:ascii="ArialMT" w:eastAsia="ArialMT" w:hAnsi="ArialMT" w:cs="ArialMT"/>
          <w:sz w:val="20"/>
          <w:szCs w:val="20"/>
        </w:rPr>
        <w:t xml:space="preserve"> jejich potenciálu a identifikac</w:t>
      </w:r>
      <w:r w:rsidR="000F040F">
        <w:rPr>
          <w:rFonts w:ascii="ArialMT" w:eastAsia="ArialMT" w:hAnsi="ArialMT" w:cs="ArialMT"/>
          <w:sz w:val="20"/>
          <w:szCs w:val="20"/>
        </w:rPr>
        <w:t>í</w:t>
      </w:r>
      <w:r w:rsidR="00D16715">
        <w:rPr>
          <w:rFonts w:ascii="ArialMT" w:eastAsia="ArialMT" w:hAnsi="ArialMT" w:cs="ArialMT"/>
          <w:sz w:val="20"/>
          <w:szCs w:val="20"/>
        </w:rPr>
        <w:t xml:space="preserve"> příležitostí na trhu, s vazbou </w:t>
      </w:r>
      <w:r w:rsidR="005A7F66">
        <w:rPr>
          <w:rFonts w:ascii="ArialMT" w:eastAsia="ArialMT" w:hAnsi="ArialMT" w:cs="ArialMT"/>
          <w:sz w:val="20"/>
          <w:szCs w:val="20"/>
        </w:rPr>
        <w:t>na procesy marketingu a PR.</w:t>
      </w:r>
    </w:p>
    <w:p w14:paraId="5E36A2EA" w14:textId="77777777" w:rsidR="00797DFD" w:rsidRDefault="00797DFD" w:rsidP="00D16715">
      <w:pPr>
        <w:spacing w:after="120"/>
        <w:jc w:val="both"/>
        <w:rPr>
          <w:rFonts w:ascii="ArialMT" w:eastAsia="ArialMT" w:hAnsi="ArialMT" w:cs="ArialMT"/>
          <w:sz w:val="20"/>
          <w:szCs w:val="20"/>
        </w:rPr>
      </w:pPr>
    </w:p>
    <w:p w14:paraId="0A4C3632" w14:textId="6588F1EA" w:rsidR="000D64F2" w:rsidRDefault="00871F5D">
      <w:pPr>
        <w:spacing w:after="120" w:line="240" w:lineRule="auto"/>
        <w:jc w:val="both"/>
        <w:rPr>
          <w:rFonts w:ascii="Arial-BoldMT" w:eastAsia="Arial-BoldMT" w:hAnsi="Arial-BoldMT" w:cs="Arial-BoldMT"/>
          <w:b/>
          <w:sz w:val="20"/>
          <w:szCs w:val="20"/>
        </w:rPr>
      </w:pPr>
      <w:r>
        <w:rPr>
          <w:rFonts w:ascii="Arial-BoldMT" w:eastAsia="Arial-BoldMT" w:hAnsi="Arial-BoldMT" w:cs="Arial-BoldMT"/>
          <w:b/>
          <w:sz w:val="20"/>
          <w:szCs w:val="20"/>
        </w:rPr>
        <w:t xml:space="preserve"> Popis plánovaných aktivit: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1554"/>
      </w:tblGrid>
      <w:tr w:rsidR="000D64F2" w14:paraId="256162C6" w14:textId="77777777" w:rsidTr="012593FF">
        <w:tc>
          <w:tcPr>
            <w:tcW w:w="7508" w:type="dxa"/>
          </w:tcPr>
          <w:p w14:paraId="28C7DEA1" w14:textId="77777777" w:rsidR="000D64F2" w:rsidRDefault="00871F5D">
            <w:pPr>
              <w:spacing w:after="120"/>
              <w:jc w:val="both"/>
              <w:rPr>
                <w:rFonts w:ascii="Arial-BoldMT" w:eastAsia="Arial-BoldMT" w:hAnsi="Arial-BoldMT" w:cs="Arial-BoldMT"/>
                <w:b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sz w:val="20"/>
                <w:szCs w:val="20"/>
              </w:rPr>
              <w:t xml:space="preserve">Popis plánovaných aktivit </w:t>
            </w:r>
          </w:p>
        </w:tc>
        <w:tc>
          <w:tcPr>
            <w:tcW w:w="1554" w:type="dxa"/>
          </w:tcPr>
          <w:p w14:paraId="16B47E63" w14:textId="77777777" w:rsidR="000D64F2" w:rsidRDefault="00871F5D">
            <w:pPr>
              <w:spacing w:after="120"/>
              <w:jc w:val="both"/>
              <w:rPr>
                <w:rFonts w:ascii="Arial-BoldMT" w:eastAsia="Arial-BoldMT" w:hAnsi="Arial-BoldMT" w:cs="Arial-BoldMT"/>
                <w:b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sz w:val="20"/>
                <w:szCs w:val="20"/>
              </w:rPr>
              <w:t>Počet hodin</w:t>
            </w:r>
          </w:p>
        </w:tc>
      </w:tr>
      <w:tr w:rsidR="000D64F2" w14:paraId="302FE51F" w14:textId="77777777" w:rsidTr="012593FF">
        <w:tc>
          <w:tcPr>
            <w:tcW w:w="7508" w:type="dxa"/>
          </w:tcPr>
          <w:p w14:paraId="2417125C" w14:textId="273C31A7" w:rsidR="000D64F2" w:rsidRPr="004651BC" w:rsidRDefault="00D16715" w:rsidP="012593FF">
            <w:pPr>
              <w:spacing w:after="120"/>
              <w:jc w:val="both"/>
              <w:rPr>
                <w:rFonts w:ascii="Arial-BoldMT" w:eastAsia="Arial-BoldMT" w:hAnsi="Arial-BoldMT" w:cs="Arial-BoldMT"/>
                <w:sz w:val="20"/>
                <w:szCs w:val="20"/>
              </w:rPr>
            </w:pPr>
            <w:r w:rsidRPr="012593FF">
              <w:rPr>
                <w:rFonts w:ascii="Arial-BoldMT" w:eastAsia="Arial-BoldMT" w:hAnsi="Arial-BoldMT" w:cs="Arial-BoldMT"/>
                <w:sz w:val="20"/>
                <w:szCs w:val="20"/>
              </w:rPr>
              <w:t xml:space="preserve">Analýza stávajících procesů navázaných na </w:t>
            </w:r>
            <w:r w:rsidR="00C64B0C" w:rsidRPr="012593FF">
              <w:rPr>
                <w:rFonts w:ascii="Arial-BoldMT" w:eastAsia="Arial-BoldMT" w:hAnsi="Arial-BoldMT" w:cs="Arial-BoldMT"/>
                <w:sz w:val="20"/>
                <w:szCs w:val="20"/>
              </w:rPr>
              <w:t xml:space="preserve">výstupy výsledků </w:t>
            </w:r>
            <w:proofErr w:type="spellStart"/>
            <w:r w:rsidR="00C64B0C" w:rsidRPr="012593FF">
              <w:rPr>
                <w:rFonts w:ascii="Arial-BoldMT" w:eastAsia="Arial-BoldMT" w:hAnsi="Arial-BoldMT" w:cs="Arial-BoldMT"/>
                <w:sz w:val="20"/>
                <w:szCs w:val="20"/>
              </w:rPr>
              <w:t>VaV</w:t>
            </w:r>
            <w:proofErr w:type="spellEnd"/>
            <w:r w:rsidR="0031020F" w:rsidRPr="012593FF">
              <w:rPr>
                <w:rFonts w:ascii="Arial-BoldMT" w:eastAsia="Arial-BoldMT" w:hAnsi="Arial-BoldMT" w:cs="Arial-BoldMT"/>
                <w:sz w:val="20"/>
                <w:szCs w:val="20"/>
              </w:rPr>
              <w:t xml:space="preserve"> a navazujících procesů řízení zakázek, marketingu a PR.</w:t>
            </w:r>
          </w:p>
        </w:tc>
        <w:tc>
          <w:tcPr>
            <w:tcW w:w="1554" w:type="dxa"/>
          </w:tcPr>
          <w:p w14:paraId="24281164" w14:textId="0FFBB6A5" w:rsidR="000D64F2" w:rsidRPr="004651BC" w:rsidRDefault="00D16715">
            <w:pPr>
              <w:spacing w:after="120"/>
              <w:jc w:val="both"/>
              <w:rPr>
                <w:rFonts w:ascii="Arial-BoldMT" w:eastAsia="Arial-BoldMT" w:hAnsi="Arial-BoldMT" w:cs="Arial-BoldMT"/>
                <w:bCs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>10</w:t>
            </w:r>
          </w:p>
        </w:tc>
      </w:tr>
      <w:tr w:rsidR="000D64F2" w14:paraId="3F7E4222" w14:textId="77777777" w:rsidTr="012593FF">
        <w:tc>
          <w:tcPr>
            <w:tcW w:w="7508" w:type="dxa"/>
          </w:tcPr>
          <w:p w14:paraId="3FBEFE64" w14:textId="799C700B" w:rsidR="008841F0" w:rsidRDefault="008841F0" w:rsidP="012593FF">
            <w:pPr>
              <w:spacing w:after="120"/>
              <w:jc w:val="both"/>
              <w:rPr>
                <w:rFonts w:ascii="Arial-BoldMT" w:eastAsia="Arial-BoldMT" w:hAnsi="Arial-BoldMT" w:cs="Arial-BoldMT"/>
                <w:sz w:val="20"/>
                <w:szCs w:val="20"/>
              </w:rPr>
            </w:pPr>
            <w:r w:rsidRPr="012593FF">
              <w:rPr>
                <w:rFonts w:ascii="Arial-BoldMT" w:eastAsia="Arial-BoldMT" w:hAnsi="Arial-BoldMT" w:cs="Arial-BoldMT"/>
                <w:sz w:val="20"/>
                <w:szCs w:val="20"/>
              </w:rPr>
              <w:t>Konzultace zaměřené na</w:t>
            </w:r>
            <w:r w:rsidR="00C64B0C" w:rsidRPr="012593FF">
              <w:rPr>
                <w:rFonts w:ascii="Arial-BoldMT" w:eastAsia="Arial-BoldMT" w:hAnsi="Arial-BoldMT" w:cs="Arial-BoldMT"/>
                <w:sz w:val="20"/>
                <w:szCs w:val="20"/>
              </w:rPr>
              <w:t xml:space="preserve"> podporu</w:t>
            </w:r>
            <w:r w:rsidRPr="012593FF">
              <w:rPr>
                <w:rFonts w:ascii="Arial-BoldMT" w:eastAsia="Arial-BoldMT" w:hAnsi="Arial-BoldMT" w:cs="Arial-BoldMT"/>
                <w:sz w:val="20"/>
                <w:szCs w:val="20"/>
              </w:rPr>
              <w:t xml:space="preserve"> změn</w:t>
            </w:r>
            <w:r w:rsidR="00C64B0C" w:rsidRPr="012593FF">
              <w:rPr>
                <w:rFonts w:ascii="Arial-BoldMT" w:eastAsia="Arial-BoldMT" w:hAnsi="Arial-BoldMT" w:cs="Arial-BoldMT"/>
                <w:sz w:val="20"/>
                <w:szCs w:val="20"/>
              </w:rPr>
              <w:t xml:space="preserve"> ve stávajících</w:t>
            </w:r>
            <w:r w:rsidRPr="012593FF">
              <w:rPr>
                <w:rFonts w:ascii="Arial-BoldMT" w:eastAsia="Arial-BoldMT" w:hAnsi="Arial-BoldMT" w:cs="Arial-BoldMT"/>
                <w:sz w:val="20"/>
                <w:szCs w:val="20"/>
              </w:rPr>
              <w:t> procesech</w:t>
            </w:r>
            <w:r w:rsidR="00C64B0C" w:rsidRPr="012593FF">
              <w:rPr>
                <w:rFonts w:ascii="Arial-BoldMT" w:eastAsia="Arial-BoldMT" w:hAnsi="Arial-BoldMT" w:cs="Arial-BoldMT"/>
                <w:sz w:val="20"/>
                <w:szCs w:val="20"/>
              </w:rPr>
              <w:t xml:space="preserve"> navázaných na výsledky </w:t>
            </w:r>
            <w:proofErr w:type="spellStart"/>
            <w:r w:rsidR="00C64B0C" w:rsidRPr="012593FF">
              <w:rPr>
                <w:rFonts w:ascii="Arial-BoldMT" w:eastAsia="Arial-BoldMT" w:hAnsi="Arial-BoldMT" w:cs="Arial-BoldMT"/>
                <w:sz w:val="20"/>
                <w:szCs w:val="20"/>
              </w:rPr>
              <w:t>VaV</w:t>
            </w:r>
            <w:proofErr w:type="spellEnd"/>
            <w:r w:rsidRPr="012593FF">
              <w:rPr>
                <w:rFonts w:ascii="Arial-BoldMT" w:eastAsia="Arial-BoldMT" w:hAnsi="Arial-BoldMT" w:cs="Arial-BoldMT"/>
                <w:sz w:val="20"/>
                <w:szCs w:val="20"/>
              </w:rPr>
              <w:t xml:space="preserve"> </w:t>
            </w:r>
          </w:p>
          <w:p w14:paraId="7B9F7F04" w14:textId="76C46972" w:rsidR="008841F0" w:rsidRDefault="008841F0" w:rsidP="008841F0">
            <w:pPr>
              <w:pStyle w:val="Odstavecseseznamem"/>
              <w:numPr>
                <w:ilvl w:val="0"/>
                <w:numId w:val="1"/>
              </w:numPr>
              <w:spacing w:after="120"/>
              <w:jc w:val="both"/>
              <w:rPr>
                <w:rFonts w:ascii="Arial-BoldMT" w:eastAsia="Arial-BoldMT" w:hAnsi="Arial-BoldMT" w:cs="Arial-BoldMT"/>
                <w:bCs/>
                <w:sz w:val="20"/>
                <w:szCs w:val="20"/>
              </w:rPr>
            </w:pPr>
            <w:r w:rsidRPr="008841F0"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>n</w:t>
            </w:r>
            <w:r w:rsidR="00D16715" w:rsidRPr="008841F0"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>ávrh</w:t>
            </w:r>
            <w:r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>y</w:t>
            </w:r>
            <w:r w:rsidR="00D16715" w:rsidRPr="008841F0"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 xml:space="preserve"> změn</w:t>
            </w:r>
            <w:r w:rsidRPr="008841F0"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 xml:space="preserve"> v procesu </w:t>
            </w:r>
            <w:r w:rsidR="00C64B0C"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>transferu</w:t>
            </w:r>
            <w:r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>,</w:t>
            </w:r>
          </w:p>
          <w:p w14:paraId="744E92AA" w14:textId="5BF73CA2" w:rsidR="00A271F5" w:rsidRPr="008841F0" w:rsidRDefault="00A271F5" w:rsidP="008841F0">
            <w:pPr>
              <w:pStyle w:val="Odstavecseseznamem"/>
              <w:numPr>
                <w:ilvl w:val="0"/>
                <w:numId w:val="1"/>
              </w:numPr>
              <w:spacing w:after="120"/>
              <w:jc w:val="both"/>
              <w:rPr>
                <w:rFonts w:ascii="Arial-BoldMT" w:eastAsia="Arial-BoldMT" w:hAnsi="Arial-BoldMT" w:cs="Arial-BoldMT"/>
                <w:bCs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lastRenderedPageBreak/>
              <w:t xml:space="preserve">analýza dopadů do návazných procesů </w:t>
            </w:r>
            <w:r w:rsidR="0097362E"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>organizace Příjemce</w:t>
            </w:r>
            <w:r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 xml:space="preserve">, </w:t>
            </w:r>
          </w:p>
          <w:p w14:paraId="2F5D508C" w14:textId="607AAD5C" w:rsidR="008841F0" w:rsidRDefault="0031020F" w:rsidP="008841F0">
            <w:pPr>
              <w:pStyle w:val="Odstavecseseznamem"/>
              <w:numPr>
                <w:ilvl w:val="0"/>
                <w:numId w:val="1"/>
              </w:numPr>
              <w:spacing w:after="120"/>
              <w:jc w:val="both"/>
              <w:rPr>
                <w:rFonts w:ascii="Arial-BoldMT" w:eastAsia="Arial-BoldMT" w:hAnsi="Arial-BoldMT" w:cs="Arial-BoldMT"/>
                <w:bCs/>
                <w:sz w:val="20"/>
                <w:szCs w:val="20"/>
              </w:rPr>
            </w:pPr>
            <w:r w:rsidRPr="008841F0"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 xml:space="preserve">analýza dopadů do řízení a </w:t>
            </w:r>
            <w:r w:rsidR="0097362E"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>organizační struktury Příjemce</w:t>
            </w:r>
            <w:r w:rsidRPr="008841F0"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 xml:space="preserve">, </w:t>
            </w:r>
          </w:p>
          <w:p w14:paraId="7DC87349" w14:textId="450F8480" w:rsidR="008841F0" w:rsidRDefault="0031020F" w:rsidP="008841F0">
            <w:pPr>
              <w:pStyle w:val="Odstavecseseznamem"/>
              <w:numPr>
                <w:ilvl w:val="0"/>
                <w:numId w:val="1"/>
              </w:numPr>
              <w:spacing w:after="120"/>
              <w:jc w:val="both"/>
              <w:rPr>
                <w:rFonts w:ascii="Arial-BoldMT" w:eastAsia="Arial-BoldMT" w:hAnsi="Arial-BoldMT" w:cs="Arial-BoldMT"/>
                <w:bCs/>
                <w:sz w:val="20"/>
                <w:szCs w:val="20"/>
              </w:rPr>
            </w:pPr>
            <w:r w:rsidRPr="008841F0"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>strategie implementac</w:t>
            </w:r>
            <w:r w:rsidR="008841F0"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>e</w:t>
            </w:r>
            <w:r w:rsidRPr="008841F0"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 xml:space="preserve"> </w:t>
            </w:r>
            <w:r w:rsidR="00A271F5"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 xml:space="preserve">navržených </w:t>
            </w:r>
            <w:r w:rsidRPr="008841F0"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>změn</w:t>
            </w:r>
            <w:r w:rsidR="008841F0"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>,</w:t>
            </w:r>
          </w:p>
          <w:p w14:paraId="3875AE27" w14:textId="7FE86D8D" w:rsidR="000D64F2" w:rsidRPr="008841F0" w:rsidRDefault="008841F0" w:rsidP="008841F0">
            <w:pPr>
              <w:pStyle w:val="Odstavecseseznamem"/>
              <w:numPr>
                <w:ilvl w:val="0"/>
                <w:numId w:val="1"/>
              </w:numPr>
              <w:spacing w:after="120"/>
              <w:jc w:val="both"/>
              <w:rPr>
                <w:rFonts w:ascii="Arial-BoldMT" w:eastAsia="Arial-BoldMT" w:hAnsi="Arial-BoldMT" w:cs="Arial-BoldMT"/>
                <w:bCs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 xml:space="preserve">komunikační strategie změny dovnitř </w:t>
            </w:r>
            <w:r w:rsidR="0097362E"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>organizace Příjemce</w:t>
            </w:r>
            <w:r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>.</w:t>
            </w:r>
          </w:p>
        </w:tc>
        <w:tc>
          <w:tcPr>
            <w:tcW w:w="1554" w:type="dxa"/>
          </w:tcPr>
          <w:p w14:paraId="15A6EA7C" w14:textId="2EFA656C" w:rsidR="000D64F2" w:rsidRPr="004651BC" w:rsidRDefault="008841F0">
            <w:pPr>
              <w:spacing w:after="120"/>
              <w:jc w:val="both"/>
              <w:rPr>
                <w:rFonts w:ascii="Arial-BoldMT" w:eastAsia="Arial-BoldMT" w:hAnsi="Arial-BoldMT" w:cs="Arial-BoldMT"/>
                <w:bCs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lastRenderedPageBreak/>
              <w:t>2</w:t>
            </w:r>
            <w:r w:rsidR="0097362E"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>2</w:t>
            </w:r>
          </w:p>
        </w:tc>
      </w:tr>
      <w:tr w:rsidR="0031020F" w14:paraId="4784FA2D" w14:textId="77777777" w:rsidTr="012593FF">
        <w:tc>
          <w:tcPr>
            <w:tcW w:w="7508" w:type="dxa"/>
          </w:tcPr>
          <w:p w14:paraId="7894CB56" w14:textId="41F797A1" w:rsidR="0031020F" w:rsidRPr="004651BC" w:rsidRDefault="008841F0" w:rsidP="000E44C0">
            <w:pPr>
              <w:spacing w:after="120"/>
              <w:jc w:val="both"/>
              <w:rPr>
                <w:rFonts w:ascii="Arial-BoldMT" w:eastAsia="Arial-BoldMT" w:hAnsi="Arial-BoldMT" w:cs="Arial-BoldMT"/>
                <w:bCs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>Konzultace zaměřené na sestavení akčního plánu implementace změny procesů.</w:t>
            </w:r>
          </w:p>
        </w:tc>
        <w:tc>
          <w:tcPr>
            <w:tcW w:w="1554" w:type="dxa"/>
          </w:tcPr>
          <w:p w14:paraId="7F49A67D" w14:textId="5973523E" w:rsidR="0031020F" w:rsidRPr="004651BC" w:rsidRDefault="0097362E" w:rsidP="000E44C0">
            <w:pPr>
              <w:spacing w:after="120"/>
              <w:jc w:val="both"/>
              <w:rPr>
                <w:rFonts w:ascii="Arial-BoldMT" w:eastAsia="Arial-BoldMT" w:hAnsi="Arial-BoldMT" w:cs="Arial-BoldMT"/>
                <w:bCs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>4</w:t>
            </w:r>
          </w:p>
        </w:tc>
      </w:tr>
      <w:tr w:rsidR="0031020F" w14:paraId="18E09A6F" w14:textId="77777777" w:rsidTr="012593FF">
        <w:tc>
          <w:tcPr>
            <w:tcW w:w="7508" w:type="dxa"/>
          </w:tcPr>
          <w:p w14:paraId="26465711" w14:textId="2DFC350C" w:rsidR="0031020F" w:rsidRPr="004651BC" w:rsidRDefault="008841F0" w:rsidP="000E44C0">
            <w:pPr>
              <w:spacing w:after="120"/>
              <w:jc w:val="both"/>
              <w:rPr>
                <w:rFonts w:ascii="Arial-BoldMT" w:eastAsia="Arial-BoldMT" w:hAnsi="Arial-BoldMT" w:cs="Arial-BoldMT"/>
                <w:bCs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 xml:space="preserve">Zahájení </w:t>
            </w:r>
            <w:proofErr w:type="gramStart"/>
            <w:r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 xml:space="preserve">změny - </w:t>
            </w:r>
            <w:proofErr w:type="spellStart"/>
            <w:r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>kick</w:t>
            </w:r>
            <w:proofErr w:type="gramEnd"/>
            <w:r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>-off</w:t>
            </w:r>
            <w:proofErr w:type="spellEnd"/>
            <w:r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 xml:space="preserve"> schůzka s širším vedením </w:t>
            </w:r>
            <w:r w:rsidR="0097362E"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>organizace Příjemce.</w:t>
            </w:r>
            <w:r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</w:tcPr>
          <w:p w14:paraId="7386E3DD" w14:textId="5BE23484" w:rsidR="0031020F" w:rsidRPr="004651BC" w:rsidRDefault="00A271F5" w:rsidP="000E44C0">
            <w:pPr>
              <w:spacing w:after="120"/>
              <w:jc w:val="both"/>
              <w:rPr>
                <w:rFonts w:ascii="Arial-BoldMT" w:eastAsia="Arial-BoldMT" w:hAnsi="Arial-BoldMT" w:cs="Arial-BoldMT"/>
                <w:bCs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>2</w:t>
            </w:r>
          </w:p>
        </w:tc>
      </w:tr>
      <w:tr w:rsidR="00EA4C82" w14:paraId="7BB48C42" w14:textId="77777777" w:rsidTr="012593FF">
        <w:tc>
          <w:tcPr>
            <w:tcW w:w="7508" w:type="dxa"/>
            <w:tcBorders>
              <w:bottom w:val="single" w:sz="4" w:space="0" w:color="auto"/>
            </w:tcBorders>
          </w:tcPr>
          <w:p w14:paraId="52403BFA" w14:textId="2CB502C7" w:rsidR="00EA4C82" w:rsidRPr="004651BC" w:rsidRDefault="0097362E">
            <w:pPr>
              <w:spacing w:after="120"/>
              <w:jc w:val="both"/>
              <w:rPr>
                <w:rFonts w:ascii="Arial-BoldMT" w:eastAsia="Arial-BoldMT" w:hAnsi="Arial-BoldMT" w:cs="Arial-BoldMT"/>
                <w:bCs/>
                <w:sz w:val="20"/>
                <w:szCs w:val="20"/>
              </w:rPr>
            </w:pPr>
            <w:r w:rsidRPr="0097362E"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>Uzavření projektu konzultačních aktivit, vyhodnocení</w:t>
            </w:r>
            <w:r w:rsidR="008841F0"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0549CFC6" w14:textId="06BEFA0A" w:rsidR="00EA4C82" w:rsidRPr="004651BC" w:rsidRDefault="0097362E">
            <w:pPr>
              <w:spacing w:after="120"/>
              <w:jc w:val="both"/>
              <w:rPr>
                <w:rFonts w:ascii="Arial-BoldMT" w:eastAsia="Arial-BoldMT" w:hAnsi="Arial-BoldMT" w:cs="Arial-BoldMT"/>
                <w:bCs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Cs/>
                <w:sz w:val="20"/>
                <w:szCs w:val="20"/>
              </w:rPr>
              <w:t>2</w:t>
            </w:r>
          </w:p>
        </w:tc>
      </w:tr>
      <w:tr w:rsidR="00A271F5" w14:paraId="35F47180" w14:textId="77777777" w:rsidTr="01259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8688" w14:textId="77777777" w:rsidR="00A271F5" w:rsidRDefault="00A271F5" w:rsidP="000E44C0">
            <w:pPr>
              <w:spacing w:after="120"/>
              <w:jc w:val="both"/>
              <w:rPr>
                <w:rFonts w:ascii="Arial-BoldMT" w:eastAsia="Arial-BoldMT" w:hAnsi="Arial-BoldMT" w:cs="Arial-BoldMT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sz w:val="20"/>
                <w:szCs w:val="20"/>
              </w:rPr>
              <w:t>Celkem rozpočet</w:t>
            </w:r>
            <w:r>
              <w:rPr>
                <w:rFonts w:ascii="Arial-BoldMT" w:eastAsia="Arial-BoldMT" w:hAnsi="Arial-BoldMT" w:cs="Arial-BoldMT"/>
                <w:sz w:val="20"/>
                <w:szCs w:val="20"/>
              </w:rPr>
              <w:t xml:space="preserve"> (bez DPH)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0891" w14:textId="77777777" w:rsidR="00A271F5" w:rsidRDefault="00A271F5" w:rsidP="000E44C0">
            <w:pPr>
              <w:spacing w:after="120"/>
              <w:jc w:val="both"/>
              <w:rPr>
                <w:rFonts w:ascii="Arial-BoldMT" w:eastAsia="Arial-BoldMT" w:hAnsi="Arial-BoldMT" w:cs="Arial-BoldMT"/>
                <w:b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sz w:val="20"/>
                <w:szCs w:val="20"/>
              </w:rPr>
              <w:t>60 000 Kč</w:t>
            </w:r>
          </w:p>
        </w:tc>
      </w:tr>
    </w:tbl>
    <w:p w14:paraId="03CCD6C6" w14:textId="77777777" w:rsidR="000D64F2" w:rsidRDefault="000D64F2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</w:p>
    <w:p w14:paraId="6458158A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2.2. Konzultace budou poskytovány za přítomnosti Příjemce a Experta v místě a čase, na kterém se Příjemce a Expert dohodnou.</w:t>
      </w:r>
    </w:p>
    <w:p w14:paraId="223F2988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2.3. Smluvní strany se dohodly, že na základě této Smlouvy budou Příjemci poskytnuty konzultace v předpokládaném celkovém rozsahu </w:t>
      </w:r>
      <w:r>
        <w:rPr>
          <w:rFonts w:ascii="ArialMT" w:eastAsia="ArialMT" w:hAnsi="ArialMT" w:cs="ArialMT"/>
          <w:b/>
          <w:sz w:val="20"/>
          <w:szCs w:val="20"/>
        </w:rPr>
        <w:t>40 hodin</w:t>
      </w:r>
      <w:r>
        <w:rPr>
          <w:rFonts w:ascii="ArialMT" w:eastAsia="ArialMT" w:hAnsi="ArialMT" w:cs="ArialMT"/>
          <w:sz w:val="20"/>
          <w:szCs w:val="20"/>
        </w:rPr>
        <w:t xml:space="preserve">. Konzultace budou zpravidla poskytnuty v období 4 měsíců od podpisu této smlouvy. Nejzazším termínem ukončení poskytování konzultačních služeb je však </w:t>
      </w:r>
      <w:r>
        <w:rPr>
          <w:rFonts w:ascii="ArialMT" w:eastAsia="ArialMT" w:hAnsi="ArialMT" w:cs="ArialMT"/>
          <w:b/>
          <w:sz w:val="20"/>
          <w:szCs w:val="20"/>
        </w:rPr>
        <w:t>30. 11. 2022</w:t>
      </w:r>
      <w:r>
        <w:rPr>
          <w:rFonts w:ascii="ArialMT" w:eastAsia="ArialMT" w:hAnsi="ArialMT" w:cs="ArialMT"/>
          <w:sz w:val="20"/>
          <w:szCs w:val="20"/>
        </w:rPr>
        <w:t>.</w:t>
      </w:r>
    </w:p>
    <w:p w14:paraId="6C290B30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trike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2.4. Příjemce není povinen využít konzultace v celém předpokládaném celkovém rozsahu. Příjemce nemá nárok na poskytnutí konzultací v rozsahu přesahujícím celkový předpokládaný rozsah. </w:t>
      </w:r>
    </w:p>
    <w:p w14:paraId="7D9F26E5" w14:textId="470FA5ED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2.5. Ukončení poskytování konzultací bude stvrzeno podpisem </w:t>
      </w:r>
      <w:r>
        <w:rPr>
          <w:rFonts w:ascii="ArialMT" w:eastAsia="ArialMT" w:hAnsi="ArialMT" w:cs="ArialMT"/>
          <w:i/>
          <w:sz w:val="20"/>
          <w:szCs w:val="20"/>
        </w:rPr>
        <w:t>Potvrzení o poskytnutí konzultační podpory a závěrečné zprávy</w:t>
      </w:r>
      <w:r>
        <w:rPr>
          <w:rFonts w:ascii="ArialMT" w:eastAsia="ArialMT" w:hAnsi="ArialMT" w:cs="ArialMT"/>
          <w:sz w:val="20"/>
          <w:szCs w:val="20"/>
        </w:rPr>
        <w:t xml:space="preserve"> (dále jen „Potvrzení“) </w:t>
      </w:r>
      <w:r w:rsidR="002F310C">
        <w:rPr>
          <w:rFonts w:ascii="ArialMT" w:eastAsia="ArialMT" w:hAnsi="ArialMT" w:cs="ArialMT"/>
          <w:sz w:val="20"/>
          <w:szCs w:val="20"/>
        </w:rPr>
        <w:t xml:space="preserve">jehož vzor </w:t>
      </w:r>
      <w:proofErr w:type="gramStart"/>
      <w:r w:rsidR="002F310C">
        <w:rPr>
          <w:rFonts w:ascii="ArialMT" w:eastAsia="ArialMT" w:hAnsi="ArialMT" w:cs="ArialMT"/>
          <w:sz w:val="20"/>
          <w:szCs w:val="20"/>
        </w:rPr>
        <w:t>tvoří</w:t>
      </w:r>
      <w:proofErr w:type="gramEnd"/>
      <w:r w:rsidR="002F310C">
        <w:rPr>
          <w:rFonts w:ascii="ArialMT" w:eastAsia="ArialMT" w:hAnsi="ArialMT" w:cs="ArialMT"/>
          <w:sz w:val="20"/>
          <w:szCs w:val="20"/>
        </w:rPr>
        <w:t xml:space="preserve"> Přílohu č. 1 této Smlouvy </w:t>
      </w:r>
      <w:r>
        <w:rPr>
          <w:rFonts w:ascii="ArialMT" w:eastAsia="ArialMT" w:hAnsi="ArialMT" w:cs="ArialMT"/>
          <w:sz w:val="20"/>
          <w:szCs w:val="20"/>
        </w:rPr>
        <w:t>všemi stranami Smlouvy. Příjemce je na výzvu Poskytovatele povinen podepsat Potvrzení, a dále v případě oblasti „komercializace“ dodat čestné prohlášení žadatele o podporu v režimu de minimis aktuální ke dni podpisu této Smlouvy. V okamžiku podpisu Pot</w:t>
      </w:r>
      <w:r w:rsidR="002F310C">
        <w:rPr>
          <w:rFonts w:ascii="ArialMT" w:eastAsia="ArialMT" w:hAnsi="ArialMT" w:cs="ArialMT"/>
          <w:sz w:val="20"/>
          <w:szCs w:val="20"/>
        </w:rPr>
        <w:t>v</w:t>
      </w:r>
      <w:r>
        <w:rPr>
          <w:rFonts w:ascii="ArialMT" w:eastAsia="ArialMT" w:hAnsi="ArialMT" w:cs="ArialMT"/>
          <w:sz w:val="20"/>
          <w:szCs w:val="20"/>
        </w:rPr>
        <w:t>rzení pak Příjemce potvrdí, že obsah čestného prohlášení je nadále platný. V případě, že nebude mít Příjemce podepsané čestné prohlášení, zavazuje se uhradit 100 % výše odměny Expertovi z vlastních zdrojů.</w:t>
      </w:r>
    </w:p>
    <w:p w14:paraId="26EABC38" w14:textId="2957A961" w:rsidR="00BA73C7" w:rsidRDefault="00BA73C7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2.6. Dnem vzniku nároku na úhradu odměny Expertovi ze strany Poskytovatele je den podpisu Potvrzení všemi stranami této Smlouvy. Před tímto okamžikem neexistuje povinnost Poskytovatele k jakékoli úhradě.</w:t>
      </w:r>
      <w:r w:rsidR="00A90787">
        <w:rPr>
          <w:rFonts w:ascii="ArialMT" w:eastAsia="ArialMT" w:hAnsi="ArialMT" w:cs="ArialMT"/>
          <w:sz w:val="20"/>
          <w:szCs w:val="20"/>
        </w:rPr>
        <w:t xml:space="preserve"> Výjimku z tohoto ustanovení představuje ustanovení čl. 4. odst. 4.5.</w:t>
      </w:r>
    </w:p>
    <w:p w14:paraId="5DA42623" w14:textId="77777777" w:rsidR="000D64F2" w:rsidRDefault="000D64F2">
      <w:pPr>
        <w:spacing w:after="120" w:line="240" w:lineRule="auto"/>
        <w:jc w:val="both"/>
        <w:rPr>
          <w:rFonts w:ascii="Arial-BoldMT" w:eastAsia="Arial-BoldMT" w:hAnsi="Arial-BoldMT" w:cs="Arial-BoldMT"/>
          <w:b/>
          <w:sz w:val="20"/>
          <w:szCs w:val="20"/>
        </w:rPr>
      </w:pPr>
    </w:p>
    <w:p w14:paraId="7D57EBCC" w14:textId="77777777" w:rsidR="000D64F2" w:rsidRDefault="00871F5D">
      <w:pPr>
        <w:spacing w:after="120" w:line="240" w:lineRule="auto"/>
        <w:jc w:val="both"/>
        <w:rPr>
          <w:rFonts w:ascii="Arial-BoldMT" w:eastAsia="Arial-BoldMT" w:hAnsi="Arial-BoldMT" w:cs="Arial-BoldMT"/>
          <w:b/>
          <w:sz w:val="20"/>
          <w:szCs w:val="20"/>
        </w:rPr>
      </w:pPr>
      <w:r>
        <w:rPr>
          <w:rFonts w:ascii="Arial-BoldMT" w:eastAsia="Arial-BoldMT" w:hAnsi="Arial-BoldMT" w:cs="Arial-BoldMT"/>
          <w:b/>
          <w:sz w:val="20"/>
          <w:szCs w:val="20"/>
        </w:rPr>
        <w:t>3. Odměna Experta a platební podmínky</w:t>
      </w:r>
    </w:p>
    <w:p w14:paraId="30FDDE35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3.1. Expertovi náleží za konzultace poskytnuté dle této Smlouvy odměna ve výši </w:t>
      </w:r>
      <w:proofErr w:type="gramStart"/>
      <w:r>
        <w:rPr>
          <w:rFonts w:ascii="Arial-BoldMT" w:eastAsia="Arial-BoldMT" w:hAnsi="Arial-BoldMT" w:cs="Arial-BoldMT"/>
          <w:b/>
          <w:sz w:val="20"/>
          <w:szCs w:val="20"/>
        </w:rPr>
        <w:t>1.500,-</w:t>
      </w:r>
      <w:proofErr w:type="gramEnd"/>
      <w:r>
        <w:rPr>
          <w:rFonts w:ascii="Arial-BoldMT" w:eastAsia="Arial-BoldMT" w:hAnsi="Arial-BoldMT" w:cs="Arial-BoldMT"/>
          <w:b/>
          <w:sz w:val="20"/>
          <w:szCs w:val="20"/>
        </w:rPr>
        <w:t xml:space="preserve"> Kč </w:t>
      </w:r>
      <w:r>
        <w:rPr>
          <w:rFonts w:ascii="ArialMT" w:eastAsia="ArialMT" w:hAnsi="ArialMT" w:cs="ArialMT"/>
          <w:sz w:val="20"/>
          <w:szCs w:val="20"/>
        </w:rPr>
        <w:t>bez DPH za každou hodinu poskytování konzultací Příjemci. Daň z přidané hodnoty bude účtována dle platných právních předpisů.</w:t>
      </w:r>
    </w:p>
    <w:p w14:paraId="16425CB7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  <w:shd w:val="clear" w:color="auto" w:fill="EAD1DC"/>
        </w:rPr>
      </w:pPr>
      <w:r>
        <w:rPr>
          <w:rFonts w:ascii="ArialMT" w:eastAsia="ArialMT" w:hAnsi="ArialMT" w:cs="ArialMT"/>
          <w:sz w:val="20"/>
          <w:szCs w:val="20"/>
        </w:rPr>
        <w:t xml:space="preserve">3.2. Uvedenou odměnu hradí částečně Poskytovatel a částečně Příjemce tak, že Poskytovatel hradí </w:t>
      </w:r>
      <w:r w:rsidRPr="009C5FFA">
        <w:rPr>
          <w:rFonts w:ascii="ArialMT" w:eastAsia="ArialMT" w:hAnsi="ArialMT" w:cs="ArialMT"/>
          <w:sz w:val="20"/>
          <w:szCs w:val="20"/>
        </w:rPr>
        <w:t>1.200,- Kč bez DPH a Příjemce hradí 300,- Kč bez DPH. Pokud je Expert plátce DPH, připočítává se k výši odměny DPH dle aktuální sazby.</w:t>
      </w:r>
    </w:p>
    <w:p w14:paraId="0AEB9A92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bookmarkStart w:id="0" w:name="_heading=h.30j0zll" w:colFirst="0" w:colLast="0"/>
      <w:bookmarkEnd w:id="0"/>
      <w:r>
        <w:rPr>
          <w:rFonts w:ascii="ArialMT" w:eastAsia="ArialMT" w:hAnsi="ArialMT" w:cs="ArialMT"/>
          <w:sz w:val="20"/>
          <w:szCs w:val="20"/>
        </w:rPr>
        <w:t>3.3. Poskytovatel a Příjemce uhradí Expertovi odměnu za poskytnuté konzultace na základě daňového dokladu – faktury vystavené Expertem, který je oprávněn fakturu vystavit po skončení trvání této Smlouvy. Fakturu expert vystaví nejpozději do 15 kalendářních dnů od data podpisu Potvrzení zvlášť pro Příjemce a zvlášť pro Poskytovatele. Datum uskutečnění zdanitelného plnění na faktuře experta bude shodné s datem podpisu Potvrzení.</w:t>
      </w:r>
    </w:p>
    <w:p w14:paraId="0B958E76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3.3. Expert vychází při fakturaci (vyúčtování odměny za konzultace) z podepsaného Potvrzení.</w:t>
      </w:r>
    </w:p>
    <w:p w14:paraId="0386F9EC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3.4. Odměna Experta je splatná ve lhůtě 30 dnů ode dne vystavení příslušné faktury, a to na účet uvedený na faktuře.</w:t>
      </w:r>
    </w:p>
    <w:p w14:paraId="6C2E76EC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3.5. Poskytnutí podpory je v případě oblasti komercializace považováno za veřejnou podporu poskytovanou prostřednictvím poskytovatele podpory v režimu de minimis, v souladu s nařízením Komise (EU) č. 1407/2013 ze dne 18. prosince 2013 o použití článků 107 a 108 Smlouvy o fungování Evropské unie na podporu de minimis</w:t>
      </w:r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Úř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věst</w:t>
      </w:r>
      <w:proofErr w:type="spellEnd"/>
      <w:r>
        <w:rPr>
          <w:rFonts w:ascii="Arial" w:eastAsia="Arial" w:hAnsi="Arial" w:cs="Arial"/>
          <w:sz w:val="20"/>
          <w:szCs w:val="20"/>
        </w:rPr>
        <w:t>. L 352, 24. 12. 2013, s. 1)</w:t>
      </w:r>
      <w:r>
        <w:rPr>
          <w:rFonts w:ascii="ArialMT" w:eastAsia="ArialMT" w:hAnsi="ArialMT" w:cs="ArialMT"/>
          <w:sz w:val="20"/>
          <w:szCs w:val="20"/>
        </w:rPr>
        <w:t>. V případě ostatních témat se o veřejnou podporu nejedná.</w:t>
      </w:r>
    </w:p>
    <w:p w14:paraId="3E88C112" w14:textId="3AB506A4" w:rsidR="00A90787" w:rsidRDefault="00871F5D" w:rsidP="00A90787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3.6. </w:t>
      </w:r>
      <w:r w:rsidR="00BA73C7">
        <w:rPr>
          <w:rFonts w:ascii="ArialMT" w:eastAsia="ArialMT" w:hAnsi="ArialMT" w:cs="ArialMT"/>
          <w:sz w:val="20"/>
          <w:szCs w:val="20"/>
        </w:rPr>
        <w:t xml:space="preserve">V případě podpory dle předchozího odstavce, </w:t>
      </w:r>
      <w:r>
        <w:rPr>
          <w:rFonts w:ascii="ArialMT" w:eastAsia="ArialMT" w:hAnsi="ArialMT" w:cs="ArialMT"/>
          <w:sz w:val="20"/>
          <w:szCs w:val="20"/>
        </w:rPr>
        <w:t xml:space="preserve">zapíše </w:t>
      </w:r>
      <w:r w:rsidR="00BA73C7">
        <w:rPr>
          <w:rFonts w:ascii="ArialMT" w:eastAsia="ArialMT" w:hAnsi="ArialMT" w:cs="ArialMT"/>
          <w:sz w:val="20"/>
          <w:szCs w:val="20"/>
        </w:rPr>
        <w:t xml:space="preserve">její výši </w:t>
      </w:r>
      <w:r>
        <w:rPr>
          <w:rFonts w:ascii="ArialMT" w:eastAsia="ArialMT" w:hAnsi="ArialMT" w:cs="ArialMT"/>
          <w:sz w:val="20"/>
          <w:szCs w:val="20"/>
        </w:rPr>
        <w:t>Poskytovatel do Centrálního registru podpor malého rozsahu do 5 dnů od data podpisu Potvrzení</w:t>
      </w:r>
      <w:r w:rsidR="004E0119">
        <w:rPr>
          <w:rFonts w:ascii="ArialMT" w:eastAsia="ArialMT" w:hAnsi="ArialMT" w:cs="ArialMT"/>
          <w:sz w:val="20"/>
          <w:szCs w:val="20"/>
        </w:rPr>
        <w:t xml:space="preserve"> všemi stranami Smlouvy</w:t>
      </w:r>
      <w:r>
        <w:rPr>
          <w:rFonts w:ascii="ArialMT" w:eastAsia="ArialMT" w:hAnsi="ArialMT" w:cs="ArialMT"/>
          <w:sz w:val="20"/>
          <w:szCs w:val="20"/>
        </w:rPr>
        <w:t xml:space="preserve">, které je datem </w:t>
      </w:r>
      <w:r>
        <w:rPr>
          <w:rFonts w:ascii="ArialMT" w:eastAsia="ArialMT" w:hAnsi="ArialMT" w:cs="ArialMT"/>
          <w:sz w:val="20"/>
          <w:szCs w:val="20"/>
        </w:rPr>
        <w:lastRenderedPageBreak/>
        <w:t>vzniku nároku na veřejnou podporu.</w:t>
      </w:r>
      <w:r w:rsidR="00A90787">
        <w:rPr>
          <w:rFonts w:ascii="ArialMT" w:eastAsia="ArialMT" w:hAnsi="ArialMT" w:cs="ArialMT"/>
          <w:sz w:val="20"/>
          <w:szCs w:val="20"/>
        </w:rPr>
        <w:t xml:space="preserve"> Výjimku z tohoto ustanovení představuje ustanovení čl. 4. odst. 4.5.</w:t>
      </w:r>
    </w:p>
    <w:p w14:paraId="6F9F69B9" w14:textId="27D9D87F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3.7. </w:t>
      </w:r>
      <w:r w:rsidR="00BA73C7">
        <w:rPr>
          <w:rFonts w:ascii="ArialMT" w:eastAsia="ArialMT" w:hAnsi="ArialMT" w:cs="ArialMT"/>
          <w:sz w:val="20"/>
          <w:szCs w:val="20"/>
        </w:rPr>
        <w:t>Smluvní strany, zejména Příjemce a Expert tímto prohlašují, že berou na vědomí, že p</w:t>
      </w:r>
      <w:r>
        <w:rPr>
          <w:rFonts w:ascii="ArialMT" w:eastAsia="ArialMT" w:hAnsi="ArialMT" w:cs="ArialMT"/>
          <w:sz w:val="20"/>
          <w:szCs w:val="20"/>
        </w:rPr>
        <w:t>řípadné změny v obsahu nebo rozsahu plánované spolupráce, ke kterým dojde po podpisu</w:t>
      </w:r>
      <w:r w:rsidR="00543A84">
        <w:rPr>
          <w:rFonts w:ascii="ArialMT" w:eastAsia="ArialMT" w:hAnsi="ArialMT" w:cs="ArialMT"/>
          <w:sz w:val="20"/>
          <w:szCs w:val="20"/>
        </w:rPr>
        <w:t xml:space="preserve"> Smlouvy</w:t>
      </w:r>
      <w:r>
        <w:rPr>
          <w:rFonts w:ascii="ArialMT" w:eastAsia="ArialMT" w:hAnsi="ArialMT" w:cs="ArialMT"/>
          <w:sz w:val="20"/>
          <w:szCs w:val="20"/>
        </w:rPr>
        <w:t>, je nutné konzultovat s Poskytovatelem.</w:t>
      </w:r>
    </w:p>
    <w:p w14:paraId="51A7E108" w14:textId="77777777" w:rsidR="000D64F2" w:rsidRDefault="000D64F2">
      <w:pPr>
        <w:spacing w:after="120" w:line="240" w:lineRule="auto"/>
        <w:jc w:val="both"/>
        <w:rPr>
          <w:rFonts w:ascii="Arial-BoldMT" w:eastAsia="Arial-BoldMT" w:hAnsi="Arial-BoldMT" w:cs="Arial-BoldMT"/>
          <w:b/>
          <w:sz w:val="20"/>
          <w:szCs w:val="20"/>
        </w:rPr>
      </w:pPr>
    </w:p>
    <w:p w14:paraId="3070CF71" w14:textId="77777777" w:rsidR="000D64F2" w:rsidRDefault="00871F5D" w:rsidP="00543A84">
      <w:pPr>
        <w:keepNext/>
        <w:spacing w:after="120" w:line="240" w:lineRule="auto"/>
        <w:jc w:val="both"/>
        <w:rPr>
          <w:rFonts w:ascii="Arial-BoldMT" w:eastAsia="Arial-BoldMT" w:hAnsi="Arial-BoldMT" w:cs="Arial-BoldMT"/>
          <w:b/>
          <w:sz w:val="20"/>
          <w:szCs w:val="20"/>
        </w:rPr>
      </w:pPr>
      <w:r>
        <w:rPr>
          <w:rFonts w:ascii="Arial-BoldMT" w:eastAsia="Arial-BoldMT" w:hAnsi="Arial-BoldMT" w:cs="Arial-BoldMT"/>
          <w:b/>
          <w:sz w:val="20"/>
          <w:szCs w:val="20"/>
        </w:rPr>
        <w:t>4. Trvání Smlouvy</w:t>
      </w:r>
    </w:p>
    <w:p w14:paraId="20BD6688" w14:textId="1729DBB4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4.</w:t>
      </w:r>
      <w:r w:rsidR="00A90787">
        <w:rPr>
          <w:rFonts w:ascii="ArialMT" w:eastAsia="ArialMT" w:hAnsi="ArialMT" w:cs="ArialMT"/>
          <w:sz w:val="20"/>
          <w:szCs w:val="20"/>
        </w:rPr>
        <w:t>1</w:t>
      </w:r>
      <w:r>
        <w:rPr>
          <w:rFonts w:ascii="ArialMT" w:eastAsia="ArialMT" w:hAnsi="ArialMT" w:cs="ArialMT"/>
          <w:sz w:val="20"/>
          <w:szCs w:val="20"/>
        </w:rPr>
        <w:t>. Kterákoli smluvní strana může tuto Smlouvu písemně vypovědět bez uvedení důvodu</w:t>
      </w:r>
      <w:r w:rsidR="00A90787">
        <w:rPr>
          <w:rFonts w:ascii="ArialMT" w:eastAsia="ArialMT" w:hAnsi="ArialMT" w:cs="ArialMT"/>
          <w:sz w:val="20"/>
          <w:szCs w:val="20"/>
        </w:rPr>
        <w:t>, a to až do okamžiku podpisu Potvrzení všemi smluvními stranami</w:t>
      </w:r>
      <w:r>
        <w:rPr>
          <w:rFonts w:ascii="ArialMT" w:eastAsia="ArialMT" w:hAnsi="ArialMT" w:cs="ArialMT"/>
          <w:sz w:val="20"/>
          <w:szCs w:val="20"/>
        </w:rPr>
        <w:t>, a to s účinností doručením výpovědi oběma zbylým smluvním stranám (tj. bez výpovědní doby).</w:t>
      </w:r>
    </w:p>
    <w:p w14:paraId="1D1333D1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4.3. Smlouva může být ukončena rovněž dohodou smluvních stran a dalšími způsoby stanovenými platnými právními předpisy.</w:t>
      </w:r>
    </w:p>
    <w:p w14:paraId="04B7AC8D" w14:textId="14BBC930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4.4. Ukončení této Smlouvy se nedotýká práva Experta vystavit fakturu na odměnu za </w:t>
      </w:r>
      <w:r w:rsidR="00A90787">
        <w:rPr>
          <w:rFonts w:ascii="ArialMT" w:eastAsia="ArialMT" w:hAnsi="ArialMT" w:cs="ArialMT"/>
          <w:sz w:val="20"/>
          <w:szCs w:val="20"/>
        </w:rPr>
        <w:t xml:space="preserve">skutečně </w:t>
      </w:r>
      <w:r>
        <w:rPr>
          <w:rFonts w:ascii="ArialMT" w:eastAsia="ArialMT" w:hAnsi="ArialMT" w:cs="ArialMT"/>
          <w:sz w:val="20"/>
          <w:szCs w:val="20"/>
        </w:rPr>
        <w:t>poskytnuté konzultace a povinnosti Poskytovatele, resp. Příjemce, odměnu uhradit za podmínek stanovených výše.</w:t>
      </w:r>
    </w:p>
    <w:p w14:paraId="0321F96D" w14:textId="5A8339D7" w:rsidR="00A90787" w:rsidRDefault="00A90787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4.5. V případě předčasného ukončení Smlouvy dle tohoto článku před podpisem Potvrzení, je rozhodným dnem pro přiznání nároku na veřejnou podporu dle této Smlouvy den prokazatelného ukončení této Smlouvy (podpis dohody o ukončení, případně den v dohodě uvedený, doručení výpovědi poslední smluvní straně atp.) – to platí pouze v případě, že je vůbec jakákoli podpora poskytnuta.</w:t>
      </w:r>
    </w:p>
    <w:p w14:paraId="1563459D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4.5. Příjemce se zavazuje po skončení poskytování konzultací vyplnit dotazník spokojenosti, který mu zašle Poskytovatel.</w:t>
      </w:r>
    </w:p>
    <w:p w14:paraId="1C7247D8" w14:textId="77777777" w:rsidR="000D64F2" w:rsidRDefault="000D64F2">
      <w:pPr>
        <w:spacing w:after="120" w:line="240" w:lineRule="auto"/>
        <w:jc w:val="both"/>
        <w:rPr>
          <w:rFonts w:ascii="Arial-BoldMT" w:eastAsia="Arial-BoldMT" w:hAnsi="Arial-BoldMT" w:cs="Arial-BoldMT"/>
          <w:b/>
          <w:sz w:val="20"/>
          <w:szCs w:val="20"/>
        </w:rPr>
      </w:pPr>
    </w:p>
    <w:p w14:paraId="673AD899" w14:textId="77777777" w:rsidR="000D64F2" w:rsidRDefault="00871F5D">
      <w:pPr>
        <w:spacing w:after="120" w:line="240" w:lineRule="auto"/>
        <w:jc w:val="both"/>
        <w:rPr>
          <w:rFonts w:ascii="Arial-BoldMT" w:eastAsia="Arial-BoldMT" w:hAnsi="Arial-BoldMT" w:cs="Arial-BoldMT"/>
          <w:b/>
          <w:sz w:val="20"/>
          <w:szCs w:val="20"/>
        </w:rPr>
      </w:pPr>
      <w:r>
        <w:rPr>
          <w:rFonts w:ascii="Arial-BoldMT" w:eastAsia="Arial-BoldMT" w:hAnsi="Arial-BoldMT" w:cs="Arial-BoldMT"/>
          <w:b/>
          <w:sz w:val="20"/>
          <w:szCs w:val="20"/>
        </w:rPr>
        <w:t>5. Závěrečná ustanovení</w:t>
      </w:r>
    </w:p>
    <w:p w14:paraId="57944916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5.1. Smlouva nebo právní vztah z ní vzniklý mohou být měněny dohodou smluvních stran pouze v písemné formě.</w:t>
      </w:r>
    </w:p>
    <w:p w14:paraId="6EC4B338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 xml:space="preserve">5.2. Ochrana osobních údajů: Informace o tom, v jakém rozsahu, za jakým účelem, na </w:t>
      </w:r>
      <w:proofErr w:type="gramStart"/>
      <w:r>
        <w:rPr>
          <w:rFonts w:ascii="ArialMT" w:eastAsia="ArialMT" w:hAnsi="ArialMT" w:cs="ArialMT"/>
          <w:sz w:val="20"/>
          <w:szCs w:val="20"/>
        </w:rPr>
        <w:t>základě</w:t>
      </w:r>
      <w:proofErr w:type="gramEnd"/>
      <w:r>
        <w:rPr>
          <w:rFonts w:ascii="ArialMT" w:eastAsia="ArialMT" w:hAnsi="ArialMT" w:cs="ArialMT"/>
          <w:sz w:val="20"/>
          <w:szCs w:val="20"/>
        </w:rPr>
        <w:t xml:space="preserve"> jakého oprávnění (titulu) a po jakou dobu Poskytovatel jako správce osobních údajů zpracovává osobní údaje Příjemce (jeho zástupce), a o tom, jaká zástupci Příjemce náležejí práva, jsou upraveny způsobem popsaným na webových stránkách Poskytovatele.</w:t>
      </w:r>
    </w:p>
    <w:p w14:paraId="0B1C7092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5.3. Pokud vyjde najevo, že některé ustanovení této smlouvy je nebo se stalo neplatným, v rozporu s vůlí smluvních stran neúčinným nebo neaplikovatelným nebo že taková neplatnost, neúčinnost nebo neaplikovatelnost neodvratně nastane (zejména v důsledku změny příslušných právních předpisů), nemá to vliv na platnost, účinnost nebo aplikovatelnost ostatních ustanovení této Smlouvy. Smluvní strany se v uvedených případech zavazují k poskytnutí si vzájemné součinnosti a k učinění příslušných právních jednání za účelem nahrazení neplatného, neúčinného nebo neaplikovatelného ustanovení ustanovením jiným tak, aby byl zachován a naplněn účel této Smlouvy.</w:t>
      </w:r>
    </w:p>
    <w:p w14:paraId="5D174304" w14:textId="77777777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bookmarkStart w:id="1" w:name="_heading=h.gjdgxs" w:colFirst="0" w:colLast="0"/>
      <w:bookmarkEnd w:id="1"/>
      <w:r>
        <w:rPr>
          <w:rFonts w:ascii="ArialMT" w:eastAsia="ArialMT" w:hAnsi="ArialMT" w:cs="ArialMT"/>
          <w:sz w:val="20"/>
          <w:szCs w:val="20"/>
        </w:rPr>
        <w:t xml:space="preserve">5.4. Tato Smlouva se vyhotovuje ve třech stejnopisech. Každá smluvní strana </w:t>
      </w:r>
      <w:proofErr w:type="gramStart"/>
      <w:r>
        <w:rPr>
          <w:rFonts w:ascii="ArialMT" w:eastAsia="ArialMT" w:hAnsi="ArialMT" w:cs="ArialMT"/>
          <w:sz w:val="20"/>
          <w:szCs w:val="20"/>
        </w:rPr>
        <w:t>obdrží</w:t>
      </w:r>
      <w:proofErr w:type="gramEnd"/>
      <w:r>
        <w:rPr>
          <w:rFonts w:ascii="ArialMT" w:eastAsia="ArialMT" w:hAnsi="ArialMT" w:cs="ArialMT"/>
          <w:sz w:val="20"/>
          <w:szCs w:val="20"/>
        </w:rPr>
        <w:t xml:space="preserve"> po jednom stejnopisu.</w:t>
      </w:r>
    </w:p>
    <w:p w14:paraId="6072D036" w14:textId="77777777" w:rsidR="000D64F2" w:rsidRDefault="000D64F2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</w:p>
    <w:p w14:paraId="3BFE6E20" w14:textId="272976CE" w:rsidR="000D64F2" w:rsidRDefault="00871F5D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  <w:r w:rsidRPr="62B1D708">
        <w:rPr>
          <w:rFonts w:ascii="ArialMT" w:eastAsia="ArialMT" w:hAnsi="ArialMT" w:cs="ArialMT"/>
          <w:sz w:val="20"/>
          <w:szCs w:val="20"/>
        </w:rPr>
        <w:t xml:space="preserve">V </w:t>
      </w:r>
      <w:r w:rsidR="004651BC" w:rsidRPr="62B1D708">
        <w:rPr>
          <w:rFonts w:ascii="ArialMT" w:eastAsia="ArialMT" w:hAnsi="ArialMT" w:cs="ArialMT"/>
          <w:sz w:val="20"/>
          <w:szCs w:val="20"/>
        </w:rPr>
        <w:t>Praze</w:t>
      </w:r>
      <w:r w:rsidRPr="62B1D708">
        <w:rPr>
          <w:rFonts w:ascii="ArialMT" w:eastAsia="ArialMT" w:hAnsi="ArialMT" w:cs="ArialMT"/>
          <w:sz w:val="20"/>
          <w:szCs w:val="20"/>
        </w:rPr>
        <w:t xml:space="preserve"> dne</w:t>
      </w:r>
      <w:r w:rsidR="004651BC" w:rsidRPr="62B1D708">
        <w:rPr>
          <w:rFonts w:ascii="ArialMT" w:eastAsia="ArialMT" w:hAnsi="ArialMT" w:cs="ArialMT"/>
          <w:sz w:val="20"/>
          <w:szCs w:val="20"/>
        </w:rPr>
        <w:t xml:space="preserve"> </w:t>
      </w:r>
      <w:r w:rsidR="00E22ADF" w:rsidRPr="62B1D708">
        <w:rPr>
          <w:rFonts w:ascii="ArialMT" w:eastAsia="ArialMT" w:hAnsi="ArialMT" w:cs="ArialMT"/>
          <w:sz w:val="20"/>
          <w:szCs w:val="20"/>
        </w:rPr>
        <w:t>13</w:t>
      </w:r>
      <w:r w:rsidR="004651BC" w:rsidRPr="62B1D708">
        <w:rPr>
          <w:rFonts w:ascii="ArialMT" w:eastAsia="ArialMT" w:hAnsi="ArialMT" w:cs="ArialMT"/>
          <w:sz w:val="20"/>
          <w:szCs w:val="20"/>
        </w:rPr>
        <w:t>.</w:t>
      </w:r>
      <w:r w:rsidR="00E22ADF" w:rsidRPr="62B1D708">
        <w:rPr>
          <w:rFonts w:ascii="ArialMT" w:eastAsia="ArialMT" w:hAnsi="ArialMT" w:cs="ArialMT"/>
          <w:sz w:val="20"/>
          <w:szCs w:val="20"/>
        </w:rPr>
        <w:t xml:space="preserve"> 5</w:t>
      </w:r>
      <w:r w:rsidR="004651BC" w:rsidRPr="62B1D708">
        <w:rPr>
          <w:rFonts w:ascii="ArialMT" w:eastAsia="ArialMT" w:hAnsi="ArialMT" w:cs="ArialMT"/>
          <w:sz w:val="20"/>
          <w:szCs w:val="20"/>
        </w:rPr>
        <w:t>.</w:t>
      </w:r>
      <w:r w:rsidR="00E22ADF" w:rsidRPr="62B1D708">
        <w:rPr>
          <w:rFonts w:ascii="ArialMT" w:eastAsia="ArialMT" w:hAnsi="ArialMT" w:cs="ArialMT"/>
          <w:sz w:val="20"/>
          <w:szCs w:val="20"/>
        </w:rPr>
        <w:t xml:space="preserve"> </w:t>
      </w:r>
      <w:r w:rsidR="004651BC" w:rsidRPr="62B1D708">
        <w:rPr>
          <w:rFonts w:ascii="ArialMT" w:eastAsia="ArialMT" w:hAnsi="ArialMT" w:cs="ArialMT"/>
          <w:sz w:val="20"/>
          <w:szCs w:val="20"/>
        </w:rPr>
        <w:t>2022</w:t>
      </w:r>
    </w:p>
    <w:tbl>
      <w:tblPr>
        <w:tblStyle w:val="a2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021"/>
      </w:tblGrid>
      <w:tr w:rsidR="000D64F2" w14:paraId="5C1E24AA" w14:textId="77777777">
        <w:tc>
          <w:tcPr>
            <w:tcW w:w="3020" w:type="dxa"/>
          </w:tcPr>
          <w:p w14:paraId="0FF21915" w14:textId="0980D1B3" w:rsidR="000D64F2" w:rsidRDefault="000D64F2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</w:p>
          <w:p w14:paraId="2DF97C45" w14:textId="77777777" w:rsidR="00797DFD" w:rsidRDefault="00797DFD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</w:p>
          <w:p w14:paraId="55B8F60C" w14:textId="77777777" w:rsidR="000D64F2" w:rsidRDefault="000D64F2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</w:p>
          <w:p w14:paraId="33C405C6" w14:textId="77777777" w:rsidR="000D64F2" w:rsidRDefault="00871F5D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……………………………….</w:t>
            </w:r>
          </w:p>
          <w:p w14:paraId="021E477D" w14:textId="77777777" w:rsidR="000D64F2" w:rsidRDefault="00871F5D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Středočeské inovační centrum, spolek</w:t>
            </w:r>
          </w:p>
          <w:p w14:paraId="1B94BCDC" w14:textId="0BCD0F29" w:rsidR="000D64F2" w:rsidRDefault="00871F5D" w:rsidP="00E22ADF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(Poskytovatel)</w:t>
            </w:r>
          </w:p>
        </w:tc>
        <w:tc>
          <w:tcPr>
            <w:tcW w:w="3021" w:type="dxa"/>
          </w:tcPr>
          <w:p w14:paraId="7E69418C" w14:textId="01738739" w:rsidR="000D64F2" w:rsidRDefault="000D64F2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</w:p>
          <w:p w14:paraId="48173D0B" w14:textId="77777777" w:rsidR="00797DFD" w:rsidRDefault="00797DFD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</w:p>
          <w:p w14:paraId="2704A0E8" w14:textId="77777777" w:rsidR="000D64F2" w:rsidRDefault="000D64F2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</w:p>
          <w:p w14:paraId="779DA04C" w14:textId="77777777" w:rsidR="000D64F2" w:rsidRDefault="00871F5D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……………………………….</w:t>
            </w:r>
          </w:p>
          <w:p w14:paraId="451A20DB" w14:textId="77777777" w:rsidR="00797DFD" w:rsidRDefault="00797DFD" w:rsidP="00797DFD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</w:p>
          <w:p w14:paraId="6FB27994" w14:textId="3D3F6BDF" w:rsidR="000D64F2" w:rsidRDefault="00871F5D" w:rsidP="00797DFD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(Příjemce)</w:t>
            </w:r>
          </w:p>
        </w:tc>
        <w:tc>
          <w:tcPr>
            <w:tcW w:w="3021" w:type="dxa"/>
          </w:tcPr>
          <w:p w14:paraId="696020FB" w14:textId="60F86CE2" w:rsidR="000D64F2" w:rsidRDefault="000D64F2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</w:p>
          <w:p w14:paraId="3575F690" w14:textId="77777777" w:rsidR="00797DFD" w:rsidRDefault="00797DFD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</w:p>
          <w:p w14:paraId="27DE1BBF" w14:textId="77777777" w:rsidR="000D64F2" w:rsidRDefault="000D64F2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</w:p>
          <w:p w14:paraId="0EDB2AB5" w14:textId="77777777" w:rsidR="000D64F2" w:rsidRDefault="00871F5D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……………………………….</w:t>
            </w:r>
          </w:p>
          <w:p w14:paraId="2A78196A" w14:textId="77777777" w:rsidR="00797DFD" w:rsidRDefault="00797DFD" w:rsidP="00797DFD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</w:p>
          <w:p w14:paraId="1D3D84D8" w14:textId="166B390B" w:rsidR="000D64F2" w:rsidRDefault="00871F5D" w:rsidP="00797DFD">
            <w:pPr>
              <w:spacing w:after="120"/>
              <w:jc w:val="center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(Expert)</w:t>
            </w:r>
          </w:p>
        </w:tc>
      </w:tr>
    </w:tbl>
    <w:p w14:paraId="0B717191" w14:textId="77777777" w:rsidR="000D64F2" w:rsidRDefault="000D64F2" w:rsidP="00E22ADF">
      <w:pPr>
        <w:spacing w:after="120" w:line="240" w:lineRule="auto"/>
        <w:jc w:val="both"/>
        <w:rPr>
          <w:rFonts w:ascii="ArialMT" w:eastAsia="ArialMT" w:hAnsi="ArialMT" w:cs="ArialMT"/>
          <w:sz w:val="20"/>
          <w:szCs w:val="20"/>
        </w:rPr>
      </w:pPr>
    </w:p>
    <w:sectPr w:rsidR="000D64F2" w:rsidSect="00797DFD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3D650" w14:textId="77777777" w:rsidR="007911C1" w:rsidRDefault="007911C1">
      <w:pPr>
        <w:spacing w:after="0" w:line="240" w:lineRule="auto"/>
      </w:pPr>
      <w:r>
        <w:separator/>
      </w:r>
    </w:p>
  </w:endnote>
  <w:endnote w:type="continuationSeparator" w:id="0">
    <w:p w14:paraId="0A6A230A" w14:textId="77777777" w:rsidR="007911C1" w:rsidRDefault="0079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-BoldMT">
    <w:altName w:val="Aria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2DBD" w14:textId="77777777" w:rsidR="000D64F2" w:rsidRDefault="00871F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1F5A416" wp14:editId="77A4E4D6">
          <wp:simplePos x="0" y="0"/>
          <wp:positionH relativeFrom="column">
            <wp:posOffset>1082039</wp:posOffset>
          </wp:positionH>
          <wp:positionV relativeFrom="paragraph">
            <wp:posOffset>-83818</wp:posOffset>
          </wp:positionV>
          <wp:extent cx="3596640" cy="467995"/>
          <wp:effectExtent l="0" t="0" r="0" b="0"/>
          <wp:wrapNone/>
          <wp:docPr id="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7292F" w14:textId="77777777" w:rsidR="007911C1" w:rsidRDefault="007911C1">
      <w:pPr>
        <w:spacing w:after="0" w:line="240" w:lineRule="auto"/>
      </w:pPr>
      <w:r>
        <w:separator/>
      </w:r>
    </w:p>
  </w:footnote>
  <w:footnote w:type="continuationSeparator" w:id="0">
    <w:p w14:paraId="277A57A5" w14:textId="77777777" w:rsidR="007911C1" w:rsidRDefault="0079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FD9C" w14:textId="77777777" w:rsidR="000D64F2" w:rsidRDefault="00871F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6039639" wp14:editId="22A6BEE2">
          <wp:simplePos x="0" y="0"/>
          <wp:positionH relativeFrom="column">
            <wp:posOffset>3</wp:posOffset>
          </wp:positionH>
          <wp:positionV relativeFrom="paragraph">
            <wp:posOffset>-206373</wp:posOffset>
          </wp:positionV>
          <wp:extent cx="1572260" cy="395605"/>
          <wp:effectExtent l="0" t="0" r="0" b="0"/>
          <wp:wrapNone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2260" cy="395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91822"/>
    <w:multiLevelType w:val="hybridMultilevel"/>
    <w:tmpl w:val="F3B8636E"/>
    <w:lvl w:ilvl="0" w:tplc="B0368258">
      <w:start w:val="2"/>
      <w:numFmt w:val="bullet"/>
      <w:lvlText w:val="-"/>
      <w:lvlJc w:val="left"/>
      <w:pPr>
        <w:ind w:left="720" w:hanging="360"/>
      </w:pPr>
      <w:rPr>
        <w:rFonts w:ascii="Arial-BoldMT" w:eastAsia="Arial-BoldMT" w:hAnsi="Arial-BoldMT" w:cs="Arial-Bold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F2"/>
    <w:rsid w:val="000402D7"/>
    <w:rsid w:val="0007749C"/>
    <w:rsid w:val="000D1024"/>
    <w:rsid w:val="000D64F2"/>
    <w:rsid w:val="000E4A4A"/>
    <w:rsid w:val="000F040F"/>
    <w:rsid w:val="00157C0F"/>
    <w:rsid w:val="00171309"/>
    <w:rsid w:val="001C1BEE"/>
    <w:rsid w:val="002B0670"/>
    <w:rsid w:val="002E60A1"/>
    <w:rsid w:val="002F310C"/>
    <w:rsid w:val="0031020F"/>
    <w:rsid w:val="00332969"/>
    <w:rsid w:val="003F24E1"/>
    <w:rsid w:val="004651BC"/>
    <w:rsid w:val="004E0119"/>
    <w:rsid w:val="00543A84"/>
    <w:rsid w:val="00567A42"/>
    <w:rsid w:val="005729A7"/>
    <w:rsid w:val="00597ABA"/>
    <w:rsid w:val="005A7F66"/>
    <w:rsid w:val="006B5525"/>
    <w:rsid w:val="00763954"/>
    <w:rsid w:val="007911C1"/>
    <w:rsid w:val="00797DFD"/>
    <w:rsid w:val="00827D72"/>
    <w:rsid w:val="008346DB"/>
    <w:rsid w:val="00871F5D"/>
    <w:rsid w:val="008841F0"/>
    <w:rsid w:val="00893FE5"/>
    <w:rsid w:val="008A427A"/>
    <w:rsid w:val="0097362E"/>
    <w:rsid w:val="00983205"/>
    <w:rsid w:val="0099472E"/>
    <w:rsid w:val="009C5FFA"/>
    <w:rsid w:val="009D72EE"/>
    <w:rsid w:val="009E1BA5"/>
    <w:rsid w:val="00A271F5"/>
    <w:rsid w:val="00A90787"/>
    <w:rsid w:val="00BA73C7"/>
    <w:rsid w:val="00BF6FFF"/>
    <w:rsid w:val="00C33D9C"/>
    <w:rsid w:val="00C629C0"/>
    <w:rsid w:val="00C64B0C"/>
    <w:rsid w:val="00D16715"/>
    <w:rsid w:val="00E22ADF"/>
    <w:rsid w:val="00E41E74"/>
    <w:rsid w:val="00EA4C82"/>
    <w:rsid w:val="00F012FF"/>
    <w:rsid w:val="00F27959"/>
    <w:rsid w:val="00F320F9"/>
    <w:rsid w:val="00F7071A"/>
    <w:rsid w:val="00F70C80"/>
    <w:rsid w:val="012593FF"/>
    <w:rsid w:val="4D922313"/>
    <w:rsid w:val="571FDCFC"/>
    <w:rsid w:val="62B1D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034C"/>
  <w15:docId w15:val="{E153B5C2-D0C6-4003-8D5B-A7552487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B03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0364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168F"/>
  </w:style>
  <w:style w:type="paragraph" w:styleId="Zpat">
    <w:name w:val="footer"/>
    <w:basedOn w:val="Normln"/>
    <w:link w:val="ZpatChar"/>
    <w:uiPriority w:val="99"/>
    <w:unhideWhenUsed/>
    <w:rsid w:val="0086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68F"/>
  </w:style>
  <w:style w:type="character" w:styleId="Odkaznakoment">
    <w:name w:val="annotation reference"/>
    <w:basedOn w:val="Standardnpsmoodstavce"/>
    <w:uiPriority w:val="99"/>
    <w:semiHidden/>
    <w:unhideWhenUsed/>
    <w:rsid w:val="00CC48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8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8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8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87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87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C27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2785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ormaltextrun">
    <w:name w:val="normaltextrun"/>
    <w:basedOn w:val="Standardnpsmoodstavce"/>
    <w:rsid w:val="00332969"/>
  </w:style>
  <w:style w:type="character" w:customStyle="1" w:styleId="eop">
    <w:name w:val="eop"/>
    <w:basedOn w:val="Standardnpsmoodstavce"/>
    <w:rsid w:val="00332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7FECE092421438FEED2134888709C" ma:contentTypeVersion="16" ma:contentTypeDescription="Vytvoří nový dokument" ma:contentTypeScope="" ma:versionID="4fea68d558f0d4e625d528abf63eb308">
  <xsd:schema xmlns:xsd="http://www.w3.org/2001/XMLSchema" xmlns:xs="http://www.w3.org/2001/XMLSchema" xmlns:p="http://schemas.microsoft.com/office/2006/metadata/properties" xmlns:ns2="72f7dddd-3764-4e0e-9726-c6d439f5e17b" xmlns:ns3="8b2f9466-5a85-41af-9e6f-fe8994e1845d" targetNamespace="http://schemas.microsoft.com/office/2006/metadata/properties" ma:root="true" ma:fieldsID="45ae86e334ffa2d19649a6b2579a0145" ns2:_="" ns3:_="">
    <xsd:import namespace="72f7dddd-3764-4e0e-9726-c6d439f5e17b"/>
    <xsd:import namespace="8b2f9466-5a85-41af-9e6f-fe8994e18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7dddd-3764-4e0e-9726-c6d439f5e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2ef648d-a1c6-4816-b4b4-ade8fccb3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f9466-5a85-41af-9e6f-fe8994e1845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71295b-911e-4849-875f-490e05bbc0eb}" ma:internalName="TaxCatchAll" ma:showField="CatchAllData" ma:web="8b2f9466-5a85-41af-9e6f-fe8994e18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QPvI1fWSSHZEuJY2cooYD6URjQ==">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2f9466-5a85-41af-9e6f-fe8994e1845d" xsi:nil="true"/>
    <lcf76f155ced4ddcb4097134ff3c332f xmlns="72f7dddd-3764-4e0e-9726-c6d439f5e17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3BD1E0-1CC6-4CD2-B17B-D2234CE94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7dddd-3764-4e0e-9726-c6d439f5e17b"/>
    <ds:schemaRef ds:uri="8b2f9466-5a85-41af-9e6f-fe8994e18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8A0D2CC-1F72-4B47-91A4-D64B9451303D}">
  <ds:schemaRefs>
    <ds:schemaRef ds:uri="http://schemas.microsoft.com/office/2006/metadata/properties"/>
    <ds:schemaRef ds:uri="http://schemas.microsoft.com/office/infopath/2007/PartnerControls"/>
    <ds:schemaRef ds:uri="8b2f9466-5a85-41af-9e6f-fe8994e1845d"/>
    <ds:schemaRef ds:uri="72f7dddd-3764-4e0e-9726-c6d439f5e17b"/>
  </ds:schemaRefs>
</ds:datastoreItem>
</file>

<file path=customXml/itemProps4.xml><?xml version="1.0" encoding="utf-8"?>
<ds:datastoreItem xmlns:ds="http://schemas.openxmlformats.org/officeDocument/2006/customXml" ds:itemID="{AB324748-406E-4AC6-AE4F-0E879B772A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1181</Words>
  <Characters>6973</Characters>
  <Application>Microsoft Office Word</Application>
  <DocSecurity>0</DocSecurity>
  <Lines>58</Lines>
  <Paragraphs>16</Paragraphs>
  <ScaleCrop>false</ScaleCrop>
  <Company>Středočeské inovační centrum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Pechlát</dc:creator>
  <cp:lastModifiedBy>Kozubek, Ales</cp:lastModifiedBy>
  <cp:revision>2</cp:revision>
  <dcterms:created xsi:type="dcterms:W3CDTF">2022-06-23T09:41:00Z</dcterms:created>
  <dcterms:modified xsi:type="dcterms:W3CDTF">2022-06-23T09:41:00Z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0x0101006817FECE092421438FEED2134888709C</vt:lpwstr>
  </property>
</Properties>
</file>