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EE" w:rsidRDefault="00624DA3">
      <w:pPr>
        <w:pStyle w:val="Zkladntext20"/>
        <w:shd w:val="clear" w:color="auto" w:fill="auto"/>
        <w:ind w:left="160" w:firstLine="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6985" distL="713105" distR="1377950" simplePos="0" relativeHeight="377487104" behindDoc="1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512445</wp:posOffset>
                </wp:positionV>
                <wp:extent cx="1249680" cy="147320"/>
                <wp:effectExtent l="0" t="635" r="1905" b="444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i že uvede ne ho dne, 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15pt;margin-top:40.35pt;width:98.4pt;height:11.6pt;z-index:-125829376;visibility:visible;mso-wrap-style:square;mso-width-percent:0;mso-height-percent:0;mso-wrap-distance-left:56.15pt;mso-wrap-distance-top:0;mso-wrap-distance-right:108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DKr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i že uvede ne ho dne, rr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9230" simplePos="0" relativeHeight="377487105" behindDoc="1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506730</wp:posOffset>
                </wp:positionV>
                <wp:extent cx="1536065" cy="170180"/>
                <wp:effectExtent l="4445" t="4445" r="254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lovení § 2586 a naší zákon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05pt;margin-top:39.9pt;width:120.95pt;height:13.4pt;z-index:-125829375;visibility:visible;mso-wrap-style:square;mso-width-percent:0;mso-height-percent:0;mso-wrap-distance-left:5pt;mso-wrap-distance-top:0;mso-wrap-distance-right:1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0"/>
                        </w:rPr>
                        <w:t>lovení § 2586 a naší zákon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37490" simplePos="0" relativeHeight="377487106" behindDoc="1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534035</wp:posOffset>
                </wp:positionV>
                <wp:extent cx="530225" cy="147320"/>
                <wp:effectExtent l="0" t="3175" r="0" b="190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</w:rPr>
                              <w:t>83/20.12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8.9pt;margin-top:42.05pt;width:41.75pt;height:11.6pt;z-index:-125829374;visibility:visible;mso-wrap-style:square;mso-width-percent:0;mso-height-percent:0;mso-wrap-distance-left:5pt;mso-wrap-distance-top:0;mso-wrap-distance-right:1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pb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</w:rPr>
                        <w:t>83/20.12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53F4">
        <w:rPr>
          <w:rStyle w:val="Zkladntext21"/>
        </w:rPr>
        <w:t>DODATEK Č. i K RÁMCOVÉ SMLOUVĚ O ÚDRŽBĚ TRAVNATÝCH PLOCH</w:t>
      </w:r>
    </w:p>
    <w:p w:rsidR="00FE77EE" w:rsidRDefault="004353F4">
      <w:pPr>
        <w:pStyle w:val="Zkladntext20"/>
        <w:shd w:val="clear" w:color="auto" w:fill="auto"/>
        <w:spacing w:after="492" w:line="302" w:lineRule="exact"/>
        <w:ind w:firstLine="0"/>
        <w:jc w:val="both"/>
      </w:pPr>
      <w:r>
        <w:rPr>
          <w:rStyle w:val="Zkladntext21"/>
        </w:rPr>
        <w:t xml:space="preserve">občanský zákoník, v platném znění (dále jen „občanský </w:t>
      </w:r>
      <w:r>
        <w:rPr>
          <w:rStyle w:val="Zkladntext2Tun"/>
        </w:rPr>
        <w:t xml:space="preserve">zákoník" </w:t>
      </w:r>
      <w:r>
        <w:rPr>
          <w:rStyle w:val="Zkladntext21"/>
        </w:rPr>
        <w:t xml:space="preserve">nebo </w:t>
      </w:r>
      <w:r>
        <w:rPr>
          <w:rStyle w:val="Zkladntext2Tun"/>
        </w:rPr>
        <w:t xml:space="preserve">„OZ"), </w:t>
      </w:r>
      <w:r>
        <w:rPr>
          <w:rStyle w:val="Zkladntext21"/>
        </w:rPr>
        <w:t xml:space="preserve">a na základě zákona č 134/2016 Sb., o zadávání veřejných zakázek, ve znění pozdějších předpisů, mezi níže uvedenými smluvními stranami (dále jen </w:t>
      </w:r>
      <w:r>
        <w:rPr>
          <w:rStyle w:val="Zkladntext2Tun"/>
        </w:rPr>
        <w:t>„Dodatek"):</w:t>
      </w:r>
    </w:p>
    <w:p w:rsidR="00FE77EE" w:rsidRDefault="004353F4">
      <w:pPr>
        <w:pStyle w:val="Zkladntext20"/>
        <w:numPr>
          <w:ilvl w:val="0"/>
          <w:numId w:val="1"/>
        </w:numPr>
        <w:shd w:val="clear" w:color="auto" w:fill="auto"/>
        <w:tabs>
          <w:tab w:val="left" w:pos="629"/>
        </w:tabs>
        <w:spacing w:line="312" w:lineRule="exact"/>
        <w:ind w:left="820"/>
      </w:pPr>
      <w:r>
        <w:rPr>
          <w:rStyle w:val="Zkladntext2Tun"/>
        </w:rPr>
        <w:t xml:space="preserve">Vodárna Káraný, a.s., </w:t>
      </w:r>
      <w:r>
        <w:rPr>
          <w:rStyle w:val="Zkladntext21"/>
        </w:rPr>
        <w:t xml:space="preserve">IČO: 291 48 995, se sídlem Podolská 15/17, Podolí, 147 00 Praha 4,, </w:t>
      </w:r>
      <w:r>
        <w:rPr>
          <w:rStyle w:val="Zkladntext22"/>
        </w:rPr>
        <w:t>zapsaná v</w:t>
      </w:r>
      <w:r>
        <w:rPr>
          <w:rStyle w:val="Zkladntext22"/>
        </w:rPr>
        <w:t xml:space="preserve"> obchodním rejstříku </w:t>
      </w:r>
      <w:r>
        <w:rPr>
          <w:rStyle w:val="Zkladntext21"/>
        </w:rPr>
        <w:t>vedeném u Městského soudu v Praze, sp. zn. B 18857</w:t>
      </w:r>
    </w:p>
    <w:p w:rsidR="00FE77EE" w:rsidRDefault="004353F4">
      <w:pPr>
        <w:pStyle w:val="Zkladntext50"/>
        <w:shd w:val="clear" w:color="auto" w:fill="auto"/>
        <w:tabs>
          <w:tab w:val="left" w:pos="3945"/>
        </w:tabs>
        <w:spacing w:before="0" w:after="257"/>
        <w:ind w:left="820"/>
      </w:pPr>
      <w:r>
        <w:rPr>
          <w:rStyle w:val="Zkladntext51"/>
          <w:b/>
          <w:bCs/>
        </w:rPr>
        <w:t>(„Objednatel")</w:t>
      </w:r>
      <w:r>
        <w:rPr>
          <w:rStyle w:val="Zkladntext51"/>
          <w:b/>
          <w:bCs/>
        </w:rPr>
        <w:tab/>
      </w:r>
      <w:r>
        <w:rPr>
          <w:rStyle w:val="Zkladntext5Calibri19ptNetunKurzva"/>
        </w:rPr>
        <w:t>IZ0Z2-</w:t>
      </w:r>
    </w:p>
    <w:p w:rsidR="00FE77EE" w:rsidRDefault="004353F4">
      <w:pPr>
        <w:pStyle w:val="Zkladntext20"/>
        <w:shd w:val="clear" w:color="auto" w:fill="auto"/>
        <w:spacing w:after="269"/>
        <w:ind w:left="820" w:firstLine="0"/>
        <w:jc w:val="both"/>
      </w:pPr>
      <w:r>
        <w:rPr>
          <w:rStyle w:val="Zkladntext23"/>
        </w:rPr>
        <w:t>a</w:t>
      </w:r>
    </w:p>
    <w:p w:rsidR="00FE77EE" w:rsidRDefault="004353F4">
      <w:pPr>
        <w:pStyle w:val="Zkladntext20"/>
        <w:numPr>
          <w:ilvl w:val="0"/>
          <w:numId w:val="1"/>
        </w:numPr>
        <w:shd w:val="clear" w:color="auto" w:fill="auto"/>
        <w:tabs>
          <w:tab w:val="left" w:pos="629"/>
        </w:tabs>
        <w:spacing w:line="307" w:lineRule="exact"/>
        <w:ind w:left="820"/>
      </w:pPr>
      <w:r>
        <w:rPr>
          <w:rStyle w:val="Zkladntext2Tun"/>
        </w:rPr>
        <w:t xml:space="preserve">Zahradní architektura Martinov s.r.o., </w:t>
      </w:r>
      <w:r>
        <w:rPr>
          <w:rStyle w:val="Zkladntext21"/>
        </w:rPr>
        <w:t xml:space="preserve">IČO: 27395421, se sídlem Martinov 279, PSČ 27713, zapsaná v obchodním rejstříku vedeném u Městského soudu v Praze, sp. </w:t>
      </w:r>
      <w:r>
        <w:rPr>
          <w:rStyle w:val="Zkladntext21"/>
        </w:rPr>
        <w:t>zn. C 110849</w:t>
      </w:r>
    </w:p>
    <w:p w:rsidR="00FE77EE" w:rsidRDefault="004353F4">
      <w:pPr>
        <w:pStyle w:val="Zkladntext50"/>
        <w:shd w:val="clear" w:color="auto" w:fill="auto"/>
        <w:spacing w:before="0" w:after="304" w:line="307" w:lineRule="exact"/>
        <w:ind w:left="820"/>
      </w:pPr>
      <w:r>
        <w:rPr>
          <w:rStyle w:val="Zkladntext52"/>
          <w:b/>
          <w:bCs/>
        </w:rPr>
        <w:t>(„Poskytovatel")</w:t>
      </w:r>
    </w:p>
    <w:p w:rsidR="00FE77EE" w:rsidRDefault="004353F4">
      <w:pPr>
        <w:pStyle w:val="Zkladntext20"/>
        <w:shd w:val="clear" w:color="auto" w:fill="auto"/>
        <w:spacing w:after="728" w:line="302" w:lineRule="exact"/>
        <w:ind w:left="820" w:firstLine="0"/>
        <w:jc w:val="both"/>
      </w:pPr>
      <w:r>
        <w:rPr>
          <w:rStyle w:val="Zkladntext21"/>
        </w:rPr>
        <w:t xml:space="preserve">(Objednatel a Poskytovatel jednotlivě dále též jen </w:t>
      </w:r>
      <w:r>
        <w:rPr>
          <w:rStyle w:val="Zkladntext2Tun"/>
        </w:rPr>
        <w:t xml:space="preserve">„Smluvní strana" </w:t>
      </w:r>
      <w:r>
        <w:rPr>
          <w:rStyle w:val="Zkladntext21"/>
        </w:rPr>
        <w:t xml:space="preserve">a společně jen </w:t>
      </w:r>
      <w:r>
        <w:rPr>
          <w:rStyle w:val="Zkladntext2Tun"/>
        </w:rPr>
        <w:t>„Smluvní strany")</w:t>
      </w:r>
    </w:p>
    <w:p w:rsidR="00FE77EE" w:rsidRDefault="004353F4">
      <w:pPr>
        <w:pStyle w:val="Zkladntext50"/>
        <w:shd w:val="clear" w:color="auto" w:fill="auto"/>
        <w:spacing w:before="0" w:after="370" w:line="268" w:lineRule="exact"/>
      </w:pPr>
      <w:r>
        <w:rPr>
          <w:rStyle w:val="Zkladntext52"/>
          <w:b/>
          <w:bCs/>
        </w:rPr>
        <w:t>Preambule</w:t>
      </w:r>
    </w:p>
    <w:p w:rsidR="00FE77EE" w:rsidRDefault="004353F4">
      <w:pPr>
        <w:pStyle w:val="Zkladntext60"/>
        <w:shd w:val="clear" w:color="auto" w:fill="auto"/>
        <w:spacing w:before="0" w:after="202"/>
      </w:pPr>
      <w:r>
        <w:rPr>
          <w:rStyle w:val="Zkladntext6Malpsmena"/>
        </w:rPr>
        <w:t>Vzhledem k tomu, Ze:</w:t>
      </w:r>
    </w:p>
    <w:p w:rsidR="00FE77EE" w:rsidRDefault="004353F4">
      <w:pPr>
        <w:pStyle w:val="Zkladntext20"/>
        <w:numPr>
          <w:ilvl w:val="0"/>
          <w:numId w:val="2"/>
        </w:numPr>
        <w:shd w:val="clear" w:color="auto" w:fill="auto"/>
        <w:tabs>
          <w:tab w:val="left" w:pos="629"/>
        </w:tabs>
        <w:spacing w:after="96" w:line="302" w:lineRule="exact"/>
        <w:ind w:left="620" w:hanging="620"/>
      </w:pPr>
      <w:r>
        <w:rPr>
          <w:rStyle w:val="Zkladntext22"/>
        </w:rPr>
        <w:t xml:space="preserve">Smluvní strany uzavřely dne 26. 5.2021 rámcovou smlouvu o údržbě travnatých ploch </w:t>
      </w:r>
      <w:r>
        <w:rPr>
          <w:rStyle w:val="Zkladntext2Tun0"/>
        </w:rPr>
        <w:t>(„Smlouva"),</w:t>
      </w:r>
      <w:r>
        <w:rPr>
          <w:rStyle w:val="Zkladntext2Tun0"/>
        </w:rPr>
        <w:t xml:space="preserve"> </w:t>
      </w:r>
      <w:r>
        <w:rPr>
          <w:rStyle w:val="Zkladntext22"/>
        </w:rPr>
        <w:t>která byla uzavřena v rámci výběrového řízení mimo režim zákona č. 134/2016 Sb. o zadávání veřejných zakázek, ve znění pozdějších změn, s názvem „Údržba travnatých ploch - senoseč v areálu úpravny vody Káraný" a jejímž předmětem je závazek Poskytovatele p</w:t>
      </w:r>
      <w:r>
        <w:rPr>
          <w:rStyle w:val="Zkladntext22"/>
        </w:rPr>
        <w:t xml:space="preserve">oskytovat služby spočívající v pravidelném sečení rovinných i svažitých travnatých ploch a odstraňování náletových a ostatních dřevin v areálu úpravny vody Káraný, spočívající ve vykonávání pravidelného úklidu v rozsahu uvedeným blíže v čl. 2.1 Smlouvy </w:t>
      </w:r>
      <w:r>
        <w:rPr>
          <w:rStyle w:val="Zkladntext2Tun0"/>
        </w:rPr>
        <w:t>(„S</w:t>
      </w:r>
      <w:r>
        <w:rPr>
          <w:rStyle w:val="Zkladntext2Tun0"/>
        </w:rPr>
        <w:t>lužby”);</w:t>
      </w:r>
    </w:p>
    <w:p w:rsidR="00FE77EE" w:rsidRDefault="004353F4">
      <w:pPr>
        <w:pStyle w:val="Zkladntext20"/>
        <w:numPr>
          <w:ilvl w:val="0"/>
          <w:numId w:val="2"/>
        </w:numPr>
        <w:shd w:val="clear" w:color="auto" w:fill="auto"/>
        <w:tabs>
          <w:tab w:val="left" w:pos="629"/>
        </w:tabs>
        <w:spacing w:after="202" w:line="307" w:lineRule="exact"/>
        <w:ind w:left="620" w:hanging="620"/>
      </w:pPr>
      <w:r>
        <w:rPr>
          <w:rStyle w:val="Zkladntext22"/>
        </w:rPr>
        <w:t>Objednatel má zájem o rozšíření plochy, v rámci které mají být Služby poskytovány, Smluvní strany se proto dohodly na tomto Dodatku ve smyslu čl. 12.1 Smlouvy;</w:t>
      </w:r>
    </w:p>
    <w:p w:rsidR="00FE77EE" w:rsidRDefault="004353F4">
      <w:pPr>
        <w:pStyle w:val="Zkladntext60"/>
        <w:shd w:val="clear" w:color="auto" w:fill="auto"/>
        <w:spacing w:before="0" w:after="430"/>
      </w:pPr>
      <w:r>
        <w:rPr>
          <w:rStyle w:val="Zkladntext61"/>
        </w:rPr>
        <w:t>DOHODLY SE SMLUVNÍ STRANY NA NÁSLEDUJÍCÍM:</w:t>
      </w:r>
    </w:p>
    <w:p w:rsidR="00FE77EE" w:rsidRDefault="004353F4">
      <w:pPr>
        <w:pStyle w:val="Zkladntext50"/>
        <w:shd w:val="clear" w:color="auto" w:fill="auto"/>
        <w:spacing w:before="0" w:after="300" w:line="268" w:lineRule="exact"/>
      </w:pPr>
      <w:r>
        <w:rPr>
          <w:rStyle w:val="Zkladntext5Netun"/>
        </w:rPr>
        <w:t>1</w:t>
      </w:r>
      <w:r>
        <w:rPr>
          <w:rStyle w:val="Zkladntext52"/>
          <w:b/>
          <w:bCs/>
        </w:rPr>
        <w:t xml:space="preserve"> </w:t>
      </w:r>
      <w:r>
        <w:rPr>
          <w:rStyle w:val="Zkladntext53"/>
          <w:b/>
          <w:bCs/>
        </w:rPr>
        <w:t>Změna Smlouvy</w:t>
      </w:r>
    </w:p>
    <w:p w:rsidR="00FE77EE" w:rsidRDefault="004353F4">
      <w:pPr>
        <w:pStyle w:val="Zkladntext20"/>
        <w:numPr>
          <w:ilvl w:val="0"/>
          <w:numId w:val="3"/>
        </w:numPr>
        <w:shd w:val="clear" w:color="auto" w:fill="auto"/>
        <w:tabs>
          <w:tab w:val="left" w:pos="629"/>
        </w:tabs>
        <w:spacing w:after="100"/>
        <w:ind w:firstLine="0"/>
        <w:jc w:val="both"/>
      </w:pPr>
      <w:r>
        <w:rPr>
          <w:rStyle w:val="Zkladntext24"/>
        </w:rPr>
        <w:t>Smluvní strany se dohodly na</w:t>
      </w:r>
      <w:r>
        <w:rPr>
          <w:rStyle w:val="Zkladntext24"/>
        </w:rPr>
        <w:t xml:space="preserve"> následujících změnách Smlouvy:</w:t>
      </w:r>
    </w:p>
    <w:p w:rsidR="00FE77EE" w:rsidRDefault="004353F4">
      <w:pPr>
        <w:pStyle w:val="Zkladntext20"/>
        <w:shd w:val="clear" w:color="auto" w:fill="auto"/>
        <w:spacing w:after="76"/>
        <w:ind w:left="620" w:firstLine="0"/>
        <w:jc w:val="both"/>
      </w:pPr>
      <w:r>
        <w:rPr>
          <w:rStyle w:val="Zkladntext24"/>
        </w:rPr>
        <w:t>Čl. 2.1 Smlouvy se ruší v plném rozsahu a nahrazuje se následujícím zněním</w:t>
      </w:r>
    </w:p>
    <w:p w:rsidR="00FE77EE" w:rsidRDefault="004353F4">
      <w:pPr>
        <w:pStyle w:val="Zkladntext20"/>
        <w:shd w:val="clear" w:color="auto" w:fill="auto"/>
        <w:spacing w:line="298" w:lineRule="exact"/>
        <w:ind w:left="620" w:right="300" w:firstLine="0"/>
        <w:jc w:val="both"/>
      </w:pPr>
      <w:r>
        <w:rPr>
          <w:rStyle w:val="Zkladntext24"/>
        </w:rPr>
        <w:t xml:space="preserve">„Poskytovatel v rámci realizace jednotlivých veřejných zakázek zadávaných na základě této Rámcové smlouvy bude povinen Objednateli poskytovat služby </w:t>
      </w:r>
      <w:r>
        <w:rPr>
          <w:rStyle w:val="Zkladntext24"/>
        </w:rPr>
        <w:t xml:space="preserve">spočívající ve vykonání seče trávy (dále společně jen </w:t>
      </w:r>
      <w:r>
        <w:rPr>
          <w:rStyle w:val="Zkladntext2Tun1"/>
        </w:rPr>
        <w:t xml:space="preserve">„Služby" </w:t>
      </w:r>
      <w:r>
        <w:rPr>
          <w:rStyle w:val="Zkladntext24"/>
        </w:rPr>
        <w:t xml:space="preserve">nebo jednotlivě též jen </w:t>
      </w:r>
      <w:r>
        <w:rPr>
          <w:rStyle w:val="Zkladntext2Tun1"/>
        </w:rPr>
        <w:t xml:space="preserve">„Dílčí služba"). </w:t>
      </w:r>
      <w:r>
        <w:rPr>
          <w:rStyle w:val="Zkladntext24"/>
        </w:rPr>
        <w:t>Poskytovatel je</w:t>
      </w:r>
      <w:r>
        <w:br w:type="page"/>
      </w:r>
    </w:p>
    <w:p w:rsidR="00FE77EE" w:rsidRDefault="004353F4">
      <w:pPr>
        <w:pStyle w:val="Zkladntext70"/>
        <w:shd w:val="clear" w:color="auto" w:fill="auto"/>
        <w:spacing w:after="164"/>
        <w:ind w:left="680"/>
      </w:pPr>
      <w:r>
        <w:rPr>
          <w:rStyle w:val="Zkladntext71"/>
        </w:rPr>
        <w:lastRenderedPageBreak/>
        <w:t xml:space="preserve">povinen Siužb/ poskytovat zejména formou strojního sečení, ruční sečení bude Poskytovate provádět pouze v těch místech, ve kterých strojní sečení nebude objektivně možné vykonat (např. kolem plotů a jiných strojem nepřístupných míst). Podrobná specifikace </w:t>
      </w:r>
      <w:r>
        <w:rPr>
          <w:rStyle w:val="Zkladntext71"/>
        </w:rPr>
        <w:t xml:space="preserve">travnatých píoch (včetně uvedeni jejich vyrné: v rn2 a způsobu sečení), na kterých bude secem prováděno, je uvedena v Příloze č. i Rámcové smlouvy ve znění Přílohy č. i Dodatku c. j a Příloze č. </w:t>
      </w:r>
      <w:r>
        <w:rPr>
          <w:rStyle w:val="Zkladntext7105ptKurzva"/>
        </w:rPr>
        <w:t>2</w:t>
      </w:r>
      <w:r>
        <w:rPr>
          <w:rStyle w:val="Zkladntext71"/>
        </w:rPr>
        <w:t xml:space="preserve"> Rámcové smlouvy "</w:t>
      </w:r>
    </w:p>
    <w:p w:rsidR="00FE77EE" w:rsidRDefault="004353F4">
      <w:pPr>
        <w:pStyle w:val="Zkladntext20"/>
        <w:shd w:val="clear" w:color="auto" w:fill="auto"/>
        <w:spacing w:after="113"/>
        <w:ind w:left="680" w:firstLine="0"/>
      </w:pPr>
      <w:r>
        <w:rPr>
          <w:rStyle w:val="Zkladntext22"/>
        </w:rPr>
        <w:t>ČI. 4 3 Smlouvy se ruší v plném rozsahu a</w:t>
      </w:r>
      <w:r>
        <w:rPr>
          <w:rStyle w:val="Zkladntext22"/>
        </w:rPr>
        <w:t xml:space="preserve"> nahrazuje se následujícím zněním:</w:t>
      </w:r>
    </w:p>
    <w:p w:rsidR="00FE77EE" w:rsidRDefault="004353F4">
      <w:pPr>
        <w:pStyle w:val="Zkladntext20"/>
        <w:shd w:val="clear" w:color="auto" w:fill="auto"/>
        <w:spacing w:after="168" w:line="302" w:lineRule="exact"/>
        <w:ind w:left="680" w:firstLine="0"/>
      </w:pPr>
      <w:r>
        <w:rPr>
          <w:rStyle w:val="Zkladntext22"/>
        </w:rPr>
        <w:t>„Místem poskytování Služeb je areál umělé infiltrace Káraný v lokalitě areálu Objednatele - Sojovice, Káraný č.p. 200 a pozemky vymezené v Dodatku č. 1."</w:t>
      </w:r>
    </w:p>
    <w:p w:rsidR="00FE77EE" w:rsidRDefault="004353F4">
      <w:pPr>
        <w:pStyle w:val="Zkladntext20"/>
        <w:shd w:val="clear" w:color="auto" w:fill="auto"/>
        <w:spacing w:after="116"/>
        <w:ind w:left="680" w:firstLine="0"/>
      </w:pPr>
      <w:r>
        <w:rPr>
          <w:rStyle w:val="Zkladntext22"/>
        </w:rPr>
        <w:t>ČI. 5.1 Smlouvy se ruší v plném rozsahu a nahrazuje se následujícím</w:t>
      </w:r>
      <w:r>
        <w:rPr>
          <w:rStyle w:val="Zkladntext22"/>
        </w:rPr>
        <w:t xml:space="preserve"> zněním:</w:t>
      </w:r>
    </w:p>
    <w:p w:rsidR="00FE77EE" w:rsidRDefault="004353F4">
      <w:pPr>
        <w:pStyle w:val="Zkladntext20"/>
        <w:shd w:val="clear" w:color="auto" w:fill="auto"/>
        <w:spacing w:after="140" w:line="298" w:lineRule="exact"/>
        <w:ind w:left="680" w:firstLine="0"/>
      </w:pPr>
      <w:r>
        <w:rPr>
          <w:rStyle w:val="Zkladntext22"/>
        </w:rPr>
        <w:t>„Celková cena za provedené Služby, tj. za 15 sečí dle této Rámcové smlouvy a Dodatku č. 1 činí:</w:t>
      </w:r>
    </w:p>
    <w:p w:rsidR="00FE77EE" w:rsidRDefault="004353F4">
      <w:pPr>
        <w:pStyle w:val="Zkladntext20"/>
        <w:shd w:val="clear" w:color="auto" w:fill="auto"/>
        <w:spacing w:after="144" w:line="298" w:lineRule="exact"/>
        <w:ind w:left="680" w:firstLine="0"/>
      </w:pPr>
      <w:r>
        <w:rPr>
          <w:rStyle w:val="Zkladntext22"/>
        </w:rPr>
        <w:t xml:space="preserve">2 333 </w:t>
      </w:r>
      <w:r>
        <w:rPr>
          <w:rStyle w:val="Zkladntext2dkovn2pt"/>
        </w:rPr>
        <w:t>532Kč</w:t>
      </w:r>
      <w:r>
        <w:rPr>
          <w:rStyle w:val="Zkladntext22"/>
        </w:rPr>
        <w:t xml:space="preserve"> (slovy: dva miliony tři sta třicet tři tisíc pět set třicet dva korun českých), bez daně z přidané hodnoty (dále jen </w:t>
      </w:r>
      <w:r>
        <w:rPr>
          <w:rStyle w:val="Zkladntext2Tun0"/>
        </w:rPr>
        <w:t xml:space="preserve">„DPH"); </w:t>
      </w:r>
      <w:r>
        <w:rPr>
          <w:rStyle w:val="Zkladntext22"/>
        </w:rPr>
        <w:t>a</w:t>
      </w:r>
    </w:p>
    <w:p w:rsidR="00FE77EE" w:rsidRDefault="004353F4">
      <w:pPr>
        <w:pStyle w:val="Zkladntext20"/>
        <w:shd w:val="clear" w:color="auto" w:fill="auto"/>
        <w:spacing w:after="37" w:line="293" w:lineRule="exact"/>
        <w:ind w:left="680" w:firstLine="0"/>
      </w:pPr>
      <w:r>
        <w:rPr>
          <w:rStyle w:val="Zkladntext22"/>
        </w:rPr>
        <w:t>2 823 573,72</w:t>
      </w:r>
      <w:r>
        <w:rPr>
          <w:rStyle w:val="Zkladntext22"/>
        </w:rPr>
        <w:t>Kč (slovy: dva miliony osm set dvacet tisíc pět set sedmdesát tři korun českých sedmdesát dva haléřů), včetně DPH.</w:t>
      </w:r>
    </w:p>
    <w:p w:rsidR="00FE77EE" w:rsidRDefault="004353F4">
      <w:pPr>
        <w:pStyle w:val="Zkladntext50"/>
        <w:shd w:val="clear" w:color="auto" w:fill="auto"/>
        <w:spacing w:before="0" w:after="0" w:line="422" w:lineRule="exact"/>
        <w:ind w:left="680"/>
        <w:jc w:val="left"/>
      </w:pPr>
      <w:r>
        <w:rPr>
          <w:rStyle w:val="Zkladntext5Netun0"/>
        </w:rPr>
        <w:t xml:space="preserve">(dále jen </w:t>
      </w:r>
      <w:r>
        <w:rPr>
          <w:rStyle w:val="Zkladntext51"/>
          <w:b/>
          <w:bCs/>
        </w:rPr>
        <w:t>„Celková cena")"</w:t>
      </w:r>
    </w:p>
    <w:p w:rsidR="00FE77EE" w:rsidRDefault="004353F4">
      <w:pPr>
        <w:pStyle w:val="Zkladntext20"/>
        <w:shd w:val="clear" w:color="auto" w:fill="auto"/>
        <w:spacing w:line="422" w:lineRule="exact"/>
        <w:ind w:left="680" w:firstLine="0"/>
      </w:pPr>
      <w:r>
        <w:rPr>
          <w:rStyle w:val="Zkladntext22"/>
        </w:rPr>
        <w:t>ČI. 5.2 Smlouvy se ruší v plném rozsahu a nahrazuje se následujícím zněním:</w:t>
      </w:r>
    </w:p>
    <w:p w:rsidR="00FE77EE" w:rsidRDefault="004353F4">
      <w:pPr>
        <w:pStyle w:val="Zkladntext20"/>
        <w:shd w:val="clear" w:color="auto" w:fill="auto"/>
        <w:spacing w:line="422" w:lineRule="exact"/>
        <w:ind w:left="680" w:firstLine="0"/>
      </w:pPr>
      <w:r>
        <w:rPr>
          <w:rStyle w:val="Zkladntext22"/>
        </w:rPr>
        <w:t>„Cena za jednu Dílčí službu, konkrétně</w:t>
      </w:r>
      <w:r>
        <w:rPr>
          <w:rStyle w:val="Zkladntext22"/>
        </w:rPr>
        <w:t xml:space="preserve"> za 1 seč dle Rámcové smlouvy, činí:</w:t>
      </w:r>
    </w:p>
    <w:p w:rsidR="00FE77EE" w:rsidRDefault="004353F4">
      <w:pPr>
        <w:pStyle w:val="Zkladntext20"/>
        <w:shd w:val="clear" w:color="auto" w:fill="auto"/>
        <w:spacing w:line="422" w:lineRule="exact"/>
        <w:ind w:left="680" w:firstLine="0"/>
      </w:pPr>
      <w:r>
        <w:rPr>
          <w:rStyle w:val="Zkladntext22"/>
        </w:rPr>
        <w:t>216 208, - Kč (slovy: dvě stě šestnáct tisíc dvě stě osm korun českých), bez DPH; a</w:t>
      </w:r>
    </w:p>
    <w:p w:rsidR="00FE77EE" w:rsidRDefault="004353F4">
      <w:pPr>
        <w:pStyle w:val="Zkladntext20"/>
        <w:shd w:val="clear" w:color="auto" w:fill="auto"/>
        <w:spacing w:after="168" w:line="302" w:lineRule="exact"/>
        <w:ind w:left="680" w:firstLine="0"/>
      </w:pPr>
      <w:r>
        <w:rPr>
          <w:rStyle w:val="Zkladntext22"/>
        </w:rPr>
        <w:t>261 611,88 Kč (slovy: dvě stě šedesát jedna šest set jedenáct korun českých osmdesát osm haléřů), včetně DPH.</w:t>
      </w:r>
    </w:p>
    <w:p w:rsidR="00FE77EE" w:rsidRDefault="004353F4">
      <w:pPr>
        <w:pStyle w:val="Zkladntext20"/>
        <w:shd w:val="clear" w:color="auto" w:fill="auto"/>
        <w:spacing w:after="140"/>
        <w:ind w:left="680" w:firstLine="0"/>
      </w:pPr>
      <w:r>
        <w:rPr>
          <w:rStyle w:val="Zkladntext22"/>
        </w:rPr>
        <w:t xml:space="preserve">Cena za jednu Dílčí </w:t>
      </w:r>
      <w:r>
        <w:rPr>
          <w:rStyle w:val="Zkladntext22"/>
        </w:rPr>
        <w:t>službu, konkrétně za 1 seč dle Dodatku č. 1 činí:</w:t>
      </w:r>
    </w:p>
    <w:p w:rsidR="00FE77EE" w:rsidRDefault="004353F4">
      <w:pPr>
        <w:pStyle w:val="Zkladntext20"/>
        <w:shd w:val="clear" w:color="auto" w:fill="auto"/>
        <w:spacing w:after="113"/>
        <w:ind w:left="680" w:firstLine="0"/>
      </w:pPr>
      <w:r>
        <w:rPr>
          <w:rStyle w:val="Zkladntext22"/>
        </w:rPr>
        <w:t>64 610,- Kč (slovy: šedesát čtyři tisíc šest set deset koruri českých), bez DPH; a</w:t>
      </w:r>
    </w:p>
    <w:p w:rsidR="00FE77EE" w:rsidRDefault="004353F4">
      <w:pPr>
        <w:pStyle w:val="Zkladntext20"/>
        <w:shd w:val="clear" w:color="auto" w:fill="auto"/>
        <w:spacing w:after="44" w:line="302" w:lineRule="exact"/>
        <w:ind w:left="680" w:firstLine="0"/>
      </w:pPr>
      <w:r>
        <w:rPr>
          <w:rStyle w:val="Zkladntext22"/>
        </w:rPr>
        <w:t>78 178,10 Kč (slovy: sedmdesát osm tisíc sto sedmdesát osm korun českých deset haléřů), včetně DPH,</w:t>
      </w:r>
    </w:p>
    <w:p w:rsidR="00FE77EE" w:rsidRDefault="004353F4">
      <w:pPr>
        <w:pStyle w:val="Zkladntext50"/>
        <w:shd w:val="clear" w:color="auto" w:fill="auto"/>
        <w:spacing w:before="0" w:after="0" w:line="422" w:lineRule="exact"/>
        <w:ind w:left="680"/>
        <w:jc w:val="left"/>
      </w:pPr>
      <w:r>
        <w:rPr>
          <w:rStyle w:val="Zkladntext5Netun0"/>
        </w:rPr>
        <w:t xml:space="preserve">(dále jen </w:t>
      </w:r>
      <w:r>
        <w:rPr>
          <w:rStyle w:val="Zkladntext51"/>
          <w:b/>
          <w:bCs/>
        </w:rPr>
        <w:t>„Dílčí cena")</w:t>
      </w:r>
      <w:r>
        <w:rPr>
          <w:rStyle w:val="Zkladntext51"/>
          <w:b/>
          <w:bCs/>
        </w:rPr>
        <w:t>"</w:t>
      </w:r>
    </w:p>
    <w:p w:rsidR="00FE77EE" w:rsidRDefault="004353F4">
      <w:pPr>
        <w:pStyle w:val="Zkladntext20"/>
        <w:numPr>
          <w:ilvl w:val="0"/>
          <w:numId w:val="4"/>
        </w:numPr>
        <w:shd w:val="clear" w:color="auto" w:fill="auto"/>
        <w:tabs>
          <w:tab w:val="left" w:pos="277"/>
          <w:tab w:val="left" w:pos="533"/>
        </w:tabs>
        <w:spacing w:line="422" w:lineRule="exact"/>
        <w:ind w:firstLine="0"/>
        <w:jc w:val="both"/>
      </w:pPr>
      <w:r>
        <w:rPr>
          <w:rStyle w:val="Zkladntext21"/>
        </w:rPr>
        <w:t>2</w:t>
      </w:r>
      <w:r>
        <w:rPr>
          <w:rStyle w:val="Zkladntext21"/>
        </w:rPr>
        <w:tab/>
      </w:r>
      <w:r>
        <w:rPr>
          <w:rStyle w:val="Zkladntext22"/>
        </w:rPr>
        <w:t>Smluvní strany se dohodly, že Příloha č. 1 Smlouvy se doplňuje o Přílohu č. ítohoto Dodatku</w:t>
      </w:r>
    </w:p>
    <w:p w:rsidR="00FE77EE" w:rsidRDefault="004353F4">
      <w:pPr>
        <w:pStyle w:val="Zkladntext20"/>
        <w:shd w:val="clear" w:color="auto" w:fill="auto"/>
        <w:tabs>
          <w:tab w:val="left" w:pos="533"/>
        </w:tabs>
        <w:spacing w:after="384" w:line="422" w:lineRule="exact"/>
        <w:ind w:firstLine="0"/>
        <w:jc w:val="both"/>
      </w:pPr>
      <w:r>
        <w:rPr>
          <w:rStyle w:val="Zkladntext21"/>
        </w:rPr>
        <w:t>1.3</w:t>
      </w:r>
      <w:r>
        <w:rPr>
          <w:rStyle w:val="Zkladntext21"/>
        </w:rPr>
        <w:tab/>
      </w:r>
      <w:r>
        <w:rPr>
          <w:rStyle w:val="Zkladntext22"/>
        </w:rPr>
        <w:t>Ostatní ustanovení Smlouvy zůstávají v platnosti a účinnosti v původním znění a beze změny.</w:t>
      </w:r>
    </w:p>
    <w:p w:rsidR="00FE77EE" w:rsidRDefault="004353F4">
      <w:pPr>
        <w:pStyle w:val="Zkladntext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233" w:line="268" w:lineRule="exact"/>
      </w:pPr>
      <w:r>
        <w:rPr>
          <w:rStyle w:val="Zkladntext53"/>
          <w:b/>
          <w:bCs/>
        </w:rPr>
        <w:t>Závěrečná ujednání</w:t>
      </w:r>
    </w:p>
    <w:p w:rsidR="00FE77EE" w:rsidRDefault="004353F4">
      <w:pPr>
        <w:pStyle w:val="Zkladntext20"/>
        <w:numPr>
          <w:ilvl w:val="1"/>
          <w:numId w:val="4"/>
        </w:numPr>
        <w:shd w:val="clear" w:color="auto" w:fill="auto"/>
        <w:tabs>
          <w:tab w:val="left" w:pos="533"/>
        </w:tabs>
        <w:spacing w:after="144" w:line="302" w:lineRule="exact"/>
        <w:ind w:left="680" w:hanging="680"/>
      </w:pPr>
      <w:r>
        <w:rPr>
          <w:rStyle w:val="Zkladntext24"/>
        </w:rPr>
        <w:t xml:space="preserve">Tento Dodatek nabývá platnosti dnem jeho </w:t>
      </w:r>
      <w:r>
        <w:rPr>
          <w:rStyle w:val="Zkladntext24"/>
        </w:rPr>
        <w:t>podpisu oběma Smluvními stranami a účinností dnem uveřejnění v registru smluv podle zákona č. 340/2015 Sb., o registru smluv, ve znění pozdějších předpisů. Uveřejnění Dodatku zajistí Objednatel.</w:t>
      </w:r>
    </w:p>
    <w:p w:rsidR="00FE77EE" w:rsidRDefault="004353F4">
      <w:pPr>
        <w:pStyle w:val="Zkladntext20"/>
        <w:numPr>
          <w:ilvl w:val="1"/>
          <w:numId w:val="4"/>
        </w:numPr>
        <w:shd w:val="clear" w:color="auto" w:fill="auto"/>
        <w:tabs>
          <w:tab w:val="left" w:pos="533"/>
        </w:tabs>
        <w:spacing w:line="298" w:lineRule="exact"/>
        <w:ind w:left="680" w:hanging="680"/>
      </w:pPr>
      <w:r>
        <w:rPr>
          <w:rStyle w:val="Zkladntext24"/>
        </w:rPr>
        <w:t xml:space="preserve">Uzavřením tohoto Dodatku nejsou nijak dotčena jakákoli práva </w:t>
      </w:r>
      <w:r>
        <w:rPr>
          <w:rStyle w:val="Zkladntext24"/>
        </w:rPr>
        <w:t>a nároky Smluvních stran, které vznikly ze Smlouvy do doby uzavření tohoto Dodatku. Žádná ze Smluvních stran se uzavřením tohoto Dodatku těchto práv a nároků nevzdává.</w:t>
      </w:r>
      <w:r>
        <w:br w:type="page"/>
      </w:r>
    </w:p>
    <w:p w:rsidR="00FE77EE" w:rsidRDefault="004353F4">
      <w:pPr>
        <w:pStyle w:val="Zkladntext80"/>
        <w:shd w:val="clear" w:color="auto" w:fill="auto"/>
        <w:spacing w:after="177"/>
        <w:ind w:left="720"/>
      </w:pPr>
      <w:r>
        <w:rPr>
          <w:rStyle w:val="Zkladntext81"/>
        </w:rPr>
        <w:lastRenderedPageBreak/>
        <w:t>Kazda Smluvní strana obdrží po jednom (j.) sreinooisi</w:t>
      </w:r>
    </w:p>
    <w:p w:rsidR="00FE77EE" w:rsidRDefault="004353F4">
      <w:pPr>
        <w:pStyle w:val="Zkladntext20"/>
        <w:shd w:val="clear" w:color="auto" w:fill="auto"/>
        <w:spacing w:after="197"/>
        <w:ind w:left="720" w:firstLine="0"/>
      </w:pPr>
      <w:r>
        <w:rPr>
          <w:rStyle w:val="Zkladntext25"/>
        </w:rPr>
        <w:t>Každá ze Smluvních stran prohlašu</w:t>
      </w:r>
      <w:r>
        <w:rPr>
          <w:rStyle w:val="Zkladntext25"/>
        </w:rPr>
        <w:t xml:space="preserve">je, </w:t>
      </w:r>
      <w:r>
        <w:rPr>
          <w:rStyle w:val="Zkladntext2105ptKurzvadkovn2pt"/>
        </w:rPr>
        <w:t>ís :</w:t>
      </w:r>
      <w:r>
        <w:rPr>
          <w:rStyle w:val="Zkladntext2Arial95ptKurzvadkovn2pt"/>
        </w:rPr>
        <w:t>■■■</w:t>
      </w:r>
      <w:r>
        <w:rPr>
          <w:rStyle w:val="Zkladntext25"/>
        </w:rPr>
        <w:t xml:space="preserve"> tento Dodatek řádné přečetla, jeho obsahu</w:t>
      </w:r>
    </w:p>
    <w:p w:rsidR="00FE77EE" w:rsidRDefault="004353F4">
      <w:pPr>
        <w:pStyle w:val="Zkladntext20"/>
        <w:shd w:val="clear" w:color="auto" w:fill="auto"/>
        <w:spacing w:line="422" w:lineRule="exact"/>
        <w:ind w:left="720" w:firstLine="0"/>
      </w:pPr>
      <w:r>
        <w:rPr>
          <w:rStyle w:val="Zkladntext25"/>
        </w:rPr>
        <w:t>obsahem Dodatku připojuje mže svůj vlastnoruční podpis</w:t>
      </w:r>
    </w:p>
    <w:p w:rsidR="00FE77EE" w:rsidRDefault="00624DA3">
      <w:pPr>
        <w:pStyle w:val="Zkladntext20"/>
        <w:shd w:val="clear" w:color="auto" w:fill="auto"/>
        <w:spacing w:line="422" w:lineRule="exact"/>
        <w:ind w:left="720" w:right="600" w:firstLine="0"/>
      </w:pPr>
      <w:r>
        <w:rPr>
          <w:noProof/>
          <w:lang w:bidi="ar-SA"/>
        </w:rPr>
        <w:drawing>
          <wp:anchor distT="0" distB="6350" distL="67310" distR="2155190" simplePos="0" relativeHeight="377487107" behindDoc="1" locked="0" layoutInCell="1" allowOverlap="1">
            <wp:simplePos x="0" y="0"/>
            <wp:positionH relativeFrom="margin">
              <wp:posOffset>292735</wp:posOffset>
            </wp:positionH>
            <wp:positionV relativeFrom="paragraph">
              <wp:posOffset>826135</wp:posOffset>
            </wp:positionV>
            <wp:extent cx="1276985" cy="255905"/>
            <wp:effectExtent l="0" t="0" r="0" b="0"/>
            <wp:wrapTopAndBottom/>
            <wp:docPr id="8" name="obrázek 5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442085" distR="79375" simplePos="0" relativeHeight="377487108" behindDoc="1" locked="0" layoutInCell="1" allowOverlap="1">
                <wp:simplePos x="0" y="0"/>
                <wp:positionH relativeFrom="margin">
                  <wp:posOffset>3724910</wp:posOffset>
                </wp:positionH>
                <wp:positionV relativeFrom="paragraph">
                  <wp:posOffset>925195</wp:posOffset>
                </wp:positionV>
                <wp:extent cx="274320" cy="340360"/>
                <wp:effectExtent l="0" t="0" r="381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rove-;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3.3pt;margin-top:72.85pt;width:21.6pt;height:26.8pt;z-index:-125829372;visibility:visible;mso-wrap-style:square;mso-width-percent:0;mso-height-percent:0;mso-wrap-distance-left:113.5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FpsA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0"/>
                        </w:rPr>
                        <w:t>rove-;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90065" distR="1073150" simplePos="0" relativeHeight="377487109" behindDoc="1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948690</wp:posOffset>
                </wp:positionV>
                <wp:extent cx="798830" cy="147320"/>
                <wp:effectExtent l="0" t="635" r="2540" b="444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</w:rPr>
                              <w:t>ne .20.v. 202:2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1.1pt;margin-top:74.7pt;width:62.9pt;height:11.6pt;z-index:-125829371;visibility:visible;mso-wrap-style:square;mso-width-percent:0;mso-height-percent:0;mso-wrap-distance-left:140.95pt;mso-wrap-distance-top:0;mso-wrap-distance-right:8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psA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q4XMRRdA2aAlR+uLgO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</w:rPr>
                        <w:t>ne .20.v. 202:2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53F4">
        <w:rPr>
          <w:rStyle w:val="Zkladntext25"/>
        </w:rPr>
        <w:t>Nedílnou součástí tohoto Dodatku jsou následující přílohy Pí noha c. i — Rozšířena specifikace travnatých pioch</w:t>
      </w:r>
    </w:p>
    <w:p w:rsidR="00FE77EE" w:rsidRDefault="00624DA3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647190" distL="63500" distR="63500" simplePos="0" relativeHeight="377487110" behindDoc="1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0</wp:posOffset>
                </wp:positionV>
                <wp:extent cx="2231390" cy="1376680"/>
                <wp:effectExtent l="4445" t="0" r="2540" b="0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Zahradní architektura Martinov </w:t>
                            </w:r>
                            <w:r>
                              <w:rPr>
                                <w:rStyle w:val="TitulekobrzkuExact1"/>
                              </w:rPr>
                              <w:t>s.r.o.</w:t>
                            </w:r>
                          </w:p>
                          <w:p w:rsidR="00FE77EE" w:rsidRDefault="00624DA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32660" cy="1203960"/>
                                  <wp:effectExtent l="0" t="0" r="0" b="0"/>
                                  <wp:docPr id="3" name="obrázek 2" descr="C:\Users\sandovam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ovam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6.3pt;margin-top:0;width:175.7pt;height:108.4pt;z-index:-125829370;visibility:visible;mso-wrap-style:square;mso-width-percent:0;mso-height-percent:0;mso-wrap-distance-left:5pt;mso-wrap-distance-top:0;mso-wrap-distance-right:5pt;mso-wrap-distance-bottom:12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wEsQ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 xml:space="preserve">Zahradní architektura Martinov </w:t>
                      </w:r>
                      <w:r>
                        <w:rPr>
                          <w:rStyle w:val="TitulekobrzkuExact1"/>
                        </w:rPr>
                        <w:t>s.r.o.</w:t>
                      </w:r>
                    </w:p>
                    <w:p w:rsidR="00FE77EE" w:rsidRDefault="00624DA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32660" cy="1203960"/>
                            <wp:effectExtent l="0" t="0" r="0" b="0"/>
                            <wp:docPr id="3" name="obrázek 2" descr="C:\Users\sandovam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ovam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53F4">
        <w:rPr>
          <w:rStyle w:val="Zkladntext24"/>
        </w:rPr>
        <w:t>Vodárna Káraný, a.s.</w:t>
      </w:r>
    </w:p>
    <w:p w:rsidR="00FE77EE" w:rsidRDefault="004353F4">
      <w:pPr>
        <w:pStyle w:val="Nadpis10"/>
        <w:keepNext/>
        <w:keepLines/>
        <w:shd w:val="clear" w:color="auto" w:fill="auto"/>
        <w:ind w:left="1460"/>
      </w:pPr>
      <w:bookmarkStart w:id="1" w:name="bookmark0"/>
      <w:r>
        <w:rPr>
          <w:rStyle w:val="Nadpis11"/>
          <w:b/>
          <w:bCs/>
        </w:rPr>
        <w:t>VODÁRNA KÁRANÝ, a.s.</w:t>
      </w:r>
      <w:bookmarkEnd w:id="1"/>
    </w:p>
    <w:p w:rsidR="00FE77EE" w:rsidRDefault="004353F4">
      <w:pPr>
        <w:pStyle w:val="Zkladntext90"/>
        <w:shd w:val="clear" w:color="auto" w:fill="auto"/>
        <w:ind w:left="2280"/>
      </w:pPr>
      <w:r>
        <w:rPr>
          <w:rStyle w:val="Zkladntext91"/>
        </w:rPr>
        <w:t>Podols</w:t>
      </w:r>
      <w:r>
        <w:rPr>
          <w:rStyle w:val="Zkladntext91"/>
        </w:rPr>
        <w:t>ká 15/17</w:t>
      </w:r>
    </w:p>
    <w:p w:rsidR="00FE77EE" w:rsidRDefault="00624DA3">
      <w:pPr>
        <w:pStyle w:val="Zkladntext90"/>
        <w:shd w:val="clear" w:color="auto" w:fill="auto"/>
        <w:sectPr w:rsidR="00FE77EE">
          <w:footerReference w:type="even" r:id="rId9"/>
          <w:footerReference w:type="default" r:id="rId10"/>
          <w:pgSz w:w="11900" w:h="16840"/>
          <w:pgMar w:top="1309" w:right="1532" w:bottom="1639" w:left="1181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1" behindDoc="1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1797050</wp:posOffset>
                </wp:positionV>
                <wp:extent cx="826135" cy="756920"/>
                <wp:effectExtent l="3810" t="3175" r="0" b="190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EE" w:rsidRDefault="004353F4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underscore" w:pos="1138"/>
                              </w:tabs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TitulekobrzkuExact1"/>
                              </w:rPr>
                              <w:t>Podpis.</w:t>
                            </w:r>
                            <w:r>
                              <w:rPr>
                                <w:rStyle w:val="TitulekobrzkuExact1"/>
                              </w:rPr>
                              <w:tab/>
                            </w:r>
                          </w:p>
                          <w:p w:rsidR="00FE77EE" w:rsidRDefault="004353F4">
                            <w:pPr>
                              <w:pStyle w:val="Titulekobrzku"/>
                              <w:shd w:val="clear" w:color="auto" w:fill="auto"/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TitulekobrzkuExact1"/>
                              </w:rPr>
                              <w:t>Jméno- Mgr.</w:t>
                            </w:r>
                          </w:p>
                          <w:p w:rsidR="00FE77EE" w:rsidRDefault="004353F4">
                            <w:pPr>
                              <w:pStyle w:val="Titulekobrzku"/>
                              <w:shd w:val="clear" w:color="auto" w:fill="auto"/>
                              <w:spacing w:line="298" w:lineRule="exact"/>
                              <w:jc w:val="both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k u n k </w:t>
                            </w:r>
                            <w:r>
                              <w:rPr>
                                <w:rStyle w:val="TitulekobrzkuExact1"/>
                              </w:rPr>
                              <w:t xml:space="preserve">c </w:t>
                            </w:r>
                            <w:r>
                              <w:rPr>
                                <w:rStyle w:val="TitulekobrzkuExact0"/>
                              </w:rPr>
                              <w:t xml:space="preserve">0i c! c n </w:t>
                            </w:r>
                            <w:r>
                              <w:rPr>
                                <w:rStyle w:val="TitulekobrzkuExact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7.75pt;margin-top:141.5pt;width:65.05pt;height:59.6pt;z-index:-125829369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J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" filled="f" stroked="f">
                <v:textbox style="mso-fit-shape-to-text:t" inset="0,0,0,0">
                  <w:txbxContent>
                    <w:p w:rsidR="00FE77EE" w:rsidRDefault="004353F4">
                      <w:pPr>
                        <w:pStyle w:val="Titulekobrzku"/>
                        <w:shd w:val="clear" w:color="auto" w:fill="auto"/>
                        <w:tabs>
                          <w:tab w:val="left" w:leader="underscore" w:pos="1138"/>
                        </w:tabs>
                        <w:spacing w:line="298" w:lineRule="exact"/>
                        <w:jc w:val="both"/>
                      </w:pPr>
                      <w:r>
                        <w:rPr>
                          <w:rStyle w:val="TitulekobrzkuExact1"/>
                        </w:rPr>
                        <w:t>Podpis.</w:t>
                      </w:r>
                      <w:r>
                        <w:rPr>
                          <w:rStyle w:val="TitulekobrzkuExact1"/>
                        </w:rPr>
                        <w:tab/>
                      </w:r>
                    </w:p>
                    <w:p w:rsidR="00FE77EE" w:rsidRDefault="004353F4">
                      <w:pPr>
                        <w:pStyle w:val="Titulekobrzku"/>
                        <w:shd w:val="clear" w:color="auto" w:fill="auto"/>
                        <w:spacing w:line="298" w:lineRule="exact"/>
                        <w:jc w:val="both"/>
                      </w:pPr>
                      <w:r>
                        <w:rPr>
                          <w:rStyle w:val="TitulekobrzkuExact1"/>
                        </w:rPr>
                        <w:t>Jméno- Mgr.</w:t>
                      </w:r>
                    </w:p>
                    <w:p w:rsidR="00FE77EE" w:rsidRDefault="004353F4">
                      <w:pPr>
                        <w:pStyle w:val="Titulekobrzku"/>
                        <w:shd w:val="clear" w:color="auto" w:fill="auto"/>
                        <w:spacing w:line="298" w:lineRule="exact"/>
                        <w:jc w:val="both"/>
                      </w:pPr>
                      <w:r>
                        <w:rPr>
                          <w:rStyle w:val="TitulekobrzkuExact0"/>
                        </w:rPr>
                        <w:t xml:space="preserve">k u n k </w:t>
                      </w:r>
                      <w:r>
                        <w:rPr>
                          <w:rStyle w:val="TitulekobrzkuExact1"/>
                        </w:rPr>
                        <w:t xml:space="preserve">c </w:t>
                      </w:r>
                      <w:r>
                        <w:rPr>
                          <w:rStyle w:val="TitulekobrzkuExact0"/>
                        </w:rPr>
                        <w:t xml:space="preserve">0i c! c n </w:t>
                      </w:r>
                      <w:r>
                        <w:rPr>
                          <w:rStyle w:val="TitulekobrzkuExact1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12" behindDoc="1" locked="0" layoutInCell="1" allowOverlap="1">
            <wp:simplePos x="0" y="0"/>
            <wp:positionH relativeFrom="margin">
              <wp:posOffset>542290</wp:posOffset>
            </wp:positionH>
            <wp:positionV relativeFrom="paragraph">
              <wp:posOffset>0</wp:posOffset>
            </wp:positionV>
            <wp:extent cx="2075815" cy="2432050"/>
            <wp:effectExtent l="0" t="0" r="0" b="0"/>
            <wp:wrapSquare wrapText="bothSides"/>
            <wp:docPr id="13" name="obrázek 13" descr="C:\Users\sandovam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ovam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F4">
        <w:rPr>
          <w:rStyle w:val="Zkladntext91"/>
        </w:rPr>
        <w:t>- Podolí CZ29148995</w:t>
      </w:r>
    </w:p>
    <w:p w:rsidR="00FE77EE" w:rsidRDefault="004353F4">
      <w:pPr>
        <w:pStyle w:val="Zkladntext70"/>
        <w:shd w:val="clear" w:color="auto" w:fill="auto"/>
        <w:spacing w:line="268" w:lineRule="exact"/>
        <w:ind w:left="4120"/>
      </w:pPr>
      <w:r>
        <w:rPr>
          <w:rStyle w:val="Zkladntext72"/>
        </w:rPr>
        <w:lastRenderedPageBreak/>
        <w:t xml:space="preserve">Příloha </w:t>
      </w:r>
      <w:r>
        <w:rPr>
          <w:rStyle w:val="Zkladntext7105ptKurzva0"/>
        </w:rPr>
        <w:t>&lt;:, i</w:t>
      </w:r>
    </w:p>
    <w:p w:rsidR="00FE77EE" w:rsidRDefault="004353F4">
      <w:pPr>
        <w:pStyle w:val="Zkladntext100"/>
        <w:shd w:val="clear" w:color="auto" w:fill="auto"/>
        <w:spacing w:before="0"/>
        <w:ind w:left="2880"/>
      </w:pPr>
      <w:r>
        <w:rPr>
          <w:rStyle w:val="Zkladntext101"/>
        </w:rPr>
        <w:t xml:space="preserve">Pozšiřená specifikace </w:t>
      </w:r>
      <w:r>
        <w:rPr>
          <w:rStyle w:val="Zkladntext1011pt"/>
        </w:rPr>
        <w:t xml:space="preserve">travnatých </w:t>
      </w:r>
      <w:r>
        <w:rPr>
          <w:rStyle w:val="Zkladntext101"/>
        </w:rPr>
        <w:t>ploch</w:t>
      </w:r>
    </w:p>
    <w:sectPr w:rsidR="00FE77EE">
      <w:pgSz w:w="11900" w:h="16840"/>
      <w:pgMar w:top="1268" w:right="2177" w:bottom="1268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F4" w:rsidRDefault="004353F4">
      <w:r>
        <w:separator/>
      </w:r>
    </w:p>
  </w:endnote>
  <w:endnote w:type="continuationSeparator" w:id="0">
    <w:p w:rsidR="004353F4" w:rsidRDefault="004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E" w:rsidRDefault="00624D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6412865</wp:posOffset>
              </wp:positionH>
              <wp:positionV relativeFrom="page">
                <wp:posOffset>9868535</wp:posOffset>
              </wp:positionV>
              <wp:extent cx="159385" cy="129540"/>
              <wp:effectExtent l="254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7EE" w:rsidRDefault="004353F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4DA3" w:rsidRPr="00624DA3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4.95pt;margin-top:777.05pt;width:12.55pt;height:10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" filled="f" stroked="f">
              <v:textbox style="mso-fit-shape-to-text:t" inset="0,0,0,0">
                <w:txbxContent>
                  <w:p w:rsidR="00FE77EE" w:rsidRDefault="004353F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4DA3" w:rsidRPr="00624DA3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E" w:rsidRDefault="00624D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9899015</wp:posOffset>
              </wp:positionV>
              <wp:extent cx="138430" cy="10858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7EE" w:rsidRDefault="004353F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orbel7ptdkovn0pt"/>
                            </w:rPr>
                            <w:t>;/v.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.45pt;margin-top:779.45pt;width:10.9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" filled="f" stroked="f">
              <v:textbox style="mso-fit-shape-to-text:t" inset="0,0,0,0">
                <w:txbxContent>
                  <w:p w:rsidR="00FE77EE" w:rsidRDefault="004353F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orbel7ptdkovn0pt"/>
                      </w:rPr>
                      <w:t>;/v.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F4" w:rsidRDefault="004353F4"/>
  </w:footnote>
  <w:footnote w:type="continuationSeparator" w:id="0">
    <w:p w:rsidR="004353F4" w:rsidRDefault="004353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1FE"/>
    <w:multiLevelType w:val="multilevel"/>
    <w:tmpl w:val="04B04984"/>
    <w:lvl w:ilvl="0">
      <w:start w:val="1"/>
      <w:numFmt w:val="decimal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9C9C9C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9C9C9C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927A7"/>
    <w:multiLevelType w:val="multilevel"/>
    <w:tmpl w:val="DF647CEE"/>
    <w:lvl w:ilvl="0">
      <w:start w:val="1"/>
      <w:numFmt w:val="decimal"/>
      <w:lvlText w:val="1.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9C9C9C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F3A84"/>
    <w:multiLevelType w:val="multilevel"/>
    <w:tmpl w:val="375E7330"/>
    <w:lvl w:ilvl="0">
      <w:start w:val="1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9C9C9C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672DD"/>
    <w:multiLevelType w:val="multilevel"/>
    <w:tmpl w:val="96D01712"/>
    <w:lvl w:ilvl="0">
      <w:start w:val="1"/>
      <w:numFmt w:val="upperLetter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797979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EE"/>
    <w:rsid w:val="004353F4"/>
    <w:rsid w:val="00624DA3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59536-9D51-403A-BF05-30E18DA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79797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Calibri19ptNetunKurzva">
    <w:name w:val="Základní text (5) + Calibri;19 pt;Ne tučné;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323232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Malpsmena">
    <w:name w:val="Základní text (6) + Malá písmena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9C9C9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79797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9C9C9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3">
    <w:name w:val="Základní text (5)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05ptKurzva">
    <w:name w:val="Základní text (7) + 10;5 pt;Kurzíva"/>
    <w:basedOn w:val="Zkladntext7"/>
    <w:rPr>
      <w:rFonts w:ascii="Corbel" w:eastAsia="Corbel" w:hAnsi="Corbel" w:cs="Corbel"/>
      <w:b w:val="0"/>
      <w:bCs w:val="0"/>
      <w:i/>
      <w:iCs/>
      <w:smallCaps w:val="0"/>
      <w:strike w:val="0"/>
      <w:color w:val="79797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979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tun0">
    <w:name w:val="Základní text (5) + Ne tučné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79797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4D4D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rbel7ptdkovn0pt">
    <w:name w:val="Záhlaví nebo Zápatí + Corbel;7 pt;Řádkování 0 pt"/>
    <w:basedOn w:val="ZhlavneboZpa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9C9C9C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D4D4D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dkovn2pt">
    <w:name w:val="Základní text (2) + 10;5 pt;Kurzíva;Řádkování 2 pt"/>
    <w:basedOn w:val="Zkladntext2"/>
    <w:rPr>
      <w:rFonts w:ascii="Corbel" w:eastAsia="Corbel" w:hAnsi="Corbel" w:cs="Corbel"/>
      <w:b w:val="0"/>
      <w:bCs w:val="0"/>
      <w:i/>
      <w:iCs/>
      <w:smallCaps w:val="0"/>
      <w:strike w:val="0"/>
      <w:color w:val="D4D4D5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95ptKurzvadkovn2pt">
    <w:name w:val="Základní text (2) + Arial;9;5 pt;Kurzíva;Řádkování 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D4D4D5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105ptKurzva0">
    <w:name w:val="Základní text (7) + 10;5 pt;Kurzíva"/>
    <w:basedOn w:val="Zkladntext7"/>
    <w:rPr>
      <w:rFonts w:ascii="Corbel" w:eastAsia="Corbel" w:hAnsi="Corbel" w:cs="Corbel"/>
      <w:b w:val="0"/>
      <w:bCs w:val="0"/>
      <w:i/>
      <w:iCs/>
      <w:smallCaps w:val="0"/>
      <w:strike w:val="0"/>
      <w:color w:val="C0C0C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11pt">
    <w:name w:val="Základní text (10) + 11 pt"/>
    <w:basedOn w:val="Zkladntext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2" w:lineRule="exact"/>
    </w:pPr>
    <w:rPr>
      <w:rFonts w:ascii="Corbel" w:eastAsia="Corbel" w:hAnsi="Corbel" w:cs="Corbe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8" w:lineRule="exact"/>
      <w:ind w:hanging="820"/>
    </w:pPr>
    <w:rPr>
      <w:rFonts w:ascii="Corbel" w:eastAsia="Corbel" w:hAnsi="Corbel" w:cs="Corbel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2" w:lineRule="exact"/>
    </w:pPr>
    <w:rPr>
      <w:rFonts w:ascii="Corbel" w:eastAsia="Corbel" w:hAnsi="Corbel" w:cs="Corbe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8" w:lineRule="exact"/>
    </w:pPr>
    <w:rPr>
      <w:rFonts w:ascii="Corbel" w:eastAsia="Corbel" w:hAnsi="Corbel" w:cs="Corbe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0" w:after="100" w:line="464" w:lineRule="exact"/>
      <w:jc w:val="both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300"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40" w:line="298" w:lineRule="exact"/>
    </w:pPr>
    <w:rPr>
      <w:rFonts w:ascii="Corbel" w:eastAsia="Corbel" w:hAnsi="Corbel" w:cs="Corbe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20"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40" w:line="268" w:lineRule="exact"/>
    </w:pPr>
    <w:rPr>
      <w:rFonts w:ascii="Corbel" w:eastAsia="Corbel" w:hAnsi="Corbel" w:cs="Corbe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2022-06-23T15:26:00Z</dcterms:created>
  <dcterms:modified xsi:type="dcterms:W3CDTF">2022-06-23T15:28:00Z</dcterms:modified>
</cp:coreProperties>
</file>