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30406C6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8645F8">
        <w:rPr>
          <w:rFonts w:ascii="Arial" w:hAnsi="Arial" w:cs="Arial"/>
          <w:sz w:val="28"/>
          <w:szCs w:val="28"/>
        </w:rPr>
        <w:t>5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37856B6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2BF17410" w14:textId="6AB7A451" w:rsidR="005A44DC" w:rsidRPr="005A44DC" w:rsidRDefault="00CA0CE5" w:rsidP="005A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44DC" w:rsidRPr="005A44DC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3A61FADA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BE159CE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F3F212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3E7D5E5" w14:textId="4BB1B266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00202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6B653319" w14:textId="53F0E3DD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</w:t>
      </w:r>
      <w:r w:rsidR="00D55388">
        <w:rPr>
          <w:rFonts w:ascii="Arial" w:hAnsi="Arial" w:cs="Arial"/>
          <w:sz w:val="20"/>
          <w:szCs w:val="20"/>
        </w:rPr>
        <w:t>ou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Poloučk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4288CA9D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8645F8">
        <w:rPr>
          <w:rFonts w:ascii="Arial" w:eastAsia="Calibri" w:hAnsi="Arial" w:cs="Arial"/>
          <w:sz w:val="20"/>
          <w:szCs w:val="20"/>
        </w:rPr>
        <w:t>5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4E13FE36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8645F8">
        <w:rPr>
          <w:rFonts w:ascii="Arial" w:hAnsi="Arial" w:cs="Arial"/>
          <w:bCs/>
          <w:sz w:val="20"/>
          <w:szCs w:val="20"/>
        </w:rPr>
        <w:t>e</w:t>
      </w:r>
      <w:r w:rsidR="004C2736">
        <w:rPr>
          <w:rFonts w:ascii="Arial" w:hAnsi="Arial" w:cs="Arial"/>
          <w:bCs/>
          <w:sz w:val="20"/>
          <w:szCs w:val="20"/>
        </w:rPr>
        <w:t xml:space="preserve">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1F763827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8645F8">
        <w:rPr>
          <w:rFonts w:ascii="Arial" w:hAnsi="Arial" w:cs="Arial"/>
          <w:sz w:val="20"/>
          <w:szCs w:val="20"/>
        </w:rPr>
        <w:t>e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77546417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Příloha č. 3</w:t>
      </w:r>
      <w:r w:rsidR="008645F8">
        <w:rPr>
          <w:rFonts w:ascii="Arial" w:hAnsi="Arial" w:cs="Arial"/>
          <w:sz w:val="20"/>
          <w:szCs w:val="20"/>
        </w:rPr>
        <w:t>e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5A8A149" w14:textId="61406F38" w:rsidR="004C2736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FF7A15D" w14:textId="77777777" w:rsidR="004C2736" w:rsidRPr="005A44DC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5694FA4A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 dne</w:t>
      </w:r>
      <w:r w:rsidR="009D1E3B">
        <w:rPr>
          <w:rFonts w:ascii="Arial" w:hAnsi="Arial" w:cs="Arial"/>
          <w:b/>
          <w:sz w:val="20"/>
        </w:rPr>
        <w:t xml:space="preserve"> 10.6.2022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D1E3B">
        <w:rPr>
          <w:rFonts w:ascii="Arial" w:hAnsi="Arial" w:cs="Arial"/>
          <w:b/>
          <w:sz w:val="20"/>
        </w:rPr>
        <w:t xml:space="preserve"> 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9D1E3B">
        <w:rPr>
          <w:rFonts w:ascii="Arial" w:hAnsi="Arial" w:cs="Arial"/>
          <w:b/>
          <w:sz w:val="20"/>
        </w:rPr>
        <w:t>17.6 2022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D3B1018" w:rsidR="00F72A3C" w:rsidRDefault="00EB6DAB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EB6DAB">
        <w:rPr>
          <w:rFonts w:ascii="Arial" w:hAnsi="Arial" w:cs="Arial"/>
          <w:b/>
          <w:sz w:val="20"/>
        </w:rPr>
        <w:t>Opella Healthcare Czech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146D3993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Ing. Bohdan Dobiáš</w:t>
      </w:r>
      <w:r w:rsidRPr="00463A32">
        <w:rPr>
          <w:rFonts w:ascii="Arial" w:hAnsi="Arial" w:cs="Arial"/>
          <w:sz w:val="20"/>
        </w:rPr>
        <w:t xml:space="preserve"> OU],</w:t>
      </w:r>
      <w:r>
        <w:rPr>
          <w:rFonts w:ascii="Arial" w:hAnsi="Arial" w:cs="Arial"/>
          <w:sz w:val="20"/>
        </w:rPr>
        <w:t xml:space="preserve"> prokurista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>MUDr. Petr Polouček,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2F22CEEE" w14:textId="2C52CFC3" w:rsidR="002717D4" w:rsidRDefault="002717D4" w:rsidP="00F72A3C">
      <w:pPr>
        <w:suppressAutoHyphens/>
        <w:jc w:val="both"/>
      </w:pPr>
    </w:p>
    <w:p w14:paraId="7FF92E5F" w14:textId="1574FE1B" w:rsidR="009D1E3B" w:rsidRDefault="009D1E3B" w:rsidP="00F72A3C">
      <w:pPr>
        <w:suppressAutoHyphens/>
        <w:jc w:val="both"/>
      </w:pPr>
    </w:p>
    <w:p w14:paraId="44451492" w14:textId="2932F8D0" w:rsidR="009D1E3B" w:rsidRDefault="009D1E3B" w:rsidP="00F72A3C">
      <w:pPr>
        <w:suppressAutoHyphens/>
        <w:jc w:val="both"/>
      </w:pPr>
    </w:p>
    <w:p w14:paraId="237FF9E3" w14:textId="7FA24763" w:rsidR="009D1E3B" w:rsidRDefault="009D1E3B" w:rsidP="00F72A3C">
      <w:pPr>
        <w:suppressAutoHyphens/>
        <w:jc w:val="both"/>
      </w:pPr>
    </w:p>
    <w:p w14:paraId="0F999D93" w14:textId="133EC694" w:rsidR="009D1E3B" w:rsidRDefault="009D1E3B" w:rsidP="00F72A3C">
      <w:pPr>
        <w:suppressAutoHyphens/>
        <w:jc w:val="both"/>
      </w:pPr>
    </w:p>
    <w:p w14:paraId="6A54DBC1" w14:textId="547F5999" w:rsidR="009D1E3B" w:rsidRDefault="009D1E3B" w:rsidP="00F72A3C">
      <w:pPr>
        <w:suppressAutoHyphens/>
        <w:jc w:val="both"/>
      </w:pPr>
    </w:p>
    <w:p w14:paraId="349D1E4C" w14:textId="0AA009AD" w:rsidR="009D1E3B" w:rsidRDefault="009D1E3B" w:rsidP="00F72A3C">
      <w:pPr>
        <w:suppressAutoHyphens/>
        <w:jc w:val="both"/>
      </w:pPr>
    </w:p>
    <w:p w14:paraId="389FF0F0" w14:textId="6AEAFEC7" w:rsidR="009D1E3B" w:rsidRDefault="009D1E3B" w:rsidP="00F72A3C">
      <w:pPr>
        <w:suppressAutoHyphens/>
        <w:jc w:val="both"/>
      </w:pPr>
    </w:p>
    <w:p w14:paraId="543CFF18" w14:textId="43131DA6" w:rsidR="009D1E3B" w:rsidRDefault="009D1E3B" w:rsidP="00F72A3C">
      <w:pPr>
        <w:suppressAutoHyphens/>
        <w:jc w:val="both"/>
      </w:pPr>
    </w:p>
    <w:p w14:paraId="4F6552A7" w14:textId="7D20B957" w:rsidR="009D1E3B" w:rsidRDefault="009D1E3B" w:rsidP="00F72A3C">
      <w:pPr>
        <w:suppressAutoHyphens/>
        <w:jc w:val="both"/>
      </w:pPr>
    </w:p>
    <w:p w14:paraId="6B73354A" w14:textId="3DD04D4C" w:rsidR="009D1E3B" w:rsidRDefault="009D1E3B" w:rsidP="00F72A3C">
      <w:pPr>
        <w:suppressAutoHyphens/>
        <w:jc w:val="both"/>
      </w:pPr>
    </w:p>
    <w:p w14:paraId="7B32285C" w14:textId="4E4343C3" w:rsidR="009D1E3B" w:rsidRDefault="009D1E3B" w:rsidP="00F72A3C">
      <w:pPr>
        <w:suppressAutoHyphens/>
        <w:jc w:val="both"/>
      </w:pPr>
    </w:p>
    <w:p w14:paraId="058B70E0" w14:textId="5175FD77" w:rsidR="009D1E3B" w:rsidRDefault="009D1E3B" w:rsidP="00F72A3C">
      <w:pPr>
        <w:suppressAutoHyphens/>
        <w:jc w:val="both"/>
      </w:pPr>
    </w:p>
    <w:p w14:paraId="3689B1FF" w14:textId="5B7E4F76" w:rsidR="009D1E3B" w:rsidRDefault="009D1E3B" w:rsidP="00F72A3C">
      <w:pPr>
        <w:suppressAutoHyphens/>
        <w:jc w:val="both"/>
      </w:pPr>
    </w:p>
    <w:p w14:paraId="17BB5B2E" w14:textId="09A5AA1D" w:rsidR="009D1E3B" w:rsidRDefault="009D1E3B" w:rsidP="00F72A3C">
      <w:pPr>
        <w:suppressAutoHyphens/>
        <w:jc w:val="both"/>
      </w:pPr>
    </w:p>
    <w:p w14:paraId="337BC911" w14:textId="2EDD634C" w:rsidR="009D1E3B" w:rsidRDefault="009D1E3B" w:rsidP="00F72A3C">
      <w:pPr>
        <w:suppressAutoHyphens/>
        <w:jc w:val="both"/>
      </w:pPr>
    </w:p>
    <w:p w14:paraId="7E373771" w14:textId="2756EC47" w:rsidR="009D1E3B" w:rsidRDefault="009D1E3B" w:rsidP="00F72A3C">
      <w:pPr>
        <w:suppressAutoHyphens/>
        <w:jc w:val="both"/>
      </w:pPr>
    </w:p>
    <w:p w14:paraId="4CB32DF1" w14:textId="10F661B4" w:rsidR="009D1E3B" w:rsidRDefault="009D1E3B" w:rsidP="00F72A3C">
      <w:pPr>
        <w:suppressAutoHyphens/>
        <w:jc w:val="both"/>
      </w:pPr>
    </w:p>
    <w:p w14:paraId="570EE020" w14:textId="70B90C21" w:rsidR="009D1E3B" w:rsidRDefault="009D1E3B" w:rsidP="00F72A3C">
      <w:pPr>
        <w:suppressAutoHyphens/>
        <w:jc w:val="both"/>
      </w:pPr>
    </w:p>
    <w:p w14:paraId="06134C65" w14:textId="2D6682A7" w:rsidR="009D1E3B" w:rsidRDefault="009D1E3B" w:rsidP="00F72A3C">
      <w:pPr>
        <w:suppressAutoHyphens/>
        <w:jc w:val="both"/>
      </w:pPr>
    </w:p>
    <w:p w14:paraId="50AF10D7" w14:textId="6725EF94" w:rsidR="009D1E3B" w:rsidRDefault="009D1E3B" w:rsidP="00F72A3C">
      <w:pPr>
        <w:suppressAutoHyphens/>
        <w:jc w:val="both"/>
      </w:pPr>
    </w:p>
    <w:p w14:paraId="3564FB0D" w14:textId="7DFFE5FB" w:rsidR="009D1E3B" w:rsidRDefault="009D1E3B" w:rsidP="00F72A3C">
      <w:pPr>
        <w:suppressAutoHyphens/>
        <w:jc w:val="both"/>
      </w:pPr>
    </w:p>
    <w:p w14:paraId="5D26BA3B" w14:textId="31C34094" w:rsidR="009D1E3B" w:rsidRDefault="009D1E3B" w:rsidP="00F72A3C">
      <w:pPr>
        <w:suppressAutoHyphens/>
        <w:jc w:val="both"/>
      </w:pPr>
    </w:p>
    <w:p w14:paraId="2A912AC2" w14:textId="1E2228C6" w:rsidR="009D1E3B" w:rsidRDefault="009D1E3B" w:rsidP="00F72A3C">
      <w:pPr>
        <w:suppressAutoHyphens/>
        <w:jc w:val="both"/>
      </w:pPr>
    </w:p>
    <w:p w14:paraId="1F82F4AC" w14:textId="7DF11B8F" w:rsidR="009D1E3B" w:rsidRDefault="009D1E3B" w:rsidP="00F72A3C">
      <w:pPr>
        <w:suppressAutoHyphens/>
        <w:jc w:val="both"/>
      </w:pPr>
    </w:p>
    <w:p w14:paraId="25BB3C2E" w14:textId="1B0074AC" w:rsidR="009D1E3B" w:rsidRDefault="009D1E3B" w:rsidP="00F72A3C">
      <w:pPr>
        <w:suppressAutoHyphens/>
        <w:jc w:val="both"/>
      </w:pPr>
    </w:p>
    <w:p w14:paraId="7B88BAA8" w14:textId="476DA682" w:rsidR="009D1E3B" w:rsidRDefault="009D1E3B" w:rsidP="00F72A3C">
      <w:pPr>
        <w:suppressAutoHyphens/>
        <w:jc w:val="both"/>
      </w:pPr>
    </w:p>
    <w:p w14:paraId="54999D38" w14:textId="24315EF0" w:rsidR="009D1E3B" w:rsidRDefault="009D1E3B" w:rsidP="00F72A3C">
      <w:pPr>
        <w:suppressAutoHyphens/>
        <w:jc w:val="both"/>
      </w:pPr>
    </w:p>
    <w:p w14:paraId="1513DEC1" w14:textId="3655431E" w:rsidR="009D1E3B" w:rsidRDefault="009D1E3B" w:rsidP="00F72A3C">
      <w:pPr>
        <w:suppressAutoHyphens/>
        <w:jc w:val="both"/>
      </w:pPr>
    </w:p>
    <w:p w14:paraId="7FFCA7CB" w14:textId="1ABE050B" w:rsidR="009D1E3B" w:rsidRDefault="009D1E3B" w:rsidP="00F72A3C">
      <w:pPr>
        <w:suppressAutoHyphens/>
        <w:jc w:val="both"/>
      </w:pPr>
    </w:p>
    <w:p w14:paraId="06D438DD" w14:textId="16961CCD" w:rsidR="009D1E3B" w:rsidRDefault="009D1E3B" w:rsidP="00F72A3C">
      <w:pPr>
        <w:suppressAutoHyphens/>
        <w:jc w:val="both"/>
      </w:pPr>
    </w:p>
    <w:p w14:paraId="17DBA5E3" w14:textId="6077BEE5" w:rsidR="009D1E3B" w:rsidRDefault="009D1E3B" w:rsidP="00F72A3C">
      <w:pPr>
        <w:suppressAutoHyphens/>
        <w:jc w:val="both"/>
      </w:pPr>
    </w:p>
    <w:p w14:paraId="6CE33154" w14:textId="62E8510F" w:rsidR="009D1E3B" w:rsidRDefault="009D1E3B" w:rsidP="00F72A3C">
      <w:pPr>
        <w:suppressAutoHyphens/>
        <w:jc w:val="both"/>
      </w:pPr>
    </w:p>
    <w:p w14:paraId="057A9BDF" w14:textId="4BBA714F" w:rsidR="009D1E3B" w:rsidRDefault="009D1E3B" w:rsidP="00F72A3C">
      <w:pPr>
        <w:suppressAutoHyphens/>
        <w:jc w:val="both"/>
      </w:pPr>
    </w:p>
    <w:p w14:paraId="4A99BF7C" w14:textId="0753E572" w:rsidR="009D1E3B" w:rsidRDefault="009D1E3B" w:rsidP="00F72A3C">
      <w:pPr>
        <w:suppressAutoHyphens/>
        <w:jc w:val="both"/>
      </w:pPr>
    </w:p>
    <w:p w14:paraId="38960162" w14:textId="6DBFE491" w:rsidR="009D1E3B" w:rsidRDefault="009D1E3B" w:rsidP="00F72A3C">
      <w:pPr>
        <w:suppressAutoHyphens/>
        <w:jc w:val="both"/>
      </w:pPr>
    </w:p>
    <w:p w14:paraId="5BE25104" w14:textId="77777777" w:rsidR="009D1E3B" w:rsidRPr="00B359D3" w:rsidRDefault="009D1E3B" w:rsidP="009D1E3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3e ke Smlouvě (COMMA CAF ID 1641) o poskytnutí obratového bonusu uzavřené dne 28.1.2021 mezi smluvními stranami, kterými jsou:</w:t>
      </w:r>
    </w:p>
    <w:p w14:paraId="144AF281" w14:textId="77777777" w:rsidR="009D1E3B" w:rsidRPr="005470AA" w:rsidRDefault="009D1E3B" w:rsidP="009D1E3B">
      <w:pPr>
        <w:jc w:val="both"/>
        <w:rPr>
          <w:rFonts w:ascii="Arial" w:hAnsi="Arial" w:cs="Arial"/>
          <w:sz w:val="20"/>
        </w:rPr>
      </w:pPr>
    </w:p>
    <w:p w14:paraId="1A45EF7F" w14:textId="77777777" w:rsidR="009D1E3B" w:rsidRDefault="009D1E3B" w:rsidP="009D1E3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018A32" w14:textId="77777777" w:rsidR="009D1E3B" w:rsidRPr="00A261B5" w:rsidRDefault="009D1E3B" w:rsidP="009D1E3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3E1F5656" w14:textId="77777777" w:rsidR="009D1E3B" w:rsidRPr="00A261B5" w:rsidRDefault="009D1E3B" w:rsidP="009D1E3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53400798" w14:textId="77777777" w:rsidR="009D1E3B" w:rsidRPr="00A261B5" w:rsidRDefault="009D1E3B" w:rsidP="009D1E3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A7030B4" w14:textId="77777777" w:rsidR="009D1E3B" w:rsidRPr="00A261B5" w:rsidRDefault="009D1E3B" w:rsidP="009D1E3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1D09451B" w14:textId="77777777" w:rsidR="009D1E3B" w:rsidRPr="00A261B5" w:rsidRDefault="009D1E3B" w:rsidP="009D1E3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07ACDCE0" w14:textId="77777777" w:rsidR="009D1E3B" w:rsidRPr="00A261B5" w:rsidRDefault="009D1E3B" w:rsidP="009D1E3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</w:p>
    <w:p w14:paraId="0DA23C78" w14:textId="46CF4110" w:rsidR="009D1E3B" w:rsidRPr="00632622" w:rsidRDefault="009D1E3B" w:rsidP="009D1E3B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stoupená: [OU OU], prokuristou</w:t>
      </w:r>
    </w:p>
    <w:p w14:paraId="23F678D3" w14:textId="77777777" w:rsidR="009D1E3B" w:rsidRDefault="009D1E3B" w:rsidP="009D1E3B">
      <w:pPr>
        <w:jc w:val="both"/>
        <w:rPr>
          <w:rFonts w:ascii="Arial" w:hAnsi="Arial" w:cs="Arial"/>
          <w:b/>
          <w:sz w:val="20"/>
        </w:rPr>
      </w:pPr>
      <w:r w:rsidRPr="0074327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</w:t>
      </w:r>
      <w:r w:rsidRPr="00335A42">
        <w:rPr>
          <w:rFonts w:ascii="Arial" w:hAnsi="Arial" w:cs="Arial"/>
          <w:sz w:val="20"/>
        </w:rPr>
        <w:t>„</w:t>
      </w:r>
      <w:r w:rsidRPr="00E9753D">
        <w:rPr>
          <w:rFonts w:ascii="Arial" w:hAnsi="Arial" w:cs="Arial"/>
          <w:b/>
          <w:sz w:val="20"/>
        </w:rPr>
        <w:t>Společnost</w:t>
      </w:r>
      <w:r w:rsidRPr="00335A42">
        <w:rPr>
          <w:rFonts w:ascii="Arial" w:hAnsi="Arial" w:cs="Arial"/>
          <w:sz w:val="20"/>
        </w:rPr>
        <w:t>“)</w:t>
      </w:r>
    </w:p>
    <w:p w14:paraId="4185F717" w14:textId="77777777" w:rsidR="009D1E3B" w:rsidRDefault="009D1E3B" w:rsidP="009D1E3B">
      <w:pPr>
        <w:jc w:val="both"/>
        <w:rPr>
          <w:rFonts w:ascii="Arial" w:hAnsi="Arial" w:cs="Arial"/>
          <w:b/>
          <w:sz w:val="20"/>
        </w:rPr>
      </w:pPr>
    </w:p>
    <w:p w14:paraId="4B650F49" w14:textId="77777777" w:rsidR="009D1E3B" w:rsidRPr="00E633F0" w:rsidRDefault="009D1E3B" w:rsidP="009D1E3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F084CDD" w14:textId="77777777" w:rsidR="009D1E3B" w:rsidRDefault="009D1E3B" w:rsidP="009D1E3B">
      <w:pPr>
        <w:jc w:val="both"/>
        <w:rPr>
          <w:rFonts w:ascii="Arial" w:hAnsi="Arial" w:cs="Arial"/>
          <w:sz w:val="20"/>
        </w:rPr>
      </w:pPr>
    </w:p>
    <w:p w14:paraId="7C79C952" w14:textId="77777777" w:rsidR="009D1E3B" w:rsidRPr="00632622" w:rsidRDefault="009D1E3B" w:rsidP="009D1E3B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672D458C" w14:textId="77777777" w:rsidR="009D1E3B" w:rsidRPr="00632622" w:rsidRDefault="009D1E3B" w:rsidP="009D1E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4ED20851" w14:textId="77777777" w:rsidR="009D1E3B" w:rsidRPr="00632622" w:rsidRDefault="009D1E3B" w:rsidP="009D1E3B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6A95D9F3" w14:textId="77777777" w:rsidR="009D1E3B" w:rsidRPr="00632622" w:rsidRDefault="009D1E3B" w:rsidP="009D1E3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11D726E8" w14:textId="77777777" w:rsidR="009D1E3B" w:rsidRDefault="009D1E3B" w:rsidP="009D1E3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  <w:sz w:val="20"/>
        </w:rPr>
        <w:t xml:space="preserve">ČNB, </w:t>
      </w:r>
      <w:r w:rsidRPr="00A57A3F">
        <w:rPr>
          <w:rFonts w:ascii="Arial" w:hAnsi="Arial" w:cs="Arial"/>
          <w:sz w:val="20"/>
        </w:rPr>
        <w:t>17734051/0710</w:t>
      </w:r>
    </w:p>
    <w:p w14:paraId="05FC4DC7" w14:textId="77777777" w:rsidR="009D1E3B" w:rsidRPr="00632622" w:rsidRDefault="009D1E3B" w:rsidP="009D1E3B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>upená: MUDr. Petrem Poloučekem, MBA, ředitelem nemocnice</w:t>
      </w:r>
    </w:p>
    <w:p w14:paraId="3B408750" w14:textId="77777777" w:rsidR="009D1E3B" w:rsidRDefault="009D1E3B" w:rsidP="009D1E3B">
      <w:pPr>
        <w:jc w:val="both"/>
        <w:rPr>
          <w:rFonts w:ascii="Arial" w:hAnsi="Arial" w:cs="Arial"/>
          <w:b/>
          <w:bCs/>
          <w:sz w:val="20"/>
        </w:rPr>
      </w:pPr>
      <w:r w:rsidRPr="00743279">
        <w:rPr>
          <w:rFonts w:ascii="Arial" w:hAnsi="Arial" w:cs="Arial"/>
          <w:bCs/>
          <w:sz w:val="20"/>
        </w:rPr>
        <w:t xml:space="preserve">(dále </w:t>
      </w:r>
      <w:r>
        <w:rPr>
          <w:rFonts w:ascii="Arial" w:hAnsi="Arial" w:cs="Arial"/>
          <w:bCs/>
          <w:sz w:val="20"/>
        </w:rPr>
        <w:t>jen</w:t>
      </w:r>
      <w:r w:rsidRPr="00E9753D">
        <w:rPr>
          <w:rFonts w:ascii="Arial" w:hAnsi="Arial" w:cs="Arial"/>
          <w:b/>
          <w:bCs/>
          <w:sz w:val="20"/>
        </w:rPr>
        <w:t xml:space="preserve"> </w:t>
      </w:r>
      <w:r w:rsidRPr="00335A42">
        <w:rPr>
          <w:rFonts w:ascii="Arial" w:hAnsi="Arial" w:cs="Arial"/>
          <w:bCs/>
          <w:sz w:val="20"/>
        </w:rPr>
        <w:t>„</w:t>
      </w:r>
      <w:r w:rsidRPr="00E9753D">
        <w:rPr>
          <w:rFonts w:ascii="Arial" w:hAnsi="Arial" w:cs="Arial"/>
          <w:b/>
          <w:bCs/>
          <w:sz w:val="20"/>
        </w:rPr>
        <w:t>Zdravotnické zařízení</w:t>
      </w:r>
      <w:r w:rsidRPr="00335A42">
        <w:rPr>
          <w:rFonts w:ascii="Arial" w:hAnsi="Arial" w:cs="Arial"/>
          <w:bCs/>
          <w:sz w:val="20"/>
        </w:rPr>
        <w:t>“)</w:t>
      </w:r>
    </w:p>
    <w:p w14:paraId="3593CE7F" w14:textId="77777777" w:rsidR="009D1E3B" w:rsidRDefault="009D1E3B" w:rsidP="009D1E3B">
      <w:pPr>
        <w:jc w:val="both"/>
        <w:rPr>
          <w:rFonts w:ascii="Arial" w:hAnsi="Arial" w:cs="Arial"/>
          <w:b/>
          <w:bCs/>
          <w:sz w:val="20"/>
        </w:rPr>
      </w:pPr>
    </w:p>
    <w:p w14:paraId="0265AE17" w14:textId="77777777" w:rsidR="009D1E3B" w:rsidRDefault="009D1E3B" w:rsidP="009D1E3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1D45491" w14:textId="77777777" w:rsidR="009D1E3B" w:rsidRPr="005470AA" w:rsidRDefault="009D1E3B" w:rsidP="009D1E3B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9BCF89A" w14:textId="17FFD6F6" w:rsidR="009D1E3B" w:rsidRDefault="009D1E3B" w:rsidP="009D1E3B">
      <w:pPr>
        <w:jc w:val="both"/>
        <w:rPr>
          <w:rFonts w:ascii="Arial" w:hAnsi="Arial" w:cs="Arial"/>
          <w:color w:val="000000"/>
          <w:sz w:val="20"/>
        </w:rPr>
      </w:pPr>
      <w:r w:rsidRPr="00DE1BE3">
        <w:rPr>
          <w:rFonts w:ascii="Arial" w:hAnsi="Arial" w:cs="Arial"/>
          <w:color w:val="000000"/>
          <w:sz w:val="20"/>
          <w:u w:val="single"/>
        </w:rPr>
        <w:t xml:space="preserve">[XX </w:t>
      </w:r>
      <w:r w:rsidRPr="00DE1BE3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199DFBA" w14:textId="77777777" w:rsidR="009D1E3B" w:rsidRPr="005470AA" w:rsidRDefault="009D1E3B" w:rsidP="009D1E3B">
      <w:pPr>
        <w:jc w:val="both"/>
        <w:rPr>
          <w:rFonts w:ascii="Arial" w:hAnsi="Arial" w:cs="Arial"/>
          <w:color w:val="000000"/>
          <w:sz w:val="20"/>
        </w:rPr>
      </w:pPr>
    </w:p>
    <w:p w14:paraId="07288365" w14:textId="77777777" w:rsidR="009D1E3B" w:rsidRPr="005470AA" w:rsidRDefault="009D1E3B" w:rsidP="009D1E3B">
      <w:pPr>
        <w:jc w:val="both"/>
        <w:rPr>
          <w:rFonts w:ascii="Arial" w:hAnsi="Arial" w:cs="Arial"/>
          <w:color w:val="000000"/>
          <w:sz w:val="20"/>
        </w:rPr>
      </w:pPr>
    </w:p>
    <w:p w14:paraId="38455C3C" w14:textId="4CE64E2B" w:rsidR="009D1E3B" w:rsidRDefault="009D1E3B" w:rsidP="009D1E3B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57F04505" w14:textId="77777777" w:rsidR="009D1E3B" w:rsidRDefault="009D1E3B" w:rsidP="009D1E3B">
      <w:pPr>
        <w:jc w:val="both"/>
        <w:rPr>
          <w:rFonts w:ascii="Arial" w:hAnsi="Arial" w:cs="Arial"/>
          <w:b/>
          <w:color w:val="000000"/>
          <w:sz w:val="20"/>
        </w:rPr>
      </w:pPr>
    </w:p>
    <w:p w14:paraId="3794C375" w14:textId="77777777" w:rsidR="009D1E3B" w:rsidRPr="005470AA" w:rsidRDefault="009D1E3B" w:rsidP="009D1E3B">
      <w:pPr>
        <w:jc w:val="both"/>
        <w:rPr>
          <w:rFonts w:ascii="Arial" w:hAnsi="Arial" w:cs="Arial"/>
          <w:b/>
          <w:color w:val="000000"/>
          <w:sz w:val="20"/>
        </w:rPr>
      </w:pPr>
    </w:p>
    <w:p w14:paraId="611B35E5" w14:textId="77777777" w:rsidR="009D1E3B" w:rsidRPr="005470AA" w:rsidRDefault="009D1E3B" w:rsidP="009D1E3B">
      <w:pPr>
        <w:jc w:val="both"/>
        <w:rPr>
          <w:rFonts w:ascii="Arial" w:hAnsi="Arial" w:cs="Arial"/>
          <w:color w:val="0070C0"/>
          <w:sz w:val="20"/>
        </w:rPr>
      </w:pPr>
    </w:p>
    <w:p w14:paraId="6BEF7C96" w14:textId="77777777" w:rsidR="009D1E3B" w:rsidRDefault="009D1E3B" w:rsidP="009D1E3B">
      <w:pPr>
        <w:jc w:val="both"/>
        <w:rPr>
          <w:rFonts w:ascii="Arial" w:hAnsi="Arial" w:cs="Arial"/>
          <w:b/>
          <w:color w:val="000000"/>
          <w:sz w:val="20"/>
        </w:rPr>
      </w:pPr>
      <w:r w:rsidRPr="00A57A3F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5D8B83FF" w14:textId="77777777" w:rsidR="009D1E3B" w:rsidRPr="005470AA" w:rsidRDefault="009D1E3B" w:rsidP="009D1E3B">
      <w:pPr>
        <w:jc w:val="both"/>
        <w:rPr>
          <w:rFonts w:ascii="Arial" w:hAnsi="Arial" w:cs="Arial"/>
          <w:b/>
          <w:color w:val="000000"/>
          <w:sz w:val="20"/>
        </w:rPr>
      </w:pPr>
    </w:p>
    <w:p w14:paraId="7F630FAA" w14:textId="5D6C02B8" w:rsidR="009D1E3B" w:rsidRDefault="009D1E3B" w:rsidP="009D1E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165CEAF1" w14:textId="77777777" w:rsidR="009D1E3B" w:rsidRDefault="009D1E3B" w:rsidP="009D1E3B">
      <w:pPr>
        <w:jc w:val="both"/>
        <w:rPr>
          <w:rFonts w:ascii="Arial" w:hAnsi="Arial" w:cs="Arial"/>
          <w:color w:val="000000"/>
          <w:sz w:val="20"/>
        </w:rPr>
      </w:pPr>
    </w:p>
    <w:p w14:paraId="05ADCE89" w14:textId="77777777" w:rsidR="009D1E3B" w:rsidRDefault="009D1E3B" w:rsidP="009D1E3B">
      <w:pPr>
        <w:jc w:val="both"/>
        <w:rPr>
          <w:rFonts w:ascii="Arial" w:hAnsi="Arial" w:cs="Arial"/>
          <w:color w:val="000000"/>
          <w:sz w:val="20"/>
        </w:rPr>
      </w:pPr>
    </w:p>
    <w:p w14:paraId="77D90CF9" w14:textId="77777777" w:rsidR="009D1E3B" w:rsidRDefault="009D1E3B" w:rsidP="009D1E3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A57A3F">
        <w:rPr>
          <w:rFonts w:ascii="Arial" w:hAnsi="Arial" w:cs="Arial"/>
          <w:b/>
          <w:bCs/>
          <w:color w:val="000000"/>
          <w:sz w:val="20"/>
        </w:rPr>
        <w:t>souladu</w:t>
      </w:r>
    </w:p>
    <w:p w14:paraId="5CD396EE" w14:textId="77777777" w:rsidR="009D1E3B" w:rsidRPr="00A57A3F" w:rsidRDefault="009D1E3B" w:rsidP="009D1E3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3C5206A5" w14:textId="77777777" w:rsidR="009D1E3B" w:rsidRDefault="009D1E3B" w:rsidP="009D1E3B">
      <w:pPr>
        <w:jc w:val="both"/>
        <w:rPr>
          <w:rFonts w:ascii="Arial" w:hAnsi="Arial" w:cs="Arial"/>
          <w:color w:val="000000"/>
          <w:sz w:val="20"/>
        </w:rPr>
      </w:pPr>
    </w:p>
    <w:p w14:paraId="31D5CE25" w14:textId="77777777" w:rsidR="009D1E3B" w:rsidRPr="00E9753D" w:rsidRDefault="009D1E3B" w:rsidP="009D1E3B">
      <w:pPr>
        <w:jc w:val="both"/>
        <w:rPr>
          <w:rFonts w:ascii="Arial" w:hAnsi="Arial" w:cs="Arial"/>
          <w:b/>
          <w:color w:val="000000"/>
          <w:sz w:val="20"/>
        </w:rPr>
      </w:pPr>
    </w:p>
    <w:p w14:paraId="06C5F61E" w14:textId="533C8616" w:rsidR="009D1E3B" w:rsidRDefault="009D1E3B" w:rsidP="009D1E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sz w:val="20"/>
        </w:rPr>
        <w:t>XX]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</w:p>
    <w:p w14:paraId="75B071F4" w14:textId="0D109169" w:rsidR="009D1E3B" w:rsidRDefault="009D1E3B" w:rsidP="00F72A3C">
      <w:pPr>
        <w:suppressAutoHyphens/>
        <w:jc w:val="both"/>
      </w:pPr>
    </w:p>
    <w:p w14:paraId="4FA70EAF" w14:textId="56EB297D" w:rsidR="009D1E3B" w:rsidRDefault="009D1E3B" w:rsidP="00F72A3C">
      <w:pPr>
        <w:suppressAutoHyphens/>
        <w:jc w:val="both"/>
      </w:pPr>
    </w:p>
    <w:p w14:paraId="16A3790E" w14:textId="77777777" w:rsidR="009D1E3B" w:rsidRPr="0079172E" w:rsidRDefault="009D1E3B" w:rsidP="00F72A3C">
      <w:pPr>
        <w:suppressAutoHyphens/>
        <w:jc w:val="both"/>
      </w:pPr>
    </w:p>
    <w:sectPr w:rsidR="009D1E3B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94AC" w14:textId="77777777" w:rsidR="008F36EE" w:rsidRDefault="008F36EE">
      <w:r>
        <w:separator/>
      </w:r>
    </w:p>
  </w:endnote>
  <w:endnote w:type="continuationSeparator" w:id="0">
    <w:p w14:paraId="64C8CAA5" w14:textId="77777777" w:rsidR="008F36EE" w:rsidRDefault="008F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5CAC23FF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EF560A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13B2" w14:textId="77777777" w:rsidR="008F36EE" w:rsidRDefault="008F36EE">
      <w:r>
        <w:separator/>
      </w:r>
    </w:p>
  </w:footnote>
  <w:footnote w:type="continuationSeparator" w:id="0">
    <w:p w14:paraId="72AC8CC8" w14:textId="77777777" w:rsidR="008F36EE" w:rsidRDefault="008F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7FEA26D3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="00606787">
      <w:rPr>
        <w:rFonts w:ascii="Arial" w:hAnsi="Arial" w:cs="Arial"/>
        <w:sz w:val="22"/>
        <w:szCs w:val="22"/>
      </w:rPr>
      <w:t>CAF ID</w:t>
    </w:r>
    <w:r w:rsidR="008005AB">
      <w:rPr>
        <w:rFonts w:ascii="Arial" w:hAnsi="Arial" w:cs="Arial"/>
        <w:sz w:val="22"/>
        <w:szCs w:val="22"/>
      </w:rPr>
      <w:t xml:space="preserve"> </w:t>
    </w:r>
    <w:r w:rsidR="00452C7F">
      <w:rPr>
        <w:rFonts w:ascii="Arial" w:hAnsi="Arial" w:cs="Arial"/>
        <w:sz w:val="22"/>
        <w:szCs w:val="22"/>
      </w:rPr>
      <w:t>2</w:t>
    </w:r>
    <w:r w:rsidR="008645F8">
      <w:rPr>
        <w:rFonts w:ascii="Arial" w:hAnsi="Arial" w:cs="Arial"/>
        <w:sz w:val="22"/>
        <w:szCs w:val="22"/>
      </w:rPr>
      <w:t>858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377DC"/>
    <w:rsid w:val="00053395"/>
    <w:rsid w:val="000A40EA"/>
    <w:rsid w:val="000A6D10"/>
    <w:rsid w:val="000C1CEF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D10D5"/>
    <w:rsid w:val="00400547"/>
    <w:rsid w:val="00403233"/>
    <w:rsid w:val="004120BB"/>
    <w:rsid w:val="004123E5"/>
    <w:rsid w:val="00416F35"/>
    <w:rsid w:val="00437741"/>
    <w:rsid w:val="004451D7"/>
    <w:rsid w:val="00452C7F"/>
    <w:rsid w:val="004925B8"/>
    <w:rsid w:val="00496194"/>
    <w:rsid w:val="004A02B5"/>
    <w:rsid w:val="004A5473"/>
    <w:rsid w:val="004C2736"/>
    <w:rsid w:val="004D2E36"/>
    <w:rsid w:val="004E0407"/>
    <w:rsid w:val="004E72CE"/>
    <w:rsid w:val="00501F2B"/>
    <w:rsid w:val="00502198"/>
    <w:rsid w:val="0053300C"/>
    <w:rsid w:val="005352BE"/>
    <w:rsid w:val="00542D33"/>
    <w:rsid w:val="00574593"/>
    <w:rsid w:val="00583F12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32FF8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4870"/>
    <w:rsid w:val="00844C6A"/>
    <w:rsid w:val="008645F8"/>
    <w:rsid w:val="008A4FDB"/>
    <w:rsid w:val="008A5E6A"/>
    <w:rsid w:val="008B26FA"/>
    <w:rsid w:val="008B59C9"/>
    <w:rsid w:val="008C23F2"/>
    <w:rsid w:val="008E7142"/>
    <w:rsid w:val="008F36EE"/>
    <w:rsid w:val="00904AD3"/>
    <w:rsid w:val="00910F46"/>
    <w:rsid w:val="009276A4"/>
    <w:rsid w:val="00930559"/>
    <w:rsid w:val="009373CA"/>
    <w:rsid w:val="00945A07"/>
    <w:rsid w:val="00951022"/>
    <w:rsid w:val="00953B96"/>
    <w:rsid w:val="009571A1"/>
    <w:rsid w:val="0096630F"/>
    <w:rsid w:val="00966A05"/>
    <w:rsid w:val="00971015"/>
    <w:rsid w:val="00980F53"/>
    <w:rsid w:val="009A35DE"/>
    <w:rsid w:val="009C3E83"/>
    <w:rsid w:val="009C4734"/>
    <w:rsid w:val="009D1E3B"/>
    <w:rsid w:val="009F3016"/>
    <w:rsid w:val="00A01B70"/>
    <w:rsid w:val="00A2031B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4562"/>
    <w:rsid w:val="00B00202"/>
    <w:rsid w:val="00B336D4"/>
    <w:rsid w:val="00B40DBC"/>
    <w:rsid w:val="00B67A3E"/>
    <w:rsid w:val="00B90644"/>
    <w:rsid w:val="00BB3A14"/>
    <w:rsid w:val="00BE1F5B"/>
    <w:rsid w:val="00C147A6"/>
    <w:rsid w:val="00C36B08"/>
    <w:rsid w:val="00C62F1D"/>
    <w:rsid w:val="00C77A39"/>
    <w:rsid w:val="00CA0CE5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D02BB"/>
    <w:rsid w:val="00DE23C0"/>
    <w:rsid w:val="00DE2579"/>
    <w:rsid w:val="00DF24B9"/>
    <w:rsid w:val="00DF457A"/>
    <w:rsid w:val="00E05D77"/>
    <w:rsid w:val="00E12DC3"/>
    <w:rsid w:val="00E2242D"/>
    <w:rsid w:val="00E33CF3"/>
    <w:rsid w:val="00E72D7E"/>
    <w:rsid w:val="00E77496"/>
    <w:rsid w:val="00EA26B4"/>
    <w:rsid w:val="00EB3704"/>
    <w:rsid w:val="00EB6DAB"/>
    <w:rsid w:val="00EC5420"/>
    <w:rsid w:val="00EC6580"/>
    <w:rsid w:val="00ED5D20"/>
    <w:rsid w:val="00ED690F"/>
    <w:rsid w:val="00EE464B"/>
    <w:rsid w:val="00EF560A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90144a-7975-426b-a4a1-a3d30263531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B57030A-239E-422C-98B6-199DB6A4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2637</Characters>
  <Application>Microsoft Office Word</Application>
  <DocSecurity>4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3077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2022-06-23T10:00:00Z</dcterms:created>
  <dcterms:modified xsi:type="dcterms:W3CDTF">2022-06-23T10:00:00Z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