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3927" w14:textId="77777777" w:rsidR="00FD3C27" w:rsidRDefault="00FD3C27" w:rsidP="00FD3C27">
      <w:pPr>
        <w:pStyle w:val="Nzev"/>
        <w:jc w:val="left"/>
        <w:rPr>
          <w:sz w:val="28"/>
        </w:rPr>
      </w:pPr>
    </w:p>
    <w:p w14:paraId="37888D4C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0CA16777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270B0551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6CD7BA08" w14:textId="77777777" w:rsidR="00FD3C27" w:rsidRDefault="00FD3C27" w:rsidP="00FD3C27">
      <w:pPr>
        <w:rPr>
          <w:sz w:val="24"/>
        </w:rPr>
      </w:pPr>
    </w:p>
    <w:p w14:paraId="2B08BB4B" w14:textId="77777777" w:rsidR="00FD3C27" w:rsidRDefault="00FD3C27" w:rsidP="00FD3C27">
      <w:pPr>
        <w:pStyle w:val="Nadpis1"/>
      </w:pPr>
    </w:p>
    <w:p w14:paraId="090605CA" w14:textId="77777777" w:rsidR="00FD3C27" w:rsidRDefault="0055578E" w:rsidP="00FD3C27">
      <w:pPr>
        <w:pStyle w:val="Nadpis1"/>
      </w:pPr>
      <w:r>
        <w:t>Smlouva o dílo č. Z – 3100 - 313</w:t>
      </w:r>
      <w:r w:rsidR="009C6E96">
        <w:t xml:space="preserve"> - </w:t>
      </w:r>
      <w:r w:rsidR="00E00261">
        <w:t>2022</w:t>
      </w:r>
    </w:p>
    <w:p w14:paraId="4718CC2E" w14:textId="77777777" w:rsidR="00FD3C27" w:rsidRDefault="00FD3C27" w:rsidP="00FD3C27">
      <w:pPr>
        <w:rPr>
          <w:sz w:val="24"/>
        </w:rPr>
      </w:pPr>
    </w:p>
    <w:p w14:paraId="1D5DEA96" w14:textId="77777777" w:rsidR="00FD3C27" w:rsidRDefault="00FD3C27" w:rsidP="00FD3C27">
      <w:pPr>
        <w:rPr>
          <w:sz w:val="24"/>
        </w:rPr>
      </w:pPr>
    </w:p>
    <w:p w14:paraId="36FD4938" w14:textId="77777777"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14:paraId="2DEEC32F" w14:textId="77777777" w:rsidR="00FD3C27" w:rsidRDefault="00FD3C27" w:rsidP="00FD3C27">
      <w:pPr>
        <w:rPr>
          <w:sz w:val="24"/>
        </w:rPr>
      </w:pPr>
    </w:p>
    <w:p w14:paraId="3BC2B3BF" w14:textId="77777777" w:rsidR="00FD3C27" w:rsidRDefault="00FD3C27" w:rsidP="00FD3C27">
      <w:pPr>
        <w:pStyle w:val="Nadpis2"/>
      </w:pPr>
    </w:p>
    <w:p w14:paraId="37767FC7" w14:textId="77777777" w:rsidR="00FD3C27" w:rsidRDefault="00FD3C27" w:rsidP="00FD3C27">
      <w:pPr>
        <w:pStyle w:val="Nadpis2"/>
      </w:pPr>
      <w:r>
        <w:t>I. Smluvní strany</w:t>
      </w:r>
    </w:p>
    <w:p w14:paraId="5810C384" w14:textId="77777777" w:rsidR="00AF291A" w:rsidRPr="00AF291A" w:rsidRDefault="00AF291A" w:rsidP="00AF291A"/>
    <w:p w14:paraId="16299112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53AF2B8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022547D7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6B41B142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523A2CF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1CDCA1A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57316E6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1E65929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39B508D7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7120E81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1675695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315803E8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89A9D12" w14:textId="77777777" w:rsidR="00FD3C27" w:rsidRDefault="00FD3C27" w:rsidP="00FD3C27">
      <w:pPr>
        <w:rPr>
          <w:sz w:val="24"/>
        </w:rPr>
      </w:pPr>
    </w:p>
    <w:p w14:paraId="7E888172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55DADE4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488F6C1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4133988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737081B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3E2DF6B1" w14:textId="4CD507A4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842328">
        <w:rPr>
          <w:sz w:val="24"/>
        </w:rPr>
        <w:t>xxxxxx</w:t>
      </w:r>
      <w:proofErr w:type="spellEnd"/>
    </w:p>
    <w:p w14:paraId="045DC5A3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1C73AFD2" w14:textId="616B2B2B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42328">
        <w:rPr>
          <w:sz w:val="24"/>
        </w:rPr>
        <w:t>xxxxxxxx</w:t>
      </w:r>
    </w:p>
    <w:p w14:paraId="1D2CC835" w14:textId="77777777" w:rsidR="00FD3C27" w:rsidRDefault="00FD3C27" w:rsidP="00FD3C27">
      <w:pPr>
        <w:rPr>
          <w:sz w:val="24"/>
        </w:rPr>
      </w:pPr>
    </w:p>
    <w:p w14:paraId="5A096694" w14:textId="77777777" w:rsidR="00FD3C27" w:rsidRDefault="00FD3C27" w:rsidP="00FD3C27">
      <w:pPr>
        <w:rPr>
          <w:sz w:val="24"/>
        </w:rPr>
      </w:pPr>
    </w:p>
    <w:p w14:paraId="35B126FD" w14:textId="77777777" w:rsidR="00FD3C27" w:rsidRDefault="00FD3C27" w:rsidP="00FD3C27">
      <w:pPr>
        <w:rPr>
          <w:sz w:val="24"/>
        </w:rPr>
      </w:pPr>
    </w:p>
    <w:p w14:paraId="68318EFA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5046E935" w14:textId="77777777" w:rsidR="00FD3C27" w:rsidRDefault="00FD3C27" w:rsidP="00FD3C27">
      <w:pPr>
        <w:jc w:val="both"/>
      </w:pPr>
    </w:p>
    <w:p w14:paraId="4B6D6EAB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403B7CD9" w14:textId="77777777" w:rsidR="00FD3C27" w:rsidRDefault="00FD3C27" w:rsidP="00FD3C27">
      <w:pPr>
        <w:jc w:val="both"/>
        <w:rPr>
          <w:sz w:val="24"/>
        </w:rPr>
      </w:pPr>
    </w:p>
    <w:p w14:paraId="45316BCC" w14:textId="77777777" w:rsidR="00FD3C27" w:rsidRPr="0055578E" w:rsidRDefault="00FD3C27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9C6E96">
        <w:rPr>
          <w:b/>
          <w:sz w:val="28"/>
          <w:szCs w:val="28"/>
        </w:rPr>
        <w:t xml:space="preserve">ou </w:t>
      </w:r>
      <w:r w:rsidR="0055578E">
        <w:rPr>
          <w:b/>
          <w:sz w:val="28"/>
          <w:szCs w:val="28"/>
        </w:rPr>
        <w:t>„</w:t>
      </w:r>
      <w:r w:rsidR="0055578E" w:rsidRPr="0055578E">
        <w:rPr>
          <w:b/>
          <w:bCs/>
          <w:sz w:val="28"/>
          <w:szCs w:val="28"/>
        </w:rPr>
        <w:t>Ve věci umění 2022. Bienále současného umění Praha</w:t>
      </w:r>
      <w:r w:rsidR="00F00483" w:rsidRPr="0055578E">
        <w:rPr>
          <w:b/>
          <w:sz w:val="28"/>
          <w:szCs w:val="28"/>
        </w:rPr>
        <w:t>“ v</w:t>
      </w:r>
      <w:r w:rsidR="00AA125D" w:rsidRPr="0055578E">
        <w:rPr>
          <w:b/>
          <w:sz w:val="28"/>
          <w:szCs w:val="28"/>
        </w:rPr>
        <w:t> Městské knihovně, Mariánské náměstí 98/1</w:t>
      </w:r>
      <w:r w:rsidR="009B519F" w:rsidRPr="0055578E">
        <w:rPr>
          <w:b/>
          <w:sz w:val="28"/>
          <w:szCs w:val="28"/>
        </w:rPr>
        <w:t>, Praha 1</w:t>
      </w:r>
    </w:p>
    <w:p w14:paraId="14013838" w14:textId="77777777" w:rsidR="009B519F" w:rsidRDefault="009B519F" w:rsidP="00F00483">
      <w:pPr>
        <w:rPr>
          <w:b/>
          <w:sz w:val="28"/>
          <w:szCs w:val="28"/>
        </w:rPr>
      </w:pPr>
    </w:p>
    <w:p w14:paraId="0DD67E49" w14:textId="77777777" w:rsidR="009B519F" w:rsidRPr="0055578E" w:rsidRDefault="009C6E96" w:rsidP="0055578E">
      <w:pPr>
        <w:jc w:val="center"/>
        <w:rPr>
          <w:b/>
          <w:sz w:val="28"/>
          <w:szCs w:val="28"/>
        </w:rPr>
      </w:pPr>
      <w:r w:rsidRPr="0055578E">
        <w:rPr>
          <w:b/>
          <w:sz w:val="28"/>
          <w:szCs w:val="28"/>
        </w:rPr>
        <w:t>(</w:t>
      </w:r>
      <w:r w:rsidR="0055578E" w:rsidRPr="0055578E">
        <w:rPr>
          <w:b/>
          <w:sz w:val="28"/>
          <w:szCs w:val="28"/>
        </w:rPr>
        <w:t>20. 7. – 23. 10. 2022)</w:t>
      </w:r>
    </w:p>
    <w:p w14:paraId="78B763FF" w14:textId="77777777" w:rsidR="00473FAE" w:rsidRDefault="00473FAE" w:rsidP="00FD3C27">
      <w:pPr>
        <w:jc w:val="both"/>
        <w:rPr>
          <w:sz w:val="24"/>
        </w:rPr>
      </w:pPr>
    </w:p>
    <w:p w14:paraId="2E8437A8" w14:textId="77777777" w:rsidR="00731B44" w:rsidRDefault="00731B44" w:rsidP="00FD3C27">
      <w:pPr>
        <w:jc w:val="both"/>
        <w:rPr>
          <w:sz w:val="24"/>
        </w:rPr>
      </w:pPr>
    </w:p>
    <w:p w14:paraId="2157F1FD" w14:textId="77777777"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14:paraId="45EB351A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6B60F724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14:paraId="01F611F9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581C3487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E00261">
        <w:rPr>
          <w:sz w:val="24"/>
        </w:rPr>
        <w:t>, výtahu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14:paraId="4D180C4A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2E9C5D48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14:paraId="3FB36A4C" w14:textId="77777777" w:rsidR="00FD3C27" w:rsidRDefault="00FD3C27" w:rsidP="00FD3C27">
      <w:pPr>
        <w:jc w:val="both"/>
        <w:rPr>
          <w:sz w:val="24"/>
        </w:rPr>
      </w:pPr>
    </w:p>
    <w:p w14:paraId="6101C8F6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14:paraId="1C878007" w14:textId="77777777" w:rsidR="00FD3C27" w:rsidRDefault="00FD3C27" w:rsidP="00FD3C27">
      <w:pPr>
        <w:jc w:val="both"/>
      </w:pPr>
    </w:p>
    <w:p w14:paraId="15474D49" w14:textId="77777777" w:rsidR="00FD3C27" w:rsidRDefault="00FD3C27" w:rsidP="00FD3C27">
      <w:pPr>
        <w:jc w:val="both"/>
        <w:rPr>
          <w:sz w:val="24"/>
        </w:rPr>
      </w:pPr>
    </w:p>
    <w:p w14:paraId="6B6C9A98" w14:textId="77777777" w:rsidR="00FD3C27" w:rsidRDefault="00FD3C27" w:rsidP="00FD3C27">
      <w:pPr>
        <w:pStyle w:val="Nadpis2"/>
        <w:jc w:val="both"/>
      </w:pPr>
      <w:r>
        <w:t>III. Cena a platební podmínky</w:t>
      </w:r>
    </w:p>
    <w:p w14:paraId="4073B873" w14:textId="77777777" w:rsidR="00FD3C27" w:rsidRDefault="00FD3C27" w:rsidP="00FD3C27">
      <w:pPr>
        <w:jc w:val="both"/>
      </w:pPr>
    </w:p>
    <w:p w14:paraId="3277D7BD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55578E">
        <w:rPr>
          <w:b/>
          <w:sz w:val="24"/>
        </w:rPr>
        <w:t>181.150</w:t>
      </w:r>
      <w:r w:rsidR="00E00261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14:paraId="3A9C3DD6" w14:textId="77777777"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55578E">
        <w:rPr>
          <w:b/>
          <w:sz w:val="24"/>
        </w:rPr>
        <w:t>sto osmdesát jeden tisíc sto padesát jedna</w:t>
      </w:r>
      <w:r w:rsidR="00E00261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14:paraId="16FCFBDC" w14:textId="77777777" w:rsidR="00FD3C27" w:rsidRPr="0055578E" w:rsidRDefault="00FD3C27" w:rsidP="00A34C9A">
      <w:pPr>
        <w:jc w:val="both"/>
        <w:rPr>
          <w:b/>
          <w:sz w:val="24"/>
          <w:szCs w:val="24"/>
        </w:rPr>
      </w:pPr>
    </w:p>
    <w:p w14:paraId="0256D47B" w14:textId="77777777" w:rsidR="0055578E" w:rsidRPr="0055578E" w:rsidRDefault="0055578E" w:rsidP="0055578E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5578E">
        <w:rPr>
          <w:sz w:val="24"/>
          <w:szCs w:val="24"/>
        </w:rPr>
        <w:t xml:space="preserve">odstranění textů zbroušením (po technice </w:t>
      </w:r>
      <w:proofErr w:type="spellStart"/>
      <w:r w:rsidRPr="0055578E">
        <w:rPr>
          <w:sz w:val="24"/>
          <w:szCs w:val="24"/>
        </w:rPr>
        <w:t>wall</w:t>
      </w:r>
      <w:proofErr w:type="spellEnd"/>
      <w:r w:rsidRPr="0055578E">
        <w:rPr>
          <w:sz w:val="24"/>
          <w:szCs w:val="24"/>
        </w:rPr>
        <w:t xml:space="preserve"> – </w:t>
      </w:r>
      <w:proofErr w:type="spellStart"/>
      <w:r w:rsidRPr="0055578E">
        <w:rPr>
          <w:sz w:val="24"/>
          <w:szCs w:val="24"/>
        </w:rPr>
        <w:t>ink</w:t>
      </w:r>
      <w:proofErr w:type="spellEnd"/>
      <w:r w:rsidRPr="0055578E">
        <w:rPr>
          <w:sz w:val="24"/>
          <w:szCs w:val="24"/>
        </w:rPr>
        <w:t>), cca 30 m2</w:t>
      </w:r>
    </w:p>
    <w:p w14:paraId="582236F1" w14:textId="77777777" w:rsidR="00E00261" w:rsidRPr="0055578E" w:rsidRDefault="0055578E" w:rsidP="004C52F0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5578E">
        <w:rPr>
          <w:sz w:val="24"/>
          <w:szCs w:val="24"/>
        </w:rPr>
        <w:t>opravy zdí (tmelení, broušení) po sejmutí cca 70 děl, po deinstalaci cca 10 ks techniky</w:t>
      </w:r>
    </w:p>
    <w:p w14:paraId="33A2A79A" w14:textId="77777777" w:rsidR="0055578E" w:rsidRPr="0055578E" w:rsidRDefault="0055578E" w:rsidP="004C52F0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5578E">
        <w:rPr>
          <w:sz w:val="24"/>
          <w:szCs w:val="24"/>
        </w:rPr>
        <w:t>výmalba cca 1120 m2 stěn barevnými odstíny, barvy typu Primalex (viz přiložený výkres architekta a přiložené barevné škály a označení jednotlivých barev)</w:t>
      </w:r>
    </w:p>
    <w:p w14:paraId="02048695" w14:textId="77777777" w:rsidR="0055578E" w:rsidRPr="0055578E" w:rsidRDefault="0055578E" w:rsidP="0055578E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5578E">
        <w:rPr>
          <w:sz w:val="24"/>
          <w:szCs w:val="24"/>
        </w:rPr>
        <w:t>v průchodu mezi 1. a 2. sálem vyřezání průchodu v SDK, cca 2 x 1m.</w:t>
      </w:r>
    </w:p>
    <w:p w14:paraId="02ABA81F" w14:textId="77777777" w:rsidR="0055578E" w:rsidRDefault="0055578E" w:rsidP="00A34C9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5578E">
        <w:rPr>
          <w:sz w:val="24"/>
          <w:szCs w:val="24"/>
        </w:rPr>
        <w:t>přemalba barevných stěn na bílo barvou typu Primalex po skončení výstavy v říjnu 2022</w:t>
      </w:r>
    </w:p>
    <w:p w14:paraId="0E5D6444" w14:textId="77777777" w:rsidR="00A34C9A" w:rsidRPr="00A34C9A" w:rsidRDefault="00A34C9A" w:rsidP="00A34C9A">
      <w:pPr>
        <w:pStyle w:val="Odstavecseseznamem"/>
        <w:spacing w:after="160" w:line="259" w:lineRule="auto"/>
        <w:ind w:left="509"/>
        <w:rPr>
          <w:sz w:val="24"/>
          <w:szCs w:val="24"/>
        </w:rPr>
      </w:pPr>
    </w:p>
    <w:p w14:paraId="2FDC3541" w14:textId="77777777" w:rsidR="00FD3C27" w:rsidRPr="00485AB6" w:rsidRDefault="00485AB6" w:rsidP="0055578E">
      <w:pPr>
        <w:pStyle w:val="Odstavecseseznamem"/>
        <w:spacing w:after="160" w:line="259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A91661">
        <w:rPr>
          <w:sz w:val="24"/>
          <w:szCs w:val="24"/>
        </w:rPr>
        <w:t xml:space="preserve">odrobná </w:t>
      </w:r>
      <w:r w:rsidR="00473FAE">
        <w:rPr>
          <w:sz w:val="24"/>
          <w:szCs w:val="24"/>
        </w:rPr>
        <w:t>specifikace</w:t>
      </w:r>
      <w:r w:rsidR="00A9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prací </w:t>
      </w:r>
      <w:r w:rsidR="00A91661">
        <w:rPr>
          <w:sz w:val="24"/>
          <w:szCs w:val="24"/>
        </w:rPr>
        <w:t xml:space="preserve">viz </w:t>
      </w:r>
      <w:r>
        <w:rPr>
          <w:sz w:val="24"/>
          <w:szCs w:val="24"/>
        </w:rPr>
        <w:t>přílohy Z</w:t>
      </w:r>
      <w:r w:rsidR="00060AC9">
        <w:rPr>
          <w:sz w:val="24"/>
          <w:szCs w:val="24"/>
        </w:rPr>
        <w:t xml:space="preserve">adání prací a </w:t>
      </w:r>
      <w:r w:rsidR="00A91661">
        <w:rPr>
          <w:sz w:val="24"/>
          <w:szCs w:val="24"/>
        </w:rPr>
        <w:t>výkresy</w:t>
      </w:r>
      <w:r w:rsidR="00473FAE">
        <w:rPr>
          <w:sz w:val="24"/>
          <w:szCs w:val="24"/>
        </w:rPr>
        <w:t xml:space="preserve"> architekta výstavy</w:t>
      </w:r>
      <w:r w:rsidR="0055578E">
        <w:rPr>
          <w:sz w:val="24"/>
          <w:szCs w:val="24"/>
        </w:rPr>
        <w:t>.</w:t>
      </w:r>
    </w:p>
    <w:p w14:paraId="2DF3C571" w14:textId="77777777"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14:paraId="7BEA449B" w14:textId="77777777" w:rsidR="00FD3C27" w:rsidRDefault="00FD3C27" w:rsidP="00FD3C27">
      <w:pPr>
        <w:ind w:left="360"/>
        <w:jc w:val="both"/>
        <w:rPr>
          <w:sz w:val="24"/>
        </w:rPr>
      </w:pPr>
    </w:p>
    <w:p w14:paraId="6556F63A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14:paraId="5430FC17" w14:textId="77777777" w:rsidR="00FD3C27" w:rsidRDefault="00FD3C27" w:rsidP="00FD3C27">
      <w:pPr>
        <w:ind w:left="360"/>
        <w:jc w:val="both"/>
        <w:rPr>
          <w:sz w:val="24"/>
        </w:rPr>
      </w:pPr>
    </w:p>
    <w:p w14:paraId="7643E335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 předložených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14:paraId="257054D4" w14:textId="77777777" w:rsidR="00ED3770" w:rsidRDefault="00FD3C27" w:rsidP="00473FAE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r w:rsidR="00787449">
        <w:rPr>
          <w:sz w:val="24"/>
        </w:rPr>
        <w:t xml:space="preserve"> </w:t>
      </w:r>
      <w:r w:rsidR="00060AC9" w:rsidRPr="00060AC9">
        <w:rPr>
          <w:b/>
          <w:sz w:val="24"/>
        </w:rPr>
        <w:t>1.</w:t>
      </w:r>
      <w:r w:rsidR="00060AC9">
        <w:rPr>
          <w:b/>
          <w:sz w:val="24"/>
        </w:rPr>
        <w:t xml:space="preserve"> </w:t>
      </w:r>
      <w:r w:rsidR="00B034F2" w:rsidRPr="00060AC9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55578E">
        <w:rPr>
          <w:b/>
          <w:sz w:val="24"/>
        </w:rPr>
        <w:t xml:space="preserve"> 113.950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  <w:r w:rsidR="0055578E">
        <w:rPr>
          <w:sz w:val="24"/>
        </w:rPr>
        <w:t xml:space="preserve"> v červenci</w:t>
      </w:r>
      <w:r w:rsidR="00485AB6">
        <w:rPr>
          <w:sz w:val="24"/>
        </w:rPr>
        <w:t xml:space="preserve"> 2022</w:t>
      </w:r>
    </w:p>
    <w:p w14:paraId="61730422" w14:textId="77777777" w:rsidR="00060AC9" w:rsidRDefault="0055578E" w:rsidP="00473FAE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2. faktura na 67.200</w:t>
      </w:r>
      <w:r w:rsidR="00060AC9">
        <w:rPr>
          <w:b/>
          <w:sz w:val="24"/>
        </w:rPr>
        <w:t xml:space="preserve">,- Kč bez DPH </w:t>
      </w:r>
      <w:r>
        <w:rPr>
          <w:sz w:val="24"/>
        </w:rPr>
        <w:t>po přemalbě na konci října</w:t>
      </w:r>
      <w:r w:rsidR="00060AC9" w:rsidRPr="00060AC9">
        <w:rPr>
          <w:sz w:val="24"/>
        </w:rPr>
        <w:t xml:space="preserve"> 2022</w:t>
      </w:r>
    </w:p>
    <w:p w14:paraId="14727242" w14:textId="77777777" w:rsidR="00485AB6" w:rsidRPr="00137A9A" w:rsidRDefault="00485AB6" w:rsidP="0079236C">
      <w:pPr>
        <w:jc w:val="both"/>
        <w:rPr>
          <w:b/>
          <w:sz w:val="24"/>
        </w:rPr>
      </w:pPr>
    </w:p>
    <w:p w14:paraId="059602A8" w14:textId="77777777" w:rsidR="008972AA" w:rsidRPr="00E75178" w:rsidRDefault="00FD3C27" w:rsidP="00E75178">
      <w:pPr>
        <w:jc w:val="both"/>
        <w:rPr>
          <w:sz w:val="24"/>
        </w:rPr>
      </w:pPr>
      <w:r>
        <w:rPr>
          <w:sz w:val="24"/>
        </w:rPr>
        <w:t xml:space="preserve">4. </w:t>
      </w:r>
      <w:r w:rsidR="0079236C">
        <w:rPr>
          <w:sz w:val="24"/>
        </w:rPr>
        <w:t xml:space="preserve"> </w:t>
      </w:r>
      <w:r>
        <w:rPr>
          <w:sz w:val="24"/>
        </w:rPr>
        <w:t>Objednate</w:t>
      </w:r>
      <w:r w:rsidR="009129AD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</w:p>
    <w:p w14:paraId="66F08EBE" w14:textId="77777777" w:rsidR="005F5A8A" w:rsidRDefault="00FD3C27" w:rsidP="00FD3C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</w:t>
      </w:r>
      <w:r w:rsidR="00060AC9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</w:t>
      </w:r>
      <w:r w:rsidR="00060AC9">
        <w:rPr>
          <w:sz w:val="24"/>
          <w:szCs w:val="24"/>
        </w:rPr>
        <w:t>aňových dokladů, jejichž</w:t>
      </w:r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>
        <w:rPr>
          <w:sz w:val="24"/>
          <w:szCs w:val="24"/>
        </w:rPr>
        <w:t>. Faktury musí obsahovat náležitosti řád</w:t>
      </w:r>
      <w:r w:rsidR="00060AC9">
        <w:rPr>
          <w:sz w:val="24"/>
          <w:szCs w:val="24"/>
        </w:rPr>
        <w:t>ného daňového dokladu. Nebudou-li faktury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060AC9">
        <w:rPr>
          <w:sz w:val="24"/>
          <w:szCs w:val="24"/>
        </w:rPr>
        <w:t xml:space="preserve">má právo ji vrátit </w:t>
      </w:r>
      <w:proofErr w:type="gramStart"/>
      <w:r w:rsidR="00060AC9">
        <w:rPr>
          <w:sz w:val="24"/>
          <w:szCs w:val="24"/>
        </w:rPr>
        <w:t xml:space="preserve">zhotoviteli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35A0F334" w14:textId="77777777" w:rsidR="00473FAE" w:rsidRDefault="00FD3C27" w:rsidP="00485AB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 takovém případě se přerušuje doba splatnosti, která začíná opětovně běžet po doru</w:t>
      </w:r>
      <w:r w:rsidR="00060AC9">
        <w:rPr>
          <w:sz w:val="24"/>
          <w:szCs w:val="24"/>
        </w:rPr>
        <w:t>čení opravené faktury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14:paraId="7A9EE61B" w14:textId="77777777" w:rsidR="00137A9A" w:rsidRDefault="00137A9A" w:rsidP="00FD3C27">
      <w:pPr>
        <w:jc w:val="both"/>
        <w:rPr>
          <w:sz w:val="24"/>
        </w:rPr>
      </w:pPr>
    </w:p>
    <w:p w14:paraId="3CEEA04E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14:paraId="2988ABFA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14:paraId="7B3A4EEA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14:paraId="06F25096" w14:textId="77777777"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14:paraId="190A3B6C" w14:textId="77777777" w:rsidR="00FD3C27" w:rsidRDefault="00485AB6" w:rsidP="00FD3C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5AB6">
        <w:rPr>
          <w:sz w:val="24"/>
          <w:szCs w:val="24"/>
        </w:rPr>
        <w:t>Na tuto změnu bude mezi oběma stranami uzavřen dodatek ke smlouvě o dílo.</w:t>
      </w:r>
    </w:p>
    <w:p w14:paraId="3896692A" w14:textId="77777777" w:rsidR="00485AB6" w:rsidRPr="00485AB6" w:rsidRDefault="00485AB6" w:rsidP="00FD3C27">
      <w:pPr>
        <w:rPr>
          <w:sz w:val="24"/>
          <w:szCs w:val="24"/>
        </w:rPr>
      </w:pPr>
    </w:p>
    <w:p w14:paraId="7D4D3C4E" w14:textId="77777777" w:rsidR="004C52F0" w:rsidRDefault="004C52F0" w:rsidP="00FD3C27"/>
    <w:p w14:paraId="170F8A8D" w14:textId="77777777" w:rsidR="00FD3C27" w:rsidRDefault="00FD3C27" w:rsidP="00FD3C27">
      <w:pPr>
        <w:pStyle w:val="Nadpis2"/>
        <w:jc w:val="both"/>
      </w:pPr>
      <w:r>
        <w:t>IV. Doba plnění</w:t>
      </w:r>
    </w:p>
    <w:p w14:paraId="4A4313C5" w14:textId="77777777" w:rsidR="00FD3C27" w:rsidRDefault="00FD3C27" w:rsidP="00FD3C27">
      <w:pPr>
        <w:jc w:val="both"/>
      </w:pPr>
    </w:p>
    <w:p w14:paraId="0A5A5086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14:paraId="45CFE3FE" w14:textId="77777777"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A34C9A">
        <w:rPr>
          <w:sz w:val="24"/>
        </w:rPr>
        <w:t xml:space="preserve"> 27. 6. 2022</w:t>
      </w:r>
    </w:p>
    <w:p w14:paraId="536A73C5" w14:textId="77777777"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F766FB">
        <w:rPr>
          <w:sz w:val="24"/>
        </w:rPr>
        <w:t xml:space="preserve">do </w:t>
      </w:r>
      <w:r w:rsidR="00A34C9A">
        <w:rPr>
          <w:sz w:val="24"/>
        </w:rPr>
        <w:t>8. 7</w:t>
      </w:r>
      <w:r w:rsidR="001719A6">
        <w:rPr>
          <w:sz w:val="24"/>
        </w:rPr>
        <w:t>. 2022</w:t>
      </w:r>
    </w:p>
    <w:p w14:paraId="35E82701" w14:textId="77777777" w:rsidR="00060AC9" w:rsidRDefault="00A34C9A" w:rsidP="00BF67BD">
      <w:pPr>
        <w:ind w:left="284"/>
        <w:jc w:val="both"/>
        <w:rPr>
          <w:sz w:val="24"/>
        </w:rPr>
      </w:pPr>
      <w:r>
        <w:rPr>
          <w:sz w:val="24"/>
        </w:rPr>
        <w:t>termín přemalby po skončení výstavy v </w:t>
      </w:r>
      <w:proofErr w:type="spellStart"/>
      <w:r>
        <w:rPr>
          <w:sz w:val="24"/>
        </w:rPr>
        <w:t>řínu</w:t>
      </w:r>
      <w:proofErr w:type="spellEnd"/>
      <w:r>
        <w:rPr>
          <w:sz w:val="24"/>
        </w:rPr>
        <w:t xml:space="preserve"> </w:t>
      </w:r>
      <w:r w:rsidR="00060AC9">
        <w:rPr>
          <w:sz w:val="24"/>
        </w:rPr>
        <w:t xml:space="preserve"> 2022 bude upřesněn</w:t>
      </w:r>
    </w:p>
    <w:p w14:paraId="262D346C" w14:textId="77777777" w:rsidR="00FD3C27" w:rsidRDefault="00FD3C27" w:rsidP="00FD3C27">
      <w:pPr>
        <w:jc w:val="both"/>
        <w:rPr>
          <w:szCs w:val="24"/>
        </w:rPr>
      </w:pPr>
    </w:p>
    <w:p w14:paraId="2F40CBA8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A34C9A">
        <w:rPr>
          <w:sz w:val="24"/>
          <w:szCs w:val="24"/>
        </w:rPr>
        <w:t xml:space="preserve"> náklady nejpozději do 8. 7</w:t>
      </w:r>
      <w:r w:rsidR="001719A6">
        <w:rPr>
          <w:sz w:val="24"/>
          <w:szCs w:val="24"/>
        </w:rPr>
        <w:t>. 2022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14:paraId="63D1BD40" w14:textId="77777777"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137A9A">
        <w:rPr>
          <w:szCs w:val="24"/>
        </w:rPr>
        <w:t>, výtah</w:t>
      </w:r>
    </w:p>
    <w:p w14:paraId="00563C8F" w14:textId="77777777"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14:paraId="075DFA8B" w14:textId="77777777" w:rsidR="004C52F0" w:rsidRDefault="004C52F0" w:rsidP="00FD3C27">
      <w:pPr>
        <w:jc w:val="both"/>
        <w:rPr>
          <w:sz w:val="24"/>
        </w:rPr>
      </w:pPr>
    </w:p>
    <w:p w14:paraId="3B6149A4" w14:textId="77777777" w:rsidR="00166445" w:rsidRDefault="00166445" w:rsidP="00FD3C27">
      <w:pPr>
        <w:jc w:val="both"/>
        <w:rPr>
          <w:sz w:val="24"/>
        </w:rPr>
      </w:pPr>
    </w:p>
    <w:p w14:paraId="1E52E1B3" w14:textId="77777777" w:rsidR="00FD3C27" w:rsidRDefault="00FD3C27" w:rsidP="00FD3C27">
      <w:pPr>
        <w:pStyle w:val="Nadpis2"/>
        <w:jc w:val="both"/>
      </w:pPr>
      <w:r>
        <w:t>V. Místo plnění</w:t>
      </w:r>
    </w:p>
    <w:p w14:paraId="6CA9655E" w14:textId="77777777" w:rsidR="00FD3C27" w:rsidRDefault="00FD3C27" w:rsidP="00FD3C27">
      <w:pPr>
        <w:jc w:val="both"/>
      </w:pPr>
    </w:p>
    <w:p w14:paraId="39A2C315" w14:textId="77777777"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14:paraId="3422C0E4" w14:textId="77777777" w:rsidR="004C52F0" w:rsidRDefault="004C52F0" w:rsidP="004C52F0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473FAE">
        <w:rPr>
          <w:sz w:val="24"/>
        </w:rPr>
        <w:t> </w:t>
      </w:r>
      <w:r w:rsidR="00473FAE">
        <w:rPr>
          <w:sz w:val="24"/>
          <w:szCs w:val="24"/>
        </w:rPr>
        <w:t>Městské knihovně, Mariánské náměstí 98/1</w:t>
      </w:r>
      <w:r w:rsidRPr="004C52F0">
        <w:rPr>
          <w:sz w:val="24"/>
          <w:szCs w:val="24"/>
        </w:rPr>
        <w:t>, Praha 1</w:t>
      </w:r>
    </w:p>
    <w:p w14:paraId="344EB083" w14:textId="77777777" w:rsidR="00FD3C27" w:rsidRDefault="00FD3C27" w:rsidP="00FD3C27">
      <w:pPr>
        <w:jc w:val="both"/>
        <w:rPr>
          <w:sz w:val="24"/>
        </w:rPr>
      </w:pPr>
    </w:p>
    <w:p w14:paraId="49D66895" w14:textId="77777777" w:rsidR="004C52F0" w:rsidRDefault="004C52F0" w:rsidP="00FD3C27">
      <w:pPr>
        <w:jc w:val="both"/>
        <w:rPr>
          <w:sz w:val="24"/>
        </w:rPr>
      </w:pPr>
    </w:p>
    <w:p w14:paraId="4176F18C" w14:textId="77777777" w:rsidR="00FD3C27" w:rsidRDefault="00FD3C27" w:rsidP="00FD3C27">
      <w:pPr>
        <w:pStyle w:val="Nadpis2"/>
        <w:jc w:val="both"/>
      </w:pPr>
      <w:r>
        <w:t>VI. Odpovědnost za vady</w:t>
      </w:r>
    </w:p>
    <w:p w14:paraId="0B1D6466" w14:textId="77777777" w:rsidR="00FD3C27" w:rsidRDefault="00FD3C27" w:rsidP="00FD3C27">
      <w:pPr>
        <w:jc w:val="both"/>
      </w:pPr>
    </w:p>
    <w:p w14:paraId="01A15D0C" w14:textId="77777777" w:rsidR="00ED3770" w:rsidRDefault="00FD3C27" w:rsidP="00FD3C27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14:paraId="267B4D7C" w14:textId="77777777" w:rsidR="001719A6" w:rsidRDefault="001719A6" w:rsidP="00FD3C27">
      <w:pPr>
        <w:jc w:val="both"/>
        <w:rPr>
          <w:sz w:val="24"/>
        </w:rPr>
      </w:pPr>
    </w:p>
    <w:p w14:paraId="63584365" w14:textId="77777777" w:rsidR="001719A6" w:rsidRDefault="001719A6" w:rsidP="00FD3C27">
      <w:pPr>
        <w:jc w:val="both"/>
        <w:rPr>
          <w:sz w:val="24"/>
        </w:rPr>
      </w:pPr>
    </w:p>
    <w:p w14:paraId="4C1E6B9F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14:paraId="4613808A" w14:textId="77777777" w:rsidR="00FD3C27" w:rsidRDefault="00FD3C27" w:rsidP="00FD3C27">
      <w:pPr>
        <w:jc w:val="both"/>
        <w:rPr>
          <w:sz w:val="24"/>
          <w:szCs w:val="24"/>
        </w:rPr>
      </w:pPr>
    </w:p>
    <w:p w14:paraId="7536F670" w14:textId="77777777" w:rsidR="00731B44" w:rsidRPr="00ED3770" w:rsidRDefault="00FD3C27" w:rsidP="00ED3770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</w:p>
    <w:p w14:paraId="58990B64" w14:textId="77777777" w:rsidR="00FD3C27" w:rsidRPr="00731B44" w:rsidRDefault="00FD3C27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  <w:r w:rsidRPr="00731B44">
        <w:rPr>
          <w:sz w:val="24"/>
          <w:szCs w:val="24"/>
        </w:rPr>
        <w:t xml:space="preserve">V ostatním platí příslušná </w:t>
      </w:r>
      <w:r w:rsidR="005F5A8A" w:rsidRPr="00731B44">
        <w:rPr>
          <w:sz w:val="24"/>
          <w:szCs w:val="24"/>
        </w:rPr>
        <w:t xml:space="preserve">ustanovení obchodního zákoníku. </w:t>
      </w:r>
      <w:r w:rsidRPr="00731B44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14:paraId="0256D9F7" w14:textId="77777777" w:rsidR="00A34C9A" w:rsidRPr="00731B44" w:rsidRDefault="00A34C9A" w:rsidP="00731B44">
      <w:pPr>
        <w:jc w:val="both"/>
        <w:rPr>
          <w:sz w:val="24"/>
          <w:szCs w:val="24"/>
        </w:rPr>
      </w:pPr>
    </w:p>
    <w:p w14:paraId="58F49C04" w14:textId="77777777"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14:paraId="3B1223A4" w14:textId="77777777" w:rsidR="00FD3C27" w:rsidRDefault="00FD3C27" w:rsidP="00FD3C27">
      <w:pPr>
        <w:jc w:val="both"/>
        <w:rPr>
          <w:sz w:val="24"/>
        </w:rPr>
      </w:pPr>
    </w:p>
    <w:p w14:paraId="41EE216C" w14:textId="77777777" w:rsidR="004C52F0" w:rsidRDefault="004C52F0" w:rsidP="00FD3C27">
      <w:pPr>
        <w:jc w:val="both"/>
        <w:rPr>
          <w:sz w:val="24"/>
        </w:rPr>
      </w:pPr>
    </w:p>
    <w:p w14:paraId="6784F3B7" w14:textId="77777777" w:rsidR="005431B1" w:rsidRDefault="005431B1" w:rsidP="00FD3C27">
      <w:pPr>
        <w:jc w:val="both"/>
        <w:rPr>
          <w:sz w:val="24"/>
        </w:rPr>
      </w:pPr>
    </w:p>
    <w:p w14:paraId="72869842" w14:textId="77777777" w:rsidR="00FD3C27" w:rsidRDefault="00FD3C27" w:rsidP="00FD3C27">
      <w:pPr>
        <w:pStyle w:val="Nadpis2"/>
        <w:jc w:val="both"/>
      </w:pPr>
      <w:r>
        <w:t>VIII.  Smluvní pokuty</w:t>
      </w:r>
    </w:p>
    <w:p w14:paraId="308C0195" w14:textId="77777777" w:rsidR="00FD3C27" w:rsidRDefault="00FD3C27" w:rsidP="00FD3C27">
      <w:pPr>
        <w:jc w:val="both"/>
      </w:pPr>
    </w:p>
    <w:p w14:paraId="0625704C" w14:textId="77777777"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</w:t>
      </w:r>
      <w:r w:rsidR="001719A6">
        <w:rPr>
          <w:sz w:val="24"/>
        </w:rPr>
        <w:t>dnateli smluvní pokutu ve výši 0,5</w:t>
      </w:r>
      <w:r>
        <w:rPr>
          <w:sz w:val="24"/>
        </w:rPr>
        <w:t>% z ceny předmětu smlouvy za každý den prodlení.</w:t>
      </w:r>
    </w:p>
    <w:p w14:paraId="6551CBCE" w14:textId="77777777" w:rsidR="00FD3C27" w:rsidRDefault="00FD3C27" w:rsidP="00FD3C27">
      <w:pPr>
        <w:pStyle w:val="Odstavecseseznamem"/>
        <w:jc w:val="both"/>
        <w:rPr>
          <w:sz w:val="24"/>
        </w:rPr>
      </w:pPr>
    </w:p>
    <w:p w14:paraId="0E048085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2. V případě prodlení s ú</w:t>
      </w:r>
      <w:r w:rsidR="001719A6">
        <w:rPr>
          <w:sz w:val="24"/>
        </w:rPr>
        <w:t>hradou plateb hradí objednatel 0,5</w:t>
      </w:r>
      <w:r>
        <w:rPr>
          <w:sz w:val="24"/>
        </w:rPr>
        <w:t>% z fakturované částky za každý den prodlení.</w:t>
      </w:r>
    </w:p>
    <w:p w14:paraId="5DC32A42" w14:textId="77777777" w:rsidR="00FD3C27" w:rsidRDefault="00FD3C27" w:rsidP="00FD3C27">
      <w:pPr>
        <w:jc w:val="both"/>
        <w:rPr>
          <w:sz w:val="24"/>
        </w:rPr>
      </w:pPr>
    </w:p>
    <w:p w14:paraId="23390BCE" w14:textId="77777777" w:rsidR="007D1093" w:rsidRDefault="007D1093" w:rsidP="00FD3C27">
      <w:pPr>
        <w:jc w:val="both"/>
        <w:rPr>
          <w:sz w:val="24"/>
        </w:rPr>
      </w:pPr>
    </w:p>
    <w:p w14:paraId="5E86B1E7" w14:textId="77777777"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14:paraId="7063E37A" w14:textId="77777777" w:rsidR="00FD3C27" w:rsidRDefault="00FD3C27" w:rsidP="00FD3C27">
      <w:pPr>
        <w:pStyle w:val="Zkladntext"/>
        <w:rPr>
          <w:b/>
          <w:szCs w:val="24"/>
        </w:rPr>
      </w:pPr>
    </w:p>
    <w:p w14:paraId="431AA320" w14:textId="77777777"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14:paraId="6FF0DA5D" w14:textId="77777777" w:rsidR="00FD3C27" w:rsidRDefault="00FD3C27" w:rsidP="00FD3C27">
      <w:pPr>
        <w:jc w:val="both"/>
      </w:pPr>
    </w:p>
    <w:p w14:paraId="05F61687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14:paraId="4CCAEC85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instalací </w:t>
      </w:r>
      <w:proofErr w:type="gramStart"/>
      <w:r w:rsidR="007E4476">
        <w:t xml:space="preserve">a </w:t>
      </w:r>
      <w:r>
        <w:t>nebo</w:t>
      </w:r>
      <w:proofErr w:type="gramEnd"/>
      <w:r>
        <w:t xml:space="preserve"> předáním Díla </w:t>
      </w:r>
      <w:r w:rsidR="001917E4">
        <w:t xml:space="preserve">    o více než deset dnů, </w:t>
      </w:r>
    </w:p>
    <w:p w14:paraId="1FE07BFE" w14:textId="77777777"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</w:t>
      </w:r>
      <w:r w:rsidR="00060AC9">
        <w:t xml:space="preserve"> Díla </w:t>
      </w:r>
      <w:r>
        <w:t>o více než pět dnů.</w:t>
      </w:r>
    </w:p>
    <w:p w14:paraId="0201724E" w14:textId="77777777" w:rsidR="00FD3C27" w:rsidRDefault="00FD3C27" w:rsidP="00FD3C27">
      <w:pPr>
        <w:ind w:left="851" w:hanging="425"/>
        <w:jc w:val="both"/>
      </w:pPr>
    </w:p>
    <w:p w14:paraId="0C8AC234" w14:textId="77777777" w:rsidR="00FD3C27" w:rsidRDefault="00FD3C27" w:rsidP="0079364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93643">
        <w:rPr>
          <w:sz w:val="24"/>
          <w:szCs w:val="24"/>
        </w:rPr>
        <w:t>Odstoupení je účinné dnem doručení písemného oznámení druhé smluvní straně.</w:t>
      </w:r>
    </w:p>
    <w:p w14:paraId="4248EA48" w14:textId="77777777" w:rsidR="007D1093" w:rsidRDefault="00A34C9A" w:rsidP="00CF2F2F">
      <w:r>
        <w:t xml:space="preserve">            </w:t>
      </w:r>
    </w:p>
    <w:p w14:paraId="0250AF22" w14:textId="77777777" w:rsidR="00CF2F2F" w:rsidRDefault="00CF2F2F" w:rsidP="00CF2F2F">
      <w:r>
        <w:t xml:space="preserve">                                 </w:t>
      </w:r>
    </w:p>
    <w:p w14:paraId="6C5B4D84" w14:textId="77777777"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14:paraId="05B9BA91" w14:textId="77777777"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14:paraId="41370F96" w14:textId="77777777" w:rsidR="0079236C" w:rsidRPr="00A34C9A" w:rsidRDefault="00197D5F" w:rsidP="00A34C9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mění, nahrazují nebo ruší, zveřejní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14:paraId="785DCF32" w14:textId="77777777" w:rsidR="00A34C9A" w:rsidRPr="00A34C9A" w:rsidRDefault="00A34C9A" w:rsidP="00A34C9A">
      <w:pPr>
        <w:pStyle w:val="Odstavecseseznamem"/>
        <w:shd w:val="clear" w:color="auto" w:fill="FFFFFF"/>
        <w:tabs>
          <w:tab w:val="num" w:pos="1276"/>
        </w:tabs>
        <w:spacing w:before="60"/>
        <w:ind w:left="284"/>
        <w:jc w:val="both"/>
        <w:rPr>
          <w:sz w:val="24"/>
          <w:szCs w:val="24"/>
        </w:rPr>
      </w:pPr>
    </w:p>
    <w:p w14:paraId="41E2ABF9" w14:textId="77777777" w:rsidR="0079236C" w:rsidRPr="00052CC6" w:rsidRDefault="00CF2F2F" w:rsidP="005F5A8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osobních údajů dle zákona č. 101/2000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  <w:r w:rsidRPr="005F5A8A">
        <w:rPr>
          <w:color w:val="222222"/>
          <w:sz w:val="24"/>
          <w:szCs w:val="24"/>
        </w:rPr>
        <w:t>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5F5A8A">
        <w:rPr>
          <w:color w:val="222222"/>
        </w:rPr>
        <w:t>.</w:t>
      </w:r>
    </w:p>
    <w:p w14:paraId="2FEC3E35" w14:textId="77777777"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151B4D6D" w14:textId="77777777"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5375FDBA" w14:textId="77777777" w:rsidR="007D1093" w:rsidRPr="0079236C" w:rsidRDefault="007D1093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7093AC13" w14:textId="77777777" w:rsidR="00FD3C27" w:rsidRDefault="00FD3C27" w:rsidP="00FD3C27">
      <w:pPr>
        <w:pStyle w:val="Nadpis2"/>
        <w:jc w:val="both"/>
      </w:pPr>
      <w:r>
        <w:lastRenderedPageBreak/>
        <w:t>X</w:t>
      </w:r>
      <w:r w:rsidR="00CF2F2F">
        <w:t>I</w:t>
      </w:r>
      <w:r>
        <w:t>. Závěrečná ustanovení</w:t>
      </w:r>
    </w:p>
    <w:p w14:paraId="6C3D3722" w14:textId="77777777" w:rsidR="00FD3C27" w:rsidRDefault="00FD3C27" w:rsidP="00FD3C27">
      <w:pPr>
        <w:jc w:val="both"/>
        <w:rPr>
          <w:sz w:val="24"/>
          <w:szCs w:val="24"/>
        </w:rPr>
      </w:pPr>
    </w:p>
    <w:p w14:paraId="0378F24A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14:paraId="51F3B9C1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0E29F5C9" w14:textId="77777777"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14:paraId="7AC6DD3C" w14:textId="77777777" w:rsidR="008972AA" w:rsidRDefault="008972AA" w:rsidP="00FD3C27">
      <w:pPr>
        <w:rPr>
          <w:sz w:val="24"/>
          <w:szCs w:val="24"/>
        </w:rPr>
      </w:pPr>
    </w:p>
    <w:p w14:paraId="3A222FFF" w14:textId="77777777"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14:paraId="4C982460" w14:textId="77777777" w:rsidR="00FD3C27" w:rsidRDefault="00FD3C27" w:rsidP="00FD3C27">
      <w:pPr>
        <w:jc w:val="both"/>
        <w:rPr>
          <w:sz w:val="24"/>
          <w:szCs w:val="24"/>
        </w:rPr>
      </w:pPr>
    </w:p>
    <w:p w14:paraId="03B84F72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14:paraId="50CC705A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4DFEFF6A" w14:textId="77777777"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14:paraId="4A9973BA" w14:textId="77777777" w:rsidR="00FD3C27" w:rsidRDefault="00FD3C27" w:rsidP="00FD3C27">
      <w:pPr>
        <w:jc w:val="both"/>
        <w:rPr>
          <w:sz w:val="24"/>
          <w:szCs w:val="24"/>
        </w:rPr>
      </w:pPr>
    </w:p>
    <w:p w14:paraId="7BF987D3" w14:textId="77777777" w:rsidR="00FD3C27" w:rsidRDefault="00FD3C27" w:rsidP="00FD3C27">
      <w:pPr>
        <w:jc w:val="both"/>
        <w:rPr>
          <w:sz w:val="24"/>
        </w:rPr>
      </w:pPr>
    </w:p>
    <w:p w14:paraId="2EDCA104" w14:textId="77777777" w:rsidR="007D1093" w:rsidRDefault="007D1093" w:rsidP="00FD3C27">
      <w:pPr>
        <w:jc w:val="both"/>
        <w:rPr>
          <w:sz w:val="24"/>
        </w:rPr>
      </w:pPr>
    </w:p>
    <w:p w14:paraId="6119D790" w14:textId="77777777" w:rsidR="005431B1" w:rsidRDefault="005431B1" w:rsidP="00FD3C27">
      <w:pPr>
        <w:jc w:val="both"/>
        <w:rPr>
          <w:sz w:val="24"/>
        </w:rPr>
      </w:pPr>
    </w:p>
    <w:p w14:paraId="376FA999" w14:textId="77777777" w:rsidR="00FD3C27" w:rsidRDefault="00FD3C27" w:rsidP="00FD3C27">
      <w:pPr>
        <w:jc w:val="both"/>
        <w:rPr>
          <w:sz w:val="24"/>
        </w:rPr>
      </w:pPr>
    </w:p>
    <w:p w14:paraId="51CA16D7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50DB2227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14:paraId="01BA092A" w14:textId="77777777" w:rsidR="00FD3C27" w:rsidRDefault="00FD3C27" w:rsidP="00FD3C27">
      <w:pPr>
        <w:jc w:val="both"/>
        <w:rPr>
          <w:sz w:val="24"/>
        </w:rPr>
      </w:pPr>
    </w:p>
    <w:p w14:paraId="58FE3F50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14:paraId="2CCFBC9A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14:paraId="388336F0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14:paraId="1CDF6A9C" w14:textId="77777777" w:rsidR="00FD3C27" w:rsidRDefault="00FD3C27" w:rsidP="00FD3C27">
      <w:pPr>
        <w:jc w:val="both"/>
        <w:rPr>
          <w:sz w:val="24"/>
        </w:rPr>
      </w:pPr>
    </w:p>
    <w:p w14:paraId="420998D8" w14:textId="77777777" w:rsidR="00FD3C27" w:rsidRDefault="00FD3C27" w:rsidP="00FD3C27">
      <w:pPr>
        <w:jc w:val="both"/>
        <w:rPr>
          <w:sz w:val="24"/>
        </w:rPr>
      </w:pPr>
    </w:p>
    <w:p w14:paraId="05397CD3" w14:textId="77777777" w:rsidR="005431B1" w:rsidRDefault="005431B1" w:rsidP="00FD3C27">
      <w:pPr>
        <w:jc w:val="both"/>
        <w:rPr>
          <w:sz w:val="24"/>
        </w:rPr>
      </w:pPr>
    </w:p>
    <w:p w14:paraId="097662C7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14:paraId="1DB821A5" w14:textId="77777777" w:rsidR="00FD3C27" w:rsidRDefault="00FD3C27" w:rsidP="00FD3C27">
      <w:pPr>
        <w:jc w:val="both"/>
        <w:rPr>
          <w:sz w:val="24"/>
        </w:rPr>
      </w:pPr>
    </w:p>
    <w:p w14:paraId="3BEF7701" w14:textId="77777777" w:rsidR="00FD3C27" w:rsidRDefault="00FD3C27" w:rsidP="00FD3C27">
      <w:pPr>
        <w:jc w:val="both"/>
        <w:rPr>
          <w:sz w:val="24"/>
        </w:rPr>
      </w:pPr>
    </w:p>
    <w:p w14:paraId="6CB546D0" w14:textId="77777777" w:rsidR="005431B1" w:rsidRDefault="005431B1" w:rsidP="00FD3C27">
      <w:pPr>
        <w:jc w:val="both"/>
        <w:rPr>
          <w:sz w:val="24"/>
        </w:rPr>
      </w:pPr>
    </w:p>
    <w:p w14:paraId="016A9785" w14:textId="77777777" w:rsidR="005431B1" w:rsidRDefault="005431B1" w:rsidP="00FD3C27">
      <w:pPr>
        <w:jc w:val="both"/>
        <w:rPr>
          <w:sz w:val="24"/>
        </w:rPr>
      </w:pPr>
    </w:p>
    <w:p w14:paraId="714389D4" w14:textId="77777777" w:rsidR="001228DD" w:rsidRDefault="001228DD" w:rsidP="00FD3C27">
      <w:pPr>
        <w:jc w:val="both"/>
        <w:rPr>
          <w:sz w:val="24"/>
        </w:rPr>
      </w:pPr>
    </w:p>
    <w:p w14:paraId="470B72EB" w14:textId="77777777" w:rsidR="00060AC9" w:rsidRDefault="00A91661" w:rsidP="00FD3C27">
      <w:pPr>
        <w:jc w:val="both"/>
        <w:rPr>
          <w:sz w:val="24"/>
        </w:rPr>
      </w:pPr>
      <w:r>
        <w:rPr>
          <w:sz w:val="24"/>
        </w:rPr>
        <w:t>Příloha č.</w:t>
      </w:r>
      <w:r w:rsidR="00060AC9">
        <w:rPr>
          <w:sz w:val="24"/>
        </w:rPr>
        <w:t xml:space="preserve"> </w:t>
      </w:r>
      <w:r>
        <w:rPr>
          <w:sz w:val="24"/>
        </w:rPr>
        <w:t>1</w:t>
      </w:r>
      <w:r w:rsidR="00F766FB">
        <w:rPr>
          <w:sz w:val="24"/>
        </w:rPr>
        <w:t xml:space="preserve">: </w:t>
      </w:r>
      <w:r w:rsidR="00060AC9">
        <w:rPr>
          <w:sz w:val="24"/>
        </w:rPr>
        <w:t>zadání prací</w:t>
      </w:r>
    </w:p>
    <w:p w14:paraId="1D446BC7" w14:textId="77777777" w:rsidR="00F766FB" w:rsidRDefault="00060AC9" w:rsidP="00FD3C27">
      <w:pPr>
        <w:jc w:val="both"/>
        <w:rPr>
          <w:sz w:val="24"/>
        </w:rPr>
      </w:pPr>
      <w:r>
        <w:rPr>
          <w:sz w:val="24"/>
        </w:rPr>
        <w:t xml:space="preserve">Příloha č. 2: </w:t>
      </w:r>
      <w:r w:rsidR="00F766FB">
        <w:rPr>
          <w:sz w:val="24"/>
        </w:rPr>
        <w:t>výkresy architekta</w:t>
      </w:r>
    </w:p>
    <w:p w14:paraId="64E772EE" w14:textId="77777777" w:rsidR="001228DD" w:rsidRDefault="00060AC9" w:rsidP="001228DD">
      <w:pPr>
        <w:jc w:val="both"/>
        <w:rPr>
          <w:sz w:val="24"/>
        </w:rPr>
      </w:pPr>
      <w:r>
        <w:rPr>
          <w:sz w:val="24"/>
        </w:rPr>
        <w:t>Příloha č. 3</w:t>
      </w:r>
      <w:r w:rsidR="001228DD">
        <w:rPr>
          <w:sz w:val="24"/>
        </w:rPr>
        <w:t xml:space="preserve">: cenová nabídka Zhotovitele </w:t>
      </w:r>
    </w:p>
    <w:p w14:paraId="1E30F2CC" w14:textId="77777777" w:rsidR="001228DD" w:rsidRDefault="001228DD" w:rsidP="00FD3C27">
      <w:pPr>
        <w:jc w:val="both"/>
        <w:rPr>
          <w:sz w:val="24"/>
        </w:rPr>
      </w:pPr>
    </w:p>
    <w:p w14:paraId="56DF49E2" w14:textId="77777777" w:rsidR="00FD3C27" w:rsidRDefault="00FD3C27" w:rsidP="00FD3C27">
      <w:pPr>
        <w:jc w:val="both"/>
        <w:rPr>
          <w:sz w:val="24"/>
        </w:rPr>
      </w:pPr>
    </w:p>
    <w:p w14:paraId="4F2251C5" w14:textId="77777777" w:rsidR="00FD3C27" w:rsidRDefault="00FD3C27" w:rsidP="00FD3C27">
      <w:pPr>
        <w:jc w:val="both"/>
        <w:rPr>
          <w:sz w:val="24"/>
        </w:rPr>
      </w:pPr>
    </w:p>
    <w:p w14:paraId="72A7D744" w14:textId="77777777" w:rsidR="003058D5" w:rsidRDefault="003058D5"/>
    <w:sectPr w:rsidR="003058D5" w:rsidSect="00FD3C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B39F" w14:textId="77777777" w:rsidR="009E1400" w:rsidRDefault="009E1400" w:rsidP="00FD3C27">
      <w:r>
        <w:separator/>
      </w:r>
    </w:p>
  </w:endnote>
  <w:endnote w:type="continuationSeparator" w:id="0">
    <w:p w14:paraId="7407B44B" w14:textId="77777777" w:rsidR="009E1400" w:rsidRDefault="009E1400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2926" w14:textId="77777777" w:rsidR="009E1400" w:rsidRDefault="009E1400" w:rsidP="00FD3C27">
      <w:r>
        <w:separator/>
      </w:r>
    </w:p>
  </w:footnote>
  <w:footnote w:type="continuationSeparator" w:id="0">
    <w:p w14:paraId="522F22FD" w14:textId="77777777" w:rsidR="009E1400" w:rsidRDefault="009E1400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6151" w14:textId="77777777" w:rsidR="00F00483" w:rsidRDefault="00F00483">
    <w:pPr>
      <w:pStyle w:val="Zhlav"/>
    </w:pPr>
  </w:p>
  <w:p w14:paraId="2CAF292F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271A9E18"/>
    <w:lvl w:ilvl="0" w:tplc="D966D90C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2713A5F"/>
    <w:multiLevelType w:val="hybridMultilevel"/>
    <w:tmpl w:val="CE10C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9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879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8696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582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533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005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254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3409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8275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56884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716898">
    <w:abstractNumId w:val="1"/>
  </w:num>
  <w:num w:numId="11" w16cid:durableId="968047963">
    <w:abstractNumId w:val="6"/>
  </w:num>
  <w:num w:numId="12" w16cid:durableId="88543895">
    <w:abstractNumId w:val="10"/>
  </w:num>
  <w:num w:numId="13" w16cid:durableId="1500736176">
    <w:abstractNumId w:val="3"/>
  </w:num>
  <w:num w:numId="14" w16cid:durableId="1418358424">
    <w:abstractNumId w:val="4"/>
  </w:num>
  <w:num w:numId="15" w16cid:durableId="138964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C27"/>
    <w:rsid w:val="000271CC"/>
    <w:rsid w:val="00052CC6"/>
    <w:rsid w:val="00060AC9"/>
    <w:rsid w:val="00081CC1"/>
    <w:rsid w:val="000B0E1E"/>
    <w:rsid w:val="000B6C97"/>
    <w:rsid w:val="000E73B8"/>
    <w:rsid w:val="00100488"/>
    <w:rsid w:val="00105E7F"/>
    <w:rsid w:val="001228DD"/>
    <w:rsid w:val="00137A9A"/>
    <w:rsid w:val="00166445"/>
    <w:rsid w:val="001719A6"/>
    <w:rsid w:val="0018204C"/>
    <w:rsid w:val="001917E4"/>
    <w:rsid w:val="00193D4F"/>
    <w:rsid w:val="00197D5F"/>
    <w:rsid w:val="001B098D"/>
    <w:rsid w:val="001D629F"/>
    <w:rsid w:val="00230183"/>
    <w:rsid w:val="002373ED"/>
    <w:rsid w:val="003058D5"/>
    <w:rsid w:val="00307813"/>
    <w:rsid w:val="003448C1"/>
    <w:rsid w:val="00380DC1"/>
    <w:rsid w:val="00436537"/>
    <w:rsid w:val="00473FAE"/>
    <w:rsid w:val="00485AB6"/>
    <w:rsid w:val="004C52F0"/>
    <w:rsid w:val="004E23D2"/>
    <w:rsid w:val="00542FA7"/>
    <w:rsid w:val="005431B1"/>
    <w:rsid w:val="0055578E"/>
    <w:rsid w:val="00562702"/>
    <w:rsid w:val="00567C46"/>
    <w:rsid w:val="005709D6"/>
    <w:rsid w:val="005F5A8A"/>
    <w:rsid w:val="00605CC7"/>
    <w:rsid w:val="00633E3F"/>
    <w:rsid w:val="00667E34"/>
    <w:rsid w:val="00676E0A"/>
    <w:rsid w:val="006C4BCD"/>
    <w:rsid w:val="006D4379"/>
    <w:rsid w:val="006D4CB5"/>
    <w:rsid w:val="006D74FA"/>
    <w:rsid w:val="00730092"/>
    <w:rsid w:val="00731B44"/>
    <w:rsid w:val="00750437"/>
    <w:rsid w:val="00787449"/>
    <w:rsid w:val="0079236C"/>
    <w:rsid w:val="00793415"/>
    <w:rsid w:val="00793643"/>
    <w:rsid w:val="007D1093"/>
    <w:rsid w:val="007E4476"/>
    <w:rsid w:val="00842328"/>
    <w:rsid w:val="008972AA"/>
    <w:rsid w:val="009129AD"/>
    <w:rsid w:val="009525AF"/>
    <w:rsid w:val="009B519F"/>
    <w:rsid w:val="009C6E96"/>
    <w:rsid w:val="009E1400"/>
    <w:rsid w:val="00A34C9A"/>
    <w:rsid w:val="00A57DEB"/>
    <w:rsid w:val="00A91661"/>
    <w:rsid w:val="00AA125D"/>
    <w:rsid w:val="00AF291A"/>
    <w:rsid w:val="00AF5407"/>
    <w:rsid w:val="00B034F2"/>
    <w:rsid w:val="00B12304"/>
    <w:rsid w:val="00B44ABB"/>
    <w:rsid w:val="00B65733"/>
    <w:rsid w:val="00B93A57"/>
    <w:rsid w:val="00B97965"/>
    <w:rsid w:val="00BF67BD"/>
    <w:rsid w:val="00C44750"/>
    <w:rsid w:val="00C6557C"/>
    <w:rsid w:val="00C95E5F"/>
    <w:rsid w:val="00C97295"/>
    <w:rsid w:val="00CA1A71"/>
    <w:rsid w:val="00CF2F2F"/>
    <w:rsid w:val="00D62B4D"/>
    <w:rsid w:val="00D67775"/>
    <w:rsid w:val="00DB4ED1"/>
    <w:rsid w:val="00DD37EA"/>
    <w:rsid w:val="00DE7F45"/>
    <w:rsid w:val="00E00261"/>
    <w:rsid w:val="00E33511"/>
    <w:rsid w:val="00E53D4E"/>
    <w:rsid w:val="00E75178"/>
    <w:rsid w:val="00ED3770"/>
    <w:rsid w:val="00F00483"/>
    <w:rsid w:val="00F204CD"/>
    <w:rsid w:val="00F41EBD"/>
    <w:rsid w:val="00F766FB"/>
    <w:rsid w:val="00FB59DC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6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F020-0034-4CA4-B472-F847157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1428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40</cp:revision>
  <cp:lastPrinted>2019-03-27T14:15:00Z</cp:lastPrinted>
  <dcterms:created xsi:type="dcterms:W3CDTF">2016-09-13T06:57:00Z</dcterms:created>
  <dcterms:modified xsi:type="dcterms:W3CDTF">2022-06-23T11:53:00Z</dcterms:modified>
</cp:coreProperties>
</file>