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9F902" w14:textId="0B31D63F" w:rsidR="00B07421" w:rsidRDefault="00287C16" w:rsidP="00736D01">
      <w:pPr>
        <w:pStyle w:val="Nzev"/>
        <w:keepNext/>
      </w:pPr>
      <w:r>
        <w:rPr>
          <w:noProof/>
          <w:lang w:eastAsia="cs-CZ"/>
        </w:rPr>
        <mc:AlternateContent>
          <mc:Choice Requires="wps">
            <w:drawing>
              <wp:anchor distT="0" distB="0" distL="114300" distR="114300" simplePos="0" relativeHeight="251658242" behindDoc="0" locked="0" layoutInCell="1" allowOverlap="0" wp14:anchorId="534EFB3C" wp14:editId="5183ED4B">
                <wp:simplePos x="0" y="0"/>
                <wp:positionH relativeFrom="margin">
                  <wp:align>right</wp:align>
                </wp:positionH>
                <wp:positionV relativeFrom="page">
                  <wp:posOffset>6909683</wp:posOffset>
                </wp:positionV>
                <wp:extent cx="5962650" cy="2983865"/>
                <wp:effectExtent l="0" t="0" r="0" b="698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98386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23DAB" w14:textId="15D8C4FA" w:rsidR="00B07421" w:rsidRPr="00172650" w:rsidRDefault="00DD0016" w:rsidP="00E962A1">
                            <w:r>
                              <w:t>Č</w:t>
                            </w:r>
                            <w:r w:rsidR="00B07421">
                              <w:t>íslo sml</w:t>
                            </w:r>
                            <w:r w:rsidR="00205B32">
                              <w:t xml:space="preserve">ouvy </w:t>
                            </w:r>
                            <w:r>
                              <w:t>O</w:t>
                            </w:r>
                            <w:r w:rsidR="00205B32">
                              <w:t>bjednatele:</w:t>
                            </w:r>
                            <w:r w:rsidR="000A1DA3">
                              <w:t xml:space="preserve"> </w:t>
                            </w:r>
                            <w:r w:rsidR="00231CF6" w:rsidRPr="00231CF6">
                              <w:t>2022/S/400/0160</w:t>
                            </w:r>
                          </w:p>
                          <w:p w14:paraId="7F14A069" w14:textId="77777777" w:rsidR="00B07421" w:rsidRDefault="00DD0016" w:rsidP="00E962A1">
                            <w:r>
                              <w:t>Č</w:t>
                            </w:r>
                            <w:r w:rsidR="00B07421">
                              <w:t xml:space="preserve">íslo smlouvy </w:t>
                            </w:r>
                            <w:r>
                              <w:t>P</w:t>
                            </w:r>
                            <w:r w:rsidR="00B07421">
                              <w:t>oskytovatele:</w:t>
                            </w:r>
                          </w:p>
                          <w:p w14:paraId="555ACD6F" w14:textId="77777777" w:rsidR="00B07421" w:rsidRDefault="00B07421" w:rsidP="00E962A1"/>
                          <w:p w14:paraId="17880DBE" w14:textId="77777777" w:rsidR="00B07421" w:rsidRDefault="00B07421"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EFB3C" id="_x0000_t202" coordsize="21600,21600" o:spt="202" path="m,l,21600r21600,l21600,xe">
                <v:stroke joinstyle="miter"/>
                <v:path gradientshapeok="t" o:connecttype="rect"/>
              </v:shapetype>
              <v:shape id="Text Box 7" o:spid="_x0000_s1026" type="#_x0000_t202" style="position:absolute;margin-left:418.3pt;margin-top:544.05pt;width:469.5pt;height:234.9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" o:allowoverlap="f" filled="f" fillcolor="#e7f4fa" stroked="f">
                <v:textbox inset="0,0,0,0">
                  <w:txbxContent>
                    <w:p w14:paraId="45523DAB" w14:textId="15D8C4FA" w:rsidR="00B07421" w:rsidRPr="00172650" w:rsidRDefault="00DD0016" w:rsidP="00E962A1">
                      <w:r>
                        <w:t>Č</w:t>
                      </w:r>
                      <w:r w:rsidR="00B07421">
                        <w:t>íslo sml</w:t>
                      </w:r>
                      <w:r w:rsidR="00205B32">
                        <w:t xml:space="preserve">ouvy </w:t>
                      </w:r>
                      <w:r>
                        <w:t>O</w:t>
                      </w:r>
                      <w:r w:rsidR="00205B32">
                        <w:t>bjednatele:</w:t>
                      </w:r>
                      <w:r w:rsidR="000A1DA3">
                        <w:t xml:space="preserve"> </w:t>
                      </w:r>
                      <w:r w:rsidR="00231CF6" w:rsidRPr="00231CF6">
                        <w:t>2022/S/400/0160</w:t>
                      </w:r>
                    </w:p>
                    <w:p w14:paraId="7F14A069" w14:textId="77777777" w:rsidR="00B07421" w:rsidRDefault="00DD0016" w:rsidP="00E962A1">
                      <w:r>
                        <w:t>Č</w:t>
                      </w:r>
                      <w:r w:rsidR="00B07421">
                        <w:t xml:space="preserve">íslo smlouvy </w:t>
                      </w:r>
                      <w:r>
                        <w:t>P</w:t>
                      </w:r>
                      <w:r w:rsidR="00B07421">
                        <w:t>oskytovatele:</w:t>
                      </w:r>
                    </w:p>
                    <w:p w14:paraId="555ACD6F" w14:textId="77777777" w:rsidR="00B07421" w:rsidRDefault="00B07421" w:rsidP="00E962A1"/>
                    <w:p w14:paraId="17880DBE" w14:textId="77777777" w:rsidR="00B07421" w:rsidRDefault="00B07421" w:rsidP="00E962A1"/>
                  </w:txbxContent>
                </v:textbox>
                <w10:wrap anchorx="margin" anchory="page"/>
              </v:shape>
            </w:pict>
          </mc:Fallback>
        </mc:AlternateContent>
      </w:r>
      <w:r>
        <w:rPr>
          <w:noProof/>
          <w:lang w:eastAsia="cs-CZ"/>
        </w:rPr>
        <mc:AlternateContent>
          <mc:Choice Requires="wps">
            <w:drawing>
              <wp:anchor distT="0" distB="0" distL="114300" distR="114300" simplePos="0" relativeHeight="251658241" behindDoc="0" locked="0" layoutInCell="1" allowOverlap="0" wp14:anchorId="2D33AE2E" wp14:editId="63B51803">
                <wp:simplePos x="0" y="0"/>
                <wp:positionH relativeFrom="margin">
                  <wp:align>right</wp:align>
                </wp:positionH>
                <wp:positionV relativeFrom="page">
                  <wp:posOffset>3562184</wp:posOffset>
                </wp:positionV>
                <wp:extent cx="5962982" cy="2879725"/>
                <wp:effectExtent l="0" t="0" r="0" b="158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982"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588F2" w14:textId="77777777" w:rsidR="00B07421" w:rsidRPr="00AF6310" w:rsidRDefault="00B07421" w:rsidP="003507DB">
                            <w:pPr>
                              <w:pStyle w:val="Nzev18centrbold"/>
                              <w:tabs>
                                <w:tab w:val="clear" w:pos="0"/>
                                <w:tab w:val="clear" w:pos="284"/>
                                <w:tab w:val="clear" w:pos="1701"/>
                              </w:tabs>
                              <w:rPr>
                                <w:rFonts w:ascii="Georgia" w:hAnsi="Georgia"/>
                                <w:sz w:val="28"/>
                                <w:szCs w:val="28"/>
                              </w:rPr>
                            </w:pPr>
                            <w:r w:rsidRPr="00AF6310">
                              <w:rPr>
                                <w:rFonts w:ascii="Georgia" w:hAnsi="Georgia"/>
                                <w:sz w:val="28"/>
                                <w:szCs w:val="28"/>
                              </w:rPr>
                              <w:t xml:space="preserve">Českou centrálou cestovního ruchu – </w:t>
                            </w:r>
                            <w:proofErr w:type="spellStart"/>
                            <w:r w:rsidRPr="00AF6310">
                              <w:rPr>
                                <w:rFonts w:ascii="Georgia" w:hAnsi="Georgia"/>
                                <w:sz w:val="28"/>
                                <w:szCs w:val="28"/>
                              </w:rPr>
                              <w:t>CzechTourism</w:t>
                            </w:r>
                            <w:proofErr w:type="spellEnd"/>
                          </w:p>
                          <w:p w14:paraId="5F7374D1" w14:textId="77777777" w:rsidR="00B07421" w:rsidRPr="00AF6310" w:rsidRDefault="00B07421" w:rsidP="0050155B">
                            <w:pPr>
                              <w:pStyle w:val="Nzev"/>
                              <w:rPr>
                                <w:sz w:val="28"/>
                                <w:szCs w:val="28"/>
                              </w:rPr>
                            </w:pPr>
                          </w:p>
                          <w:p w14:paraId="6B556C03" w14:textId="77777777" w:rsidR="00B07421" w:rsidRDefault="00B07421" w:rsidP="003507DB">
                            <w:pPr>
                              <w:pStyle w:val="Nzev"/>
                              <w:jc w:val="center"/>
                            </w:pPr>
                            <w:r>
                              <w:t>a</w:t>
                            </w:r>
                          </w:p>
                          <w:p w14:paraId="471D931E" w14:textId="77777777" w:rsidR="00B07421" w:rsidRPr="00475715" w:rsidRDefault="00B07421" w:rsidP="00475715">
                            <w:pPr>
                              <w:pStyle w:val="Nzev"/>
                              <w:jc w:val="center"/>
                              <w:rPr>
                                <w:rFonts w:eastAsia="Times New Roman" w:cs="Times New Roman"/>
                                <w:b/>
                                <w:sz w:val="28"/>
                                <w:szCs w:val="28"/>
                                <w:lang w:eastAsia="cs-CZ"/>
                              </w:rPr>
                            </w:pPr>
                          </w:p>
                          <w:p w14:paraId="5F19E6BE" w14:textId="36E64284" w:rsidR="00B07421" w:rsidRDefault="00B07421" w:rsidP="00475715">
                            <w:pPr>
                              <w:pStyle w:val="Nzev"/>
                              <w:jc w:val="center"/>
                              <w:rPr>
                                <w:rFonts w:eastAsia="Times New Roman" w:cs="Times New Roman"/>
                                <w:b/>
                                <w:sz w:val="28"/>
                                <w:szCs w:val="28"/>
                                <w:lang w:eastAsia="cs-CZ"/>
                              </w:rPr>
                            </w:pPr>
                          </w:p>
                          <w:p w14:paraId="20B7DE87" w14:textId="0E337BC9" w:rsidR="00287C16" w:rsidRPr="00520DFC" w:rsidRDefault="008875DE" w:rsidP="008875DE">
                            <w:pPr>
                              <w:jc w:val="center"/>
                              <w:rPr>
                                <w:b/>
                                <w:bCs/>
                                <w:sz w:val="28"/>
                                <w:szCs w:val="28"/>
                                <w:lang w:eastAsia="cs-CZ"/>
                              </w:rPr>
                            </w:pPr>
                            <w:r w:rsidRPr="008875DE">
                              <w:rPr>
                                <w:b/>
                                <w:bCs/>
                                <w:sz w:val="28"/>
                                <w:szCs w:val="28"/>
                                <w:lang w:eastAsia="cs-CZ"/>
                              </w:rPr>
                              <w:t>NEWTON Media. 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3AE2E" id="Text Box 5" o:spid="_x0000_s1027" type="#_x0000_t202" style="position:absolute;margin-left:418.35pt;margin-top:280.5pt;width:469.55pt;height:226.7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" o:allowoverlap="f" filled="f" fillcolor="#e7f4fa" stroked="f">
                <v:textbox inset="0,0,0,0">
                  <w:txbxContent>
                    <w:p w14:paraId="0F5588F2" w14:textId="77777777" w:rsidR="00B07421" w:rsidRPr="00AF6310" w:rsidRDefault="00B07421" w:rsidP="003507DB">
                      <w:pPr>
                        <w:pStyle w:val="Nzev18centrbold"/>
                        <w:tabs>
                          <w:tab w:val="clear" w:pos="0"/>
                          <w:tab w:val="clear" w:pos="284"/>
                          <w:tab w:val="clear" w:pos="1701"/>
                        </w:tabs>
                        <w:rPr>
                          <w:rFonts w:ascii="Georgia" w:hAnsi="Georgia"/>
                          <w:sz w:val="28"/>
                          <w:szCs w:val="28"/>
                        </w:rPr>
                      </w:pPr>
                      <w:r w:rsidRPr="00AF6310">
                        <w:rPr>
                          <w:rFonts w:ascii="Georgia" w:hAnsi="Georgia"/>
                          <w:sz w:val="28"/>
                          <w:szCs w:val="28"/>
                        </w:rPr>
                        <w:t xml:space="preserve">Českou centrálou cestovního ruchu – </w:t>
                      </w:r>
                      <w:proofErr w:type="spellStart"/>
                      <w:r w:rsidRPr="00AF6310">
                        <w:rPr>
                          <w:rFonts w:ascii="Georgia" w:hAnsi="Georgia"/>
                          <w:sz w:val="28"/>
                          <w:szCs w:val="28"/>
                        </w:rPr>
                        <w:t>CzechTourism</w:t>
                      </w:r>
                      <w:proofErr w:type="spellEnd"/>
                    </w:p>
                    <w:p w14:paraId="5F7374D1" w14:textId="77777777" w:rsidR="00B07421" w:rsidRPr="00AF6310" w:rsidRDefault="00B07421" w:rsidP="0050155B">
                      <w:pPr>
                        <w:pStyle w:val="Nzev"/>
                        <w:rPr>
                          <w:sz w:val="28"/>
                          <w:szCs w:val="28"/>
                        </w:rPr>
                      </w:pPr>
                    </w:p>
                    <w:p w14:paraId="6B556C03" w14:textId="77777777" w:rsidR="00B07421" w:rsidRDefault="00B07421" w:rsidP="003507DB">
                      <w:pPr>
                        <w:pStyle w:val="Nzev"/>
                        <w:jc w:val="center"/>
                      </w:pPr>
                      <w:r>
                        <w:t>a</w:t>
                      </w:r>
                    </w:p>
                    <w:p w14:paraId="471D931E" w14:textId="77777777" w:rsidR="00B07421" w:rsidRPr="00475715" w:rsidRDefault="00B07421" w:rsidP="00475715">
                      <w:pPr>
                        <w:pStyle w:val="Nzev"/>
                        <w:jc w:val="center"/>
                        <w:rPr>
                          <w:rFonts w:eastAsia="Times New Roman" w:cs="Times New Roman"/>
                          <w:b/>
                          <w:sz w:val="28"/>
                          <w:szCs w:val="28"/>
                          <w:lang w:eastAsia="cs-CZ"/>
                        </w:rPr>
                      </w:pPr>
                    </w:p>
                    <w:p w14:paraId="5F19E6BE" w14:textId="36E64284" w:rsidR="00B07421" w:rsidRDefault="00B07421" w:rsidP="00475715">
                      <w:pPr>
                        <w:pStyle w:val="Nzev"/>
                        <w:jc w:val="center"/>
                        <w:rPr>
                          <w:rFonts w:eastAsia="Times New Roman" w:cs="Times New Roman"/>
                          <w:b/>
                          <w:sz w:val="28"/>
                          <w:szCs w:val="28"/>
                          <w:lang w:eastAsia="cs-CZ"/>
                        </w:rPr>
                      </w:pPr>
                    </w:p>
                    <w:p w14:paraId="20B7DE87" w14:textId="0E337BC9" w:rsidR="00287C16" w:rsidRPr="00520DFC" w:rsidRDefault="008875DE" w:rsidP="008875DE">
                      <w:pPr>
                        <w:jc w:val="center"/>
                        <w:rPr>
                          <w:b/>
                          <w:bCs/>
                          <w:sz w:val="28"/>
                          <w:szCs w:val="28"/>
                          <w:lang w:eastAsia="cs-CZ"/>
                        </w:rPr>
                      </w:pPr>
                      <w:r w:rsidRPr="008875DE">
                        <w:rPr>
                          <w:b/>
                          <w:bCs/>
                          <w:sz w:val="28"/>
                          <w:szCs w:val="28"/>
                          <w:lang w:eastAsia="cs-CZ"/>
                        </w:rPr>
                        <w:t>NEWTON Media. a.s.</w:t>
                      </w:r>
                    </w:p>
                  </w:txbxContent>
                </v:textbox>
                <w10:wrap anchorx="margin" anchory="page"/>
              </v:shape>
            </w:pict>
          </mc:Fallback>
        </mc:AlternateContent>
      </w:r>
      <w:r>
        <w:rPr>
          <w:noProof/>
          <w:lang w:eastAsia="cs-CZ"/>
        </w:rPr>
        <mc:AlternateContent>
          <mc:Choice Requires="wps">
            <w:drawing>
              <wp:anchor distT="0" distB="0" distL="114300" distR="114300" simplePos="0" relativeHeight="251658240" behindDoc="0" locked="0" layoutInCell="1" allowOverlap="0" wp14:anchorId="56E792C1" wp14:editId="6C2E2F20">
                <wp:simplePos x="0" y="0"/>
                <wp:positionH relativeFrom="margin">
                  <wp:align>right</wp:align>
                </wp:positionH>
                <wp:positionV relativeFrom="page">
                  <wp:posOffset>1765190</wp:posOffset>
                </wp:positionV>
                <wp:extent cx="5955527" cy="1440180"/>
                <wp:effectExtent l="0" t="0" r="762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527"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79563" w14:textId="77777777" w:rsidR="00B07421" w:rsidRPr="003507DB" w:rsidRDefault="00B07421"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poskytování služeb</w:t>
                            </w:r>
                          </w:p>
                          <w:p w14:paraId="60FAE3FC" w14:textId="77777777" w:rsidR="009F501D" w:rsidRDefault="009F501D" w:rsidP="00B563D2">
                            <w:pPr>
                              <w:rPr>
                                <w:color w:val="FF0000"/>
                              </w:rPr>
                            </w:pPr>
                          </w:p>
                          <w:p w14:paraId="14091F7A" w14:textId="77777777" w:rsidR="00B563D2" w:rsidRDefault="00B563D2" w:rsidP="00B563D2">
                            <w:pPr>
                              <w:rPr>
                                <w:color w:val="FF0000"/>
                              </w:rPr>
                            </w:pPr>
                          </w:p>
                          <w:p w14:paraId="3D09587F" w14:textId="77777777" w:rsidR="00B563D2" w:rsidRDefault="00B563D2" w:rsidP="00B563D2">
                            <w:pPr>
                              <w:rPr>
                                <w:color w:val="FF0000"/>
                              </w:rPr>
                            </w:pPr>
                          </w:p>
                          <w:p w14:paraId="2A94DD6D" w14:textId="77777777" w:rsidR="00B563D2" w:rsidRPr="00B563D2" w:rsidRDefault="00B563D2" w:rsidP="00B563D2">
                            <w:pPr>
                              <w:pStyle w:val="Nzev"/>
                              <w:jc w:val="center"/>
                            </w:pPr>
                            <w:r>
                              <w:t>u</w:t>
                            </w:r>
                            <w:r w:rsidRPr="00B563D2">
                              <w:t>zavřená mezi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792C1" id="Text Box 2" o:spid="_x0000_s1028" type="#_x0000_t202" style="position:absolute;margin-left:417.75pt;margin-top:139pt;width:468.95pt;height:113.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" o:allowoverlap="f" filled="f" fillcolor="#e7f4fa" stroked="f">
                <v:textbox inset="0,0,0,0">
                  <w:txbxContent>
                    <w:p w14:paraId="7F079563" w14:textId="77777777" w:rsidR="00B07421" w:rsidRPr="003507DB" w:rsidRDefault="00B07421"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poskytování služeb</w:t>
                      </w:r>
                    </w:p>
                    <w:p w14:paraId="60FAE3FC" w14:textId="77777777" w:rsidR="009F501D" w:rsidRDefault="009F501D" w:rsidP="00B563D2">
                      <w:pPr>
                        <w:rPr>
                          <w:color w:val="FF0000"/>
                        </w:rPr>
                      </w:pPr>
                    </w:p>
                    <w:p w14:paraId="14091F7A" w14:textId="77777777" w:rsidR="00B563D2" w:rsidRDefault="00B563D2" w:rsidP="00B563D2">
                      <w:pPr>
                        <w:rPr>
                          <w:color w:val="FF0000"/>
                        </w:rPr>
                      </w:pPr>
                    </w:p>
                    <w:p w14:paraId="3D09587F" w14:textId="77777777" w:rsidR="00B563D2" w:rsidRDefault="00B563D2" w:rsidP="00B563D2">
                      <w:pPr>
                        <w:rPr>
                          <w:color w:val="FF0000"/>
                        </w:rPr>
                      </w:pPr>
                    </w:p>
                    <w:p w14:paraId="2A94DD6D" w14:textId="77777777" w:rsidR="00B563D2" w:rsidRPr="00B563D2" w:rsidRDefault="00B563D2" w:rsidP="00B563D2">
                      <w:pPr>
                        <w:pStyle w:val="Nzev"/>
                        <w:jc w:val="center"/>
                      </w:pPr>
                      <w:r>
                        <w:t>u</w:t>
                      </w:r>
                      <w:r w:rsidRPr="00B563D2">
                        <w:t>zavřená mezi</w:t>
                      </w:r>
                    </w:p>
                  </w:txbxContent>
                </v:textbox>
                <w10:wrap anchorx="margin" anchory="page"/>
              </v:shape>
            </w:pict>
          </mc:Fallback>
        </mc:AlternateContent>
      </w:r>
      <w:r w:rsidR="00B07421">
        <w:br w:type="page"/>
      </w:r>
    </w:p>
    <w:p w14:paraId="159C7E9E" w14:textId="77777777" w:rsidR="00A25C0E" w:rsidRDefault="00B07421" w:rsidP="00A25C0E">
      <w:pPr>
        <w:pStyle w:val="Heading1CzechTourism"/>
        <w:keepNext/>
        <w:numPr>
          <w:ilvl w:val="0"/>
          <w:numId w:val="18"/>
        </w:numPr>
      </w:pPr>
      <w:r>
        <w:lastRenderedPageBreak/>
        <w:t xml:space="preserve">Smlouva </w:t>
      </w:r>
    </w:p>
    <w:p w14:paraId="65B2E2BE" w14:textId="60C3AE75" w:rsidR="00E90220" w:rsidRPr="00A25C0E" w:rsidRDefault="00E90220" w:rsidP="00341D38">
      <w:pPr>
        <w:pStyle w:val="Heading1CzechTourism"/>
        <w:keepNext/>
        <w:rPr>
          <w:b w:val="0"/>
          <w:sz w:val="22"/>
          <w:szCs w:val="22"/>
        </w:rPr>
      </w:pPr>
      <w:r w:rsidRPr="00A25C0E">
        <w:rPr>
          <w:b w:val="0"/>
          <w:sz w:val="22"/>
          <w:szCs w:val="22"/>
        </w:rPr>
        <w:t>uzavřená podle ustanovení § 1746 odst. 2 a násl. zákona č. 89/2012 Sb.,</w:t>
      </w:r>
      <w:r w:rsidR="00A25C0E" w:rsidRPr="00A25C0E">
        <w:rPr>
          <w:b w:val="0"/>
          <w:sz w:val="22"/>
          <w:szCs w:val="22"/>
        </w:rPr>
        <w:t xml:space="preserve"> </w:t>
      </w:r>
      <w:r w:rsidRPr="00A25C0E">
        <w:rPr>
          <w:b w:val="0"/>
          <w:sz w:val="22"/>
          <w:szCs w:val="22"/>
        </w:rPr>
        <w:t>občanský zákoník, ve znění pozdějších předpisů</w:t>
      </w:r>
      <w:r w:rsidR="007C499A" w:rsidRPr="00A25C0E">
        <w:rPr>
          <w:b w:val="0"/>
          <w:sz w:val="22"/>
          <w:szCs w:val="22"/>
        </w:rPr>
        <w:t xml:space="preserve"> (dále jen „občanský zákoník“)</w:t>
      </w:r>
    </w:p>
    <w:p w14:paraId="2775C03F" w14:textId="77777777" w:rsidR="00B07421" w:rsidRDefault="00B07421" w:rsidP="00736D01">
      <w:pPr>
        <w:keepNext/>
      </w:pPr>
    </w:p>
    <w:p w14:paraId="6B5CFE6F" w14:textId="77777777" w:rsidR="00B07421" w:rsidRDefault="00B07421" w:rsidP="00736D01">
      <w:pPr>
        <w:pStyle w:val="Heading1CzechTourism"/>
        <w:keepNext/>
        <w:numPr>
          <w:ilvl w:val="0"/>
          <w:numId w:val="18"/>
        </w:numPr>
      </w:pPr>
      <w:r>
        <w:t>Smluvní strany</w:t>
      </w:r>
    </w:p>
    <w:p w14:paraId="6999E873" w14:textId="77777777" w:rsidR="00B07421" w:rsidRDefault="00B07421" w:rsidP="00736D01">
      <w:pPr>
        <w:pStyle w:val="Heading2CzechTourism"/>
        <w:keepNext/>
        <w:numPr>
          <w:ilvl w:val="1"/>
          <w:numId w:val="18"/>
        </w:numPr>
        <w:ind w:left="0" w:firstLine="0"/>
      </w:pPr>
      <w:r>
        <w:t xml:space="preserve">Česká centrála cestovního ruchu – </w:t>
      </w:r>
      <w:proofErr w:type="spellStart"/>
      <w:r>
        <w:t>CzechTourism</w:t>
      </w:r>
      <w:proofErr w:type="spellEnd"/>
      <w:r>
        <w:t xml:space="preserve"> </w:t>
      </w:r>
    </w:p>
    <w:p w14:paraId="507774FE" w14:textId="5D1E75A1" w:rsidR="00B07421" w:rsidRDefault="009A5E93" w:rsidP="00736D01">
      <w:pPr>
        <w:keepNext/>
      </w:pPr>
      <w:r>
        <w:t>p</w:t>
      </w:r>
      <w:r w:rsidR="004A21A8">
        <w:t>říspěvková organizace Ministerstva pro místní rozvoj České republiky</w:t>
      </w:r>
    </w:p>
    <w:p w14:paraId="74938B22" w14:textId="77777777" w:rsidR="006E4D4E" w:rsidRDefault="006E4D4E" w:rsidP="00736D01">
      <w:pPr>
        <w:keepNext/>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703"/>
        <w:gridCol w:w="4703"/>
      </w:tblGrid>
      <w:tr w:rsidR="00B07421" w:rsidRPr="00101C08" w14:paraId="3FE13EF3" w14:textId="77777777" w:rsidTr="00A465CC">
        <w:tc>
          <w:tcPr>
            <w:tcW w:w="2500" w:type="pct"/>
          </w:tcPr>
          <w:p w14:paraId="11D01FB9" w14:textId="78973D8B" w:rsidR="00B07421" w:rsidRPr="00291855" w:rsidRDefault="00AA70F3" w:rsidP="006E1BE5">
            <w:pPr>
              <w:pStyle w:val="TableTextCzechTourism"/>
              <w:keepNext/>
              <w:spacing w:line="260" w:lineRule="exact"/>
              <w:rPr>
                <w:rFonts w:ascii="Georgia" w:hAnsi="Georgia"/>
                <w:sz w:val="22"/>
                <w:szCs w:val="22"/>
              </w:rPr>
            </w:pPr>
            <w:r>
              <w:rPr>
                <w:rFonts w:ascii="Georgia" w:hAnsi="Georgia"/>
                <w:sz w:val="22"/>
                <w:szCs w:val="22"/>
              </w:rPr>
              <w:t>Sídlo:</w:t>
            </w:r>
          </w:p>
        </w:tc>
        <w:tc>
          <w:tcPr>
            <w:tcW w:w="2500" w:type="pct"/>
          </w:tcPr>
          <w:p w14:paraId="785DC1D0" w14:textId="4F85E3C7" w:rsidR="00B07421" w:rsidRPr="00291855" w:rsidRDefault="00A54CF1" w:rsidP="006E1BE5">
            <w:pPr>
              <w:pStyle w:val="TableTextCzechTourism"/>
              <w:keepNext/>
              <w:spacing w:line="260" w:lineRule="exact"/>
              <w:rPr>
                <w:rFonts w:ascii="Georgia" w:hAnsi="Georgia"/>
                <w:sz w:val="22"/>
                <w:szCs w:val="22"/>
              </w:rPr>
            </w:pPr>
            <w:r>
              <w:rPr>
                <w:rFonts w:ascii="Georgia" w:hAnsi="Georgia"/>
                <w:sz w:val="22"/>
                <w:szCs w:val="22"/>
              </w:rPr>
              <w:t>Štěpánská 567/15, Praha 2 – Nové Město 120 00</w:t>
            </w:r>
          </w:p>
        </w:tc>
      </w:tr>
      <w:tr w:rsidR="00B07421" w:rsidRPr="00101C08" w14:paraId="0FEBBCDE" w14:textId="77777777" w:rsidTr="00A465CC">
        <w:tc>
          <w:tcPr>
            <w:tcW w:w="2500" w:type="pct"/>
          </w:tcPr>
          <w:p w14:paraId="3F38C9D1"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 xml:space="preserve">IČ: </w:t>
            </w:r>
          </w:p>
        </w:tc>
        <w:tc>
          <w:tcPr>
            <w:tcW w:w="2500" w:type="pct"/>
          </w:tcPr>
          <w:p w14:paraId="00A33317"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49 27 76 00</w:t>
            </w:r>
          </w:p>
        </w:tc>
      </w:tr>
      <w:tr w:rsidR="00B07421" w:rsidRPr="00101C08" w14:paraId="77E14B56" w14:textId="77777777" w:rsidTr="005B4B95">
        <w:tc>
          <w:tcPr>
            <w:tcW w:w="2500" w:type="pct"/>
            <w:tcBorders>
              <w:bottom w:val="single" w:sz="2" w:space="0" w:color="auto"/>
            </w:tcBorders>
          </w:tcPr>
          <w:p w14:paraId="61B95D60"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DIČ:</w:t>
            </w:r>
          </w:p>
        </w:tc>
        <w:tc>
          <w:tcPr>
            <w:tcW w:w="2500" w:type="pct"/>
            <w:tcBorders>
              <w:bottom w:val="single" w:sz="2" w:space="0" w:color="auto"/>
            </w:tcBorders>
          </w:tcPr>
          <w:p w14:paraId="1F401138" w14:textId="77777777" w:rsidR="00B07421" w:rsidRPr="00291855" w:rsidRDefault="00B07421" w:rsidP="006E1BE5">
            <w:pPr>
              <w:pStyle w:val="TableTextCzechTourism"/>
              <w:keepNext/>
              <w:spacing w:line="260" w:lineRule="exact"/>
              <w:rPr>
                <w:rFonts w:ascii="Georgia" w:hAnsi="Georgia"/>
                <w:sz w:val="22"/>
                <w:szCs w:val="22"/>
              </w:rPr>
            </w:pPr>
            <w:r w:rsidRPr="00291855">
              <w:rPr>
                <w:rFonts w:ascii="Georgia" w:hAnsi="Georgia"/>
                <w:sz w:val="22"/>
                <w:szCs w:val="22"/>
              </w:rPr>
              <w:t>CZ 49 27 76 00</w:t>
            </w:r>
          </w:p>
        </w:tc>
      </w:tr>
      <w:tr w:rsidR="009D54CF" w:rsidRPr="00101C08" w14:paraId="6729CBEC" w14:textId="77777777" w:rsidTr="0038503C">
        <w:trPr>
          <w:trHeight w:val="591"/>
        </w:trPr>
        <w:tc>
          <w:tcPr>
            <w:tcW w:w="2500" w:type="pct"/>
            <w:tcBorders>
              <w:bottom w:val="single" w:sz="2" w:space="0" w:color="auto"/>
            </w:tcBorders>
          </w:tcPr>
          <w:p w14:paraId="0675C2C1" w14:textId="430CA980" w:rsidR="009D54CF" w:rsidRPr="009D54CF" w:rsidRDefault="009D54CF" w:rsidP="006E1BE5">
            <w:pPr>
              <w:pStyle w:val="TableTextCzechTourism"/>
              <w:keepNext/>
              <w:spacing w:line="260" w:lineRule="exact"/>
              <w:rPr>
                <w:rFonts w:ascii="Georgia" w:hAnsi="Georgia"/>
                <w:color w:val="000000" w:themeColor="text1"/>
                <w:sz w:val="22"/>
                <w:szCs w:val="22"/>
              </w:rPr>
            </w:pPr>
            <w:r>
              <w:rPr>
                <w:rFonts w:ascii="Georgia" w:hAnsi="Georgia"/>
                <w:color w:val="000000" w:themeColor="text1"/>
                <w:sz w:val="22"/>
                <w:szCs w:val="22"/>
              </w:rPr>
              <w:t>Zastoupená:</w:t>
            </w:r>
          </w:p>
        </w:tc>
        <w:tc>
          <w:tcPr>
            <w:tcW w:w="2500" w:type="pct"/>
            <w:tcBorders>
              <w:bottom w:val="single" w:sz="2" w:space="0" w:color="auto"/>
            </w:tcBorders>
          </w:tcPr>
          <w:p w14:paraId="083BA367" w14:textId="24C20A2A" w:rsidR="0038503C" w:rsidRPr="0038503C" w:rsidRDefault="0038503C" w:rsidP="0038503C">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textAlignment w:val="baseline"/>
              <w:rPr>
                <w:rFonts w:ascii="Segoe UI" w:eastAsia="Times New Roman" w:hAnsi="Segoe UI" w:cs="Segoe UI"/>
                <w:sz w:val="18"/>
                <w:szCs w:val="18"/>
                <w:lang w:eastAsia="cs-CZ"/>
              </w:rPr>
            </w:pPr>
            <w:r>
              <w:rPr>
                <w:rFonts w:eastAsia="Times New Roman" w:cs="Segoe UI"/>
                <w:szCs w:val="22"/>
                <w:lang w:eastAsia="cs-CZ"/>
              </w:rPr>
              <w:t>I</w:t>
            </w:r>
            <w:r w:rsidRPr="0038503C">
              <w:rPr>
                <w:rFonts w:eastAsia="Times New Roman" w:cs="Segoe UI"/>
                <w:szCs w:val="22"/>
                <w:lang w:eastAsia="cs-CZ"/>
              </w:rPr>
              <w:t>ng. Jan Herget, Ph.D. </w:t>
            </w:r>
          </w:p>
          <w:p w14:paraId="72F84A9B" w14:textId="77777777" w:rsidR="0038503C" w:rsidRPr="0038503C" w:rsidRDefault="0038503C" w:rsidP="0038503C">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textAlignment w:val="baseline"/>
              <w:rPr>
                <w:rFonts w:ascii="Segoe UI" w:eastAsia="Times New Roman" w:hAnsi="Segoe UI" w:cs="Segoe UI"/>
                <w:sz w:val="18"/>
                <w:szCs w:val="18"/>
                <w:lang w:eastAsia="cs-CZ"/>
              </w:rPr>
            </w:pPr>
            <w:r w:rsidRPr="0038503C">
              <w:rPr>
                <w:rFonts w:eastAsia="Times New Roman" w:cs="Segoe UI"/>
                <w:szCs w:val="22"/>
                <w:lang w:eastAsia="cs-CZ"/>
              </w:rPr>
              <w:t xml:space="preserve">ředitel ČCCR – </w:t>
            </w:r>
            <w:proofErr w:type="spellStart"/>
            <w:r w:rsidRPr="0038503C">
              <w:rPr>
                <w:rFonts w:eastAsia="Times New Roman" w:cs="Segoe UI"/>
                <w:szCs w:val="22"/>
                <w:lang w:eastAsia="cs-CZ"/>
              </w:rPr>
              <w:t>CzechTourism</w:t>
            </w:r>
            <w:proofErr w:type="spellEnd"/>
            <w:r w:rsidRPr="0038503C">
              <w:rPr>
                <w:rFonts w:eastAsia="Times New Roman" w:cs="Segoe UI"/>
                <w:szCs w:val="22"/>
                <w:lang w:eastAsia="cs-CZ"/>
              </w:rPr>
              <w:t> </w:t>
            </w:r>
          </w:p>
          <w:p w14:paraId="6EBD170A" w14:textId="77777777" w:rsidR="009D54CF" w:rsidRPr="00291855" w:rsidRDefault="009D54CF" w:rsidP="006E1BE5">
            <w:pPr>
              <w:pStyle w:val="TableTextCzechTourism"/>
              <w:keepNext/>
              <w:spacing w:line="260" w:lineRule="exact"/>
              <w:rPr>
                <w:rFonts w:ascii="Georgia" w:hAnsi="Georgia"/>
                <w:sz w:val="22"/>
                <w:szCs w:val="22"/>
              </w:rPr>
            </w:pPr>
          </w:p>
        </w:tc>
      </w:tr>
    </w:tbl>
    <w:p w14:paraId="2BE6FC5C" w14:textId="77777777" w:rsidR="005B4B95" w:rsidRDefault="005B4B95" w:rsidP="00736D01">
      <w:pPr>
        <w:pStyle w:val="Zhlavzprvy"/>
        <w:keepNext/>
      </w:pPr>
    </w:p>
    <w:p w14:paraId="7E3BF07A" w14:textId="13A7EACA" w:rsidR="00B07421" w:rsidRPr="00003F36" w:rsidRDefault="00B07421" w:rsidP="00736D01">
      <w:pPr>
        <w:pStyle w:val="Zhlavzprvy"/>
        <w:keepNext/>
      </w:pPr>
      <w:r w:rsidRPr="00003F36">
        <w:t>(dále jen „</w:t>
      </w:r>
      <w:r w:rsidR="00B80239" w:rsidRPr="00003F36">
        <w:t>O</w:t>
      </w:r>
      <w:r w:rsidRPr="00003F36">
        <w:t>bjednatel“)</w:t>
      </w:r>
    </w:p>
    <w:p w14:paraId="5C85858F" w14:textId="77777777" w:rsidR="00B07421" w:rsidRDefault="00B07421" w:rsidP="00736D01">
      <w:pPr>
        <w:keepNext/>
      </w:pPr>
    </w:p>
    <w:p w14:paraId="0961A7ED" w14:textId="77777777" w:rsidR="00B07421" w:rsidRPr="006E4D4E" w:rsidRDefault="00B07421" w:rsidP="00736D01">
      <w:pPr>
        <w:keepNext/>
        <w:rPr>
          <w:szCs w:val="22"/>
        </w:rPr>
      </w:pPr>
      <w:r w:rsidRPr="006E4D4E">
        <w:rPr>
          <w:szCs w:val="22"/>
        </w:rPr>
        <w:t>a</w:t>
      </w:r>
    </w:p>
    <w:p w14:paraId="0273F4EF" w14:textId="77777777" w:rsidR="00B07421" w:rsidRPr="006E4D4E" w:rsidRDefault="00B07421" w:rsidP="00736D01">
      <w:pPr>
        <w:keepNext/>
        <w:rPr>
          <w:szCs w:val="22"/>
        </w:rPr>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703"/>
        <w:gridCol w:w="4703"/>
      </w:tblGrid>
      <w:tr w:rsidR="00B07421" w:rsidRPr="006E4D4E" w14:paraId="36A55927" w14:textId="77777777" w:rsidTr="00A465CC">
        <w:tc>
          <w:tcPr>
            <w:tcW w:w="2500" w:type="pct"/>
          </w:tcPr>
          <w:p w14:paraId="35883364" w14:textId="59A44CA4" w:rsidR="00B07421" w:rsidRPr="006E4D4E" w:rsidRDefault="00B07421" w:rsidP="006E1BE5">
            <w:pPr>
              <w:pStyle w:val="TableTextCzechTourism"/>
              <w:keepNext/>
              <w:spacing w:line="260" w:lineRule="exact"/>
              <w:rPr>
                <w:rFonts w:ascii="Georgia" w:hAnsi="Georgia"/>
                <w:sz w:val="22"/>
                <w:szCs w:val="22"/>
              </w:rPr>
            </w:pPr>
            <w:r w:rsidRPr="006E4D4E">
              <w:rPr>
                <w:rFonts w:ascii="Georgia" w:hAnsi="Georgia"/>
                <w:sz w:val="22"/>
                <w:szCs w:val="22"/>
              </w:rPr>
              <w:t>Firma:</w:t>
            </w:r>
            <w:r w:rsidR="004524BF">
              <w:rPr>
                <w:rFonts w:ascii="Georgia" w:hAnsi="Georgia"/>
                <w:sz w:val="22"/>
                <w:szCs w:val="22"/>
              </w:rPr>
              <w:t xml:space="preserve"> </w:t>
            </w:r>
            <w:r w:rsidR="00994ADA" w:rsidRPr="00E502A7">
              <w:rPr>
                <w:rFonts w:ascii="Georgia" w:hAnsi="Georgia"/>
                <w:b/>
                <w:bCs/>
              </w:rPr>
              <w:t>NEWTON Media, a.s</w:t>
            </w:r>
            <w:r w:rsidR="00994ADA" w:rsidRPr="00994ADA">
              <w:rPr>
                <w:b/>
                <w:bCs/>
              </w:rPr>
              <w:t>.</w:t>
            </w:r>
          </w:p>
        </w:tc>
        <w:tc>
          <w:tcPr>
            <w:tcW w:w="2500" w:type="pct"/>
          </w:tcPr>
          <w:p w14:paraId="45285082" w14:textId="4B62ACD5" w:rsidR="00B07421" w:rsidRPr="006E4D4E" w:rsidRDefault="00B07421" w:rsidP="006E1BE5">
            <w:pPr>
              <w:pStyle w:val="TableTextCzechTourism"/>
              <w:keepNext/>
              <w:spacing w:line="260" w:lineRule="exact"/>
              <w:rPr>
                <w:rFonts w:ascii="Georgia" w:hAnsi="Georgia"/>
                <w:sz w:val="22"/>
                <w:szCs w:val="22"/>
              </w:rPr>
            </w:pPr>
          </w:p>
        </w:tc>
      </w:tr>
      <w:tr w:rsidR="00D71102" w:rsidRPr="006E4D4E" w14:paraId="4159E303" w14:textId="77777777" w:rsidTr="00A465CC">
        <w:tc>
          <w:tcPr>
            <w:tcW w:w="2500" w:type="pct"/>
          </w:tcPr>
          <w:p w14:paraId="12B52AE6" w14:textId="15445C5E" w:rsidR="00D71102" w:rsidRPr="006E4D4E" w:rsidRDefault="00D71102" w:rsidP="00D71102">
            <w:pPr>
              <w:pStyle w:val="TableTextCzechTourism"/>
              <w:keepNext/>
              <w:spacing w:line="260" w:lineRule="exact"/>
              <w:rPr>
                <w:rFonts w:ascii="Georgia" w:hAnsi="Georgia"/>
                <w:sz w:val="22"/>
                <w:szCs w:val="22"/>
              </w:rPr>
            </w:pPr>
            <w:r>
              <w:rPr>
                <w:rFonts w:ascii="Georgia" w:hAnsi="Georgia"/>
                <w:sz w:val="22"/>
                <w:szCs w:val="22"/>
              </w:rPr>
              <w:t>Zapsanou v obchodním rejstříku vedeném</w:t>
            </w:r>
            <w:r w:rsidR="00F377DC">
              <w:rPr>
                <w:rFonts w:ascii="Georgia" w:hAnsi="Georgia"/>
                <w:sz w:val="22"/>
                <w:szCs w:val="22"/>
              </w:rPr>
              <w:t xml:space="preserve"> u </w:t>
            </w:r>
          </w:p>
        </w:tc>
        <w:tc>
          <w:tcPr>
            <w:tcW w:w="2500" w:type="pct"/>
          </w:tcPr>
          <w:p w14:paraId="0E09AD63" w14:textId="77777777" w:rsidR="00D71102" w:rsidRDefault="00F377DC" w:rsidP="00D71102">
            <w:pPr>
              <w:pStyle w:val="TableTextCzechTourism"/>
              <w:keepNext/>
              <w:spacing w:line="260" w:lineRule="exact"/>
              <w:rPr>
                <w:rFonts w:ascii="Georgia" w:hAnsi="Georgia"/>
                <w:sz w:val="22"/>
                <w:szCs w:val="22"/>
              </w:rPr>
            </w:pPr>
            <w:r w:rsidRPr="00F377DC">
              <w:rPr>
                <w:rFonts w:ascii="Georgia" w:hAnsi="Georgia"/>
                <w:sz w:val="22"/>
                <w:szCs w:val="22"/>
              </w:rPr>
              <w:t>Městského soudu</w:t>
            </w:r>
            <w:r>
              <w:rPr>
                <w:rFonts w:ascii="Georgia" w:hAnsi="Georgia"/>
                <w:sz w:val="22"/>
                <w:szCs w:val="22"/>
              </w:rPr>
              <w:t xml:space="preserve"> </w:t>
            </w:r>
            <w:r w:rsidR="00D71102">
              <w:rPr>
                <w:rFonts w:ascii="Georgia" w:hAnsi="Georgia"/>
                <w:sz w:val="22"/>
                <w:szCs w:val="22"/>
              </w:rPr>
              <w:t>v</w:t>
            </w:r>
            <w:r>
              <w:rPr>
                <w:rFonts w:ascii="Georgia" w:hAnsi="Georgia"/>
                <w:sz w:val="22"/>
                <w:szCs w:val="22"/>
              </w:rPr>
              <w:t xml:space="preserve"> Praze</w:t>
            </w:r>
            <w:r w:rsidR="00D71102">
              <w:rPr>
                <w:rFonts w:ascii="Georgia" w:hAnsi="Georgia"/>
                <w:sz w:val="22"/>
                <w:szCs w:val="22"/>
              </w:rPr>
              <w:t xml:space="preserve">, </w:t>
            </w:r>
          </w:p>
          <w:p w14:paraId="4B3B69E2" w14:textId="1090EDCE" w:rsidR="00A52DEC" w:rsidRPr="006E4D4E" w:rsidRDefault="002E6FBF" w:rsidP="00D71102">
            <w:pPr>
              <w:pStyle w:val="TableTextCzechTourism"/>
              <w:keepNext/>
              <w:spacing w:line="260" w:lineRule="exact"/>
              <w:rPr>
                <w:rFonts w:ascii="Georgia" w:hAnsi="Georgia"/>
                <w:sz w:val="22"/>
                <w:szCs w:val="22"/>
              </w:rPr>
            </w:pPr>
            <w:r>
              <w:rPr>
                <w:rFonts w:ascii="Georgia" w:hAnsi="Georgia"/>
                <w:sz w:val="22"/>
                <w:szCs w:val="22"/>
              </w:rPr>
              <w:t xml:space="preserve">spisová značka </w:t>
            </w:r>
            <w:r w:rsidRPr="002E6FBF">
              <w:rPr>
                <w:rFonts w:ascii="Georgia" w:hAnsi="Georgia"/>
                <w:sz w:val="22"/>
                <w:szCs w:val="22"/>
              </w:rPr>
              <w:t>B12446</w:t>
            </w:r>
          </w:p>
        </w:tc>
      </w:tr>
      <w:tr w:rsidR="00D71102" w:rsidRPr="006E4D4E" w14:paraId="2AFAACB2" w14:textId="77777777" w:rsidTr="00A465CC">
        <w:tc>
          <w:tcPr>
            <w:tcW w:w="2500" w:type="pct"/>
          </w:tcPr>
          <w:p w14:paraId="005A036A" w14:textId="06DC36AE" w:rsidR="00D71102" w:rsidRPr="006E4D4E" w:rsidRDefault="00D71102" w:rsidP="00D71102">
            <w:pPr>
              <w:pStyle w:val="TableTextCzechTourism"/>
              <w:keepNext/>
              <w:spacing w:line="260" w:lineRule="exact"/>
              <w:rPr>
                <w:rFonts w:ascii="Georgia" w:hAnsi="Georgia"/>
                <w:sz w:val="22"/>
                <w:szCs w:val="22"/>
              </w:rPr>
            </w:pPr>
            <w:r w:rsidRPr="006E4D4E">
              <w:rPr>
                <w:rFonts w:ascii="Georgia" w:hAnsi="Georgia"/>
                <w:sz w:val="22"/>
                <w:szCs w:val="22"/>
              </w:rPr>
              <w:t>Sídlo</w:t>
            </w:r>
            <w:r w:rsidR="000D1267">
              <w:rPr>
                <w:rFonts w:ascii="Georgia" w:hAnsi="Georgia"/>
                <w:sz w:val="22"/>
                <w:szCs w:val="22"/>
              </w:rPr>
              <w:t xml:space="preserve">: </w:t>
            </w:r>
          </w:p>
        </w:tc>
        <w:tc>
          <w:tcPr>
            <w:tcW w:w="2500" w:type="pct"/>
          </w:tcPr>
          <w:p w14:paraId="1841AF9C" w14:textId="253FA75B" w:rsidR="00D71102" w:rsidRPr="006E4D4E" w:rsidRDefault="00D02AF6" w:rsidP="00D71102">
            <w:pPr>
              <w:pStyle w:val="TableTextCzechTourism"/>
              <w:keepNext/>
              <w:spacing w:line="260" w:lineRule="exact"/>
              <w:rPr>
                <w:rFonts w:ascii="Georgia" w:hAnsi="Georgia"/>
                <w:sz w:val="22"/>
                <w:szCs w:val="22"/>
              </w:rPr>
            </w:pPr>
            <w:r w:rsidRPr="00D02AF6">
              <w:rPr>
                <w:rFonts w:ascii="Georgia" w:hAnsi="Georgia"/>
                <w:sz w:val="22"/>
                <w:szCs w:val="22"/>
              </w:rPr>
              <w:t>Na Pankráci 1683/127, 140 00 Praha 4</w:t>
            </w:r>
          </w:p>
        </w:tc>
      </w:tr>
      <w:tr w:rsidR="00D71102" w:rsidRPr="006E4D4E" w14:paraId="1947E6DA" w14:textId="77777777" w:rsidTr="00A465CC">
        <w:tc>
          <w:tcPr>
            <w:tcW w:w="2500" w:type="pct"/>
          </w:tcPr>
          <w:p w14:paraId="6DBFF345" w14:textId="78297F58" w:rsidR="00D71102" w:rsidRPr="006E4D4E" w:rsidRDefault="00D71102" w:rsidP="00D71102">
            <w:pPr>
              <w:pStyle w:val="TableTextCzechTourism"/>
              <w:keepNext/>
              <w:spacing w:line="260" w:lineRule="exact"/>
              <w:rPr>
                <w:rFonts w:ascii="Georgia" w:hAnsi="Georgia"/>
                <w:sz w:val="22"/>
                <w:szCs w:val="22"/>
              </w:rPr>
            </w:pPr>
            <w:r w:rsidRPr="006E4D4E">
              <w:rPr>
                <w:rFonts w:ascii="Georgia" w:hAnsi="Georgia"/>
                <w:sz w:val="22"/>
                <w:szCs w:val="22"/>
              </w:rPr>
              <w:t>Zastoupená</w:t>
            </w:r>
            <w:r w:rsidRPr="00280DEE">
              <w:rPr>
                <w:rFonts w:ascii="Georgia" w:hAnsi="Georgia"/>
                <w:sz w:val="22"/>
                <w:szCs w:val="22"/>
              </w:rPr>
              <w:t>:</w:t>
            </w:r>
            <w:r w:rsidR="00114B21" w:rsidRPr="00280DEE">
              <w:rPr>
                <w:rFonts w:ascii="Georgia" w:hAnsi="Georgia"/>
                <w:sz w:val="22"/>
                <w:szCs w:val="22"/>
              </w:rPr>
              <w:t xml:space="preserve"> </w:t>
            </w:r>
          </w:p>
        </w:tc>
        <w:tc>
          <w:tcPr>
            <w:tcW w:w="2500" w:type="pct"/>
          </w:tcPr>
          <w:p w14:paraId="77E4A2D6" w14:textId="2D3710D7" w:rsidR="00D71102" w:rsidRPr="006E4D4E" w:rsidRDefault="00D02AF6" w:rsidP="00D71102">
            <w:pPr>
              <w:pStyle w:val="TableTextCzechTourism"/>
              <w:keepNext/>
              <w:spacing w:line="260" w:lineRule="exact"/>
              <w:rPr>
                <w:rFonts w:ascii="Georgia" w:hAnsi="Georgia"/>
                <w:sz w:val="22"/>
                <w:szCs w:val="22"/>
              </w:rPr>
            </w:pPr>
            <w:r w:rsidRPr="00D02AF6">
              <w:rPr>
                <w:rFonts w:ascii="Georgia" w:hAnsi="Georgia"/>
                <w:sz w:val="22"/>
                <w:szCs w:val="22"/>
              </w:rPr>
              <w:t xml:space="preserve">Ing. Petrem </w:t>
            </w:r>
            <w:proofErr w:type="spellStart"/>
            <w:r w:rsidRPr="00D02AF6">
              <w:rPr>
                <w:rFonts w:ascii="Georgia" w:hAnsi="Georgia"/>
                <w:sz w:val="22"/>
                <w:szCs w:val="22"/>
              </w:rPr>
              <w:t>Herianem</w:t>
            </w:r>
            <w:proofErr w:type="spellEnd"/>
            <w:r w:rsidRPr="00D02AF6">
              <w:rPr>
                <w:rFonts w:ascii="Georgia" w:hAnsi="Georgia"/>
                <w:sz w:val="22"/>
                <w:szCs w:val="22"/>
              </w:rPr>
              <w:t>, předsedou představenstva</w:t>
            </w:r>
          </w:p>
        </w:tc>
      </w:tr>
      <w:tr w:rsidR="00D71102" w:rsidRPr="006E4D4E" w14:paraId="1DC38BB1" w14:textId="77777777" w:rsidTr="00A465CC">
        <w:tc>
          <w:tcPr>
            <w:tcW w:w="2500" w:type="pct"/>
          </w:tcPr>
          <w:p w14:paraId="1BD32820" w14:textId="6B073AD1" w:rsidR="00D71102" w:rsidRPr="006E4D4E" w:rsidRDefault="00D71102" w:rsidP="00D71102">
            <w:pPr>
              <w:pStyle w:val="TableTextCzechTourism"/>
              <w:keepNext/>
              <w:spacing w:line="260" w:lineRule="exact"/>
              <w:rPr>
                <w:rFonts w:ascii="Georgia" w:hAnsi="Georgia"/>
                <w:sz w:val="22"/>
                <w:szCs w:val="22"/>
              </w:rPr>
            </w:pPr>
            <w:r w:rsidRPr="006E4D4E">
              <w:rPr>
                <w:rFonts w:ascii="Georgia" w:hAnsi="Georgia"/>
                <w:sz w:val="22"/>
                <w:szCs w:val="22"/>
              </w:rPr>
              <w:t xml:space="preserve">IČ: </w:t>
            </w:r>
          </w:p>
        </w:tc>
        <w:tc>
          <w:tcPr>
            <w:tcW w:w="2500" w:type="pct"/>
          </w:tcPr>
          <w:p w14:paraId="0EB7018F" w14:textId="41E6B268" w:rsidR="00D71102" w:rsidRPr="006E4D4E" w:rsidRDefault="00D02AF6" w:rsidP="00D71102">
            <w:pPr>
              <w:pStyle w:val="TableTextCzechTourism"/>
              <w:keepNext/>
              <w:spacing w:line="260" w:lineRule="exact"/>
              <w:rPr>
                <w:rFonts w:ascii="Georgia" w:hAnsi="Georgia"/>
                <w:sz w:val="22"/>
                <w:szCs w:val="22"/>
              </w:rPr>
            </w:pPr>
            <w:r w:rsidRPr="00D02AF6">
              <w:rPr>
                <w:rFonts w:ascii="Georgia" w:hAnsi="Georgia"/>
                <w:sz w:val="22"/>
                <w:szCs w:val="22"/>
              </w:rPr>
              <w:t>28168356</w:t>
            </w:r>
          </w:p>
        </w:tc>
      </w:tr>
      <w:tr w:rsidR="00D71102" w:rsidRPr="006E4D4E" w14:paraId="3D5E4FC5" w14:textId="77777777" w:rsidTr="00A465CC">
        <w:tc>
          <w:tcPr>
            <w:tcW w:w="2500" w:type="pct"/>
          </w:tcPr>
          <w:p w14:paraId="71D2B660" w14:textId="0F685AD7" w:rsidR="00D71102" w:rsidRPr="006E4D4E" w:rsidRDefault="00D71102" w:rsidP="00D71102">
            <w:pPr>
              <w:pStyle w:val="TableTextCzechTourism"/>
              <w:keepNext/>
              <w:spacing w:line="260" w:lineRule="exact"/>
              <w:rPr>
                <w:rFonts w:ascii="Georgia" w:hAnsi="Georgia"/>
                <w:sz w:val="22"/>
                <w:szCs w:val="22"/>
              </w:rPr>
            </w:pPr>
            <w:r w:rsidRPr="006E4D4E">
              <w:rPr>
                <w:rFonts w:ascii="Georgia" w:hAnsi="Georgia"/>
                <w:sz w:val="22"/>
                <w:szCs w:val="22"/>
              </w:rPr>
              <w:t>DIČ</w:t>
            </w:r>
            <w:r w:rsidR="00EC36ED">
              <w:rPr>
                <w:rFonts w:ascii="Georgia" w:hAnsi="Georgia"/>
                <w:sz w:val="22"/>
                <w:szCs w:val="22"/>
              </w:rPr>
              <w:t xml:space="preserve">: </w:t>
            </w:r>
          </w:p>
        </w:tc>
        <w:tc>
          <w:tcPr>
            <w:tcW w:w="2500" w:type="pct"/>
          </w:tcPr>
          <w:p w14:paraId="3BAB801B" w14:textId="46A414B9" w:rsidR="00D71102" w:rsidRPr="006E4D4E" w:rsidRDefault="00D02AF6" w:rsidP="00D71102">
            <w:pPr>
              <w:pStyle w:val="TableTextCzechTourism"/>
              <w:keepNext/>
              <w:spacing w:line="260" w:lineRule="exact"/>
              <w:rPr>
                <w:rFonts w:ascii="Georgia" w:hAnsi="Georgia"/>
                <w:sz w:val="22"/>
                <w:szCs w:val="22"/>
              </w:rPr>
            </w:pPr>
            <w:r w:rsidRPr="00D02AF6">
              <w:rPr>
                <w:rFonts w:ascii="Georgia" w:hAnsi="Georgia"/>
                <w:sz w:val="22"/>
                <w:szCs w:val="22"/>
              </w:rPr>
              <w:t>CZ28168356</w:t>
            </w:r>
          </w:p>
        </w:tc>
      </w:tr>
      <w:tr w:rsidR="00D71102" w:rsidRPr="006E4D4E" w14:paraId="15356CA3" w14:textId="77777777" w:rsidTr="0048161F">
        <w:tc>
          <w:tcPr>
            <w:tcW w:w="2500" w:type="pct"/>
            <w:tcBorders>
              <w:bottom w:val="single" w:sz="2" w:space="0" w:color="auto"/>
            </w:tcBorders>
          </w:tcPr>
          <w:p w14:paraId="662708BD" w14:textId="4AF05C24" w:rsidR="00D71102" w:rsidRPr="00EC36ED" w:rsidRDefault="00D71102" w:rsidP="00D71102">
            <w:pPr>
              <w:pStyle w:val="TableTextCzechTourism"/>
              <w:keepNext/>
              <w:spacing w:line="260" w:lineRule="exact"/>
              <w:rPr>
                <w:rFonts w:ascii="Georgia" w:hAnsi="Georgia"/>
                <w:sz w:val="22"/>
                <w:szCs w:val="22"/>
              </w:rPr>
            </w:pPr>
            <w:r w:rsidRPr="00EC36ED">
              <w:rPr>
                <w:rFonts w:ascii="Georgia" w:hAnsi="Georgia"/>
                <w:sz w:val="22"/>
                <w:szCs w:val="22"/>
              </w:rPr>
              <w:t xml:space="preserve">Poskytovatel je plátce DPH </w:t>
            </w:r>
          </w:p>
        </w:tc>
        <w:tc>
          <w:tcPr>
            <w:tcW w:w="2500" w:type="pct"/>
            <w:tcBorders>
              <w:bottom w:val="single" w:sz="2" w:space="0" w:color="auto"/>
            </w:tcBorders>
          </w:tcPr>
          <w:p w14:paraId="02872224" w14:textId="3B4B4736" w:rsidR="00D71102" w:rsidRPr="00EC36ED" w:rsidRDefault="00D71102" w:rsidP="00D71102">
            <w:pPr>
              <w:pStyle w:val="TableTextCzechTourism"/>
              <w:keepNext/>
              <w:spacing w:line="260" w:lineRule="exact"/>
              <w:rPr>
                <w:rFonts w:ascii="Georgia" w:hAnsi="Georgia"/>
                <w:sz w:val="22"/>
                <w:szCs w:val="22"/>
              </w:rPr>
            </w:pPr>
            <w:r w:rsidRPr="00EC36ED">
              <w:rPr>
                <w:rFonts w:ascii="Georgia" w:hAnsi="Georgia"/>
                <w:sz w:val="22"/>
                <w:szCs w:val="22"/>
              </w:rPr>
              <w:t>ANO</w:t>
            </w:r>
          </w:p>
        </w:tc>
      </w:tr>
      <w:tr w:rsidR="00D71102" w:rsidRPr="006E4D4E" w14:paraId="13A720A8" w14:textId="77777777" w:rsidTr="0048161F">
        <w:tc>
          <w:tcPr>
            <w:tcW w:w="2500" w:type="pct"/>
            <w:tcBorders>
              <w:top w:val="single" w:sz="2" w:space="0" w:color="auto"/>
              <w:bottom w:val="single" w:sz="4" w:space="0" w:color="auto"/>
            </w:tcBorders>
          </w:tcPr>
          <w:p w14:paraId="3D956D7A" w14:textId="3171A7C6" w:rsidR="00D71102" w:rsidRPr="00780FAF" w:rsidRDefault="00D71102" w:rsidP="00D71102">
            <w:pPr>
              <w:pStyle w:val="TableTextCzechTourism"/>
              <w:keepNext/>
              <w:spacing w:line="260" w:lineRule="exact"/>
              <w:rPr>
                <w:rFonts w:ascii="Georgia" w:hAnsi="Georgia"/>
                <w:sz w:val="22"/>
                <w:szCs w:val="22"/>
              </w:rPr>
            </w:pPr>
            <w:r w:rsidRPr="00780FAF">
              <w:rPr>
                <w:rFonts w:ascii="Georgia" w:hAnsi="Georgia"/>
                <w:sz w:val="22"/>
                <w:szCs w:val="22"/>
              </w:rPr>
              <w:t>Bankovní spojení: č. účtu</w:t>
            </w:r>
            <w:r w:rsidR="00780FAF" w:rsidRPr="00780FAF">
              <w:rPr>
                <w:rFonts w:ascii="Georgia" w:hAnsi="Georgia"/>
                <w:sz w:val="22"/>
                <w:szCs w:val="22"/>
              </w:rPr>
              <w:t xml:space="preserve"> </w:t>
            </w:r>
          </w:p>
        </w:tc>
        <w:tc>
          <w:tcPr>
            <w:tcW w:w="2500" w:type="pct"/>
            <w:tcBorders>
              <w:top w:val="single" w:sz="2" w:space="0" w:color="auto"/>
              <w:bottom w:val="single" w:sz="4" w:space="0" w:color="auto"/>
            </w:tcBorders>
          </w:tcPr>
          <w:p w14:paraId="2895BE02" w14:textId="1792FDDF" w:rsidR="00D71102" w:rsidRPr="00780FAF" w:rsidRDefault="0029450C" w:rsidP="00D71102">
            <w:pPr>
              <w:pStyle w:val="TableTextCzechTourism"/>
              <w:keepNext/>
              <w:spacing w:line="260" w:lineRule="exact"/>
              <w:rPr>
                <w:rFonts w:ascii="Georgia" w:hAnsi="Georgia"/>
                <w:sz w:val="22"/>
                <w:szCs w:val="22"/>
              </w:rPr>
            </w:pPr>
            <w:r>
              <w:rPr>
                <w:rStyle w:val="nowrap"/>
              </w:rPr>
              <w:t>XXXXX</w:t>
            </w:r>
          </w:p>
        </w:tc>
      </w:tr>
    </w:tbl>
    <w:p w14:paraId="0D9C7CEA" w14:textId="77777777" w:rsidR="00B07421" w:rsidRDefault="00B07421" w:rsidP="00736D01">
      <w:pPr>
        <w:keepNext/>
      </w:pPr>
    </w:p>
    <w:p w14:paraId="4770D31B" w14:textId="5D8DE7E9" w:rsidR="00B07421" w:rsidRPr="00003F36" w:rsidRDefault="00B07421" w:rsidP="00736D01">
      <w:pPr>
        <w:pStyle w:val="Zhlavzprvy"/>
        <w:keepNext/>
      </w:pPr>
      <w:r w:rsidRPr="00003F36">
        <w:t>(dále jen „</w:t>
      </w:r>
      <w:r w:rsidR="00B80239" w:rsidRPr="00003F36">
        <w:t>P</w:t>
      </w:r>
      <w:r w:rsidRPr="00003F36">
        <w:t>oskytovatel“)</w:t>
      </w:r>
    </w:p>
    <w:p w14:paraId="2806B089" w14:textId="1400ABB5" w:rsidR="00F85D57" w:rsidRPr="00003F36" w:rsidRDefault="00F85D57" w:rsidP="00736D01">
      <w:pPr>
        <w:pStyle w:val="Zhlavzprvy"/>
        <w:keepNext/>
      </w:pPr>
    </w:p>
    <w:p w14:paraId="28B03E1A" w14:textId="77777777" w:rsidR="00F85D57" w:rsidRPr="00003F36" w:rsidRDefault="00F85D57" w:rsidP="00F85D57">
      <w:pPr>
        <w:spacing w:line="240" w:lineRule="auto"/>
        <w:rPr>
          <w:b/>
          <w:bCs/>
        </w:rPr>
      </w:pPr>
      <w:r w:rsidRPr="00003F36">
        <w:rPr>
          <w:b/>
          <w:bCs/>
        </w:rPr>
        <w:t>(společně též jako „smluvní strany“)</w:t>
      </w:r>
    </w:p>
    <w:p w14:paraId="23CEB90C" w14:textId="4C9DBF2D" w:rsidR="00F85D57" w:rsidRDefault="00F85D57" w:rsidP="00736D01">
      <w:pPr>
        <w:keepNext/>
      </w:pPr>
    </w:p>
    <w:p w14:paraId="660E2FC2" w14:textId="494B247B" w:rsidR="00F85D57" w:rsidRDefault="00F85D57" w:rsidP="00736D01">
      <w:pPr>
        <w:keepNext/>
      </w:pPr>
    </w:p>
    <w:p w14:paraId="6C69FB5D" w14:textId="10E31E80" w:rsidR="00F85D57" w:rsidRDefault="00F85D57" w:rsidP="00BD403E">
      <w:pPr>
        <w:spacing w:line="240" w:lineRule="auto"/>
        <w:jc w:val="center"/>
        <w:rPr>
          <w:bCs/>
          <w:szCs w:val="22"/>
        </w:rPr>
      </w:pPr>
      <w:r w:rsidRPr="00B942F3">
        <w:rPr>
          <w:szCs w:val="22"/>
        </w:rPr>
        <w:t xml:space="preserve">uzavírají níže uvedeného dne, měsíce a roku tuto Smlouvu o </w:t>
      </w:r>
      <w:r w:rsidR="007F0F41">
        <w:rPr>
          <w:szCs w:val="22"/>
        </w:rPr>
        <w:t>poskytování služeb</w:t>
      </w:r>
    </w:p>
    <w:p w14:paraId="7415BCA9" w14:textId="77777777" w:rsidR="00AA4A1A" w:rsidRPr="00B942F3" w:rsidRDefault="00AA4A1A" w:rsidP="00BD403E">
      <w:pPr>
        <w:spacing w:line="240" w:lineRule="auto"/>
        <w:jc w:val="center"/>
        <w:rPr>
          <w:bCs/>
          <w:szCs w:val="22"/>
        </w:rPr>
      </w:pPr>
    </w:p>
    <w:p w14:paraId="0C988769" w14:textId="00DB7030" w:rsidR="00E832E9" w:rsidRDefault="00F85D57" w:rsidP="00287C16">
      <w:pPr>
        <w:spacing w:line="240" w:lineRule="auto"/>
        <w:jc w:val="center"/>
        <w:rPr>
          <w:bCs/>
          <w:szCs w:val="22"/>
        </w:rPr>
      </w:pPr>
      <w:r w:rsidRPr="00B942F3">
        <w:rPr>
          <w:bCs/>
          <w:szCs w:val="22"/>
        </w:rPr>
        <w:lastRenderedPageBreak/>
        <w:t xml:space="preserve">(dále jen </w:t>
      </w:r>
      <w:r w:rsidRPr="004A6D6B">
        <w:rPr>
          <w:b/>
          <w:szCs w:val="22"/>
        </w:rPr>
        <w:t>„Smlouva“</w:t>
      </w:r>
      <w:r w:rsidRPr="004A6D6B">
        <w:rPr>
          <w:bCs/>
          <w:szCs w:val="22"/>
        </w:rPr>
        <w:t>)</w:t>
      </w:r>
    </w:p>
    <w:p w14:paraId="7D6B9330" w14:textId="22FA89A8" w:rsidR="005602C6" w:rsidRDefault="005602C6" w:rsidP="00287C16">
      <w:pPr>
        <w:spacing w:line="240" w:lineRule="auto"/>
        <w:jc w:val="center"/>
        <w:rPr>
          <w:bCs/>
          <w:szCs w:val="22"/>
        </w:rPr>
      </w:pPr>
    </w:p>
    <w:p w14:paraId="007FC2BC" w14:textId="77777777" w:rsidR="005602C6" w:rsidRDefault="005602C6" w:rsidP="00287C16">
      <w:pPr>
        <w:spacing w:line="240" w:lineRule="auto"/>
        <w:jc w:val="center"/>
        <w:rPr>
          <w:bCs/>
          <w:szCs w:val="22"/>
        </w:rPr>
      </w:pPr>
    </w:p>
    <w:p w14:paraId="43784468" w14:textId="16A2DBEA" w:rsidR="00B07421" w:rsidRPr="00F11E85" w:rsidRDefault="00B07421" w:rsidP="005602C6">
      <w:pPr>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jc w:val="center"/>
        <w:rPr>
          <w:b/>
          <w:bCs/>
          <w:sz w:val="26"/>
          <w:szCs w:val="26"/>
        </w:rPr>
      </w:pPr>
      <w:r w:rsidRPr="00F11E85">
        <w:rPr>
          <w:b/>
          <w:bCs/>
          <w:sz w:val="26"/>
          <w:szCs w:val="26"/>
        </w:rPr>
        <w:t>Preambule</w:t>
      </w:r>
    </w:p>
    <w:p w14:paraId="77E5251E" w14:textId="77777777" w:rsidR="00B07421" w:rsidRDefault="00B07421" w:rsidP="00526F75">
      <w:pPr>
        <w:jc w:val="both"/>
      </w:pPr>
    </w:p>
    <w:p w14:paraId="206EEDCE" w14:textId="21118F6F" w:rsidR="00475715" w:rsidRPr="00797BA6" w:rsidRDefault="00475715" w:rsidP="00E832E9">
      <w:pPr>
        <w:pStyle w:val="Nzev"/>
        <w:tabs>
          <w:tab w:val="clear" w:pos="680"/>
        </w:tabs>
        <w:spacing w:after="240" w:line="240" w:lineRule="auto"/>
        <w:jc w:val="both"/>
        <w:rPr>
          <w:sz w:val="22"/>
          <w:szCs w:val="22"/>
        </w:rPr>
      </w:pPr>
      <w:r w:rsidRPr="00D700DE">
        <w:rPr>
          <w:sz w:val="22"/>
          <w:szCs w:val="22"/>
        </w:rPr>
        <w:t xml:space="preserve">Česká centrála cestovního ruchu – </w:t>
      </w:r>
      <w:proofErr w:type="spellStart"/>
      <w:r w:rsidRPr="00D700DE">
        <w:rPr>
          <w:sz w:val="22"/>
          <w:szCs w:val="22"/>
        </w:rPr>
        <w:t>CzechTourism</w:t>
      </w:r>
      <w:proofErr w:type="spellEnd"/>
      <w:r w:rsidRPr="00D700DE">
        <w:rPr>
          <w:sz w:val="22"/>
          <w:szCs w:val="22"/>
        </w:rPr>
        <w:t xml:space="preserve"> je státní příspěvkovou organizací, která zajišťuje propagaci České republiky a podílí se na vytváření její image jako destinace cestovního ruchu jak v zahraničí, tak v České republice</w:t>
      </w:r>
      <w:r w:rsidR="0032108E">
        <w:rPr>
          <w:sz w:val="22"/>
          <w:szCs w:val="22"/>
        </w:rPr>
        <w:t>,</w:t>
      </w:r>
      <w:r w:rsidRPr="00D700DE">
        <w:rPr>
          <w:sz w:val="22"/>
          <w:szCs w:val="22"/>
        </w:rPr>
        <w:t xml:space="preserve"> a dále svou činností přispívá k rozvoji odvětví cestovního ruchu. Při plnění tohoto účelu realizuje činnosti k zajištění koordinace propagace cestovního ruchu s aktivitami dalších </w:t>
      </w:r>
      <w:r w:rsidR="0032108E">
        <w:rPr>
          <w:sz w:val="22"/>
          <w:szCs w:val="22"/>
        </w:rPr>
        <w:t>veřejných</w:t>
      </w:r>
      <w:r w:rsidR="0032108E" w:rsidRPr="00D700DE">
        <w:rPr>
          <w:sz w:val="22"/>
          <w:szCs w:val="22"/>
        </w:rPr>
        <w:t xml:space="preserve"> </w:t>
      </w:r>
      <w:r w:rsidRPr="00D700DE">
        <w:rPr>
          <w:sz w:val="22"/>
          <w:szCs w:val="22"/>
        </w:rPr>
        <w:t>institucí a podnikatelských subjektů.</w:t>
      </w:r>
    </w:p>
    <w:p w14:paraId="5AA5C90F" w14:textId="56729A59" w:rsidR="00475715" w:rsidRPr="00D700DE" w:rsidRDefault="00475715" w:rsidP="00E832E9">
      <w:pPr>
        <w:pStyle w:val="Nzev"/>
        <w:tabs>
          <w:tab w:val="clear" w:pos="680"/>
        </w:tabs>
        <w:spacing w:after="240" w:line="240" w:lineRule="auto"/>
        <w:jc w:val="both"/>
        <w:rPr>
          <w:sz w:val="22"/>
          <w:szCs w:val="22"/>
        </w:rPr>
      </w:pPr>
      <w:r w:rsidRPr="00D700DE">
        <w:rPr>
          <w:sz w:val="22"/>
          <w:szCs w:val="22"/>
        </w:rPr>
        <w:t xml:space="preserve">Objednatel prohlašuje, že jeho zájmem je </w:t>
      </w:r>
      <w:r w:rsidRPr="001A6F2F">
        <w:rPr>
          <w:sz w:val="22"/>
          <w:szCs w:val="22"/>
        </w:rPr>
        <w:t xml:space="preserve">poskytnutí </w:t>
      </w:r>
      <w:r w:rsidR="00CD29C7">
        <w:rPr>
          <w:sz w:val="22"/>
          <w:szCs w:val="22"/>
        </w:rPr>
        <w:t>s</w:t>
      </w:r>
      <w:r w:rsidRPr="001A6F2F">
        <w:rPr>
          <w:sz w:val="22"/>
          <w:szCs w:val="22"/>
        </w:rPr>
        <w:t>lužeb</w:t>
      </w:r>
      <w:r w:rsidR="00F9416C">
        <w:rPr>
          <w:sz w:val="22"/>
          <w:szCs w:val="22"/>
        </w:rPr>
        <w:t xml:space="preserve"> </w:t>
      </w:r>
      <w:r w:rsidR="00F9416C">
        <w:rPr>
          <w:rStyle w:val="normaltextrun"/>
          <w:color w:val="000000"/>
          <w:sz w:val="22"/>
          <w:szCs w:val="22"/>
          <w:shd w:val="clear" w:color="auto" w:fill="FFFFFF"/>
        </w:rPr>
        <w:t xml:space="preserve">Monitoringu medií a měření mediální efektivity zahraničních zastoupení agentury </w:t>
      </w:r>
      <w:proofErr w:type="spellStart"/>
      <w:r w:rsidR="00F9416C">
        <w:rPr>
          <w:rStyle w:val="normaltextrun"/>
          <w:color w:val="000000"/>
          <w:sz w:val="22"/>
          <w:szCs w:val="22"/>
          <w:shd w:val="clear" w:color="auto" w:fill="FFFFFF"/>
        </w:rPr>
        <w:t>CzechTourism</w:t>
      </w:r>
      <w:proofErr w:type="spellEnd"/>
      <w:r w:rsidR="00F9416C">
        <w:rPr>
          <w:rStyle w:val="normaltextrun"/>
          <w:color w:val="000000"/>
          <w:sz w:val="22"/>
          <w:szCs w:val="22"/>
          <w:shd w:val="clear" w:color="auto" w:fill="FFFFFF"/>
        </w:rPr>
        <w:t xml:space="preserve"> 2022</w:t>
      </w:r>
      <w:r w:rsidR="007F0F41">
        <w:rPr>
          <w:sz w:val="22"/>
          <w:szCs w:val="22"/>
        </w:rPr>
        <w:t xml:space="preserve"> </w:t>
      </w:r>
      <w:r w:rsidR="00CD29C7">
        <w:rPr>
          <w:sz w:val="22"/>
          <w:szCs w:val="22"/>
        </w:rPr>
        <w:t>P</w:t>
      </w:r>
      <w:r w:rsidRPr="00D700DE">
        <w:rPr>
          <w:sz w:val="22"/>
          <w:szCs w:val="22"/>
        </w:rPr>
        <w:t xml:space="preserve">oskytovatelem dle této Smlouvy, za což zaplatí </w:t>
      </w:r>
      <w:r w:rsidR="00CD29C7">
        <w:rPr>
          <w:sz w:val="22"/>
          <w:szCs w:val="22"/>
        </w:rPr>
        <w:t>P</w:t>
      </w:r>
      <w:r w:rsidRPr="00D700DE">
        <w:rPr>
          <w:sz w:val="22"/>
          <w:szCs w:val="22"/>
        </w:rPr>
        <w:t>oskytovateli cenu ve výši a za podmínek touto Smlouvou stanovených.</w:t>
      </w:r>
    </w:p>
    <w:p w14:paraId="251F1A65" w14:textId="5E10912F" w:rsidR="00475715" w:rsidRDefault="00475715" w:rsidP="00E832E9">
      <w:pPr>
        <w:pStyle w:val="Nzev"/>
        <w:tabs>
          <w:tab w:val="clear" w:pos="680"/>
        </w:tabs>
        <w:spacing w:after="240" w:line="240" w:lineRule="auto"/>
        <w:jc w:val="both"/>
        <w:rPr>
          <w:sz w:val="22"/>
          <w:szCs w:val="22"/>
        </w:rPr>
      </w:pPr>
      <w:r w:rsidRPr="00473F65">
        <w:rPr>
          <w:sz w:val="22"/>
          <w:szCs w:val="22"/>
        </w:rPr>
        <w:t xml:space="preserve">Poskytovatel prohlašuje, že mu není známa jakákoliv skutečnost, která by, byť jen potenciálně, mohla ohrozit </w:t>
      </w:r>
      <w:r>
        <w:rPr>
          <w:sz w:val="22"/>
          <w:szCs w:val="22"/>
        </w:rPr>
        <w:t>poskytnutí služeb</w:t>
      </w:r>
      <w:r w:rsidRPr="00473F65">
        <w:rPr>
          <w:sz w:val="22"/>
          <w:szCs w:val="22"/>
        </w:rPr>
        <w:t xml:space="preserve"> dle této Smlouvy, ani vznik žádné takové skutečnosti nehrozí.</w:t>
      </w:r>
    </w:p>
    <w:p w14:paraId="3C9E968F" w14:textId="6824E6F2" w:rsidR="00944A57" w:rsidRPr="00944A57" w:rsidRDefault="00944A57" w:rsidP="00442BB6">
      <w:pPr>
        <w:jc w:val="both"/>
      </w:pPr>
      <w:r w:rsidRPr="00944A57">
        <w:t>Podkladem pro uzavření této smlouvy je nabídka Poskytovatele podaná ve veřejné zakázce nazvané:</w:t>
      </w:r>
      <w:r w:rsidR="00834996" w:rsidRPr="00834996">
        <w:t xml:space="preserve"> Monitoring medií a měření mediální efektivity zahraničních zastoupení agentury </w:t>
      </w:r>
      <w:proofErr w:type="spellStart"/>
      <w:r w:rsidR="00834996" w:rsidRPr="00834996">
        <w:t>CzechTourism</w:t>
      </w:r>
      <w:proofErr w:type="spellEnd"/>
      <w:r w:rsidR="00834996" w:rsidRPr="00834996">
        <w:t xml:space="preserve"> 2022</w:t>
      </w:r>
      <w:r w:rsidR="00834996">
        <w:t>.</w:t>
      </w:r>
    </w:p>
    <w:p w14:paraId="43842981" w14:textId="77777777" w:rsidR="00B07421" w:rsidRDefault="00B07421" w:rsidP="006E1BE5">
      <w:pPr>
        <w:pStyle w:val="Heading1-Number-FollowNumberCzechTourism"/>
        <w:numPr>
          <w:ilvl w:val="0"/>
          <w:numId w:val="21"/>
        </w:numPr>
        <w:spacing w:before="480" w:after="120"/>
        <w:ind w:left="0"/>
      </w:pPr>
    </w:p>
    <w:p w14:paraId="403903D1" w14:textId="77777777" w:rsidR="00B07421" w:rsidRPr="00FA602B" w:rsidRDefault="00B07421" w:rsidP="006E1BE5">
      <w:pPr>
        <w:pStyle w:val="Heading1-Number-FollowNumberCzechTourism"/>
        <w:spacing w:before="0" w:after="240"/>
        <w:ind w:left="0"/>
      </w:pPr>
      <w:r w:rsidRPr="00FA602B">
        <w:t>Základní ustanovení</w:t>
      </w:r>
    </w:p>
    <w:p w14:paraId="66544D7A" w14:textId="05028787" w:rsidR="00B07421" w:rsidRDefault="00B07421" w:rsidP="00AB6E57">
      <w:pPr>
        <w:pStyle w:val="ListNumber-ContinueHeadingCzechTourism"/>
        <w:numPr>
          <w:ilvl w:val="1"/>
          <w:numId w:val="21"/>
        </w:numPr>
        <w:spacing w:after="240"/>
        <w:ind w:left="567" w:hanging="567"/>
        <w:jc w:val="both"/>
      </w:pPr>
      <w:r w:rsidRPr="00FA602B">
        <w:t>Poskytovatel se touto Sm</w:t>
      </w:r>
      <w:r>
        <w:t xml:space="preserve">louvou zavazuje zajistit pro </w:t>
      </w:r>
      <w:r w:rsidR="007B384D">
        <w:t>O</w:t>
      </w:r>
      <w:r w:rsidRPr="00FA602B">
        <w:t>bjednatele služby spojené s</w:t>
      </w:r>
      <w:r>
        <w:t> propagací České republiky</w:t>
      </w:r>
      <w:r w:rsidR="0060323F">
        <w:t xml:space="preserve"> </w:t>
      </w:r>
      <w:r>
        <w:t xml:space="preserve">v rozsahu </w:t>
      </w:r>
      <w:r w:rsidRPr="00FA602B">
        <w:t>a za podmínek stanovených touto Smlouvou.</w:t>
      </w:r>
    </w:p>
    <w:p w14:paraId="20D8D322" w14:textId="13A49275" w:rsidR="00B07421" w:rsidRDefault="00B07421" w:rsidP="00AB6E57">
      <w:pPr>
        <w:pStyle w:val="ListNumber-ContinueHeadingCzechTourism"/>
        <w:numPr>
          <w:ilvl w:val="1"/>
          <w:numId w:val="21"/>
        </w:numPr>
        <w:spacing w:after="240"/>
        <w:ind w:left="567" w:hanging="567"/>
        <w:jc w:val="both"/>
      </w:pPr>
      <w:r w:rsidRPr="00FA602B">
        <w:t>Objednatel se touto Smlouvou z</w:t>
      </w:r>
      <w:r>
        <w:t xml:space="preserve">avazuje </w:t>
      </w:r>
      <w:r w:rsidR="000E6E48">
        <w:t xml:space="preserve">za </w:t>
      </w:r>
      <w:r>
        <w:t xml:space="preserve">řádně </w:t>
      </w:r>
      <w:r w:rsidR="000E6E48">
        <w:t xml:space="preserve">a včasně </w:t>
      </w:r>
      <w:r>
        <w:t xml:space="preserve">provedené služby </w:t>
      </w:r>
      <w:r w:rsidR="0060323F">
        <w:t>P</w:t>
      </w:r>
      <w:r w:rsidRPr="00FA602B">
        <w:t>oskytovateli zaplatit</w:t>
      </w:r>
      <w:r w:rsidR="000E6E48">
        <w:t xml:space="preserve"> cenu</w:t>
      </w:r>
      <w:r w:rsidRPr="00FA602B">
        <w:t>, a to ve výši a za podmínek stanovených touto Smlouvou.</w:t>
      </w:r>
    </w:p>
    <w:p w14:paraId="2B9351BF" w14:textId="3DBF296A" w:rsidR="00395F46" w:rsidRDefault="00395F46" w:rsidP="00AB6E57">
      <w:pPr>
        <w:pStyle w:val="ListNumber-ContinueHeadingCzechTourism"/>
        <w:numPr>
          <w:ilvl w:val="1"/>
          <w:numId w:val="21"/>
        </w:numPr>
        <w:spacing w:after="240"/>
        <w:ind w:left="567" w:hanging="567"/>
        <w:jc w:val="both"/>
      </w:pPr>
      <w:r w:rsidRPr="00395F46">
        <w:t>Smluvní strany prohlašují, že mají společnou snahu přispět k férovému a etickému prostředí v oblasti obchodní, soutěžní a pracovněprávní etiky. Smluvní strany učinily nedílnou součástí této Smlouvy Etický kodex a v souladu s pravidly v něm uvedenými se zavazují předmět Smlouvy plnit.</w:t>
      </w:r>
    </w:p>
    <w:p w14:paraId="69A4AA43" w14:textId="77777777" w:rsidR="00C40DE5" w:rsidRDefault="00C40DE5" w:rsidP="00C40DE5">
      <w:pPr>
        <w:pStyle w:val="ListNumber-ContinueHeadingCzechTourism"/>
        <w:numPr>
          <w:ilvl w:val="0"/>
          <w:numId w:val="0"/>
        </w:numPr>
        <w:spacing w:after="240"/>
        <w:ind w:left="567"/>
        <w:jc w:val="both"/>
      </w:pPr>
    </w:p>
    <w:p w14:paraId="6053FA7A" w14:textId="77777777" w:rsidR="00B07421" w:rsidRDefault="00B07421" w:rsidP="00E832E9">
      <w:pPr>
        <w:pStyle w:val="Heading1-Number-FollowNumberCzechTourism"/>
        <w:numPr>
          <w:ilvl w:val="0"/>
          <w:numId w:val="21"/>
        </w:numPr>
        <w:spacing w:before="480" w:after="120"/>
        <w:ind w:left="0"/>
      </w:pPr>
    </w:p>
    <w:p w14:paraId="10BD1415" w14:textId="4E4A5C87" w:rsidR="00B07421" w:rsidRDefault="00B07421" w:rsidP="006E1BE5">
      <w:pPr>
        <w:pStyle w:val="Heading1-Number-FollowNumberCzechTourism"/>
        <w:spacing w:before="0" w:after="240"/>
        <w:ind w:left="0"/>
      </w:pPr>
      <w:r>
        <w:t xml:space="preserve">Předmět </w:t>
      </w:r>
      <w:r w:rsidR="00AD0D20">
        <w:t>S</w:t>
      </w:r>
      <w:r>
        <w:t>mlouvy</w:t>
      </w:r>
    </w:p>
    <w:p w14:paraId="40B82379" w14:textId="6F024D0B" w:rsidR="00B07421" w:rsidRPr="00B55B66" w:rsidRDefault="00A237FB" w:rsidP="00AB6E57">
      <w:pPr>
        <w:pStyle w:val="ListNumber-ContinueHeadingCzechTourism"/>
        <w:numPr>
          <w:ilvl w:val="1"/>
          <w:numId w:val="21"/>
        </w:numPr>
        <w:spacing w:after="240"/>
        <w:ind w:left="567" w:hanging="567"/>
        <w:jc w:val="both"/>
        <w:rPr>
          <w:b/>
        </w:rPr>
      </w:pPr>
      <w:r w:rsidRPr="00A237FB">
        <w:t>Poskytovatel se zavazuje podle této Smlouvy z</w:t>
      </w:r>
      <w:r w:rsidR="004524BF">
        <w:t>ajistit</w:t>
      </w:r>
      <w:r w:rsidRPr="00A237FB">
        <w:t xml:space="preserve"> </w:t>
      </w:r>
      <w:r>
        <w:t>m</w:t>
      </w:r>
      <w:r w:rsidRPr="00A237FB">
        <w:t xml:space="preserve">onitoring medií a měření mediální efektivity zahraničních zastoupení </w:t>
      </w:r>
      <w:r w:rsidR="004A5C53">
        <w:t>Objednatele</w:t>
      </w:r>
      <w:r w:rsidRPr="00A237FB">
        <w:t xml:space="preserve"> </w:t>
      </w:r>
      <w:r>
        <w:t>za měsíce leden-prosinec 2022</w:t>
      </w:r>
      <w:r w:rsidR="004A5C53">
        <w:t>, přístupy pro Objednatele do online analytického prostředí Poskytovatele a měsíční reporty výsledků.</w:t>
      </w:r>
    </w:p>
    <w:p w14:paraId="7335BB7C" w14:textId="77777777" w:rsidR="00B07421" w:rsidRDefault="00B07421" w:rsidP="00394FC6">
      <w:pPr>
        <w:pStyle w:val="Heading1-Number-FollowNumberCzechTourism"/>
        <w:keepNext/>
        <w:keepLines/>
        <w:numPr>
          <w:ilvl w:val="0"/>
          <w:numId w:val="21"/>
        </w:numPr>
        <w:spacing w:before="480" w:after="120"/>
        <w:ind w:left="0"/>
      </w:pPr>
    </w:p>
    <w:p w14:paraId="6F667EC7" w14:textId="77777777" w:rsidR="00B07421" w:rsidRDefault="00B07421" w:rsidP="006E1BE5">
      <w:pPr>
        <w:pStyle w:val="Heading1-Number-FollowNumberCzechTourism"/>
        <w:keepNext/>
        <w:keepLines/>
        <w:spacing w:before="0" w:after="240"/>
        <w:ind w:left="0"/>
      </w:pPr>
      <w:r w:rsidRPr="002E23B6">
        <w:t>Podmínky poskytování služeb</w:t>
      </w:r>
    </w:p>
    <w:p w14:paraId="7F66A6C9" w14:textId="03CCA87C" w:rsidR="001737F7" w:rsidRPr="005D4C0A" w:rsidRDefault="00B07421" w:rsidP="00A237FB">
      <w:pPr>
        <w:pStyle w:val="ListNumber-ContinueHeadingCzechTourism"/>
        <w:keepNext/>
        <w:keepLines/>
        <w:numPr>
          <w:ilvl w:val="1"/>
          <w:numId w:val="21"/>
        </w:numPr>
        <w:spacing w:after="240"/>
        <w:ind w:left="567" w:hanging="567"/>
        <w:jc w:val="both"/>
        <w:rPr>
          <w:bCs/>
          <w:color w:val="000000"/>
          <w:szCs w:val="22"/>
        </w:rPr>
      </w:pPr>
      <w:r w:rsidRPr="00AB6E57">
        <w:t>Objednatel</w:t>
      </w:r>
      <w:r>
        <w:rPr>
          <w:bCs/>
          <w:color w:val="000000"/>
          <w:szCs w:val="22"/>
        </w:rPr>
        <w:t xml:space="preserve"> požaduje, aby </w:t>
      </w:r>
      <w:r w:rsidR="000711CD">
        <w:rPr>
          <w:bCs/>
          <w:color w:val="000000"/>
          <w:szCs w:val="22"/>
        </w:rPr>
        <w:t>P</w:t>
      </w:r>
      <w:r>
        <w:rPr>
          <w:bCs/>
          <w:color w:val="000000"/>
          <w:szCs w:val="22"/>
        </w:rPr>
        <w:t>oskytovatel</w:t>
      </w:r>
      <w:r w:rsidR="000711CD">
        <w:rPr>
          <w:bCs/>
          <w:color w:val="000000"/>
          <w:szCs w:val="22"/>
        </w:rPr>
        <w:t xml:space="preserve"> </w:t>
      </w:r>
      <w:r w:rsidRPr="00205B32">
        <w:rPr>
          <w:bCs/>
          <w:color w:val="000000"/>
          <w:szCs w:val="22"/>
        </w:rPr>
        <w:t>zajistil</w:t>
      </w:r>
      <w:r w:rsidR="00A237FB">
        <w:rPr>
          <w:bCs/>
          <w:color w:val="000000"/>
          <w:szCs w:val="22"/>
        </w:rPr>
        <w:t xml:space="preserve"> </w:t>
      </w:r>
      <w:r w:rsidR="00A237FB">
        <w:t>m</w:t>
      </w:r>
      <w:r w:rsidR="00A237FB" w:rsidRPr="00A237FB">
        <w:t xml:space="preserve">onitoring medií a měření mediální efektivity zahraničních zastoupení </w:t>
      </w:r>
      <w:r w:rsidR="00E67EA5">
        <w:t>Objednatel</w:t>
      </w:r>
      <w:r w:rsidR="00A237FB">
        <w:t xml:space="preserve">, který </w:t>
      </w:r>
      <w:r w:rsidR="00A237FB" w:rsidRPr="00A237FB">
        <w:t>bude probíhat zpětně i průběžně tak, aby byly zajištěny výstupy za celý rok 2022</w:t>
      </w:r>
      <w:r w:rsidR="00A237FB">
        <w:t xml:space="preserve"> (leden-prosinec 2022)</w:t>
      </w:r>
      <w:r w:rsidR="00A237FB" w:rsidRPr="00A237FB">
        <w:t>.</w:t>
      </w:r>
    </w:p>
    <w:p w14:paraId="78019142" w14:textId="56125523" w:rsidR="00C059FB" w:rsidRPr="00704DB1" w:rsidRDefault="005D4C0A" w:rsidP="00D605B3">
      <w:pPr>
        <w:pStyle w:val="ListNumber-ContinueHeadingCzechTourism"/>
        <w:keepNext/>
        <w:numPr>
          <w:ilvl w:val="1"/>
          <w:numId w:val="21"/>
        </w:numPr>
        <w:ind w:left="567" w:hanging="567"/>
        <w:jc w:val="both"/>
        <w:rPr>
          <w:rFonts w:cs="Segoe UI"/>
          <w:szCs w:val="22"/>
        </w:rPr>
      </w:pPr>
      <w:r w:rsidRPr="0EC31BA4">
        <w:rPr>
          <w:color w:val="000000" w:themeColor="text1"/>
        </w:rPr>
        <w:t>Poskytovatel se zavazuje zajistit, aby bylo měření mediální efektivity pojímáno co nejkomplexněji a použitá škála metod byla co nejširší. Poskytovatel bude kl</w:t>
      </w:r>
      <w:r w:rsidRPr="0EC31BA4">
        <w:rPr>
          <w:rFonts w:cs="Georgia"/>
          <w:color w:val="000000" w:themeColor="text1"/>
        </w:rPr>
        <w:t>á</w:t>
      </w:r>
      <w:r w:rsidRPr="0EC31BA4">
        <w:rPr>
          <w:color w:val="000000" w:themeColor="text1"/>
        </w:rPr>
        <w:t>st d</w:t>
      </w:r>
      <w:r w:rsidRPr="0EC31BA4">
        <w:rPr>
          <w:rFonts w:cs="Georgia"/>
          <w:color w:val="000000" w:themeColor="text1"/>
        </w:rPr>
        <w:t>ů</w:t>
      </w:r>
      <w:r w:rsidRPr="0EC31BA4">
        <w:rPr>
          <w:color w:val="000000" w:themeColor="text1"/>
        </w:rPr>
        <w:t>raz p</w:t>
      </w:r>
      <w:r w:rsidRPr="0EC31BA4">
        <w:rPr>
          <w:rFonts w:cs="Georgia"/>
          <w:color w:val="000000" w:themeColor="text1"/>
        </w:rPr>
        <w:t>ř</w:t>
      </w:r>
      <w:r w:rsidRPr="0EC31BA4">
        <w:rPr>
          <w:color w:val="000000" w:themeColor="text1"/>
        </w:rPr>
        <w:t>edev</w:t>
      </w:r>
      <w:r w:rsidRPr="0EC31BA4">
        <w:rPr>
          <w:rFonts w:cs="Georgia"/>
          <w:color w:val="000000" w:themeColor="text1"/>
        </w:rPr>
        <w:t>ší</w:t>
      </w:r>
      <w:r w:rsidRPr="0EC31BA4">
        <w:rPr>
          <w:color w:val="000000" w:themeColor="text1"/>
        </w:rPr>
        <w:t>m na p</w:t>
      </w:r>
      <w:r w:rsidRPr="0EC31BA4">
        <w:rPr>
          <w:rFonts w:cs="Georgia"/>
          <w:color w:val="000000" w:themeColor="text1"/>
        </w:rPr>
        <w:t>ř</w:t>
      </w:r>
      <w:r w:rsidRPr="0EC31BA4">
        <w:rPr>
          <w:color w:val="000000" w:themeColor="text1"/>
        </w:rPr>
        <w:t>esn</w:t>
      </w:r>
      <w:r w:rsidRPr="0EC31BA4">
        <w:rPr>
          <w:rFonts w:cs="Georgia"/>
          <w:color w:val="000000" w:themeColor="text1"/>
        </w:rPr>
        <w:t>é</w:t>
      </w:r>
      <w:r w:rsidRPr="0EC31BA4">
        <w:rPr>
          <w:color w:val="000000" w:themeColor="text1"/>
        </w:rPr>
        <w:t xml:space="preserve"> v</w:t>
      </w:r>
      <w:r w:rsidRPr="0EC31BA4">
        <w:rPr>
          <w:rFonts w:cs="Georgia"/>
          <w:color w:val="000000" w:themeColor="text1"/>
        </w:rPr>
        <w:t>ý</w:t>
      </w:r>
      <w:r w:rsidRPr="0EC31BA4">
        <w:rPr>
          <w:color w:val="000000" w:themeColor="text1"/>
        </w:rPr>
        <w:t>sledky t</w:t>
      </w:r>
      <w:r w:rsidRPr="0EC31BA4">
        <w:rPr>
          <w:rFonts w:cs="Georgia"/>
          <w:color w:val="000000" w:themeColor="text1"/>
        </w:rPr>
        <w:t>ý</w:t>
      </w:r>
      <w:r w:rsidRPr="0EC31BA4">
        <w:rPr>
          <w:color w:val="000000" w:themeColor="text1"/>
        </w:rPr>
        <w:t>kaj</w:t>
      </w:r>
      <w:r w:rsidRPr="0EC31BA4">
        <w:rPr>
          <w:rFonts w:cs="Georgia"/>
          <w:color w:val="000000" w:themeColor="text1"/>
        </w:rPr>
        <w:t>í</w:t>
      </w:r>
      <w:r w:rsidRPr="0EC31BA4">
        <w:rPr>
          <w:color w:val="000000" w:themeColor="text1"/>
        </w:rPr>
        <w:t>c</w:t>
      </w:r>
      <w:r w:rsidRPr="0EC31BA4">
        <w:rPr>
          <w:rFonts w:cs="Georgia"/>
          <w:color w:val="000000" w:themeColor="text1"/>
        </w:rPr>
        <w:t>í</w:t>
      </w:r>
      <w:r w:rsidRPr="0EC31BA4">
        <w:rPr>
          <w:color w:val="000000" w:themeColor="text1"/>
        </w:rPr>
        <w:t xml:space="preserve"> se zejm</w:t>
      </w:r>
      <w:r w:rsidRPr="0EC31BA4">
        <w:rPr>
          <w:rFonts w:cs="Georgia"/>
          <w:color w:val="000000" w:themeColor="text1"/>
        </w:rPr>
        <w:t>é</w:t>
      </w:r>
      <w:r w:rsidRPr="0EC31BA4">
        <w:rPr>
          <w:color w:val="000000" w:themeColor="text1"/>
        </w:rPr>
        <w:t>na hodnot AVE (</w:t>
      </w:r>
      <w:proofErr w:type="spellStart"/>
      <w:r w:rsidRPr="0EC31BA4">
        <w:rPr>
          <w:color w:val="000000" w:themeColor="text1"/>
        </w:rPr>
        <w:t>Advertising</w:t>
      </w:r>
      <w:proofErr w:type="spellEnd"/>
      <w:r w:rsidRPr="0EC31BA4">
        <w:rPr>
          <w:color w:val="000000" w:themeColor="text1"/>
        </w:rPr>
        <w:t xml:space="preserve"> </w:t>
      </w:r>
      <w:proofErr w:type="spellStart"/>
      <w:r w:rsidRPr="0EC31BA4">
        <w:rPr>
          <w:color w:val="000000" w:themeColor="text1"/>
        </w:rPr>
        <w:t>Value</w:t>
      </w:r>
      <w:proofErr w:type="spellEnd"/>
      <w:r w:rsidRPr="0EC31BA4">
        <w:rPr>
          <w:color w:val="000000" w:themeColor="text1"/>
        </w:rPr>
        <w:t xml:space="preserve"> </w:t>
      </w:r>
      <w:proofErr w:type="spellStart"/>
      <w:r w:rsidRPr="0EC31BA4">
        <w:rPr>
          <w:color w:val="000000" w:themeColor="text1"/>
        </w:rPr>
        <w:t>Equivalent</w:t>
      </w:r>
      <w:proofErr w:type="spellEnd"/>
      <w:r w:rsidRPr="0EC31BA4">
        <w:rPr>
          <w:color w:val="000000" w:themeColor="text1"/>
        </w:rPr>
        <w:t xml:space="preserve">) a OTS (Oportunity To </w:t>
      </w:r>
      <w:proofErr w:type="spellStart"/>
      <w:r w:rsidRPr="0EC31BA4">
        <w:rPr>
          <w:color w:val="000000" w:themeColor="text1"/>
        </w:rPr>
        <w:t>See</w:t>
      </w:r>
      <w:proofErr w:type="spellEnd"/>
      <w:r w:rsidRPr="0EC31BA4">
        <w:rPr>
          <w:color w:val="000000" w:themeColor="text1"/>
        </w:rPr>
        <w:t>) a dalších kvalitativních metrik vyplývajících</w:t>
      </w:r>
      <w:r w:rsidR="005B5A56" w:rsidRPr="0EC31BA4">
        <w:rPr>
          <w:color w:val="000000" w:themeColor="text1"/>
        </w:rPr>
        <w:t xml:space="preserve"> z</w:t>
      </w:r>
      <w:r w:rsidRPr="0EC31BA4">
        <w:rPr>
          <w:color w:val="000000" w:themeColor="text1"/>
        </w:rPr>
        <w:t xml:space="preserve"> </w:t>
      </w:r>
      <w:r w:rsidRPr="0EC31BA4">
        <w:rPr>
          <w:b/>
          <w:bCs/>
          <w:color w:val="000000" w:themeColor="text1"/>
        </w:rPr>
        <w:t>přílohy č. 1</w:t>
      </w:r>
      <w:r w:rsidR="005B5A56" w:rsidRPr="0EC31BA4">
        <w:rPr>
          <w:b/>
          <w:bCs/>
          <w:color w:val="000000" w:themeColor="text1"/>
        </w:rPr>
        <w:t xml:space="preserve"> této </w:t>
      </w:r>
      <w:proofErr w:type="gramStart"/>
      <w:r w:rsidR="005B5A56" w:rsidRPr="0EC31BA4">
        <w:rPr>
          <w:b/>
          <w:bCs/>
          <w:color w:val="000000" w:themeColor="text1"/>
        </w:rPr>
        <w:t>Smlouvy</w:t>
      </w:r>
      <w:r w:rsidR="009D5436">
        <w:rPr>
          <w:b/>
          <w:bCs/>
          <w:color w:val="000000" w:themeColor="text1"/>
        </w:rPr>
        <w:t xml:space="preserve"> </w:t>
      </w:r>
      <w:r w:rsidRPr="0EC31BA4">
        <w:rPr>
          <w:b/>
          <w:bCs/>
          <w:color w:val="000000" w:themeColor="text1"/>
        </w:rPr>
        <w:t>-</w:t>
      </w:r>
      <w:r w:rsidR="009D5436">
        <w:rPr>
          <w:b/>
          <w:bCs/>
          <w:color w:val="000000" w:themeColor="text1"/>
        </w:rPr>
        <w:t xml:space="preserve"> </w:t>
      </w:r>
      <w:r w:rsidRPr="0EC31BA4">
        <w:rPr>
          <w:b/>
          <w:bCs/>
          <w:color w:val="000000" w:themeColor="text1"/>
        </w:rPr>
        <w:t>Bližší</w:t>
      </w:r>
      <w:proofErr w:type="gramEnd"/>
      <w:r w:rsidRPr="0EC31BA4">
        <w:rPr>
          <w:b/>
          <w:bCs/>
          <w:color w:val="000000" w:themeColor="text1"/>
        </w:rPr>
        <w:t xml:space="preserve"> specifikace plnění</w:t>
      </w:r>
      <w:r w:rsidRPr="0EC31BA4">
        <w:rPr>
          <w:color w:val="000000" w:themeColor="text1"/>
        </w:rPr>
        <w:t>. Měření musí probíhat takovým způsobem, aby byly všechny kroky použitého postupu transparentní a opakovatelné i pro další období a umožnily Objednateli možnost komparace aktivit jednotlivých zahraničních zastoupení Objednatele</w:t>
      </w:r>
      <w:r w:rsidRPr="00704DB1">
        <w:rPr>
          <w:color w:val="000000" w:themeColor="text1"/>
          <w:szCs w:val="22"/>
        </w:rPr>
        <w:t xml:space="preserve">. </w:t>
      </w:r>
      <w:r w:rsidR="00C059FB" w:rsidRPr="00704DB1">
        <w:rPr>
          <w:rFonts w:eastAsia="Segoe UI" w:cs="Segoe UI"/>
          <w:color w:val="333333"/>
          <w:szCs w:val="22"/>
        </w:rPr>
        <w:t xml:space="preserve">Každé zahraniční zastoupení si dané výstupy bude </w:t>
      </w:r>
      <w:r w:rsidR="000F3861" w:rsidRPr="00704DB1">
        <w:rPr>
          <w:rFonts w:eastAsia="Segoe UI" w:cs="Segoe UI"/>
          <w:color w:val="333333"/>
          <w:szCs w:val="22"/>
        </w:rPr>
        <w:t>hlídat</w:t>
      </w:r>
      <w:r w:rsidR="00C059FB" w:rsidRPr="00704DB1">
        <w:rPr>
          <w:rFonts w:eastAsia="Segoe UI" w:cs="Segoe UI"/>
          <w:color w:val="333333"/>
          <w:szCs w:val="22"/>
        </w:rPr>
        <w:t xml:space="preserve"> samo. V případě nutnosti řešení konkrétního problému v rámci přístupu konkrétního zahraničního zastoupení do systému, bude na daném zahraničním zastoupení, aby se Poskytovateli ozvalo s daným problémem po vlastní ose.</w:t>
      </w:r>
    </w:p>
    <w:p w14:paraId="3615A902" w14:textId="77777777" w:rsidR="00C059FB" w:rsidRPr="0063110F" w:rsidRDefault="00C059FB" w:rsidP="00C059FB">
      <w:pPr>
        <w:pStyle w:val="ListNumber-ContinueHeadingCzechTourism"/>
        <w:keepNext/>
        <w:keepLines/>
        <w:numPr>
          <w:ilvl w:val="0"/>
          <w:numId w:val="0"/>
        </w:numPr>
        <w:ind w:left="926" w:hanging="360"/>
        <w:jc w:val="both"/>
        <w:textAlignment w:val="baseline"/>
        <w:rPr>
          <w:rFonts w:cs="Segoe UI"/>
          <w:szCs w:val="22"/>
        </w:rPr>
      </w:pPr>
    </w:p>
    <w:p w14:paraId="77CDA403" w14:textId="77777777" w:rsidR="0063110F" w:rsidRPr="0063110F" w:rsidRDefault="0063110F" w:rsidP="0063110F">
      <w:pPr>
        <w:pStyle w:val="ListNumber-ContinueHeadingCzechTourism"/>
        <w:keepNext/>
        <w:keepLines/>
        <w:numPr>
          <w:ilvl w:val="0"/>
          <w:numId w:val="0"/>
        </w:numPr>
        <w:ind w:left="720"/>
        <w:jc w:val="both"/>
        <w:textAlignment w:val="baseline"/>
        <w:rPr>
          <w:rFonts w:cs="Segoe UI"/>
          <w:szCs w:val="22"/>
        </w:rPr>
      </w:pPr>
    </w:p>
    <w:p w14:paraId="497EC86C" w14:textId="4352DE77" w:rsidR="0040441A" w:rsidRPr="0040441A" w:rsidRDefault="0063110F" w:rsidP="00D605B3">
      <w:pPr>
        <w:pStyle w:val="ListNumber-ContinueHeadingCzechTourism"/>
        <w:keepNext/>
        <w:keepLines/>
        <w:numPr>
          <w:ilvl w:val="1"/>
          <w:numId w:val="21"/>
        </w:numPr>
        <w:ind w:left="567" w:hanging="567"/>
        <w:jc w:val="both"/>
        <w:textAlignment w:val="baseline"/>
        <w:rPr>
          <w:rStyle w:val="eop"/>
          <w:rFonts w:cs="Segoe UI"/>
        </w:rPr>
      </w:pPr>
      <w:r w:rsidRPr="0EC31BA4">
        <w:rPr>
          <w:color w:val="000000" w:themeColor="text1"/>
        </w:rPr>
        <w:t xml:space="preserve">Poskytovatel </w:t>
      </w:r>
      <w:r w:rsidRPr="0EC31BA4">
        <w:rPr>
          <w:rStyle w:val="normaltextrun"/>
        </w:rPr>
        <w:t>zajistí přístup do online analytického prostředí Poskytovatele, a to pro minimálně 25 uživatelů Objednatele s možností libovolně měnit uživatele v</w:t>
      </w:r>
      <w:r w:rsidRPr="0EC31BA4">
        <w:rPr>
          <w:rStyle w:val="normaltextrun"/>
          <w:rFonts w:ascii="Times New Roman" w:hAnsi="Times New Roman" w:cs="Times New Roman"/>
        </w:rPr>
        <w:t> </w:t>
      </w:r>
      <w:r w:rsidRPr="0EC31BA4">
        <w:rPr>
          <w:rStyle w:val="normaltextrun"/>
        </w:rPr>
        <w:t>pr</w:t>
      </w:r>
      <w:r w:rsidRPr="0EC31BA4">
        <w:rPr>
          <w:rStyle w:val="normaltextrun"/>
          <w:rFonts w:cs="Georgia"/>
        </w:rPr>
        <w:t>ů</w:t>
      </w:r>
      <w:r w:rsidRPr="0EC31BA4">
        <w:rPr>
          <w:rStyle w:val="normaltextrun"/>
        </w:rPr>
        <w:t>b</w:t>
      </w:r>
      <w:r w:rsidRPr="0EC31BA4">
        <w:rPr>
          <w:rStyle w:val="normaltextrun"/>
          <w:rFonts w:cs="Georgia"/>
        </w:rPr>
        <w:t>ě</w:t>
      </w:r>
      <w:r w:rsidRPr="0EC31BA4">
        <w:rPr>
          <w:rStyle w:val="normaltextrun"/>
        </w:rPr>
        <w:t>hu pln</w:t>
      </w:r>
      <w:r w:rsidRPr="0EC31BA4">
        <w:rPr>
          <w:rStyle w:val="normaltextrun"/>
          <w:rFonts w:cs="Georgia"/>
        </w:rPr>
        <w:t>ě</w:t>
      </w:r>
      <w:r w:rsidRPr="0EC31BA4">
        <w:rPr>
          <w:rStyle w:val="normaltextrun"/>
        </w:rPr>
        <w:t>n</w:t>
      </w:r>
      <w:r w:rsidRPr="0EC31BA4">
        <w:rPr>
          <w:rStyle w:val="normaltextrun"/>
          <w:rFonts w:cs="Georgia"/>
        </w:rPr>
        <w:t>í na žádost Objednatele</w:t>
      </w:r>
      <w:r w:rsidRPr="0EC31BA4">
        <w:rPr>
          <w:rStyle w:val="normaltextrun"/>
        </w:rPr>
        <w:t>.</w:t>
      </w:r>
      <w:r w:rsidRPr="0EC31BA4">
        <w:rPr>
          <w:rStyle w:val="eop"/>
        </w:rPr>
        <w:t> </w:t>
      </w:r>
      <w:r w:rsidR="005B5A56" w:rsidRPr="0EC31BA4">
        <w:rPr>
          <w:rStyle w:val="eop"/>
        </w:rPr>
        <w:t xml:space="preserve">Poskytovatel zajistí tento přístup do </w:t>
      </w:r>
      <w:r w:rsidR="00C059FB" w:rsidRPr="0EC31BA4">
        <w:rPr>
          <w:rStyle w:val="eop"/>
        </w:rPr>
        <w:t>5 d</w:t>
      </w:r>
      <w:r w:rsidR="005B5A56" w:rsidRPr="0EC31BA4">
        <w:rPr>
          <w:rStyle w:val="eop"/>
        </w:rPr>
        <w:t>nů od žádosti Objednatele.</w:t>
      </w:r>
    </w:p>
    <w:p w14:paraId="1FDBA6E3" w14:textId="77777777" w:rsidR="0040441A" w:rsidRDefault="0040441A" w:rsidP="0040441A">
      <w:pPr>
        <w:pStyle w:val="Odstavecseseznamem"/>
        <w:rPr>
          <w:rStyle w:val="normaltextrun"/>
          <w:szCs w:val="22"/>
        </w:rPr>
      </w:pPr>
    </w:p>
    <w:p w14:paraId="1F04552C" w14:textId="77777777" w:rsidR="00C059FB" w:rsidRPr="0040441A" w:rsidRDefault="00C059FB" w:rsidP="00D605B3">
      <w:pPr>
        <w:pStyle w:val="ListNumber-ContinueHeadingCzechTourism"/>
        <w:keepNext/>
        <w:keepLines/>
        <w:numPr>
          <w:ilvl w:val="1"/>
          <w:numId w:val="21"/>
        </w:numPr>
        <w:ind w:left="567" w:hanging="567"/>
        <w:jc w:val="both"/>
        <w:textAlignment w:val="baseline"/>
        <w:rPr>
          <w:rFonts w:cs="Segoe UI"/>
        </w:rPr>
      </w:pPr>
      <w:r w:rsidRPr="0EC31BA4">
        <w:rPr>
          <w:rStyle w:val="normaltextrun"/>
        </w:rPr>
        <w:t>Měsíční reporty bude Poskytovatel dodávat ve dvou formátech každý 25. den v měsíci: </w:t>
      </w:r>
      <w:r w:rsidRPr="0EC31BA4">
        <w:rPr>
          <w:rStyle w:val="eop"/>
        </w:rPr>
        <w:t> </w:t>
      </w:r>
    </w:p>
    <w:p w14:paraId="19501C9C" w14:textId="0E56BC0B" w:rsidR="0040441A" w:rsidRPr="00C059FB" w:rsidRDefault="0040441A" w:rsidP="00C059FB">
      <w:pPr>
        <w:pStyle w:val="ListNumber-ContinueHeadingCzechTourism"/>
        <w:keepNext/>
        <w:keepLines/>
        <w:numPr>
          <w:ilvl w:val="0"/>
          <w:numId w:val="0"/>
        </w:numPr>
        <w:ind w:left="926" w:hanging="360"/>
        <w:jc w:val="both"/>
        <w:textAlignment w:val="baseline"/>
        <w:rPr>
          <w:rFonts w:cs="Segoe UI"/>
          <w:szCs w:val="22"/>
        </w:rPr>
      </w:pPr>
      <w:r w:rsidRPr="0040441A">
        <w:rPr>
          <w:rStyle w:val="normaltextrun"/>
          <w:szCs w:val="22"/>
        </w:rPr>
        <w:t> </w:t>
      </w:r>
      <w:r w:rsidRPr="0040441A">
        <w:rPr>
          <w:rStyle w:val="eop"/>
          <w:szCs w:val="22"/>
        </w:rPr>
        <w:t> </w:t>
      </w:r>
      <w:r w:rsidRPr="006B2AE4">
        <w:rPr>
          <w:rStyle w:val="eop"/>
          <w:szCs w:val="22"/>
        </w:rPr>
        <w:t> </w:t>
      </w:r>
    </w:p>
    <w:p w14:paraId="7BECF869" w14:textId="4D02D2B3" w:rsidR="000F3861" w:rsidRDefault="0040441A" w:rsidP="000F3861">
      <w:pPr>
        <w:pStyle w:val="paragraph"/>
        <w:numPr>
          <w:ilvl w:val="0"/>
          <w:numId w:val="78"/>
        </w:numPr>
        <w:spacing w:before="0" w:beforeAutospacing="0" w:after="0" w:afterAutospacing="0"/>
        <w:jc w:val="both"/>
        <w:textAlignment w:val="baseline"/>
        <w:rPr>
          <w:rStyle w:val="eop"/>
          <w:rFonts w:ascii="Georgia" w:hAnsi="Georgia"/>
          <w:sz w:val="22"/>
          <w:szCs w:val="22"/>
        </w:rPr>
      </w:pPr>
      <w:r w:rsidRPr="006B2AE4">
        <w:rPr>
          <w:rStyle w:val="normaltextrun"/>
          <w:rFonts w:ascii="Georgia" w:hAnsi="Georgia"/>
          <w:sz w:val="22"/>
          <w:szCs w:val="22"/>
        </w:rPr>
        <w:t>excelové tabulce, kde budou všechny výše zmíněné metriky seřazeny ve sloupcích. Tabulku bude Poskytovatel nahrávat každý měsíc k</w:t>
      </w:r>
      <w:r w:rsidRPr="006B2AE4">
        <w:rPr>
          <w:rStyle w:val="normaltextrun"/>
          <w:sz w:val="22"/>
          <w:szCs w:val="22"/>
        </w:rPr>
        <w:t> </w:t>
      </w:r>
      <w:r w:rsidRPr="006B2AE4">
        <w:rPr>
          <w:rStyle w:val="normaltextrun"/>
          <w:rFonts w:ascii="Georgia" w:hAnsi="Georgia"/>
          <w:sz w:val="22"/>
          <w:szCs w:val="22"/>
        </w:rPr>
        <w:t>datu odsouhlaseném mezi Objednatelem a Poskytovatelem na cloudové úložiště určené Objednatelem,</w:t>
      </w:r>
      <w:r w:rsidRPr="006B2AE4">
        <w:rPr>
          <w:rStyle w:val="eop"/>
          <w:rFonts w:ascii="Georgia" w:hAnsi="Georgia"/>
          <w:sz w:val="22"/>
          <w:szCs w:val="22"/>
        </w:rPr>
        <w:t> </w:t>
      </w:r>
    </w:p>
    <w:p w14:paraId="0059EEEE" w14:textId="77777777" w:rsidR="000F3861" w:rsidRDefault="000F3861" w:rsidP="000F3861">
      <w:pPr>
        <w:pStyle w:val="paragraph"/>
        <w:spacing w:before="0" w:beforeAutospacing="0" w:after="0" w:afterAutospacing="0"/>
        <w:ind w:left="720"/>
        <w:jc w:val="both"/>
        <w:textAlignment w:val="baseline"/>
        <w:rPr>
          <w:rFonts w:ascii="Georgia" w:hAnsi="Georgia"/>
          <w:sz w:val="22"/>
          <w:szCs w:val="22"/>
        </w:rPr>
      </w:pPr>
    </w:p>
    <w:p w14:paraId="3A33896D" w14:textId="2C560AE7" w:rsidR="0040441A" w:rsidRPr="000F3861" w:rsidRDefault="0040441A" w:rsidP="000F3861">
      <w:pPr>
        <w:pStyle w:val="paragraph"/>
        <w:numPr>
          <w:ilvl w:val="0"/>
          <w:numId w:val="78"/>
        </w:numPr>
        <w:spacing w:before="0" w:beforeAutospacing="0" w:after="0" w:afterAutospacing="0"/>
        <w:jc w:val="both"/>
        <w:textAlignment w:val="baseline"/>
        <w:rPr>
          <w:rFonts w:ascii="Georgia" w:hAnsi="Georgia"/>
          <w:sz w:val="22"/>
          <w:szCs w:val="22"/>
        </w:rPr>
      </w:pPr>
      <w:r w:rsidRPr="000F3861">
        <w:rPr>
          <w:rStyle w:val="normaltextrun"/>
          <w:rFonts w:ascii="Georgia" w:hAnsi="Georgia"/>
          <w:sz w:val="22"/>
          <w:szCs w:val="22"/>
        </w:rPr>
        <w:t>prostřednictvím dedikovaného online analytického prostředí Poskytovatele.</w:t>
      </w:r>
      <w:r w:rsidRPr="000F3861">
        <w:rPr>
          <w:rStyle w:val="eop"/>
          <w:rFonts w:ascii="Georgia" w:hAnsi="Georgia"/>
          <w:sz w:val="22"/>
          <w:szCs w:val="22"/>
        </w:rPr>
        <w:t> </w:t>
      </w:r>
    </w:p>
    <w:p w14:paraId="662BF1BD" w14:textId="77777777" w:rsidR="0040441A" w:rsidRPr="006B2AE4" w:rsidRDefault="0040441A" w:rsidP="0040441A">
      <w:pPr>
        <w:pStyle w:val="paragraph"/>
        <w:spacing w:before="0" w:beforeAutospacing="0" w:after="0" w:afterAutospacing="0"/>
        <w:ind w:left="2070"/>
        <w:jc w:val="both"/>
        <w:textAlignment w:val="baseline"/>
        <w:rPr>
          <w:rFonts w:ascii="Georgia" w:hAnsi="Georgia"/>
          <w:sz w:val="22"/>
          <w:szCs w:val="22"/>
        </w:rPr>
      </w:pPr>
    </w:p>
    <w:p w14:paraId="37A43C24" w14:textId="1BB65EF8" w:rsidR="00B07421" w:rsidRDefault="00205B32" w:rsidP="00287C16">
      <w:pPr>
        <w:pStyle w:val="Heading1-Number-FollowNumberCzechTourism"/>
        <w:keepNext/>
        <w:keepLines/>
        <w:spacing w:before="480" w:after="120"/>
        <w:ind w:left="0"/>
      </w:pPr>
      <w:r>
        <w:t>IV.</w:t>
      </w:r>
    </w:p>
    <w:p w14:paraId="32A3F603" w14:textId="26339220" w:rsidR="00B07421" w:rsidRPr="00DD0016" w:rsidRDefault="00B07421" w:rsidP="00287C16">
      <w:pPr>
        <w:pStyle w:val="Heading1-Number-FollowNumberCzechTourism"/>
        <w:keepNext/>
        <w:keepLines/>
        <w:spacing w:before="0" w:after="240"/>
        <w:ind w:left="0"/>
      </w:pPr>
      <w:r w:rsidRPr="0012605B">
        <w:t xml:space="preserve">Doba </w:t>
      </w:r>
      <w:r w:rsidR="000612B7">
        <w:t>a místo plnění</w:t>
      </w:r>
    </w:p>
    <w:p w14:paraId="2FEBF92D" w14:textId="67F10B8C" w:rsidR="000612B7" w:rsidRPr="000612B7" w:rsidRDefault="00C34549" w:rsidP="00287C16">
      <w:pPr>
        <w:pStyle w:val="ListNumber-ContinueHeadingCzechTourism"/>
        <w:numPr>
          <w:ilvl w:val="0"/>
          <w:numId w:val="27"/>
        </w:numPr>
        <w:spacing w:after="240"/>
        <w:ind w:left="567" w:hanging="567"/>
        <w:jc w:val="both"/>
        <w:rPr>
          <w:szCs w:val="22"/>
        </w:rPr>
      </w:pPr>
      <w:r>
        <w:rPr>
          <w:szCs w:val="22"/>
        </w:rPr>
        <w:t xml:space="preserve">Tato Smlouva se uzavírá na dobu určitou, a to ode dne účinnosti této Smlouvy do </w:t>
      </w:r>
      <w:r w:rsidR="0063110F">
        <w:rPr>
          <w:szCs w:val="22"/>
        </w:rPr>
        <w:t>28.2.2023</w:t>
      </w:r>
      <w:r>
        <w:rPr>
          <w:szCs w:val="22"/>
        </w:rPr>
        <w:t xml:space="preserve"> nebo do konce všech aktivit a jejich vyhodnocení. </w:t>
      </w:r>
    </w:p>
    <w:p w14:paraId="424836E4" w14:textId="5BCF59BB" w:rsidR="00B07421" w:rsidRPr="007D7192" w:rsidRDefault="000612B7" w:rsidP="00287C16">
      <w:pPr>
        <w:pStyle w:val="ListNumber-ContinueHeadingCzechTourism"/>
        <w:numPr>
          <w:ilvl w:val="0"/>
          <w:numId w:val="27"/>
        </w:numPr>
        <w:spacing w:after="240"/>
        <w:ind w:left="567" w:hanging="567"/>
        <w:jc w:val="both"/>
        <w:rPr>
          <w:szCs w:val="22"/>
        </w:rPr>
      </w:pPr>
      <w:r>
        <w:rPr>
          <w:bCs/>
          <w:szCs w:val="22"/>
        </w:rPr>
        <w:t xml:space="preserve">Místem plnění je </w:t>
      </w:r>
      <w:r w:rsidR="00B95AAD">
        <w:rPr>
          <w:bCs/>
          <w:szCs w:val="22"/>
        </w:rPr>
        <w:t xml:space="preserve">Česká republika nebo </w:t>
      </w:r>
      <w:r w:rsidR="0063110F">
        <w:rPr>
          <w:bCs/>
          <w:szCs w:val="22"/>
        </w:rPr>
        <w:t>online prostředí</w:t>
      </w:r>
      <w:r w:rsidR="007F76F3">
        <w:rPr>
          <w:bCs/>
          <w:szCs w:val="22"/>
        </w:rPr>
        <w:t>.</w:t>
      </w:r>
    </w:p>
    <w:p w14:paraId="1A3B0D9B" w14:textId="0793131D" w:rsidR="00566AE6" w:rsidRPr="00566AE6" w:rsidRDefault="00566AE6" w:rsidP="00287C16">
      <w:pPr>
        <w:keepNext/>
        <w:keepLines/>
        <w:tabs>
          <w:tab w:val="clear" w:pos="454"/>
        </w:tabs>
        <w:spacing w:before="480" w:after="120" w:line="280" w:lineRule="exact"/>
        <w:jc w:val="center"/>
        <w:outlineLvl w:val="0"/>
        <w:rPr>
          <w:b/>
          <w:sz w:val="26"/>
          <w:szCs w:val="26"/>
        </w:rPr>
      </w:pPr>
      <w:r>
        <w:rPr>
          <w:b/>
          <w:sz w:val="26"/>
          <w:szCs w:val="26"/>
        </w:rPr>
        <w:lastRenderedPageBreak/>
        <w:t>V.</w:t>
      </w:r>
    </w:p>
    <w:p w14:paraId="6685B9AA" w14:textId="1803B443" w:rsidR="00B07421" w:rsidRPr="00DD0016" w:rsidRDefault="00AC527F" w:rsidP="00287C16">
      <w:pPr>
        <w:pStyle w:val="Heading1-Number-FollowNumberCzechTourism"/>
        <w:keepNext/>
        <w:keepLines/>
        <w:spacing w:before="0" w:after="240"/>
        <w:ind w:left="0"/>
      </w:pPr>
      <w:r>
        <w:t>Cena a p</w:t>
      </w:r>
      <w:r w:rsidR="00B07421" w:rsidRPr="003A45BD">
        <w:t>latební podmínky</w:t>
      </w:r>
    </w:p>
    <w:p w14:paraId="33309E1A" w14:textId="77777777" w:rsidR="00B07421" w:rsidRPr="00566AE6" w:rsidRDefault="00B07421" w:rsidP="00287C16">
      <w:pPr>
        <w:pStyle w:val="Odstavecseseznamem"/>
        <w:numPr>
          <w:ilvl w:val="0"/>
          <w:numId w:val="31"/>
        </w:numPr>
        <w:tabs>
          <w:tab w:val="clear" w:pos="454"/>
        </w:tabs>
        <w:spacing w:after="60" w:line="280" w:lineRule="exact"/>
        <w:outlineLvl w:val="0"/>
        <w:rPr>
          <w:b/>
          <w:vanish/>
          <w:sz w:val="26"/>
          <w:szCs w:val="26"/>
        </w:rPr>
      </w:pPr>
    </w:p>
    <w:p w14:paraId="6B2E2223" w14:textId="77777777" w:rsidR="00566AE6" w:rsidRPr="00566AE6" w:rsidRDefault="00566AE6" w:rsidP="00287C16">
      <w:pPr>
        <w:pStyle w:val="Odstavecseseznamem"/>
        <w:numPr>
          <w:ilvl w:val="0"/>
          <w:numId w:val="2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680"/>
        <w:jc w:val="both"/>
        <w:rPr>
          <w:vanish/>
        </w:rPr>
      </w:pPr>
    </w:p>
    <w:p w14:paraId="63E0789F" w14:textId="77777777" w:rsidR="00566AE6" w:rsidRPr="00566AE6" w:rsidRDefault="00566AE6" w:rsidP="00287C16">
      <w:pPr>
        <w:pStyle w:val="Odstavecseseznamem"/>
        <w:numPr>
          <w:ilvl w:val="0"/>
          <w:numId w:val="2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after="60"/>
        <w:ind w:hanging="680"/>
        <w:jc w:val="both"/>
        <w:rPr>
          <w:vanish/>
        </w:rPr>
      </w:pPr>
    </w:p>
    <w:p w14:paraId="4B78B81D" w14:textId="3FEF6E4A" w:rsidR="00843C42" w:rsidRPr="00843C42" w:rsidRDefault="00B07421" w:rsidP="00287C16">
      <w:pPr>
        <w:pStyle w:val="ListNumber-ContinueHeadingCzechTourism"/>
        <w:numPr>
          <w:ilvl w:val="1"/>
          <w:numId w:val="32"/>
        </w:numPr>
        <w:spacing w:after="240"/>
        <w:ind w:left="567" w:hanging="567"/>
        <w:jc w:val="both"/>
        <w:rPr>
          <w:color w:val="000000" w:themeColor="text1"/>
        </w:rPr>
      </w:pPr>
      <w:r w:rsidRPr="001737F7">
        <w:rPr>
          <w:color w:val="000000" w:themeColor="text1"/>
        </w:rPr>
        <w:t xml:space="preserve">Celková cena plnění dle této </w:t>
      </w:r>
      <w:r w:rsidR="004F5D34">
        <w:rPr>
          <w:color w:val="000000" w:themeColor="text1"/>
        </w:rPr>
        <w:t>S</w:t>
      </w:r>
      <w:r w:rsidRPr="001737F7">
        <w:rPr>
          <w:color w:val="000000" w:themeColor="text1"/>
        </w:rPr>
        <w:t>mlouvy činí:</w:t>
      </w:r>
      <w:r w:rsidR="00D66DBF">
        <w:rPr>
          <w:color w:val="000000" w:themeColor="text1"/>
        </w:rPr>
        <w:t xml:space="preserve"> </w:t>
      </w:r>
      <w:r w:rsidR="005602C6">
        <w:rPr>
          <w:b/>
          <w:bCs/>
          <w:i/>
          <w:iCs/>
          <w:color w:val="000000" w:themeColor="text1"/>
        </w:rPr>
        <w:t xml:space="preserve">2 187 803 </w:t>
      </w:r>
      <w:r w:rsidR="0063110F">
        <w:rPr>
          <w:color w:val="000000" w:themeColor="text1"/>
        </w:rPr>
        <w:t xml:space="preserve">Kč </w:t>
      </w:r>
      <w:r w:rsidR="007A50CA" w:rsidRPr="001737F7">
        <w:rPr>
          <w:color w:val="000000" w:themeColor="text1"/>
        </w:rPr>
        <w:t>bez DPH</w:t>
      </w:r>
      <w:r w:rsidR="00EE43F7">
        <w:rPr>
          <w:color w:val="000000" w:themeColor="text1"/>
        </w:rPr>
        <w:t xml:space="preserve">. </w:t>
      </w:r>
      <w:r w:rsidR="00EE43F7">
        <w:rPr>
          <w:rFonts w:eastAsia="Arial"/>
          <w:szCs w:val="22"/>
        </w:rPr>
        <w:t xml:space="preserve">K ceně bude připočteno DPH v zákonné výši odpovídající platným právním předpisům. </w:t>
      </w:r>
    </w:p>
    <w:p w14:paraId="358058C9" w14:textId="13675708" w:rsidR="00566AE6" w:rsidRPr="00DF5CF6" w:rsidRDefault="00D66DBF" w:rsidP="001643F3">
      <w:pPr>
        <w:pStyle w:val="ListNumber-ContinueHeadingCzechTourism"/>
        <w:numPr>
          <w:ilvl w:val="1"/>
          <w:numId w:val="32"/>
        </w:numPr>
        <w:spacing w:after="240"/>
        <w:ind w:left="567" w:hanging="567"/>
        <w:jc w:val="both"/>
        <w:rPr>
          <w:color w:val="000000" w:themeColor="text1"/>
        </w:rPr>
      </w:pPr>
      <w:r w:rsidRPr="0033220D">
        <w:t xml:space="preserve">Tato </w:t>
      </w:r>
      <w:r w:rsidRPr="0099088D">
        <w:rPr>
          <w:rFonts w:eastAsia="Arial"/>
          <w:szCs w:val="22"/>
        </w:rPr>
        <w:t xml:space="preserve">cena je nejvýše přípustná, obsahuje veškeré náklady nutné ke kompletnímu a řádnému a včasnému poskytnutí </w:t>
      </w:r>
      <w:r w:rsidR="00176656">
        <w:rPr>
          <w:rFonts w:eastAsia="Arial"/>
          <w:szCs w:val="22"/>
        </w:rPr>
        <w:t xml:space="preserve">předmětu plnění </w:t>
      </w:r>
      <w:r w:rsidR="000E16EA">
        <w:rPr>
          <w:rFonts w:eastAsia="Arial"/>
          <w:szCs w:val="22"/>
        </w:rPr>
        <w:t>P</w:t>
      </w:r>
      <w:r w:rsidRPr="0099088D">
        <w:rPr>
          <w:rFonts w:eastAsia="Arial"/>
          <w:szCs w:val="22"/>
        </w:rPr>
        <w:t xml:space="preserve">oskytovatelem, včetně všech nákladů a včetně všech činností souvisejících, tj. zejména veškeré náklady spojené s úplným a kvalitním </w:t>
      </w:r>
      <w:r w:rsidRPr="00254995">
        <w:rPr>
          <w:rFonts w:eastAsia="Arial"/>
          <w:szCs w:val="22"/>
        </w:rPr>
        <w:t>poskytnutím služeb, náklady na opatření podkladů, náklady na projednání, provozní náklady, pojištění, daně</w:t>
      </w:r>
      <w:r>
        <w:rPr>
          <w:rFonts w:eastAsia="Arial"/>
          <w:szCs w:val="22"/>
        </w:rPr>
        <w:t xml:space="preserve"> apod.</w:t>
      </w:r>
    </w:p>
    <w:p w14:paraId="7AB73927" w14:textId="024964DA" w:rsidR="00566AE6" w:rsidRDefault="007D7192" w:rsidP="001643F3">
      <w:pPr>
        <w:pStyle w:val="ListNumber-ContinueHeadingCzechTourism"/>
        <w:numPr>
          <w:ilvl w:val="1"/>
          <w:numId w:val="32"/>
        </w:numPr>
        <w:spacing w:after="240"/>
        <w:ind w:left="567" w:hanging="567"/>
        <w:jc w:val="both"/>
      </w:pPr>
      <w:r>
        <w:t xml:space="preserve">Cena </w:t>
      </w:r>
      <w:r w:rsidR="003770E4">
        <w:t xml:space="preserve">plnění bude </w:t>
      </w:r>
      <w:r w:rsidR="00EE43F7">
        <w:t>O</w:t>
      </w:r>
      <w:r w:rsidR="003770E4">
        <w:t xml:space="preserve">bjednatelem uhrazena </w:t>
      </w:r>
      <w:r w:rsidR="00A13F5A">
        <w:t xml:space="preserve">čtvrtletně </w:t>
      </w:r>
      <w:r w:rsidR="003770E4">
        <w:t>na základě</w:t>
      </w:r>
      <w:r w:rsidR="000E517D">
        <w:t xml:space="preserve"> </w:t>
      </w:r>
      <w:r w:rsidR="003770E4">
        <w:t>faktur</w:t>
      </w:r>
      <w:r w:rsidR="000E517D">
        <w:t xml:space="preserve"> </w:t>
      </w:r>
      <w:r w:rsidR="00A13F5A">
        <w:t>zaslaných Poskytovatelem</w:t>
      </w:r>
      <w:r w:rsidR="0059005A">
        <w:t xml:space="preserve">. </w:t>
      </w:r>
      <w:r w:rsidR="00B07421">
        <w:t xml:space="preserve">Splatnost faktury je </w:t>
      </w:r>
      <w:r w:rsidR="00AE263F">
        <w:t>3</w:t>
      </w:r>
      <w:r w:rsidR="00B07421">
        <w:t>0</w:t>
      </w:r>
      <w:r w:rsidR="00F0404C">
        <w:t xml:space="preserve"> (</w:t>
      </w:r>
      <w:r w:rsidR="00AE263F">
        <w:t>třicet</w:t>
      </w:r>
      <w:r w:rsidR="00F0404C">
        <w:t>)</w:t>
      </w:r>
      <w:r w:rsidR="00B07421">
        <w:t xml:space="preserve"> dn</w:t>
      </w:r>
      <w:r w:rsidR="00205B32">
        <w:t>ů od</w:t>
      </w:r>
      <w:r w:rsidR="00A76EA1">
        <w:t> jejího vystavení. Poskytovatel</w:t>
      </w:r>
      <w:r w:rsidR="00205B32">
        <w:t xml:space="preserve"> je povinen doručit </w:t>
      </w:r>
      <w:r w:rsidR="00CF0BA8">
        <w:t>O</w:t>
      </w:r>
      <w:r w:rsidR="00B07421">
        <w:t>bjednateli fakturu alespoň</w:t>
      </w:r>
      <w:r w:rsidR="006C2ECF">
        <w:t xml:space="preserve"> 21 (dvacet jedna) </w:t>
      </w:r>
      <w:r w:rsidR="00B07421">
        <w:t>dnů přede dnem její splatnosti, jinak se přiměřeně posouvá termín</w:t>
      </w:r>
      <w:r w:rsidR="00205B32">
        <w:t xml:space="preserve"> </w:t>
      </w:r>
      <w:r w:rsidR="00B07421">
        <w:t>splatnosti.</w:t>
      </w:r>
      <w:r w:rsidR="00F0404C">
        <w:t xml:space="preserve"> Součást</w:t>
      </w:r>
      <w:r w:rsidR="00E33097">
        <w:t>í</w:t>
      </w:r>
      <w:r w:rsidR="00F0404C">
        <w:t xml:space="preserve"> </w:t>
      </w:r>
      <w:r w:rsidR="00833F8B">
        <w:t xml:space="preserve">každé </w:t>
      </w:r>
      <w:r w:rsidR="00F0404C">
        <w:t xml:space="preserve">faktury bude </w:t>
      </w:r>
      <w:r w:rsidR="0008364C">
        <w:t xml:space="preserve">předem odsouhlasený přehled </w:t>
      </w:r>
      <w:r w:rsidR="00F0404C">
        <w:t>o činnosti a zpráva o plnění služ</w:t>
      </w:r>
      <w:r w:rsidR="002E23B6">
        <w:t>eb</w:t>
      </w:r>
      <w:r w:rsidR="00F0404C">
        <w:t xml:space="preserve">. </w:t>
      </w:r>
    </w:p>
    <w:p w14:paraId="28F0B173" w14:textId="4A52D4E3" w:rsidR="00D4213F" w:rsidRPr="009237FC" w:rsidRDefault="00D4213F" w:rsidP="001643F3">
      <w:pPr>
        <w:pStyle w:val="ListNumber-ContinueHeadingCzechTourism"/>
        <w:numPr>
          <w:ilvl w:val="1"/>
          <w:numId w:val="32"/>
        </w:numPr>
        <w:spacing w:after="240"/>
        <w:ind w:left="567" w:hanging="567"/>
        <w:jc w:val="both"/>
      </w:pPr>
      <w:r>
        <w:t>Veškeré platby dle této Smlouvy budou probíhat bezhotovostním převodem v CZK (české měně).</w:t>
      </w:r>
    </w:p>
    <w:p w14:paraId="66817F1B" w14:textId="03C4EB42" w:rsidR="00566AE6" w:rsidRPr="00341D38" w:rsidRDefault="00526F75" w:rsidP="001643F3">
      <w:pPr>
        <w:pStyle w:val="ListNumber-ContinueHeadingCzechTourism"/>
        <w:numPr>
          <w:ilvl w:val="1"/>
          <w:numId w:val="32"/>
        </w:numPr>
        <w:spacing w:after="240"/>
        <w:ind w:left="567" w:hanging="567"/>
        <w:jc w:val="both"/>
      </w:pPr>
      <w:r w:rsidRPr="00603FE8">
        <w:rPr>
          <w:szCs w:val="22"/>
        </w:rPr>
        <w:t xml:space="preserve">Faktura podle této </w:t>
      </w:r>
      <w:r w:rsidR="007C15E6">
        <w:rPr>
          <w:szCs w:val="22"/>
        </w:rPr>
        <w:t>S</w:t>
      </w:r>
      <w:r w:rsidRPr="00603FE8">
        <w:rPr>
          <w:szCs w:val="22"/>
        </w:rPr>
        <w:t>mlouvy bude vystavena v termínech a ve shodě s platnými zákonnými předpisy, především se zákonem č. 235/2004 Sb., o dani z přidané hodnoty</w:t>
      </w:r>
      <w:r w:rsidR="007C15E6">
        <w:rPr>
          <w:szCs w:val="22"/>
        </w:rPr>
        <w:t>, ve znění pozdějších předpisů</w:t>
      </w:r>
      <w:r w:rsidRPr="00603FE8">
        <w:rPr>
          <w:szCs w:val="22"/>
        </w:rPr>
        <w:t xml:space="preserve">. Pokud by ve faktuře doručené </w:t>
      </w:r>
      <w:r w:rsidR="008540A4">
        <w:rPr>
          <w:szCs w:val="22"/>
        </w:rPr>
        <w:t>O</w:t>
      </w:r>
      <w:r w:rsidRPr="00603FE8">
        <w:rPr>
          <w:szCs w:val="22"/>
        </w:rPr>
        <w:t xml:space="preserve">bjednateli chyběly jakékoli náležitosti nebo pokud by byly nesprávné, je </w:t>
      </w:r>
      <w:r w:rsidR="009A44C3">
        <w:rPr>
          <w:szCs w:val="22"/>
        </w:rPr>
        <w:t>O</w:t>
      </w:r>
      <w:r w:rsidRPr="00603FE8">
        <w:rPr>
          <w:szCs w:val="22"/>
        </w:rPr>
        <w:t xml:space="preserve">bjednatel oprávněn fakturu vrátit </w:t>
      </w:r>
      <w:r w:rsidR="009A44C3">
        <w:rPr>
          <w:szCs w:val="22"/>
        </w:rPr>
        <w:t>P</w:t>
      </w:r>
      <w:r w:rsidRPr="00603FE8">
        <w:rPr>
          <w:szCs w:val="22"/>
        </w:rPr>
        <w:t>oskytovateli. V takovém případě bude lhůta splatnosti zastavena a opětovně začne běžet až po doručení opravené či doplněné faktury.</w:t>
      </w:r>
      <w:r w:rsidRPr="009237FC" w:rsidDel="00526F75">
        <w:rPr>
          <w:szCs w:val="22"/>
        </w:rPr>
        <w:t xml:space="preserve"> </w:t>
      </w:r>
    </w:p>
    <w:p w14:paraId="640086F1" w14:textId="0213FD29" w:rsidR="00341D38" w:rsidRPr="009237FC" w:rsidRDefault="7E3E8A38" w:rsidP="001643F3">
      <w:pPr>
        <w:pStyle w:val="ListNumber-ContinueHeadingCzechTourism"/>
        <w:numPr>
          <w:ilvl w:val="1"/>
          <w:numId w:val="32"/>
        </w:numPr>
        <w:spacing w:after="240"/>
        <w:ind w:left="567" w:hanging="567"/>
        <w:jc w:val="both"/>
      </w:pPr>
      <w:r>
        <w:t>Fakturace bude zasílána Objednateli na e</w:t>
      </w:r>
      <w:r w:rsidR="00404E85">
        <w:t>-</w:t>
      </w:r>
      <w:r>
        <w:t>mailovou adresu: faktury@czechtourism.cz.</w:t>
      </w:r>
    </w:p>
    <w:p w14:paraId="10F60CD9" w14:textId="6D24B59D" w:rsidR="00B07421" w:rsidRDefault="7E3E8A38" w:rsidP="001643F3">
      <w:pPr>
        <w:pStyle w:val="ListNumber-ContinueHeadingCzechTourism"/>
        <w:numPr>
          <w:ilvl w:val="1"/>
          <w:numId w:val="32"/>
        </w:numPr>
        <w:spacing w:after="240"/>
        <w:ind w:left="567" w:hanging="567"/>
        <w:jc w:val="both"/>
      </w:pPr>
      <w:r>
        <w:t xml:space="preserve">Poskytovatel není oprávněn započíst jakékoli pohledávky oproti nárokům Objednatele. Pohledávky a nároky Poskytovatele vzniklé v souvislosti s touto Smlouvou nesmějí být postoupeny třetím osobám, zastaveny nebo s nimi jinak disponováno. </w:t>
      </w:r>
    </w:p>
    <w:p w14:paraId="345829BE" w14:textId="77777777" w:rsidR="00C40DE5" w:rsidRDefault="00C40DE5" w:rsidP="00C40DE5">
      <w:pPr>
        <w:pStyle w:val="ListNumber-ContinueHeadingCzechTourism"/>
        <w:numPr>
          <w:ilvl w:val="0"/>
          <w:numId w:val="0"/>
        </w:numPr>
        <w:spacing w:after="240"/>
        <w:ind w:left="567"/>
        <w:jc w:val="both"/>
      </w:pPr>
    </w:p>
    <w:p w14:paraId="4A5792BC" w14:textId="77777777" w:rsidR="00B07421" w:rsidRPr="00860EB2" w:rsidRDefault="00B07421" w:rsidP="00287C16">
      <w:pPr>
        <w:pStyle w:val="Heading1-Number-FollowNumberCzechTourism"/>
        <w:keepNext/>
        <w:keepLines/>
        <w:spacing w:before="480" w:after="120"/>
        <w:ind w:left="0"/>
        <w:rPr>
          <w:sz w:val="28"/>
          <w:szCs w:val="28"/>
        </w:rPr>
      </w:pPr>
      <w:r w:rsidRPr="00860EB2">
        <w:rPr>
          <w:sz w:val="24"/>
          <w:szCs w:val="24"/>
        </w:rPr>
        <w:t>VI.</w:t>
      </w:r>
    </w:p>
    <w:p w14:paraId="1CA50F17" w14:textId="77777777" w:rsidR="0006137D" w:rsidRPr="005C485E" w:rsidRDefault="00B07421" w:rsidP="00287C16">
      <w:pPr>
        <w:pStyle w:val="Heading1-Number-FollowNumberCzechTourism"/>
        <w:keepNext/>
        <w:keepLines/>
        <w:spacing w:before="0" w:after="240"/>
        <w:ind w:left="0"/>
      </w:pPr>
      <w:r w:rsidRPr="00860EB2">
        <w:t>Smluvní pokuty</w:t>
      </w:r>
    </w:p>
    <w:p w14:paraId="0340A234" w14:textId="4070A0F9" w:rsidR="00363709" w:rsidRDefault="0006137D" w:rsidP="00287C16">
      <w:pPr>
        <w:pStyle w:val="Textodst1sl"/>
        <w:numPr>
          <w:ilvl w:val="0"/>
          <w:numId w:val="28"/>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rPr>
        <w:t>V</w:t>
      </w:r>
      <w:r w:rsidR="00CD5A81">
        <w:rPr>
          <w:rFonts w:ascii="Georgia" w:hAnsi="Georgia"/>
          <w:sz w:val="22"/>
        </w:rPr>
        <w:t> </w:t>
      </w:r>
      <w:r w:rsidRPr="00363709">
        <w:rPr>
          <w:rFonts w:ascii="Georgia" w:hAnsi="Georgia"/>
          <w:sz w:val="22"/>
        </w:rPr>
        <w:t>případě</w:t>
      </w:r>
      <w:r w:rsidR="00CD5A81">
        <w:rPr>
          <w:rFonts w:ascii="Georgia" w:hAnsi="Georgia"/>
          <w:sz w:val="22"/>
        </w:rPr>
        <w:t xml:space="preserve"> </w:t>
      </w:r>
      <w:r w:rsidRPr="00363709">
        <w:rPr>
          <w:rFonts w:ascii="Georgia" w:hAnsi="Georgia"/>
          <w:sz w:val="22"/>
        </w:rPr>
        <w:t>porušení povinnost</w:t>
      </w:r>
      <w:r w:rsidR="0092326B">
        <w:rPr>
          <w:rFonts w:ascii="Georgia" w:hAnsi="Georgia"/>
          <w:sz w:val="22"/>
        </w:rPr>
        <w:t>í</w:t>
      </w:r>
      <w:r w:rsidRPr="00363709">
        <w:rPr>
          <w:rFonts w:ascii="Georgia" w:hAnsi="Georgia"/>
          <w:sz w:val="22"/>
        </w:rPr>
        <w:t xml:space="preserve"> vyplývající</w:t>
      </w:r>
      <w:r w:rsidR="0092326B">
        <w:rPr>
          <w:rFonts w:ascii="Georgia" w:hAnsi="Georgia"/>
          <w:sz w:val="22"/>
        </w:rPr>
        <w:t>ch z článku III. této Smlouvy</w:t>
      </w:r>
      <w:r w:rsidRPr="00363709">
        <w:rPr>
          <w:rFonts w:ascii="Georgia" w:hAnsi="Georgia"/>
          <w:sz w:val="22"/>
        </w:rPr>
        <w:t xml:space="preserve"> je</w:t>
      </w:r>
      <w:r w:rsidR="003770E4">
        <w:rPr>
          <w:rFonts w:ascii="Georgia" w:hAnsi="Georgia"/>
          <w:sz w:val="22"/>
        </w:rPr>
        <w:t xml:space="preserve"> </w:t>
      </w:r>
      <w:r w:rsidR="00CD5A81">
        <w:rPr>
          <w:rFonts w:ascii="Georgia" w:hAnsi="Georgia"/>
          <w:sz w:val="22"/>
        </w:rPr>
        <w:t>P</w:t>
      </w:r>
      <w:r w:rsidR="006868F2">
        <w:rPr>
          <w:rFonts w:ascii="Georgia" w:hAnsi="Georgia"/>
          <w:sz w:val="22"/>
        </w:rPr>
        <w:t>oskytovatel</w:t>
      </w:r>
      <w:r w:rsidRPr="00363709">
        <w:rPr>
          <w:rFonts w:ascii="Georgia" w:hAnsi="Georgia"/>
          <w:sz w:val="22"/>
        </w:rPr>
        <w:t xml:space="preserve"> povinen </w:t>
      </w:r>
      <w:r w:rsidR="00CD5A81">
        <w:rPr>
          <w:rFonts w:ascii="Georgia" w:hAnsi="Georgia"/>
          <w:sz w:val="22"/>
        </w:rPr>
        <w:t>O</w:t>
      </w:r>
      <w:r w:rsidRPr="00363709">
        <w:rPr>
          <w:rFonts w:ascii="Georgia" w:hAnsi="Georgia"/>
          <w:sz w:val="22"/>
        </w:rPr>
        <w:t xml:space="preserve">bjednateli uhradit smluvní pokutu ve výši </w:t>
      </w:r>
      <w:r w:rsidR="006654D8">
        <w:rPr>
          <w:rFonts w:ascii="Georgia" w:hAnsi="Georgia"/>
          <w:sz w:val="22"/>
        </w:rPr>
        <w:t>2</w:t>
      </w:r>
      <w:r w:rsidRPr="00363709">
        <w:rPr>
          <w:rFonts w:ascii="Georgia" w:hAnsi="Georgia"/>
          <w:sz w:val="22"/>
        </w:rPr>
        <w:t xml:space="preserve"> % z Ceny dle </w:t>
      </w:r>
      <w:r w:rsidR="00176656">
        <w:rPr>
          <w:rFonts w:ascii="Georgia" w:hAnsi="Georgia"/>
          <w:sz w:val="22"/>
        </w:rPr>
        <w:t xml:space="preserve">článku V. </w:t>
      </w:r>
      <w:r w:rsidRPr="00363709">
        <w:rPr>
          <w:rFonts w:ascii="Georgia" w:hAnsi="Georgia"/>
          <w:sz w:val="22"/>
        </w:rPr>
        <w:t>odst. 5.1. Smlouvy, a to za každý jednotlivý případ takového porušení povinnost</w:t>
      </w:r>
      <w:r w:rsidR="005D6A4D">
        <w:rPr>
          <w:rFonts w:ascii="Georgia" w:hAnsi="Georgia"/>
          <w:sz w:val="22"/>
        </w:rPr>
        <w:t>í</w:t>
      </w:r>
      <w:r w:rsidRPr="00363709">
        <w:rPr>
          <w:rFonts w:ascii="Georgia" w:hAnsi="Georgia"/>
          <w:sz w:val="22"/>
        </w:rPr>
        <w:t>.</w:t>
      </w:r>
    </w:p>
    <w:p w14:paraId="619B44E2" w14:textId="2C57D31D" w:rsidR="00363709" w:rsidRDefault="0006137D" w:rsidP="001643F3">
      <w:pPr>
        <w:pStyle w:val="Textodst1sl"/>
        <w:numPr>
          <w:ilvl w:val="0"/>
          <w:numId w:val="28"/>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rPr>
        <w:t>V</w:t>
      </w:r>
      <w:r w:rsidR="00CD5A81">
        <w:rPr>
          <w:rFonts w:ascii="Georgia" w:hAnsi="Georgia"/>
          <w:sz w:val="22"/>
          <w:szCs w:val="22"/>
          <w:lang w:val="x-none"/>
        </w:rPr>
        <w:t> </w:t>
      </w:r>
      <w:r w:rsidRPr="00363709">
        <w:rPr>
          <w:rFonts w:ascii="Georgia" w:hAnsi="Georgia"/>
          <w:sz w:val="22"/>
          <w:szCs w:val="22"/>
          <w:lang w:val="x-none"/>
        </w:rPr>
        <w:t>případ</w:t>
      </w:r>
      <w:r w:rsidRPr="00363709">
        <w:rPr>
          <w:rFonts w:ascii="Georgia" w:hAnsi="Georgia"/>
          <w:sz w:val="22"/>
          <w:szCs w:val="22"/>
        </w:rPr>
        <w:t>ě</w:t>
      </w:r>
      <w:r w:rsidR="00CD5A81">
        <w:rPr>
          <w:rFonts w:ascii="Georgia" w:hAnsi="Georgia"/>
          <w:sz w:val="22"/>
          <w:szCs w:val="22"/>
        </w:rPr>
        <w:t>, že Poskytovatel bude v prodlení s</w:t>
      </w:r>
      <w:r w:rsidR="0055248C">
        <w:rPr>
          <w:rFonts w:ascii="Georgia" w:hAnsi="Georgia"/>
          <w:sz w:val="22"/>
          <w:szCs w:val="22"/>
        </w:rPr>
        <w:t xml:space="preserve"> poskytnutím </w:t>
      </w:r>
      <w:r w:rsidR="00CD5A81">
        <w:rPr>
          <w:rFonts w:ascii="Georgia" w:hAnsi="Georgia"/>
          <w:sz w:val="22"/>
          <w:szCs w:val="22"/>
        </w:rPr>
        <w:t>služeb</w:t>
      </w:r>
      <w:r w:rsidR="0092326B">
        <w:rPr>
          <w:rFonts w:ascii="Georgia" w:hAnsi="Georgia"/>
          <w:sz w:val="22"/>
          <w:szCs w:val="22"/>
        </w:rPr>
        <w:t xml:space="preserve"> </w:t>
      </w:r>
      <w:r w:rsidR="001F6968">
        <w:rPr>
          <w:rFonts w:ascii="Georgia" w:hAnsi="Georgia"/>
          <w:sz w:val="22"/>
          <w:szCs w:val="22"/>
        </w:rPr>
        <w:t xml:space="preserve">dle článku </w:t>
      </w:r>
      <w:r w:rsidR="0092326B">
        <w:rPr>
          <w:rFonts w:ascii="Georgia" w:hAnsi="Georgia"/>
          <w:sz w:val="22"/>
          <w:szCs w:val="22"/>
        </w:rPr>
        <w:t>III. této Smlouvy</w:t>
      </w:r>
      <w:r w:rsidR="00CD5A81">
        <w:rPr>
          <w:rFonts w:ascii="Georgia" w:hAnsi="Georgia"/>
          <w:sz w:val="22"/>
          <w:szCs w:val="22"/>
        </w:rPr>
        <w:t xml:space="preserve">, má Objednatel právo na </w:t>
      </w:r>
      <w:r w:rsidRPr="00363709">
        <w:rPr>
          <w:rFonts w:ascii="Georgia" w:hAnsi="Georgia"/>
          <w:sz w:val="22"/>
          <w:szCs w:val="22"/>
          <w:lang w:val="x-none"/>
        </w:rPr>
        <w:t xml:space="preserve">smluvní pokutu ve výši </w:t>
      </w:r>
      <w:r w:rsidR="006654D8">
        <w:rPr>
          <w:rFonts w:ascii="Georgia" w:hAnsi="Georgia"/>
          <w:sz w:val="22"/>
          <w:szCs w:val="22"/>
        </w:rPr>
        <w:t>0,5</w:t>
      </w:r>
      <w:r w:rsidRPr="00363709">
        <w:rPr>
          <w:rFonts w:ascii="Georgia" w:hAnsi="Georgia"/>
          <w:sz w:val="22"/>
          <w:szCs w:val="22"/>
          <w:lang w:val="x-none"/>
        </w:rPr>
        <w:t xml:space="preserve"> % z </w:t>
      </w:r>
      <w:r w:rsidR="0063678A">
        <w:rPr>
          <w:rFonts w:ascii="Georgia" w:hAnsi="Georgia"/>
          <w:sz w:val="22"/>
          <w:szCs w:val="22"/>
        </w:rPr>
        <w:t>Ceny</w:t>
      </w:r>
      <w:r w:rsidRPr="00363709">
        <w:rPr>
          <w:rFonts w:ascii="Georgia" w:hAnsi="Georgia"/>
          <w:sz w:val="22"/>
          <w:szCs w:val="22"/>
        </w:rPr>
        <w:t xml:space="preserve"> dle </w:t>
      </w:r>
      <w:r w:rsidR="00176656">
        <w:rPr>
          <w:rFonts w:ascii="Georgia" w:hAnsi="Georgia"/>
          <w:sz w:val="22"/>
          <w:szCs w:val="22"/>
        </w:rPr>
        <w:t xml:space="preserve">článku V. </w:t>
      </w:r>
      <w:r w:rsidRPr="00363709">
        <w:rPr>
          <w:rFonts w:ascii="Georgia" w:hAnsi="Georgia"/>
          <w:sz w:val="22"/>
          <w:szCs w:val="22"/>
        </w:rPr>
        <w:t>odst. 5.1. Smlouvy</w:t>
      </w:r>
      <w:r w:rsidRPr="00363709">
        <w:rPr>
          <w:rFonts w:ascii="Georgia" w:hAnsi="Georgia"/>
          <w:sz w:val="22"/>
          <w:szCs w:val="22"/>
          <w:lang w:val="x-none"/>
        </w:rPr>
        <w:t xml:space="preserve">, a to za </w:t>
      </w:r>
      <w:r w:rsidR="00CD5A81">
        <w:rPr>
          <w:rFonts w:ascii="Georgia" w:hAnsi="Georgia"/>
          <w:sz w:val="22"/>
          <w:szCs w:val="22"/>
        </w:rPr>
        <w:t xml:space="preserve">každý den prodlení s plněním této Smlouvy. </w:t>
      </w:r>
    </w:p>
    <w:p w14:paraId="6DA8E01B" w14:textId="2BB0B45F" w:rsidR="00363709" w:rsidRPr="00363709" w:rsidRDefault="0006137D" w:rsidP="001643F3">
      <w:pPr>
        <w:pStyle w:val="Textodst1sl"/>
        <w:numPr>
          <w:ilvl w:val="0"/>
          <w:numId w:val="28"/>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lang w:val="x-none"/>
        </w:rPr>
        <w:lastRenderedPageBreak/>
        <w:t xml:space="preserve">Vznikem povinnosti hradit smluvní pokutu, uplatněním nároku na zaplacení smluvní pokuty ani jejím faktickým zaplacením nezanikne povinnost </w:t>
      </w:r>
      <w:r w:rsidR="000F45DD">
        <w:rPr>
          <w:rFonts w:ascii="Georgia" w:hAnsi="Georgia"/>
          <w:sz w:val="22"/>
          <w:szCs w:val="22"/>
        </w:rPr>
        <w:t>P</w:t>
      </w:r>
      <w:r w:rsidR="006868F2">
        <w:rPr>
          <w:rFonts w:ascii="Georgia" w:hAnsi="Georgia"/>
          <w:sz w:val="22"/>
          <w:szCs w:val="22"/>
        </w:rPr>
        <w:t>oskytovatele</w:t>
      </w:r>
      <w:r w:rsidRPr="00363709">
        <w:rPr>
          <w:rFonts w:ascii="Georgia" w:hAnsi="Georgia"/>
          <w:sz w:val="22"/>
          <w:szCs w:val="22"/>
          <w:lang w:val="x-none"/>
        </w:rPr>
        <w:t xml:space="preserve"> splnit povinnost, jejíž plnění bylo zajištěno smluvní pokutou. </w:t>
      </w:r>
      <w:r w:rsidR="006868F2">
        <w:rPr>
          <w:rFonts w:ascii="Georgia" w:hAnsi="Georgia"/>
          <w:sz w:val="22"/>
          <w:szCs w:val="22"/>
        </w:rPr>
        <w:t>Poskytovatel</w:t>
      </w:r>
      <w:r w:rsidRPr="00363709">
        <w:rPr>
          <w:rFonts w:ascii="Georgia" w:hAnsi="Georgia"/>
          <w:sz w:val="22"/>
          <w:szCs w:val="22"/>
          <w:lang w:val="x-none"/>
        </w:rPr>
        <w:t xml:space="preserve"> tak bude i nadále povin</w:t>
      </w:r>
      <w:r w:rsidR="0063678A">
        <w:rPr>
          <w:rFonts w:ascii="Georgia" w:hAnsi="Georgia"/>
          <w:sz w:val="22"/>
          <w:szCs w:val="22"/>
        </w:rPr>
        <w:t>en</w:t>
      </w:r>
      <w:r w:rsidRPr="00363709">
        <w:rPr>
          <w:rFonts w:ascii="Georgia" w:hAnsi="Georgia"/>
          <w:sz w:val="22"/>
          <w:szCs w:val="22"/>
          <w:lang w:val="x-none"/>
        </w:rPr>
        <w:t xml:space="preserve"> ke</w:t>
      </w:r>
      <w:r w:rsidRPr="00363709">
        <w:rPr>
          <w:rFonts w:ascii="Georgia" w:hAnsi="Georgia"/>
          <w:sz w:val="22"/>
          <w:szCs w:val="22"/>
        </w:rPr>
        <w:t> </w:t>
      </w:r>
      <w:r w:rsidRPr="00363709">
        <w:rPr>
          <w:rFonts w:ascii="Georgia" w:hAnsi="Georgia"/>
          <w:sz w:val="22"/>
          <w:szCs w:val="22"/>
          <w:lang w:val="x-none"/>
        </w:rPr>
        <w:t>splnění takovéto povinnosti.</w:t>
      </w:r>
    </w:p>
    <w:p w14:paraId="578517FF" w14:textId="06CE2C45" w:rsidR="00805777" w:rsidRPr="00805777" w:rsidRDefault="0006137D" w:rsidP="001643F3">
      <w:pPr>
        <w:pStyle w:val="Textodst1sl"/>
        <w:numPr>
          <w:ilvl w:val="0"/>
          <w:numId w:val="28"/>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lang w:val="x-none"/>
        </w:rPr>
        <w:t xml:space="preserve">Vznikem povinnosti hradit smluvní pokutu ani jejím faktickým zaplacením není dotčen nárok </w:t>
      </w:r>
      <w:r w:rsidR="000F45DD">
        <w:rPr>
          <w:rFonts w:ascii="Georgia" w:hAnsi="Georgia"/>
          <w:sz w:val="22"/>
          <w:szCs w:val="22"/>
        </w:rPr>
        <w:t>O</w:t>
      </w:r>
      <w:r w:rsidRPr="00363709">
        <w:rPr>
          <w:rFonts w:ascii="Georgia" w:hAnsi="Georgia"/>
          <w:sz w:val="22"/>
          <w:szCs w:val="22"/>
        </w:rPr>
        <w:t>bjednatele</w:t>
      </w:r>
      <w:r w:rsidRPr="00363709">
        <w:rPr>
          <w:rFonts w:ascii="Georgia" w:hAnsi="Georgia"/>
          <w:sz w:val="22"/>
          <w:szCs w:val="22"/>
          <w:lang w:val="x-none"/>
        </w:rPr>
        <w:t xml:space="preserve"> na náhradu škody v plné výši ani na odstoupení od Smlouvy. Odstoupením od Smlouvy nárok na již uplatněnou smluvní pokutu nezaniká.</w:t>
      </w:r>
      <w:r w:rsidR="00805777" w:rsidRPr="00805777">
        <w:rPr>
          <w:rFonts w:ascii="Georgia" w:hAnsi="Georgia"/>
          <w:sz w:val="22"/>
          <w:szCs w:val="22"/>
          <w:lang w:val="x-none"/>
        </w:rPr>
        <w:t xml:space="preserve"> </w:t>
      </w:r>
    </w:p>
    <w:p w14:paraId="3AC746EF" w14:textId="7F5C8557" w:rsidR="000F45DD" w:rsidRPr="000F45DD" w:rsidRDefault="00805777" w:rsidP="001643F3">
      <w:pPr>
        <w:pStyle w:val="Textodst1sl"/>
        <w:numPr>
          <w:ilvl w:val="0"/>
          <w:numId w:val="28"/>
        </w:numPr>
        <w:tabs>
          <w:tab w:val="clear" w:pos="0"/>
          <w:tab w:val="clear" w:pos="284"/>
        </w:tabs>
        <w:spacing w:before="0" w:after="240" w:line="260" w:lineRule="exact"/>
        <w:ind w:left="567" w:hanging="567"/>
        <w:outlineLvl w:val="9"/>
        <w:rPr>
          <w:rFonts w:ascii="Georgia" w:hAnsi="Georgia"/>
          <w:sz w:val="22"/>
        </w:rPr>
      </w:pPr>
      <w:r w:rsidRPr="00363709">
        <w:rPr>
          <w:rFonts w:ascii="Georgia" w:hAnsi="Georgia"/>
          <w:sz w:val="22"/>
          <w:szCs w:val="22"/>
          <w:lang w:val="x-none"/>
        </w:rPr>
        <w:t xml:space="preserve">Smluvní pokuta je splatná doručením písemného oznámení o jejím uplatnění </w:t>
      </w:r>
      <w:r w:rsidR="00D33250">
        <w:rPr>
          <w:rFonts w:ascii="Georgia" w:hAnsi="Georgia"/>
          <w:sz w:val="22"/>
          <w:szCs w:val="22"/>
        </w:rPr>
        <w:t>P</w:t>
      </w:r>
      <w:r>
        <w:rPr>
          <w:rFonts w:ascii="Georgia" w:hAnsi="Georgia"/>
          <w:sz w:val="22"/>
          <w:szCs w:val="22"/>
        </w:rPr>
        <w:t>oskytovateli</w:t>
      </w:r>
      <w:r w:rsidRPr="00363709">
        <w:rPr>
          <w:rFonts w:ascii="Georgia" w:hAnsi="Georgia"/>
          <w:sz w:val="22"/>
          <w:szCs w:val="22"/>
          <w:lang w:val="x-none"/>
        </w:rPr>
        <w:t xml:space="preserve">. </w:t>
      </w:r>
      <w:r w:rsidRPr="00363709">
        <w:rPr>
          <w:rFonts w:ascii="Georgia" w:hAnsi="Georgia"/>
          <w:sz w:val="22"/>
          <w:szCs w:val="22"/>
        </w:rPr>
        <w:t>Objednatel</w:t>
      </w:r>
      <w:r w:rsidRPr="00363709">
        <w:rPr>
          <w:rFonts w:ascii="Georgia" w:hAnsi="Georgia"/>
          <w:sz w:val="22"/>
          <w:szCs w:val="22"/>
          <w:lang w:val="x-none"/>
        </w:rPr>
        <w:t xml:space="preserve"> je oprávněn svou pohledávku z titulu smluvní pokuty započíst oproti splatné pohledávce </w:t>
      </w:r>
      <w:r w:rsidR="000F45DD">
        <w:rPr>
          <w:rFonts w:ascii="Georgia" w:hAnsi="Georgia"/>
          <w:sz w:val="22"/>
          <w:szCs w:val="22"/>
        </w:rPr>
        <w:t>P</w:t>
      </w:r>
      <w:r>
        <w:rPr>
          <w:rFonts w:ascii="Georgia" w:hAnsi="Georgia"/>
          <w:sz w:val="22"/>
          <w:szCs w:val="22"/>
        </w:rPr>
        <w:t>oskytovatele</w:t>
      </w:r>
      <w:r w:rsidRPr="00363709">
        <w:rPr>
          <w:rFonts w:ascii="Georgia" w:hAnsi="Georgia"/>
          <w:sz w:val="22"/>
          <w:szCs w:val="22"/>
          <w:lang w:val="x-none"/>
        </w:rPr>
        <w:t xml:space="preserve"> na zaplacení </w:t>
      </w:r>
      <w:r w:rsidR="00D33250">
        <w:rPr>
          <w:rFonts w:ascii="Georgia" w:hAnsi="Georgia"/>
          <w:sz w:val="22"/>
          <w:szCs w:val="22"/>
        </w:rPr>
        <w:t>c</w:t>
      </w:r>
      <w:r w:rsidR="000F3861">
        <w:rPr>
          <w:rFonts w:ascii="Georgia" w:hAnsi="Georgia"/>
          <w:sz w:val="22"/>
          <w:szCs w:val="22"/>
        </w:rPr>
        <w:t>eny</w:t>
      </w:r>
      <w:r w:rsidRPr="00363709">
        <w:rPr>
          <w:rFonts w:ascii="Georgia" w:hAnsi="Georgia"/>
          <w:sz w:val="22"/>
          <w:szCs w:val="22"/>
          <w:lang w:val="x-none"/>
        </w:rPr>
        <w:t>.</w:t>
      </w:r>
      <w:r>
        <w:rPr>
          <w:rFonts w:ascii="Georgia" w:hAnsi="Georgia"/>
          <w:sz w:val="22"/>
          <w:szCs w:val="22"/>
        </w:rPr>
        <w:t xml:space="preserve"> </w:t>
      </w:r>
    </w:p>
    <w:p w14:paraId="29A0E67A" w14:textId="666ACD79" w:rsidR="0006137D" w:rsidRPr="00805777" w:rsidRDefault="00805777" w:rsidP="001643F3">
      <w:pPr>
        <w:pStyle w:val="Textodst1sl"/>
        <w:numPr>
          <w:ilvl w:val="0"/>
          <w:numId w:val="28"/>
        </w:numPr>
        <w:tabs>
          <w:tab w:val="clear" w:pos="0"/>
          <w:tab w:val="clear" w:pos="284"/>
        </w:tabs>
        <w:spacing w:before="0" w:after="240" w:line="260" w:lineRule="exact"/>
        <w:ind w:left="567" w:hanging="567"/>
        <w:outlineLvl w:val="9"/>
        <w:rPr>
          <w:rFonts w:ascii="Georgia" w:hAnsi="Georgia"/>
          <w:sz w:val="22"/>
        </w:rPr>
      </w:pPr>
      <w:r w:rsidRPr="00AA3487">
        <w:rPr>
          <w:rFonts w:ascii="Georgia" w:hAnsi="Georgia"/>
          <w:sz w:val="22"/>
          <w:szCs w:val="22"/>
        </w:rPr>
        <w:t>Smluvní strany shodně prohlašují, že s ohledem na charakter povinností, jejichž splnění je zajištěno smluvními pokutami,</w:t>
      </w:r>
      <w:r w:rsidR="003B309B">
        <w:rPr>
          <w:rFonts w:ascii="Georgia" w:hAnsi="Georgia"/>
          <w:sz w:val="22"/>
          <w:szCs w:val="22"/>
        </w:rPr>
        <w:t xml:space="preserve"> </w:t>
      </w:r>
      <w:r w:rsidRPr="00AA3487">
        <w:rPr>
          <w:rFonts w:ascii="Georgia" w:hAnsi="Georgia"/>
          <w:sz w:val="22"/>
          <w:szCs w:val="22"/>
        </w:rPr>
        <w:t>považují</w:t>
      </w:r>
      <w:r>
        <w:rPr>
          <w:rFonts w:ascii="Georgia" w:hAnsi="Georgia"/>
          <w:sz w:val="22"/>
        </w:rPr>
        <w:t xml:space="preserve"> </w:t>
      </w:r>
      <w:r w:rsidR="0006137D" w:rsidRPr="00805777">
        <w:rPr>
          <w:rFonts w:ascii="Georgia" w:hAnsi="Georgia"/>
          <w:sz w:val="22"/>
          <w:szCs w:val="22"/>
        </w:rPr>
        <w:t>smluvní pokuty uvedené v tomto článku za</w:t>
      </w:r>
      <w:r w:rsidR="003B1374" w:rsidRPr="00805777">
        <w:rPr>
          <w:rFonts w:ascii="Georgia" w:hAnsi="Georgia"/>
          <w:sz w:val="22"/>
          <w:szCs w:val="22"/>
        </w:rPr>
        <w:t> </w:t>
      </w:r>
      <w:r w:rsidR="0006137D" w:rsidRPr="00805777">
        <w:rPr>
          <w:rFonts w:ascii="Georgia" w:hAnsi="Georgia"/>
          <w:sz w:val="22"/>
          <w:szCs w:val="22"/>
        </w:rPr>
        <w:t>přiměřené.</w:t>
      </w:r>
    </w:p>
    <w:p w14:paraId="69756F84" w14:textId="77777777" w:rsidR="00B07421" w:rsidRPr="00DD0016" w:rsidRDefault="00B07421" w:rsidP="00287C16">
      <w:pPr>
        <w:pStyle w:val="Heading1-Number-FollowNumberCzechTourism"/>
        <w:keepNext/>
        <w:keepLines/>
        <w:spacing w:before="480" w:after="120"/>
        <w:ind w:left="0"/>
        <w:rPr>
          <w:sz w:val="24"/>
          <w:szCs w:val="24"/>
        </w:rPr>
      </w:pPr>
      <w:r w:rsidRPr="00DD0016">
        <w:rPr>
          <w:sz w:val="24"/>
          <w:szCs w:val="24"/>
        </w:rPr>
        <w:t>VII.</w:t>
      </w:r>
    </w:p>
    <w:p w14:paraId="5943F82A" w14:textId="77777777" w:rsidR="00B07421" w:rsidRDefault="00B07421" w:rsidP="00287C16">
      <w:pPr>
        <w:pStyle w:val="Heading1-Number-FollowNumberCzechTourism"/>
        <w:keepNext/>
        <w:keepLines/>
        <w:spacing w:before="0" w:after="240"/>
        <w:ind w:left="0"/>
      </w:pPr>
      <w:r w:rsidRPr="00737301">
        <w:t>Další práva a povinnosti smluvních stran</w:t>
      </w:r>
    </w:p>
    <w:p w14:paraId="1F943B9A" w14:textId="33CBFF25" w:rsidR="00363709" w:rsidRDefault="00B07421" w:rsidP="00287C16">
      <w:pPr>
        <w:pStyle w:val="Textodst1sl"/>
        <w:keepLines/>
        <w:numPr>
          <w:ilvl w:val="0"/>
          <w:numId w:val="29"/>
        </w:numPr>
        <w:tabs>
          <w:tab w:val="clear" w:pos="0"/>
          <w:tab w:val="clear" w:pos="284"/>
          <w:tab w:val="left" w:pos="-6237"/>
          <w:tab w:val="left" w:pos="-6096"/>
        </w:tabs>
        <w:spacing w:before="0" w:after="240" w:line="260" w:lineRule="exact"/>
        <w:ind w:left="567" w:hanging="567"/>
        <w:rPr>
          <w:rFonts w:ascii="Georgia" w:hAnsi="Georgia"/>
          <w:sz w:val="22"/>
          <w:szCs w:val="22"/>
        </w:rPr>
      </w:pPr>
      <w:r>
        <w:rPr>
          <w:rFonts w:ascii="Georgia" w:hAnsi="Georgia"/>
          <w:sz w:val="22"/>
          <w:szCs w:val="22"/>
        </w:rPr>
        <w:t>Poskytovatel</w:t>
      </w:r>
      <w:r w:rsidRPr="00737301">
        <w:rPr>
          <w:rFonts w:ascii="Georgia" w:hAnsi="Georgia"/>
          <w:sz w:val="22"/>
          <w:szCs w:val="22"/>
        </w:rPr>
        <w:t xml:space="preserve"> je po</w:t>
      </w:r>
      <w:r>
        <w:rPr>
          <w:rFonts w:ascii="Georgia" w:hAnsi="Georgia"/>
          <w:sz w:val="22"/>
          <w:szCs w:val="22"/>
        </w:rPr>
        <w:t xml:space="preserve">vinen provádět plnění podle této </w:t>
      </w:r>
      <w:r w:rsidR="00FD447A">
        <w:rPr>
          <w:rFonts w:ascii="Georgia" w:hAnsi="Georgia"/>
          <w:sz w:val="22"/>
          <w:szCs w:val="22"/>
        </w:rPr>
        <w:t>S</w:t>
      </w:r>
      <w:r w:rsidR="00363709">
        <w:rPr>
          <w:rFonts w:ascii="Georgia" w:hAnsi="Georgia"/>
          <w:sz w:val="22"/>
          <w:szCs w:val="22"/>
        </w:rPr>
        <w:t>mlouvy s odbornou péčí a </w:t>
      </w:r>
      <w:r w:rsidRPr="00737301">
        <w:rPr>
          <w:rFonts w:ascii="Georgia" w:hAnsi="Georgia"/>
          <w:sz w:val="22"/>
          <w:szCs w:val="22"/>
        </w:rPr>
        <w:t>v souladu s právními předpisy</w:t>
      </w:r>
      <w:r>
        <w:rPr>
          <w:rFonts w:ascii="Georgia" w:hAnsi="Georgia"/>
          <w:sz w:val="22"/>
          <w:szCs w:val="22"/>
        </w:rPr>
        <w:t xml:space="preserve">, touto </w:t>
      </w:r>
      <w:r w:rsidR="009B483F">
        <w:rPr>
          <w:rFonts w:ascii="Georgia" w:hAnsi="Georgia"/>
          <w:sz w:val="22"/>
          <w:szCs w:val="22"/>
        </w:rPr>
        <w:t>S</w:t>
      </w:r>
      <w:r>
        <w:rPr>
          <w:rFonts w:ascii="Georgia" w:hAnsi="Georgia"/>
          <w:sz w:val="22"/>
          <w:szCs w:val="22"/>
        </w:rPr>
        <w:t xml:space="preserve">mlouvou a s pokyny </w:t>
      </w:r>
      <w:r w:rsidR="00606295">
        <w:rPr>
          <w:rFonts w:ascii="Georgia" w:hAnsi="Georgia"/>
          <w:sz w:val="22"/>
          <w:szCs w:val="22"/>
        </w:rPr>
        <w:t>O</w:t>
      </w:r>
      <w:r w:rsidRPr="00737301">
        <w:rPr>
          <w:rFonts w:ascii="Georgia" w:hAnsi="Georgia"/>
          <w:sz w:val="22"/>
          <w:szCs w:val="22"/>
        </w:rPr>
        <w:t xml:space="preserve">bjednatele. </w:t>
      </w:r>
    </w:p>
    <w:p w14:paraId="14BF3C58" w14:textId="77777777" w:rsidR="00363709" w:rsidRDefault="00B07421" w:rsidP="001643F3">
      <w:pPr>
        <w:pStyle w:val="Textodst1sl"/>
        <w:numPr>
          <w:ilvl w:val="0"/>
          <w:numId w:val="29"/>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bude provádět plnění na své náklady, vlastním jménem a na vlastní odpovědnost a nebezpečí. </w:t>
      </w:r>
    </w:p>
    <w:p w14:paraId="077AB4B1" w14:textId="7705010D" w:rsidR="00363709" w:rsidRDefault="00B07421" w:rsidP="001643F3">
      <w:pPr>
        <w:pStyle w:val="Textodst1sl"/>
        <w:numPr>
          <w:ilvl w:val="0"/>
          <w:numId w:val="29"/>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Objednatel je oprávněn kontrolovat způsob provádění jednotlivých činností </w:t>
      </w:r>
      <w:r w:rsidR="00606295">
        <w:rPr>
          <w:rFonts w:ascii="Georgia" w:hAnsi="Georgia"/>
          <w:sz w:val="22"/>
          <w:szCs w:val="22"/>
        </w:rPr>
        <w:t>P</w:t>
      </w:r>
      <w:r w:rsidRPr="00363709">
        <w:rPr>
          <w:rFonts w:ascii="Georgia" w:hAnsi="Georgia"/>
          <w:sz w:val="22"/>
          <w:szCs w:val="22"/>
        </w:rPr>
        <w:t>oskytovatele a udělovat mu kdykoliv v průběhu provádění plnění upřesňuj</w:t>
      </w:r>
      <w:r w:rsidR="00E81820" w:rsidRPr="00363709">
        <w:rPr>
          <w:rFonts w:ascii="Georgia" w:hAnsi="Georgia"/>
          <w:sz w:val="22"/>
          <w:szCs w:val="22"/>
        </w:rPr>
        <w:t xml:space="preserve">ící pokyny týkající se </w:t>
      </w:r>
      <w:r w:rsidRPr="00363709">
        <w:rPr>
          <w:rFonts w:ascii="Georgia" w:hAnsi="Georgia"/>
          <w:sz w:val="22"/>
          <w:szCs w:val="22"/>
        </w:rPr>
        <w:t xml:space="preserve">činností nezbytných k řádnému provádění plnění dle této </w:t>
      </w:r>
      <w:r w:rsidR="005706B4">
        <w:rPr>
          <w:rFonts w:ascii="Georgia" w:hAnsi="Georgia"/>
          <w:sz w:val="22"/>
          <w:szCs w:val="22"/>
        </w:rPr>
        <w:t>S</w:t>
      </w:r>
      <w:r w:rsidRPr="00363709">
        <w:rPr>
          <w:rFonts w:ascii="Georgia" w:hAnsi="Georgia"/>
          <w:sz w:val="22"/>
          <w:szCs w:val="22"/>
        </w:rPr>
        <w:t>mlouvy, nebo pokyny ke zjednání nápravy.</w:t>
      </w:r>
      <w:r w:rsidR="003A45BD">
        <w:rPr>
          <w:rFonts w:ascii="Georgia" w:hAnsi="Georgia"/>
          <w:sz w:val="22"/>
          <w:szCs w:val="22"/>
        </w:rPr>
        <w:t xml:space="preserve"> </w:t>
      </w:r>
      <w:proofErr w:type="spellStart"/>
      <w:r w:rsidRPr="00363709">
        <w:rPr>
          <w:rFonts w:ascii="Georgia" w:hAnsi="Georgia"/>
          <w:sz w:val="22"/>
          <w:szCs w:val="22"/>
        </w:rPr>
        <w:t>Nevytknutí</w:t>
      </w:r>
      <w:proofErr w:type="spellEnd"/>
      <w:r w:rsidR="00E81820" w:rsidRPr="00363709">
        <w:rPr>
          <w:rFonts w:ascii="Georgia" w:hAnsi="Georgia"/>
          <w:sz w:val="22"/>
          <w:szCs w:val="22"/>
        </w:rPr>
        <w:t xml:space="preserve"> </w:t>
      </w:r>
      <w:r w:rsidRPr="00363709">
        <w:rPr>
          <w:rFonts w:ascii="Georgia" w:hAnsi="Georgia"/>
          <w:sz w:val="22"/>
          <w:szCs w:val="22"/>
        </w:rPr>
        <w:t>vady</w:t>
      </w:r>
      <w:r w:rsidR="00E81820" w:rsidRPr="00363709">
        <w:rPr>
          <w:rFonts w:ascii="Georgia" w:hAnsi="Georgia"/>
          <w:sz w:val="22"/>
          <w:szCs w:val="22"/>
        </w:rPr>
        <w:t xml:space="preserve">, </w:t>
      </w:r>
      <w:r w:rsidRPr="00363709">
        <w:rPr>
          <w:rFonts w:ascii="Georgia" w:hAnsi="Georgia"/>
          <w:sz w:val="22"/>
          <w:szCs w:val="22"/>
        </w:rPr>
        <w:t xml:space="preserve">či nedodělku </w:t>
      </w:r>
      <w:r w:rsidR="00606295">
        <w:rPr>
          <w:rFonts w:ascii="Georgia" w:hAnsi="Georgia"/>
          <w:sz w:val="22"/>
          <w:szCs w:val="22"/>
        </w:rPr>
        <w:t>O</w:t>
      </w:r>
      <w:r w:rsidRPr="00363709">
        <w:rPr>
          <w:rFonts w:ascii="Georgia" w:hAnsi="Georgia"/>
          <w:sz w:val="22"/>
          <w:szCs w:val="22"/>
        </w:rPr>
        <w:t xml:space="preserve">bjednatelem nezbavuje </w:t>
      </w:r>
      <w:r w:rsidR="006C1C36">
        <w:rPr>
          <w:rFonts w:ascii="Georgia" w:hAnsi="Georgia"/>
          <w:sz w:val="22"/>
          <w:szCs w:val="22"/>
        </w:rPr>
        <w:t>P</w:t>
      </w:r>
      <w:r w:rsidRPr="00363709">
        <w:rPr>
          <w:rFonts w:ascii="Georgia" w:hAnsi="Georgia"/>
          <w:sz w:val="22"/>
          <w:szCs w:val="22"/>
        </w:rPr>
        <w:t xml:space="preserve">oskytovatele povinnosti k jejich neprodlenému bezplatnému odstranění. </w:t>
      </w:r>
    </w:p>
    <w:p w14:paraId="0972B109" w14:textId="4D94864A" w:rsidR="00363709" w:rsidRDefault="00B07421" w:rsidP="001643F3">
      <w:pPr>
        <w:pStyle w:val="Textodst1sl"/>
        <w:numPr>
          <w:ilvl w:val="0"/>
          <w:numId w:val="29"/>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Poskytovatel</w:t>
      </w:r>
      <w:r w:rsidR="00E81820" w:rsidRPr="00363709">
        <w:rPr>
          <w:rFonts w:ascii="Georgia" w:hAnsi="Georgia"/>
          <w:sz w:val="22"/>
          <w:szCs w:val="22"/>
        </w:rPr>
        <w:t xml:space="preserve"> odpovídá za škodu vzniklou </w:t>
      </w:r>
      <w:r w:rsidR="00606295">
        <w:rPr>
          <w:rFonts w:ascii="Georgia" w:hAnsi="Georgia"/>
          <w:sz w:val="22"/>
          <w:szCs w:val="22"/>
        </w:rPr>
        <w:t>O</w:t>
      </w:r>
      <w:r w:rsidRPr="00363709">
        <w:rPr>
          <w:rFonts w:ascii="Georgia" w:hAnsi="Georgia"/>
          <w:sz w:val="22"/>
          <w:szCs w:val="22"/>
        </w:rPr>
        <w:t xml:space="preserve">bjednateli nebo třetím </w:t>
      </w:r>
      <w:r w:rsidR="003B1374">
        <w:rPr>
          <w:rFonts w:ascii="Georgia" w:hAnsi="Georgia"/>
          <w:sz w:val="22"/>
          <w:szCs w:val="22"/>
        </w:rPr>
        <w:t>osobám v </w:t>
      </w:r>
      <w:r w:rsidRPr="00363709">
        <w:rPr>
          <w:rFonts w:ascii="Georgia" w:hAnsi="Georgia"/>
          <w:sz w:val="22"/>
          <w:szCs w:val="22"/>
        </w:rPr>
        <w:t xml:space="preserve">souvislosti s plněním, nedodržením nebo porušením povinností vyplývajících z této </w:t>
      </w:r>
      <w:r w:rsidR="00B92C64">
        <w:rPr>
          <w:rFonts w:ascii="Georgia" w:hAnsi="Georgia"/>
          <w:sz w:val="22"/>
          <w:szCs w:val="22"/>
        </w:rPr>
        <w:t>S</w:t>
      </w:r>
      <w:r w:rsidRPr="00363709">
        <w:rPr>
          <w:rFonts w:ascii="Georgia" w:hAnsi="Georgia"/>
          <w:sz w:val="22"/>
          <w:szCs w:val="22"/>
        </w:rPr>
        <w:t>mlouvy.</w:t>
      </w:r>
    </w:p>
    <w:p w14:paraId="0FFE6BBB" w14:textId="0DF52AAD" w:rsidR="00363709" w:rsidRDefault="00B07421" w:rsidP="001643F3">
      <w:pPr>
        <w:pStyle w:val="Textodst1sl"/>
        <w:numPr>
          <w:ilvl w:val="0"/>
          <w:numId w:val="29"/>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je povinen </w:t>
      </w:r>
      <w:r w:rsidR="00606295">
        <w:rPr>
          <w:rFonts w:ascii="Georgia" w:hAnsi="Georgia"/>
          <w:sz w:val="22"/>
          <w:szCs w:val="22"/>
        </w:rPr>
        <w:t>O</w:t>
      </w:r>
      <w:r w:rsidRPr="00363709">
        <w:rPr>
          <w:rFonts w:ascii="Georgia" w:hAnsi="Georgia"/>
          <w:sz w:val="22"/>
          <w:szCs w:val="22"/>
        </w:rPr>
        <w:t xml:space="preserve">bjednateli neprodleně oznámit jakoukoliv skutečnost, která by mohla mít, byť i částečně, vliv na schopnost </w:t>
      </w:r>
      <w:r w:rsidR="00606295">
        <w:rPr>
          <w:rFonts w:ascii="Georgia" w:hAnsi="Georgia"/>
          <w:sz w:val="22"/>
          <w:szCs w:val="22"/>
        </w:rPr>
        <w:t>P</w:t>
      </w:r>
      <w:r w:rsidRPr="00363709">
        <w:rPr>
          <w:rFonts w:ascii="Georgia" w:hAnsi="Georgia"/>
          <w:sz w:val="22"/>
          <w:szCs w:val="22"/>
        </w:rPr>
        <w:t xml:space="preserve">oskytovatele plnit své povinnosti vyplývající z této </w:t>
      </w:r>
      <w:r w:rsidR="000D12CC">
        <w:rPr>
          <w:rFonts w:ascii="Georgia" w:hAnsi="Georgia"/>
          <w:sz w:val="22"/>
          <w:szCs w:val="22"/>
        </w:rPr>
        <w:t>S</w:t>
      </w:r>
      <w:r w:rsidRPr="00363709">
        <w:rPr>
          <w:rFonts w:ascii="Georgia" w:hAnsi="Georgia"/>
          <w:sz w:val="22"/>
          <w:szCs w:val="22"/>
        </w:rPr>
        <w:t xml:space="preserve">mlouvy. Takovým oznámením však </w:t>
      </w:r>
      <w:r w:rsidR="00606295">
        <w:rPr>
          <w:rFonts w:ascii="Georgia" w:hAnsi="Georgia"/>
          <w:sz w:val="22"/>
          <w:szCs w:val="22"/>
        </w:rPr>
        <w:t>P</w:t>
      </w:r>
      <w:r w:rsidRPr="00363709">
        <w:rPr>
          <w:rFonts w:ascii="Georgia" w:hAnsi="Georgia"/>
          <w:sz w:val="22"/>
          <w:szCs w:val="22"/>
        </w:rPr>
        <w:t xml:space="preserve">oskytovatel není zbaven povinnosti nadále plnit své závazky vyplývající z této </w:t>
      </w:r>
      <w:r w:rsidR="000D12CC">
        <w:rPr>
          <w:rFonts w:ascii="Georgia" w:hAnsi="Georgia"/>
          <w:sz w:val="22"/>
          <w:szCs w:val="22"/>
        </w:rPr>
        <w:t>S</w:t>
      </w:r>
      <w:r w:rsidRPr="00363709">
        <w:rPr>
          <w:rFonts w:ascii="Georgia" w:hAnsi="Georgia"/>
          <w:sz w:val="22"/>
          <w:szCs w:val="22"/>
        </w:rPr>
        <w:t>mlouvy.</w:t>
      </w:r>
    </w:p>
    <w:p w14:paraId="2E77A706" w14:textId="48D4984B" w:rsidR="00B07421" w:rsidRDefault="00B07421" w:rsidP="001643F3">
      <w:pPr>
        <w:pStyle w:val="Textodst1sl"/>
        <w:numPr>
          <w:ilvl w:val="0"/>
          <w:numId w:val="29"/>
        </w:numPr>
        <w:tabs>
          <w:tab w:val="clear" w:pos="0"/>
          <w:tab w:val="clear" w:pos="284"/>
          <w:tab w:val="left" w:pos="-6237"/>
          <w:tab w:val="left" w:pos="-6096"/>
        </w:tabs>
        <w:spacing w:before="0" w:after="240" w:line="260" w:lineRule="exact"/>
        <w:ind w:left="567" w:hanging="567"/>
        <w:rPr>
          <w:rFonts w:ascii="Georgia" w:hAnsi="Georgia"/>
          <w:sz w:val="22"/>
          <w:szCs w:val="22"/>
        </w:rPr>
      </w:pPr>
      <w:r w:rsidRPr="00363709">
        <w:rPr>
          <w:rFonts w:ascii="Georgia" w:hAnsi="Georgia"/>
          <w:sz w:val="22"/>
          <w:szCs w:val="22"/>
        </w:rPr>
        <w:t xml:space="preserve">Poskytovatel smí používat podklady předané mu </w:t>
      </w:r>
      <w:r w:rsidR="00606295">
        <w:rPr>
          <w:rFonts w:ascii="Georgia" w:hAnsi="Georgia"/>
          <w:sz w:val="22"/>
          <w:szCs w:val="22"/>
        </w:rPr>
        <w:t>O</w:t>
      </w:r>
      <w:r w:rsidRPr="00363709">
        <w:rPr>
          <w:rFonts w:ascii="Georgia" w:hAnsi="Georgia"/>
          <w:sz w:val="22"/>
          <w:szCs w:val="22"/>
        </w:rPr>
        <w:t>bjednatelem pouze k provedení plnění</w:t>
      </w:r>
      <w:r w:rsidR="00E81820" w:rsidRPr="00363709">
        <w:rPr>
          <w:rFonts w:ascii="Georgia" w:hAnsi="Georgia"/>
          <w:sz w:val="22"/>
          <w:szCs w:val="22"/>
        </w:rPr>
        <w:t xml:space="preserve"> dle této </w:t>
      </w:r>
      <w:r w:rsidR="00961854">
        <w:rPr>
          <w:rFonts w:ascii="Georgia" w:hAnsi="Georgia"/>
          <w:sz w:val="22"/>
          <w:szCs w:val="22"/>
        </w:rPr>
        <w:t>S</w:t>
      </w:r>
      <w:r w:rsidRPr="00363709">
        <w:rPr>
          <w:rFonts w:ascii="Georgia" w:hAnsi="Georgia"/>
          <w:sz w:val="22"/>
          <w:szCs w:val="22"/>
        </w:rPr>
        <w:t xml:space="preserve">mlouvy. Jakékoli jiné použití vyžaduje písemného souhlasu </w:t>
      </w:r>
      <w:r w:rsidR="00606295">
        <w:rPr>
          <w:rFonts w:ascii="Georgia" w:hAnsi="Georgia"/>
          <w:sz w:val="22"/>
          <w:szCs w:val="22"/>
        </w:rPr>
        <w:t>O</w:t>
      </w:r>
      <w:r w:rsidRPr="00363709">
        <w:rPr>
          <w:rFonts w:ascii="Georgia" w:hAnsi="Georgia"/>
          <w:sz w:val="22"/>
          <w:szCs w:val="22"/>
        </w:rPr>
        <w:t xml:space="preserve">bjednatele. Veškeré podklady, které byly předány </w:t>
      </w:r>
      <w:r w:rsidR="00606295">
        <w:rPr>
          <w:rFonts w:ascii="Georgia" w:hAnsi="Georgia"/>
          <w:sz w:val="22"/>
          <w:szCs w:val="22"/>
        </w:rPr>
        <w:t>P</w:t>
      </w:r>
      <w:r w:rsidRPr="00363709">
        <w:rPr>
          <w:rFonts w:ascii="Georgia" w:hAnsi="Georgia"/>
          <w:sz w:val="22"/>
          <w:szCs w:val="22"/>
        </w:rPr>
        <w:t xml:space="preserve">oskytovateli </w:t>
      </w:r>
      <w:r w:rsidR="00606295">
        <w:rPr>
          <w:rFonts w:ascii="Georgia" w:hAnsi="Georgia"/>
          <w:sz w:val="22"/>
          <w:szCs w:val="22"/>
        </w:rPr>
        <w:t>O</w:t>
      </w:r>
      <w:r w:rsidRPr="00363709">
        <w:rPr>
          <w:rFonts w:ascii="Georgia" w:hAnsi="Georgia"/>
          <w:sz w:val="22"/>
          <w:szCs w:val="22"/>
        </w:rPr>
        <w:t xml:space="preserve">bjednatelem, zůstávají v majetku </w:t>
      </w:r>
      <w:r w:rsidR="00606295">
        <w:rPr>
          <w:rFonts w:ascii="Georgia" w:hAnsi="Georgia"/>
          <w:sz w:val="22"/>
          <w:szCs w:val="22"/>
        </w:rPr>
        <w:t>O</w:t>
      </w:r>
      <w:r w:rsidRPr="00363709">
        <w:rPr>
          <w:rFonts w:ascii="Georgia" w:hAnsi="Georgia"/>
          <w:sz w:val="22"/>
          <w:szCs w:val="22"/>
        </w:rPr>
        <w:t>bjednatele a budou mu na první výzvu vydány.</w:t>
      </w:r>
    </w:p>
    <w:p w14:paraId="6C2F76AA" w14:textId="77777777" w:rsidR="00C30758" w:rsidRDefault="00405FA5" w:rsidP="001643F3">
      <w:pPr>
        <w:pStyle w:val="Textodst1sl"/>
        <w:numPr>
          <w:ilvl w:val="0"/>
          <w:numId w:val="29"/>
        </w:numPr>
        <w:tabs>
          <w:tab w:val="clear" w:pos="0"/>
          <w:tab w:val="clear" w:pos="284"/>
          <w:tab w:val="left" w:pos="-6237"/>
          <w:tab w:val="left" w:pos="-6096"/>
        </w:tabs>
        <w:spacing w:before="0" w:after="240" w:line="260" w:lineRule="exact"/>
        <w:ind w:left="567" w:hanging="567"/>
        <w:rPr>
          <w:rFonts w:ascii="Georgia" w:hAnsi="Georgia"/>
          <w:sz w:val="22"/>
          <w:szCs w:val="22"/>
        </w:rPr>
      </w:pPr>
      <w:r w:rsidRPr="005D031F">
        <w:rPr>
          <w:rFonts w:ascii="Georgia" w:hAnsi="Georgia"/>
          <w:sz w:val="22"/>
          <w:szCs w:val="22"/>
        </w:rPr>
        <w:t xml:space="preserve">Poskytovatel je povinen zachovávat mlčenlivost o všech informacích, které získal od </w:t>
      </w:r>
      <w:r w:rsidR="00606295">
        <w:rPr>
          <w:rFonts w:ascii="Georgia" w:hAnsi="Georgia"/>
          <w:sz w:val="22"/>
          <w:szCs w:val="22"/>
        </w:rPr>
        <w:t>O</w:t>
      </w:r>
      <w:r w:rsidRPr="005D031F">
        <w:rPr>
          <w:rFonts w:ascii="Georgia" w:hAnsi="Georgia"/>
          <w:sz w:val="22"/>
          <w:szCs w:val="22"/>
        </w:rPr>
        <w:t xml:space="preserve">bjednatele v souvislosti s realizací předmětu Smlouvy a zavazuje se zajistit, aby dokumenty </w:t>
      </w:r>
      <w:r w:rsidRPr="005D031F">
        <w:rPr>
          <w:rFonts w:ascii="Georgia" w:hAnsi="Georgia"/>
          <w:sz w:val="22"/>
          <w:szCs w:val="22"/>
        </w:rPr>
        <w:lastRenderedPageBreak/>
        <w:t xml:space="preserve">předané mu </w:t>
      </w:r>
      <w:r w:rsidR="006C1C36">
        <w:rPr>
          <w:rFonts w:ascii="Georgia" w:hAnsi="Georgia"/>
          <w:sz w:val="22"/>
          <w:szCs w:val="22"/>
        </w:rPr>
        <w:t>O</w:t>
      </w:r>
      <w:r w:rsidRPr="005D031F">
        <w:rPr>
          <w:rFonts w:ascii="Georgia" w:hAnsi="Georgia"/>
          <w:sz w:val="22"/>
          <w:szCs w:val="22"/>
        </w:rPr>
        <w:t xml:space="preserve">bjednatelem nebyly zneužity třetími osobami. Povinnost zachovávat mlčenlivost trvá i po skončení smluvního vztahu založeného touto Smlouvou. </w:t>
      </w:r>
    </w:p>
    <w:p w14:paraId="3FD830C9" w14:textId="35463278" w:rsidR="00C30758" w:rsidRDefault="00C30758" w:rsidP="001643F3">
      <w:pPr>
        <w:pStyle w:val="Textodst1sl"/>
        <w:numPr>
          <w:ilvl w:val="0"/>
          <w:numId w:val="29"/>
        </w:numPr>
        <w:tabs>
          <w:tab w:val="clear" w:pos="0"/>
          <w:tab w:val="clear" w:pos="284"/>
          <w:tab w:val="left" w:pos="-6237"/>
          <w:tab w:val="left" w:pos="-6096"/>
        </w:tabs>
        <w:spacing w:before="0" w:after="240" w:line="260" w:lineRule="exact"/>
        <w:ind w:left="567" w:hanging="567"/>
        <w:rPr>
          <w:rFonts w:ascii="Georgia" w:hAnsi="Georgia"/>
          <w:sz w:val="22"/>
          <w:szCs w:val="22"/>
        </w:rPr>
      </w:pPr>
      <w:r w:rsidRPr="00C30758">
        <w:rPr>
          <w:rFonts w:ascii="Georgia" w:hAnsi="Georgia"/>
          <w:sz w:val="22"/>
          <w:szCs w:val="22"/>
        </w:rPr>
        <w:t>V případě, že Poskytovatel nezahájí některou z činností dle této Smlouvy z důvodů na své straně v časovém limitu stanoveném v této Smlouvě či v termínu určeném Objednatelem, je Objednatel oprávněn zajistit provedení těchto činností v nezbytném rozsahu jiným způsobem nebo prostřednictvím třetí osoby, a to na náklady Poskytovatele. Případný nárok Objednatele na smluvní pokutu či odstoupení od smlouvy tím není dotčen.</w:t>
      </w:r>
    </w:p>
    <w:p w14:paraId="610AF444" w14:textId="77777777" w:rsidR="00C40DE5" w:rsidRPr="00C30758" w:rsidRDefault="00C40DE5" w:rsidP="00C40DE5">
      <w:pPr>
        <w:pStyle w:val="Textodst1sl"/>
        <w:numPr>
          <w:ilvl w:val="0"/>
          <w:numId w:val="0"/>
        </w:numPr>
        <w:tabs>
          <w:tab w:val="clear" w:pos="0"/>
          <w:tab w:val="clear" w:pos="284"/>
          <w:tab w:val="left" w:pos="-6237"/>
          <w:tab w:val="left" w:pos="-6096"/>
        </w:tabs>
        <w:spacing w:before="0" w:after="240" w:line="260" w:lineRule="exact"/>
        <w:ind w:left="567"/>
        <w:rPr>
          <w:rFonts w:ascii="Georgia" w:hAnsi="Georgia"/>
          <w:sz w:val="22"/>
          <w:szCs w:val="22"/>
        </w:rPr>
      </w:pPr>
    </w:p>
    <w:p w14:paraId="603A64FE" w14:textId="77777777" w:rsidR="00B07421" w:rsidRPr="00DD0016" w:rsidRDefault="00B07421" w:rsidP="00287C16">
      <w:pPr>
        <w:pStyle w:val="Heading1-Number-FollowNumberCzechTourism"/>
        <w:keepLines/>
        <w:spacing w:before="480" w:after="120"/>
        <w:ind w:left="0"/>
        <w:rPr>
          <w:sz w:val="24"/>
          <w:szCs w:val="24"/>
        </w:rPr>
      </w:pPr>
      <w:r w:rsidRPr="00DD0016">
        <w:rPr>
          <w:sz w:val="24"/>
          <w:szCs w:val="24"/>
        </w:rPr>
        <w:t>VIII.</w:t>
      </w:r>
    </w:p>
    <w:p w14:paraId="3B415531" w14:textId="77777777" w:rsidR="00B07421" w:rsidRPr="00484C73" w:rsidRDefault="00B07421" w:rsidP="00287C16">
      <w:pPr>
        <w:pStyle w:val="Heading1-Number-FollowNumberCzechTourism"/>
        <w:keepLines/>
        <w:spacing w:before="0" w:after="240"/>
        <w:ind w:left="0"/>
      </w:pPr>
      <w:r w:rsidRPr="00484C73">
        <w:t>Úprava autorských práv</w:t>
      </w:r>
    </w:p>
    <w:p w14:paraId="1C4420F8" w14:textId="1DE3132D" w:rsidR="00A73644" w:rsidRPr="00681488" w:rsidRDefault="00F65673" w:rsidP="00287C16">
      <w:pPr>
        <w:pStyle w:val="Odstavecseseznamem"/>
        <w:keepLines/>
        <w:numPr>
          <w:ilvl w:val="0"/>
          <w:numId w:val="30"/>
        </w:numPr>
        <w:tabs>
          <w:tab w:val="clear" w:pos="454"/>
          <w:tab w:val="clear" w:pos="907"/>
          <w:tab w:val="clear" w:pos="1361"/>
          <w:tab w:val="clear" w:pos="1814"/>
          <w:tab w:val="clear" w:pos="2268"/>
        </w:tabs>
        <w:spacing w:after="240"/>
        <w:ind w:left="567" w:hanging="567"/>
        <w:jc w:val="both"/>
        <w:rPr>
          <w:szCs w:val="22"/>
        </w:rPr>
      </w:pPr>
      <w:r w:rsidRPr="00363709">
        <w:rPr>
          <w:szCs w:val="22"/>
        </w:rPr>
        <w:t xml:space="preserve">Pro případ, že budou v souvislosti s plněním této Smlouvy Objednatelem </w:t>
      </w:r>
      <w:r w:rsidR="00BB03A9">
        <w:rPr>
          <w:szCs w:val="22"/>
        </w:rPr>
        <w:t>P</w:t>
      </w:r>
      <w:r w:rsidR="0063678A">
        <w:rPr>
          <w:szCs w:val="22"/>
        </w:rPr>
        <w:t>oskytovateli</w:t>
      </w:r>
      <w:r w:rsidRPr="00363709">
        <w:rPr>
          <w:szCs w:val="22"/>
        </w:rPr>
        <w:t xml:space="preserve"> předány jakékoliv podklady (např. grafické návrhy, vizuály, spoty apod.), které budou mít charakter autorského díla (dále jen „Autorské dílo“) ve smyslu zákona č. 121/2000 Sb., o právu autorském, o právech souvisejících s právem autorským a o změně některých zákonů (autorský zákon), ve znění pozdějších předpisů, budou vztahy mezi smluvními stranami týkající se těcht</w:t>
      </w:r>
      <w:r w:rsidR="00A360D8">
        <w:rPr>
          <w:szCs w:val="22"/>
        </w:rPr>
        <w:t>o Autorských děl upraveny takto:</w:t>
      </w:r>
    </w:p>
    <w:p w14:paraId="7CB1989D" w14:textId="77777777" w:rsidR="00A73644" w:rsidRPr="00686C30" w:rsidRDefault="00A73644" w:rsidP="001643F3">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left" w:pos="0"/>
          <w:tab w:val="left" w:pos="284"/>
        </w:tabs>
        <w:spacing w:after="240"/>
        <w:ind w:left="851" w:hanging="709"/>
        <w:jc w:val="both"/>
        <w:outlineLvl w:val="1"/>
        <w:rPr>
          <w:rFonts w:eastAsia="Times New Roman" w:cs="Times New Roman"/>
          <w:vanish/>
          <w:szCs w:val="22"/>
          <w:lang w:eastAsia="cs-CZ"/>
        </w:rPr>
      </w:pPr>
    </w:p>
    <w:p w14:paraId="4438CD06" w14:textId="3E4D650F" w:rsidR="00A73644" w:rsidRDefault="00711FD8" w:rsidP="001643F3">
      <w:pPr>
        <w:pStyle w:val="Textodst1sl"/>
        <w:numPr>
          <w:ilvl w:val="0"/>
          <w:numId w:val="0"/>
        </w:numPr>
        <w:spacing w:before="0" w:after="240" w:line="260" w:lineRule="exact"/>
        <w:ind w:left="851" w:hanging="709"/>
        <w:rPr>
          <w:rFonts w:ascii="Georgia" w:hAnsi="Georgia"/>
          <w:bCs/>
          <w:sz w:val="22"/>
          <w:szCs w:val="22"/>
        </w:rPr>
      </w:pPr>
      <w:r>
        <w:rPr>
          <w:rFonts w:ascii="Georgia" w:hAnsi="Georgia"/>
          <w:sz w:val="22"/>
          <w:szCs w:val="22"/>
        </w:rPr>
        <w:t>8.1.1.</w:t>
      </w:r>
      <w:r>
        <w:rPr>
          <w:rFonts w:ascii="Georgia" w:hAnsi="Georgia"/>
          <w:sz w:val="22"/>
          <w:szCs w:val="22"/>
        </w:rPr>
        <w:tab/>
      </w:r>
      <w:r w:rsidR="00A73644" w:rsidRPr="00686C30">
        <w:rPr>
          <w:rFonts w:ascii="Georgia" w:hAnsi="Georgia"/>
          <w:sz w:val="22"/>
          <w:szCs w:val="22"/>
        </w:rPr>
        <w:t>Objednatel prohlašuje a garantuje, že je nositelem autorských práv k takovémuto předávanému Autorskému dílu, a že je oprávněn s tímto Autorským dílem disponovat v rozsahu sjednaném v této Smlouvě a že toto Autorské dílo bude nedotčeno právy jiných osob. Objednatel se dále pro případ, že </w:t>
      </w:r>
      <w:r w:rsidR="00A73644" w:rsidRPr="00686C30">
        <w:rPr>
          <w:rFonts w:ascii="Georgia" w:hAnsi="Georgia"/>
          <w:bCs/>
          <w:sz w:val="22"/>
          <w:szCs w:val="22"/>
        </w:rPr>
        <w:t xml:space="preserve">bude předáváno Autorské dílo vytvořené třetí osobou, zavazuje, že zajistí souhlas autora k poskytnutí práva </w:t>
      </w:r>
      <w:r w:rsidR="00CC035A">
        <w:rPr>
          <w:rFonts w:ascii="Georgia" w:hAnsi="Georgia"/>
          <w:bCs/>
          <w:sz w:val="22"/>
          <w:szCs w:val="22"/>
        </w:rPr>
        <w:t>P</w:t>
      </w:r>
      <w:r w:rsidR="0063678A">
        <w:rPr>
          <w:rFonts w:ascii="Georgia" w:hAnsi="Georgia"/>
          <w:bCs/>
          <w:sz w:val="22"/>
          <w:szCs w:val="22"/>
        </w:rPr>
        <w:t>oskytovateli</w:t>
      </w:r>
      <w:r w:rsidR="00A73644" w:rsidRPr="00686C30">
        <w:rPr>
          <w:rFonts w:ascii="Georgia" w:hAnsi="Georgia"/>
          <w:bCs/>
          <w:sz w:val="22"/>
          <w:szCs w:val="22"/>
        </w:rPr>
        <w:t xml:space="preserve"> k užívání Autorského díla v rozsahu uvedeném v této Smlouvě (a to zejména formou licence dle ustanovení § 2371 Občanského zákoníku).</w:t>
      </w:r>
    </w:p>
    <w:p w14:paraId="3A2AC904" w14:textId="4E805433" w:rsidR="00283243" w:rsidRPr="00686C30" w:rsidRDefault="00283243" w:rsidP="001643F3">
      <w:pPr>
        <w:pStyle w:val="Textodst1sl"/>
        <w:numPr>
          <w:ilvl w:val="0"/>
          <w:numId w:val="0"/>
        </w:numPr>
        <w:spacing w:before="0" w:after="240" w:line="260" w:lineRule="exact"/>
        <w:ind w:left="851" w:hanging="709"/>
        <w:rPr>
          <w:rFonts w:ascii="Georgia" w:hAnsi="Georgia"/>
          <w:sz w:val="22"/>
          <w:szCs w:val="22"/>
        </w:rPr>
      </w:pPr>
      <w:r>
        <w:rPr>
          <w:rFonts w:ascii="Georgia" w:hAnsi="Georgia"/>
          <w:bCs/>
          <w:sz w:val="22"/>
          <w:szCs w:val="22"/>
        </w:rPr>
        <w:t xml:space="preserve">8.1.2. </w:t>
      </w:r>
      <w:r>
        <w:rPr>
          <w:rFonts w:ascii="Georgia" w:hAnsi="Georgia"/>
          <w:bCs/>
          <w:sz w:val="22"/>
          <w:szCs w:val="22"/>
        </w:rPr>
        <w:tab/>
      </w:r>
      <w:r w:rsidRPr="00283243">
        <w:rPr>
          <w:rFonts w:ascii="Georgia" w:hAnsi="Georgia" w:cs="Calibri"/>
          <w:sz w:val="22"/>
          <w:szCs w:val="22"/>
          <w:lang w:val="pl-PL"/>
        </w:rPr>
        <w:t>Obdobně i Poskytovatel garantuje, že v případě, že bude využito Autorské dílo vytvořené třetí osobou, zajistí souhlas autora k poskytnutí práva pro využití díla.</w:t>
      </w:r>
    </w:p>
    <w:p w14:paraId="521E411C" w14:textId="46E6022B" w:rsidR="00711FD8" w:rsidRPr="00686C30" w:rsidRDefault="00711FD8" w:rsidP="001643F3">
      <w:pPr>
        <w:pStyle w:val="Textodst2slovan"/>
        <w:numPr>
          <w:ilvl w:val="0"/>
          <w:numId w:val="0"/>
        </w:numPr>
        <w:spacing w:after="240" w:line="260" w:lineRule="exact"/>
        <w:ind w:left="851" w:hanging="709"/>
        <w:rPr>
          <w:rFonts w:ascii="Georgia" w:hAnsi="Georgia"/>
          <w:sz w:val="22"/>
          <w:szCs w:val="22"/>
        </w:rPr>
      </w:pPr>
      <w:r>
        <w:rPr>
          <w:rFonts w:ascii="Georgia" w:hAnsi="Georgia"/>
          <w:sz w:val="22"/>
          <w:szCs w:val="22"/>
        </w:rPr>
        <w:t>8.1.</w:t>
      </w:r>
      <w:r w:rsidR="00283243">
        <w:rPr>
          <w:rFonts w:ascii="Georgia" w:hAnsi="Georgia"/>
          <w:sz w:val="22"/>
          <w:szCs w:val="22"/>
        </w:rPr>
        <w:t>3</w:t>
      </w:r>
      <w:r>
        <w:rPr>
          <w:rFonts w:ascii="Georgia" w:hAnsi="Georgia"/>
          <w:sz w:val="22"/>
          <w:szCs w:val="22"/>
        </w:rPr>
        <w:t>.</w:t>
      </w:r>
      <w:r>
        <w:rPr>
          <w:rFonts w:ascii="Georgia" w:hAnsi="Georgia"/>
          <w:sz w:val="22"/>
          <w:szCs w:val="22"/>
        </w:rPr>
        <w:tab/>
      </w:r>
      <w:r w:rsidR="00A73644" w:rsidRPr="00686C30">
        <w:rPr>
          <w:rFonts w:ascii="Georgia" w:hAnsi="Georgia"/>
          <w:sz w:val="22"/>
          <w:szCs w:val="22"/>
        </w:rPr>
        <w:t xml:space="preserve">Objednatel poskytuje </w:t>
      </w:r>
      <w:r w:rsidR="00CC035A">
        <w:rPr>
          <w:rFonts w:ascii="Georgia" w:hAnsi="Georgia"/>
          <w:sz w:val="22"/>
          <w:szCs w:val="22"/>
        </w:rPr>
        <w:t>P</w:t>
      </w:r>
      <w:r w:rsidR="0063678A">
        <w:rPr>
          <w:rFonts w:ascii="Georgia" w:hAnsi="Georgia"/>
          <w:sz w:val="22"/>
          <w:szCs w:val="22"/>
        </w:rPr>
        <w:t>oskytovateli</w:t>
      </w:r>
      <w:r w:rsidR="00A73644" w:rsidRPr="00686C30">
        <w:rPr>
          <w:rFonts w:ascii="Georgia" w:hAnsi="Georgia"/>
          <w:sz w:val="22"/>
          <w:szCs w:val="22"/>
        </w:rPr>
        <w:t xml:space="preserve"> oprávnění k výkonu práva předané Autorské dílo užít ode dne </w:t>
      </w:r>
      <w:r w:rsidR="00133EAF">
        <w:rPr>
          <w:rFonts w:ascii="Georgia" w:hAnsi="Georgia"/>
          <w:sz w:val="22"/>
          <w:szCs w:val="22"/>
        </w:rPr>
        <w:t>účinnosti</w:t>
      </w:r>
      <w:r w:rsidR="00A73644" w:rsidRPr="00686C30">
        <w:rPr>
          <w:rFonts w:ascii="Georgia" w:hAnsi="Georgia"/>
          <w:sz w:val="22"/>
          <w:szCs w:val="22"/>
        </w:rPr>
        <w:t xml:space="preserve"> této </w:t>
      </w:r>
      <w:r w:rsidR="00CC035A">
        <w:rPr>
          <w:rFonts w:ascii="Georgia" w:hAnsi="Georgia"/>
          <w:sz w:val="22"/>
          <w:szCs w:val="22"/>
        </w:rPr>
        <w:t>S</w:t>
      </w:r>
      <w:r w:rsidR="00A73644" w:rsidRPr="00686C30">
        <w:rPr>
          <w:rFonts w:ascii="Georgia" w:hAnsi="Georgia"/>
          <w:sz w:val="22"/>
          <w:szCs w:val="22"/>
        </w:rPr>
        <w:t xml:space="preserve">mlouvy do </w:t>
      </w:r>
      <w:r w:rsidR="00B95AAD">
        <w:rPr>
          <w:rFonts w:ascii="Georgia" w:hAnsi="Georgia"/>
          <w:sz w:val="22"/>
          <w:szCs w:val="22"/>
        </w:rPr>
        <w:t>28.2.2023</w:t>
      </w:r>
      <w:r w:rsidR="00363709">
        <w:rPr>
          <w:rFonts w:ascii="Georgia" w:hAnsi="Georgia"/>
          <w:sz w:val="22"/>
          <w:szCs w:val="22"/>
        </w:rPr>
        <w:t xml:space="preserve"> a </w:t>
      </w:r>
      <w:r w:rsidR="00A73644" w:rsidRPr="00686C30">
        <w:rPr>
          <w:rFonts w:ascii="Georgia" w:hAnsi="Georgia"/>
          <w:sz w:val="22"/>
          <w:szCs w:val="22"/>
        </w:rPr>
        <w:t xml:space="preserve">bez místního </w:t>
      </w:r>
      <w:r w:rsidR="00A73644">
        <w:rPr>
          <w:rFonts w:ascii="Georgia" w:hAnsi="Georgia"/>
          <w:sz w:val="22"/>
          <w:szCs w:val="22"/>
        </w:rPr>
        <w:t xml:space="preserve">a množstevního </w:t>
      </w:r>
      <w:r w:rsidR="00A73644" w:rsidRPr="00686C30">
        <w:rPr>
          <w:rFonts w:ascii="Georgia" w:hAnsi="Georgia"/>
          <w:sz w:val="22"/>
          <w:szCs w:val="22"/>
        </w:rPr>
        <w:t xml:space="preserve">omezení, a to pouze v souvislosti s plněním této Smlouvy. </w:t>
      </w:r>
    </w:p>
    <w:p w14:paraId="6DB4B885" w14:textId="7E8CDBF3" w:rsidR="00A73644" w:rsidRPr="00686C30" w:rsidRDefault="00711FD8" w:rsidP="001643F3">
      <w:pPr>
        <w:pStyle w:val="Textodst2slovan"/>
        <w:numPr>
          <w:ilvl w:val="0"/>
          <w:numId w:val="0"/>
        </w:numPr>
        <w:spacing w:after="240" w:line="260" w:lineRule="exact"/>
        <w:ind w:left="851" w:hanging="709"/>
        <w:rPr>
          <w:rFonts w:ascii="Georgia" w:hAnsi="Georgia"/>
          <w:sz w:val="22"/>
          <w:szCs w:val="22"/>
        </w:rPr>
      </w:pPr>
      <w:r>
        <w:rPr>
          <w:rFonts w:ascii="Georgia" w:hAnsi="Georgia"/>
          <w:sz w:val="22"/>
          <w:szCs w:val="22"/>
        </w:rPr>
        <w:t>8.1.</w:t>
      </w:r>
      <w:r w:rsidR="00283243">
        <w:rPr>
          <w:rFonts w:ascii="Georgia" w:hAnsi="Georgia"/>
          <w:sz w:val="22"/>
          <w:szCs w:val="22"/>
        </w:rPr>
        <w:t>4</w:t>
      </w:r>
      <w:r>
        <w:rPr>
          <w:rFonts w:ascii="Georgia" w:hAnsi="Georgia"/>
          <w:sz w:val="22"/>
          <w:szCs w:val="22"/>
        </w:rPr>
        <w:t>.</w:t>
      </w:r>
      <w:r>
        <w:rPr>
          <w:rFonts w:ascii="Georgia" w:hAnsi="Georgia"/>
          <w:sz w:val="22"/>
          <w:szCs w:val="22"/>
        </w:rPr>
        <w:tab/>
      </w:r>
      <w:r w:rsidR="0063678A">
        <w:rPr>
          <w:rFonts w:ascii="Georgia" w:hAnsi="Georgia"/>
          <w:sz w:val="22"/>
          <w:szCs w:val="22"/>
        </w:rPr>
        <w:t>Poskytovatel</w:t>
      </w:r>
      <w:r w:rsidR="00A73644" w:rsidRPr="00686C30">
        <w:rPr>
          <w:rFonts w:ascii="Georgia" w:hAnsi="Georgia"/>
          <w:sz w:val="22"/>
          <w:szCs w:val="22"/>
        </w:rPr>
        <w:t xml:space="preserve"> není oprávněn do předan</w:t>
      </w:r>
      <w:r w:rsidR="00363709">
        <w:rPr>
          <w:rFonts w:ascii="Georgia" w:hAnsi="Georgia"/>
          <w:sz w:val="22"/>
          <w:szCs w:val="22"/>
        </w:rPr>
        <w:t>ého Autorského díla zasahovat a </w:t>
      </w:r>
      <w:r w:rsidR="00A73644" w:rsidRPr="00686C30">
        <w:rPr>
          <w:rFonts w:ascii="Georgia" w:hAnsi="Georgia"/>
          <w:sz w:val="22"/>
          <w:szCs w:val="22"/>
        </w:rPr>
        <w:t xml:space="preserve">upravovat si ho bez předchozího </w:t>
      </w:r>
      <w:r w:rsidR="00CC035A">
        <w:rPr>
          <w:rFonts w:ascii="Georgia" w:hAnsi="Georgia"/>
          <w:sz w:val="22"/>
          <w:szCs w:val="22"/>
        </w:rPr>
        <w:t xml:space="preserve">písemného </w:t>
      </w:r>
      <w:r w:rsidR="00A73644" w:rsidRPr="00686C30">
        <w:rPr>
          <w:rFonts w:ascii="Georgia" w:hAnsi="Georgia"/>
          <w:sz w:val="22"/>
          <w:szCs w:val="22"/>
        </w:rPr>
        <w:t>souhlasu Objednatele.</w:t>
      </w:r>
    </w:p>
    <w:p w14:paraId="4917AEFE" w14:textId="437D4FA3" w:rsidR="00A73644" w:rsidRPr="00A91533" w:rsidRDefault="00711FD8" w:rsidP="001643F3">
      <w:pPr>
        <w:pStyle w:val="Textodst2slovan"/>
        <w:numPr>
          <w:ilvl w:val="0"/>
          <w:numId w:val="0"/>
        </w:numPr>
        <w:spacing w:after="240" w:line="260" w:lineRule="exact"/>
        <w:ind w:left="851" w:hanging="709"/>
        <w:rPr>
          <w:rFonts w:ascii="Georgia" w:hAnsi="Georgia"/>
          <w:sz w:val="22"/>
          <w:szCs w:val="22"/>
        </w:rPr>
      </w:pPr>
      <w:r>
        <w:rPr>
          <w:rFonts w:ascii="Georgia" w:hAnsi="Georgia"/>
          <w:sz w:val="22"/>
          <w:szCs w:val="22"/>
        </w:rPr>
        <w:t>8.1.</w:t>
      </w:r>
      <w:r w:rsidR="00283243">
        <w:rPr>
          <w:rFonts w:ascii="Georgia" w:hAnsi="Georgia"/>
          <w:sz w:val="22"/>
          <w:szCs w:val="22"/>
        </w:rPr>
        <w:t>5</w:t>
      </w:r>
      <w:r>
        <w:rPr>
          <w:rFonts w:ascii="Georgia" w:hAnsi="Georgia"/>
          <w:sz w:val="22"/>
          <w:szCs w:val="22"/>
        </w:rPr>
        <w:t>.</w:t>
      </w:r>
      <w:r>
        <w:rPr>
          <w:rFonts w:ascii="Georgia" w:hAnsi="Georgia"/>
          <w:sz w:val="22"/>
          <w:szCs w:val="22"/>
        </w:rPr>
        <w:tab/>
      </w:r>
      <w:r w:rsidR="0063678A">
        <w:rPr>
          <w:rFonts w:ascii="Georgia" w:hAnsi="Georgia"/>
          <w:sz w:val="22"/>
          <w:szCs w:val="22"/>
        </w:rPr>
        <w:t>Poskytovatel</w:t>
      </w:r>
      <w:r w:rsidR="00A73644" w:rsidRPr="00686C30">
        <w:rPr>
          <w:rFonts w:ascii="Georgia" w:hAnsi="Georgia"/>
          <w:sz w:val="22"/>
          <w:szCs w:val="22"/>
        </w:rPr>
        <w:t xml:space="preserve"> je oprávněn práva na užití Autorského díla specifikovaná shora</w:t>
      </w:r>
      <w:r w:rsidR="0037644C">
        <w:rPr>
          <w:rFonts w:ascii="Georgia" w:hAnsi="Georgia"/>
          <w:sz w:val="22"/>
          <w:szCs w:val="22"/>
        </w:rPr>
        <w:t xml:space="preserve"> p</w:t>
      </w:r>
      <w:r w:rsidR="00A73644" w:rsidRPr="00686C30">
        <w:rPr>
          <w:rFonts w:ascii="Georgia" w:hAnsi="Georgia"/>
          <w:sz w:val="22"/>
          <w:szCs w:val="22"/>
        </w:rPr>
        <w:t>ostoupit zcela nebo zčásti na třetí osoby jen s písemným souhlasem Objednatele.</w:t>
      </w:r>
    </w:p>
    <w:p w14:paraId="349C4F25" w14:textId="59F2ADE5" w:rsidR="00C524E8" w:rsidRPr="00063560" w:rsidRDefault="00A73644" w:rsidP="001643F3">
      <w:pPr>
        <w:pStyle w:val="slolnku"/>
        <w:keepNext w:val="0"/>
        <w:numPr>
          <w:ilvl w:val="0"/>
          <w:numId w:val="30"/>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502225">
        <w:rPr>
          <w:rFonts w:ascii="Georgia" w:hAnsi="Georgia" w:cs="Arial"/>
          <w:b w:val="0"/>
          <w:sz w:val="22"/>
          <w:szCs w:val="22"/>
        </w:rPr>
        <w:t xml:space="preserve">Oprávnění k užití Autorských </w:t>
      </w:r>
      <w:r w:rsidR="009A2ACC">
        <w:rPr>
          <w:rFonts w:ascii="Georgia" w:hAnsi="Georgia" w:cs="Arial"/>
          <w:b w:val="0"/>
          <w:sz w:val="22"/>
          <w:szCs w:val="22"/>
        </w:rPr>
        <w:t xml:space="preserve">děl </w:t>
      </w:r>
      <w:r w:rsidRPr="00502225">
        <w:rPr>
          <w:rFonts w:ascii="Georgia" w:hAnsi="Georgia" w:cs="Arial"/>
          <w:b w:val="0"/>
          <w:sz w:val="22"/>
          <w:szCs w:val="22"/>
        </w:rPr>
        <w:t xml:space="preserve">v rozsahu a za podmínek sjednaných shora v tomto článku Smlouvy Objednatel poskytuje </w:t>
      </w:r>
      <w:r w:rsidR="00352B99" w:rsidRPr="00063560">
        <w:rPr>
          <w:rFonts w:ascii="Georgia" w:hAnsi="Georgia"/>
          <w:b w:val="0"/>
          <w:bCs/>
          <w:sz w:val="22"/>
          <w:szCs w:val="22"/>
        </w:rPr>
        <w:t>P</w:t>
      </w:r>
      <w:r w:rsidR="0063678A" w:rsidRPr="00063560">
        <w:rPr>
          <w:rFonts w:ascii="Georgia" w:hAnsi="Georgia"/>
          <w:b w:val="0"/>
          <w:bCs/>
          <w:sz w:val="22"/>
          <w:szCs w:val="22"/>
        </w:rPr>
        <w:t>oskytovateli</w:t>
      </w:r>
      <w:r w:rsidRPr="00063560">
        <w:rPr>
          <w:rFonts w:ascii="Georgia" w:hAnsi="Georgia"/>
          <w:b w:val="0"/>
          <w:bCs/>
          <w:sz w:val="22"/>
          <w:szCs w:val="22"/>
        </w:rPr>
        <w:t xml:space="preserve"> bezúplatně</w:t>
      </w:r>
      <w:r w:rsidR="00C524E8" w:rsidRPr="00063560">
        <w:rPr>
          <w:b w:val="0"/>
          <w:bCs/>
          <w:szCs w:val="22"/>
        </w:rPr>
        <w:t>.</w:t>
      </w:r>
    </w:p>
    <w:p w14:paraId="33CAB6B2" w14:textId="733414C6" w:rsidR="00C524E8" w:rsidRDefault="00C524E8" w:rsidP="001643F3">
      <w:pPr>
        <w:spacing w:after="240"/>
        <w:ind w:left="567" w:hanging="567"/>
        <w:jc w:val="both"/>
      </w:pPr>
      <w:r>
        <w:rPr>
          <w:lang w:eastAsia="cs-CZ"/>
        </w:rPr>
        <w:lastRenderedPageBreak/>
        <w:t xml:space="preserve">8.3 </w:t>
      </w:r>
      <w:r>
        <w:rPr>
          <w:lang w:eastAsia="cs-CZ"/>
        </w:rPr>
        <w:tab/>
      </w:r>
      <w:r w:rsidR="00063560">
        <w:rPr>
          <w:lang w:eastAsia="cs-CZ"/>
        </w:rPr>
        <w:tab/>
      </w:r>
      <w:r w:rsidRPr="00063560">
        <w:t xml:space="preserve">Poskytovatel poskytuje Objednateli </w:t>
      </w:r>
      <w:r w:rsidR="005167CF">
        <w:t>ne</w:t>
      </w:r>
      <w:r w:rsidRPr="00063560">
        <w:t xml:space="preserve">výhradní neomezené oprávnění ke všem možným způsobům užití práv duševního vlastnictví vzniklých v souvislosti s plněním této Smlouvy. Úplata za toto oprávnění je zahrnuta v ceně </w:t>
      </w:r>
      <w:r w:rsidR="00E15146">
        <w:t xml:space="preserve">dle </w:t>
      </w:r>
      <w:r w:rsidR="00FC1490">
        <w:t xml:space="preserve">článku V. odst. </w:t>
      </w:r>
      <w:r w:rsidR="00373544">
        <w:t xml:space="preserve">5.1 </w:t>
      </w:r>
      <w:r w:rsidR="00373544" w:rsidRPr="00063560">
        <w:t>této</w:t>
      </w:r>
      <w:r w:rsidRPr="00063560">
        <w:t xml:space="preserve"> Smlouvy.</w:t>
      </w:r>
    </w:p>
    <w:p w14:paraId="065389D0" w14:textId="4BDF790E" w:rsidR="00C524E8" w:rsidRPr="00E832E9" w:rsidRDefault="00395F46" w:rsidP="00287C16">
      <w:pPr>
        <w:pStyle w:val="Heading1-Number-FollowNumberCzechTourism"/>
        <w:keepNext/>
        <w:keepLines/>
        <w:spacing w:before="480" w:after="120"/>
        <w:ind w:left="0"/>
        <w:rPr>
          <w:sz w:val="24"/>
          <w:szCs w:val="24"/>
        </w:rPr>
      </w:pPr>
      <w:r>
        <w:rPr>
          <w:sz w:val="24"/>
          <w:szCs w:val="24"/>
        </w:rPr>
        <w:t>I</w:t>
      </w:r>
      <w:r w:rsidR="00C524E8" w:rsidRPr="00E832E9">
        <w:rPr>
          <w:sz w:val="24"/>
          <w:szCs w:val="24"/>
        </w:rPr>
        <w:t>X.</w:t>
      </w:r>
    </w:p>
    <w:p w14:paraId="4DDAAA08" w14:textId="77777777" w:rsidR="00C524E8" w:rsidRPr="00E832E9" w:rsidRDefault="00C524E8" w:rsidP="00287C16">
      <w:pPr>
        <w:pStyle w:val="Heading1-Number-FollowNumberCzechTourism"/>
        <w:keepNext/>
        <w:keepLines/>
        <w:spacing w:before="0" w:after="240"/>
        <w:ind w:left="0"/>
      </w:pPr>
      <w:r w:rsidRPr="00E832E9">
        <w:t>Ochrana osobních údajů</w:t>
      </w:r>
    </w:p>
    <w:p w14:paraId="55C082E1" w14:textId="77777777" w:rsidR="00395F46" w:rsidRPr="00395F46" w:rsidRDefault="00395F46" w:rsidP="00395F46">
      <w:pPr>
        <w:pStyle w:val="Odstavecseseznamem"/>
        <w:numPr>
          <w:ilvl w:val="0"/>
          <w:numId w:val="24"/>
        </w:numPr>
        <w:tabs>
          <w:tab w:val="clear" w:pos="454"/>
        </w:tabs>
        <w:spacing w:after="240"/>
        <w:ind w:hanging="567"/>
        <w:jc w:val="both"/>
        <w:rPr>
          <w:vanish/>
        </w:rPr>
      </w:pPr>
    </w:p>
    <w:p w14:paraId="5A2636BC" w14:textId="77777777" w:rsidR="00395F46" w:rsidRPr="00395F46" w:rsidRDefault="00395F46" w:rsidP="00395F46">
      <w:pPr>
        <w:pStyle w:val="Odstavecseseznamem"/>
        <w:numPr>
          <w:ilvl w:val="0"/>
          <w:numId w:val="24"/>
        </w:numPr>
        <w:tabs>
          <w:tab w:val="clear" w:pos="454"/>
        </w:tabs>
        <w:spacing w:after="240"/>
        <w:ind w:hanging="567"/>
        <w:jc w:val="both"/>
        <w:rPr>
          <w:vanish/>
        </w:rPr>
      </w:pPr>
    </w:p>
    <w:p w14:paraId="57CA03BD" w14:textId="77777777" w:rsidR="00395F46" w:rsidRPr="00395F46" w:rsidRDefault="00395F46" w:rsidP="00395F46">
      <w:pPr>
        <w:pStyle w:val="Odstavecseseznamem"/>
        <w:numPr>
          <w:ilvl w:val="0"/>
          <w:numId w:val="24"/>
        </w:numPr>
        <w:tabs>
          <w:tab w:val="clear" w:pos="454"/>
        </w:tabs>
        <w:spacing w:after="240"/>
        <w:ind w:hanging="567"/>
        <w:jc w:val="both"/>
        <w:rPr>
          <w:vanish/>
        </w:rPr>
      </w:pPr>
    </w:p>
    <w:p w14:paraId="54312087" w14:textId="070EA484" w:rsidR="00880BE1" w:rsidRDefault="00C524E8" w:rsidP="00395F46">
      <w:pPr>
        <w:pStyle w:val="Odstavecseseznamem"/>
        <w:numPr>
          <w:ilvl w:val="1"/>
          <w:numId w:val="24"/>
        </w:numPr>
        <w:tabs>
          <w:tab w:val="clear" w:pos="454"/>
        </w:tabs>
        <w:spacing w:after="240"/>
        <w:jc w:val="both"/>
      </w:pPr>
      <w:r w:rsidRPr="006A6DBD">
        <w:t xml:space="preserve">V případě, že budou </w:t>
      </w:r>
      <w:r w:rsidR="003D3B35" w:rsidRPr="006A6DBD">
        <w:t>P</w:t>
      </w:r>
      <w:r w:rsidRPr="006A6DBD">
        <w:t xml:space="preserve">oskytovateli v souvislosti s plněním Smlouvy poskytnuty osobní údaje zaměstnanců, klientů </w:t>
      </w:r>
      <w:r w:rsidR="008D41B2" w:rsidRPr="006A6DBD">
        <w:t>O</w:t>
      </w:r>
      <w:r w:rsidRPr="006A6DBD">
        <w:t xml:space="preserve">bjednatele nebo dalších osob, ke kterým je </w:t>
      </w:r>
      <w:r w:rsidR="00451C04" w:rsidRPr="006A6DBD">
        <w:t>O</w:t>
      </w:r>
      <w:r w:rsidRPr="006A6DBD">
        <w:t xml:space="preserve">bjednatel v postavení správce osobních údajů, zavazuje se </w:t>
      </w:r>
      <w:r w:rsidR="00451C04" w:rsidRPr="006A6DBD">
        <w:t>P</w:t>
      </w:r>
      <w:r w:rsidRPr="006A6DBD">
        <w:t xml:space="preserve">oskytovatel jakožto zpracovatel těchto údajů, jednat dle zásad a principů stanovených v nařízení Evropského parlamentu a Rady (EU) 2016/679 o ochraně fyzických osob v souvislosti se zpracováním osobních údajů a o volném pohybu těchto údajů a o zrušení směrnice 95/46/ES (obecné nařízení o ochraně osobních údajů) a v zákoně č. 110/2019 Sb., o zpracování osobních údajů. </w:t>
      </w:r>
    </w:p>
    <w:p w14:paraId="738C0D61" w14:textId="77777777" w:rsidR="00880BE1" w:rsidRDefault="00C524E8" w:rsidP="001643F3">
      <w:pPr>
        <w:pStyle w:val="Odstavecseseznamem"/>
        <w:numPr>
          <w:ilvl w:val="1"/>
          <w:numId w:val="24"/>
        </w:numPr>
        <w:tabs>
          <w:tab w:val="clear" w:pos="454"/>
        </w:tabs>
        <w:spacing w:after="240"/>
        <w:ind w:left="567" w:hanging="567"/>
        <w:jc w:val="both"/>
      </w:pPr>
      <w:r w:rsidRPr="00502225">
        <w:t>Poskytovatel, jakožto z</w:t>
      </w:r>
      <w:r w:rsidR="00502225">
        <w:t>p</w:t>
      </w:r>
      <w:r w:rsidRPr="006A6DBD">
        <w:t xml:space="preserve">racovatel osobních údajů je povinen zpracovávat osobní údaje pouze na základě pokynu správce. Zaměstnanci </w:t>
      </w:r>
      <w:r w:rsidR="00451C04" w:rsidRPr="006A6DBD">
        <w:t>P</w:t>
      </w:r>
      <w:r w:rsidRPr="006A6DBD">
        <w:t>oskytovatele jsou povinni zachovávat mlčenlivost o výše uvedených osobních údajích.</w:t>
      </w:r>
    </w:p>
    <w:p w14:paraId="50D8845A" w14:textId="77777777" w:rsidR="00880BE1" w:rsidRDefault="7E3E8A38" w:rsidP="001643F3">
      <w:pPr>
        <w:pStyle w:val="Odstavecseseznamem"/>
        <w:numPr>
          <w:ilvl w:val="1"/>
          <w:numId w:val="24"/>
        </w:numPr>
        <w:tabs>
          <w:tab w:val="clear" w:pos="454"/>
        </w:tabs>
        <w:spacing w:after="240"/>
        <w:ind w:left="567" w:hanging="567"/>
        <w:jc w:val="both"/>
      </w:pPr>
      <w:r>
        <w:t xml:space="preserve">Poskytovatel se zavazuje přijmout vhodná technická a organizační opatření na ochranu osobních údajů, aby zajistil úroveň ochrany odpovídající případným rizikům zpracování tak, aby nedošlo k jejich neoprávněnému zneužití, ztrátě, změně, zničení, neoprávněnému přístupu nebo jinému neoprávněnému zpracování. </w:t>
      </w:r>
    </w:p>
    <w:p w14:paraId="0DDE0B67" w14:textId="30CF1E55" w:rsidR="00880BE1" w:rsidRDefault="00C524E8" w:rsidP="001643F3">
      <w:pPr>
        <w:pStyle w:val="Odstavecseseznamem"/>
        <w:numPr>
          <w:ilvl w:val="1"/>
          <w:numId w:val="24"/>
        </w:numPr>
        <w:tabs>
          <w:tab w:val="clear" w:pos="454"/>
        </w:tabs>
        <w:spacing w:after="240"/>
        <w:ind w:left="567" w:hanging="567"/>
        <w:jc w:val="both"/>
      </w:pPr>
      <w:r w:rsidRPr="00502225">
        <w:t xml:space="preserve">Poskytovatel není oprávněn zapojit do zpracování osobních údajů další zpracovatele bez písemného svolení </w:t>
      </w:r>
      <w:r w:rsidR="00451C04" w:rsidRPr="00502225">
        <w:t>O</w:t>
      </w:r>
      <w:r w:rsidRPr="006A6DBD">
        <w:t xml:space="preserve">bjednatele a rovněž tak je povinen informovat </w:t>
      </w:r>
      <w:r w:rsidR="00451C04" w:rsidRPr="006A6DBD">
        <w:t>O</w:t>
      </w:r>
      <w:r w:rsidRPr="006A6DBD">
        <w:t xml:space="preserve">bjednatele o všech zamýšlených změnách týkajících se zpracovatelů. </w:t>
      </w:r>
    </w:p>
    <w:p w14:paraId="628567D6" w14:textId="77777777" w:rsidR="00880BE1" w:rsidRDefault="00C524E8" w:rsidP="001643F3">
      <w:pPr>
        <w:pStyle w:val="Odstavecseseznamem"/>
        <w:numPr>
          <w:ilvl w:val="1"/>
          <w:numId w:val="24"/>
        </w:numPr>
        <w:tabs>
          <w:tab w:val="clear" w:pos="454"/>
        </w:tabs>
        <w:spacing w:after="240"/>
        <w:ind w:left="567" w:hanging="567"/>
        <w:jc w:val="both"/>
      </w:pPr>
      <w:r w:rsidRPr="00502225">
        <w:t xml:space="preserve">Po ukončení poskytování služeb na základě této Smlouvy je </w:t>
      </w:r>
      <w:r w:rsidR="00451C04" w:rsidRPr="00502225">
        <w:t>P</w:t>
      </w:r>
      <w:r w:rsidRPr="00502225">
        <w:t xml:space="preserve">oskytovatel povinen osobní údaje vrátit </w:t>
      </w:r>
      <w:r w:rsidR="00451C04" w:rsidRPr="006A6DBD">
        <w:t>O</w:t>
      </w:r>
      <w:r w:rsidRPr="006A6DBD">
        <w:t>bjednateli, nebo je na základě jeho pokynu vymazat.</w:t>
      </w:r>
    </w:p>
    <w:p w14:paraId="35E16C51" w14:textId="4710B890" w:rsidR="00C40DE5" w:rsidRPr="006A6DBD" w:rsidRDefault="00C524E8" w:rsidP="00EF53FE">
      <w:pPr>
        <w:pStyle w:val="Odstavecseseznamem"/>
        <w:numPr>
          <w:ilvl w:val="1"/>
          <w:numId w:val="24"/>
        </w:numPr>
        <w:tabs>
          <w:tab w:val="clear" w:pos="454"/>
        </w:tabs>
        <w:spacing w:after="240"/>
        <w:ind w:left="567" w:hanging="567"/>
        <w:jc w:val="both"/>
      </w:pPr>
      <w:r w:rsidRPr="00502225">
        <w:t xml:space="preserve">Poskytovatel je dále povinen být </w:t>
      </w:r>
      <w:r w:rsidR="00451C04" w:rsidRPr="00502225">
        <w:t>O</w:t>
      </w:r>
      <w:r w:rsidRPr="00502225">
        <w:t>bjednateli nápomocen při plnění jeho povinnosti reagovat na žádosti o výkon práv subjektů údajů. Rovněž tak je povinen být nápomocen při zajišťování zabezpečení zpracování a ohlašování případů porušení ochrany osobních údajů.</w:t>
      </w:r>
    </w:p>
    <w:p w14:paraId="0D0B0875" w14:textId="472ECED0" w:rsidR="007C79DB" w:rsidRPr="00E832E9" w:rsidRDefault="00B07421" w:rsidP="00287C16">
      <w:pPr>
        <w:pStyle w:val="Heading1-Number-FollowNumberCzechTourism"/>
        <w:keepNext/>
        <w:spacing w:before="480" w:after="120"/>
        <w:ind w:left="0"/>
        <w:rPr>
          <w:sz w:val="24"/>
          <w:szCs w:val="24"/>
        </w:rPr>
      </w:pPr>
      <w:r w:rsidRPr="00E832E9">
        <w:rPr>
          <w:sz w:val="24"/>
          <w:szCs w:val="24"/>
        </w:rPr>
        <w:t>X.</w:t>
      </w:r>
    </w:p>
    <w:p w14:paraId="6AC130E1" w14:textId="77777777" w:rsidR="000310B1" w:rsidRPr="00E832E9" w:rsidRDefault="0006137D" w:rsidP="00287C16">
      <w:pPr>
        <w:pStyle w:val="Heading1-Number-FollowNumberCzechTourism"/>
        <w:keepNext/>
        <w:spacing w:before="0" w:after="240"/>
        <w:ind w:left="0"/>
      </w:pPr>
      <w:r w:rsidRPr="00E832E9">
        <w:t>Ustanovení o vzniku a zániku Smlouvy</w:t>
      </w:r>
    </w:p>
    <w:p w14:paraId="107D0DA5" w14:textId="268E3184" w:rsidR="00363709" w:rsidRPr="00B61016" w:rsidRDefault="00421068" w:rsidP="00287C16">
      <w:pPr>
        <w:tabs>
          <w:tab w:val="clear" w:pos="227"/>
          <w:tab w:val="clear" w:pos="454"/>
          <w:tab w:val="clear" w:pos="680"/>
          <w:tab w:val="clear" w:pos="907"/>
          <w:tab w:val="clear" w:pos="1361"/>
          <w:tab w:val="clear" w:pos="1814"/>
          <w:tab w:val="clear" w:pos="2268"/>
          <w:tab w:val="left" w:pos="567"/>
        </w:tabs>
        <w:spacing w:after="240"/>
        <w:ind w:left="567" w:hanging="567"/>
        <w:jc w:val="both"/>
        <w:rPr>
          <w:szCs w:val="22"/>
        </w:rPr>
      </w:pPr>
      <w:r>
        <w:rPr>
          <w:szCs w:val="22"/>
        </w:rPr>
        <w:t>1</w:t>
      </w:r>
      <w:r w:rsidR="003A158C">
        <w:rPr>
          <w:szCs w:val="22"/>
        </w:rPr>
        <w:t>0</w:t>
      </w:r>
      <w:r>
        <w:rPr>
          <w:szCs w:val="22"/>
        </w:rPr>
        <w:t>.1</w:t>
      </w:r>
      <w:r>
        <w:rPr>
          <w:szCs w:val="22"/>
        </w:rPr>
        <w:tab/>
      </w:r>
      <w:r w:rsidR="00B61016" w:rsidRPr="00B61016">
        <w:rPr>
          <w:szCs w:val="22"/>
        </w:rPr>
        <w:t xml:space="preserve">Tato Smlouva nabývá platnosti dnem jejího podpisu oběma smluvními stranami a účinnosti dnem jejího zveřejnění v registru smluv. </w:t>
      </w:r>
    </w:p>
    <w:p w14:paraId="6A6A5877" w14:textId="076E95A8" w:rsidR="00E90D16" w:rsidRPr="00C11E09" w:rsidRDefault="00C11E09" w:rsidP="00B0331A">
      <w:pPr>
        <w:tabs>
          <w:tab w:val="clear" w:pos="454"/>
          <w:tab w:val="clear" w:pos="907"/>
          <w:tab w:val="clear" w:pos="1361"/>
          <w:tab w:val="clear" w:pos="1814"/>
          <w:tab w:val="clear" w:pos="2268"/>
          <w:tab w:val="left" w:pos="-6237"/>
          <w:tab w:val="left" w:pos="-6096"/>
          <w:tab w:val="left" w:pos="567"/>
        </w:tabs>
        <w:spacing w:before="120" w:after="240" w:line="276" w:lineRule="auto"/>
        <w:ind w:left="567" w:hanging="567"/>
        <w:jc w:val="both"/>
        <w:outlineLvl w:val="0"/>
        <w:rPr>
          <w:szCs w:val="22"/>
        </w:rPr>
      </w:pPr>
      <w:r>
        <w:rPr>
          <w:szCs w:val="22"/>
        </w:rPr>
        <w:t xml:space="preserve">10.2 </w:t>
      </w:r>
      <w:r w:rsidR="00E90D16" w:rsidRPr="00C11E09">
        <w:rPr>
          <w:szCs w:val="22"/>
        </w:rPr>
        <w:t xml:space="preserve">Objednatel je oprávněn Smlouvu bez udání důvodu vypovědět, výpovědní doba činí </w:t>
      </w:r>
      <w:r w:rsidR="00DB1537">
        <w:rPr>
          <w:szCs w:val="22"/>
        </w:rPr>
        <w:t>2 měsíce</w:t>
      </w:r>
      <w:r w:rsidR="00E90D16" w:rsidRPr="00C11E09">
        <w:rPr>
          <w:szCs w:val="22"/>
        </w:rPr>
        <w:t xml:space="preserve"> a počíná běžet ode dne doručení výpovědi.</w:t>
      </w:r>
    </w:p>
    <w:p w14:paraId="2881279E" w14:textId="363A01F8" w:rsidR="00363709" w:rsidRDefault="0006137D" w:rsidP="001643F3">
      <w:pPr>
        <w:pStyle w:val="Heading1-Number-FollowNumberCzechTourism"/>
        <w:numPr>
          <w:ilvl w:val="1"/>
          <w:numId w:val="36"/>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363709">
        <w:rPr>
          <w:b w:val="0"/>
          <w:sz w:val="22"/>
          <w:szCs w:val="22"/>
        </w:rPr>
        <w:t xml:space="preserve">Tato Smlouva může být zrušena dohodou smluvních stran v písemné formě, přičemž účinky zrušení této Smlouvy nastanou k okamžiku stanovenému v takovéto dohodě. Nebude-li </w:t>
      </w:r>
      <w:r w:rsidRPr="00363709">
        <w:rPr>
          <w:b w:val="0"/>
          <w:sz w:val="22"/>
          <w:szCs w:val="22"/>
        </w:rPr>
        <w:lastRenderedPageBreak/>
        <w:t>takovýto okamžik dohodou stanoven, pak tyto účinky nastanou ke dni uzavření takovéto dohody.</w:t>
      </w:r>
    </w:p>
    <w:p w14:paraId="7DD9A678" w14:textId="07C8AAAE" w:rsidR="00363709" w:rsidRPr="00176656" w:rsidRDefault="0006137D" w:rsidP="001643F3">
      <w:pPr>
        <w:pStyle w:val="Heading1-Number-FollowNumberCzechTourism"/>
        <w:numPr>
          <w:ilvl w:val="1"/>
          <w:numId w:val="36"/>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176656">
        <w:rPr>
          <w:b w:val="0"/>
          <w:sz w:val="22"/>
          <w:szCs w:val="22"/>
        </w:rPr>
        <w:t xml:space="preserve">Objednatel je oprávněn od této Smlouvy odstoupit, a to i částečně, v případě závažného porušení smluvní nebo zákonné povinnosti </w:t>
      </w:r>
      <w:r w:rsidR="00137B97" w:rsidRPr="00176656">
        <w:rPr>
          <w:b w:val="0"/>
          <w:sz w:val="22"/>
          <w:szCs w:val="22"/>
        </w:rPr>
        <w:t>P</w:t>
      </w:r>
      <w:r w:rsidR="0063678A" w:rsidRPr="00176656">
        <w:rPr>
          <w:b w:val="0"/>
          <w:sz w:val="22"/>
          <w:szCs w:val="22"/>
        </w:rPr>
        <w:t>oskytovatelem</w:t>
      </w:r>
      <w:r w:rsidRPr="00176656">
        <w:rPr>
          <w:b w:val="0"/>
          <w:sz w:val="22"/>
          <w:szCs w:val="22"/>
        </w:rPr>
        <w:t xml:space="preserve">. </w:t>
      </w:r>
    </w:p>
    <w:p w14:paraId="21D45423" w14:textId="3109700C" w:rsidR="00F65673" w:rsidRPr="00176656" w:rsidRDefault="00F65673" w:rsidP="001643F3">
      <w:pPr>
        <w:pStyle w:val="Heading1-Number-FollowNumberCzechTourism"/>
        <w:numPr>
          <w:ilvl w:val="1"/>
          <w:numId w:val="36"/>
        </w:numPr>
        <w:tabs>
          <w:tab w:val="clear" w:pos="680"/>
          <w:tab w:val="clear" w:pos="907"/>
          <w:tab w:val="clear" w:pos="1134"/>
          <w:tab w:val="clear" w:pos="1361"/>
          <w:tab w:val="clear" w:pos="1588"/>
          <w:tab w:val="clear" w:pos="1814"/>
          <w:tab w:val="clear" w:pos="2041"/>
          <w:tab w:val="clear" w:pos="2268"/>
          <w:tab w:val="left" w:pos="-6237"/>
          <w:tab w:val="left" w:pos="-6096"/>
          <w:tab w:val="left" w:pos="567"/>
        </w:tabs>
        <w:spacing w:before="0" w:after="240" w:line="260" w:lineRule="exact"/>
        <w:ind w:left="567" w:hanging="567"/>
        <w:jc w:val="both"/>
        <w:rPr>
          <w:b w:val="0"/>
          <w:sz w:val="22"/>
          <w:szCs w:val="22"/>
        </w:rPr>
      </w:pPr>
      <w:r w:rsidRPr="00176656">
        <w:rPr>
          <w:b w:val="0"/>
          <w:sz w:val="22"/>
          <w:szCs w:val="22"/>
        </w:rPr>
        <w:t xml:space="preserve">Za závažné porušení smluvní povinnosti se považuje: </w:t>
      </w:r>
    </w:p>
    <w:p w14:paraId="69AC9702" w14:textId="361A111F" w:rsidR="00F65673" w:rsidRPr="00176656" w:rsidRDefault="00F65673" w:rsidP="001643F3">
      <w:pPr>
        <w:pStyle w:val="slolnku"/>
        <w:keepNext w:val="0"/>
        <w:numPr>
          <w:ilvl w:val="0"/>
          <w:numId w:val="25"/>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 xml:space="preserve">nedodržení závazných právních </w:t>
      </w:r>
      <w:r w:rsidR="005B10B4">
        <w:rPr>
          <w:rFonts w:ascii="Georgia" w:hAnsi="Georgia" w:cs="Arial"/>
          <w:b w:val="0"/>
          <w:sz w:val="22"/>
          <w:szCs w:val="22"/>
        </w:rPr>
        <w:t>předpisů</w:t>
      </w:r>
      <w:r w:rsidRPr="00176656">
        <w:rPr>
          <w:rFonts w:ascii="Georgia" w:hAnsi="Georgia" w:cs="Arial"/>
          <w:b w:val="0"/>
          <w:sz w:val="22"/>
          <w:szCs w:val="22"/>
        </w:rPr>
        <w:t>,</w:t>
      </w:r>
    </w:p>
    <w:p w14:paraId="1D2A0ED5" w14:textId="1B4BF809" w:rsidR="00F65673" w:rsidRPr="00176656" w:rsidRDefault="00F65673" w:rsidP="001643F3">
      <w:pPr>
        <w:pStyle w:val="slolnku"/>
        <w:keepNext w:val="0"/>
        <w:numPr>
          <w:ilvl w:val="0"/>
          <w:numId w:val="25"/>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C059FB">
        <w:rPr>
          <w:rFonts w:ascii="Georgia" w:hAnsi="Georgia" w:cs="Arial"/>
          <w:b w:val="0"/>
          <w:sz w:val="22"/>
          <w:szCs w:val="22"/>
        </w:rPr>
        <w:t>prodlení s</w:t>
      </w:r>
      <w:r w:rsidR="003D41D3" w:rsidRPr="00C059FB">
        <w:rPr>
          <w:rFonts w:ascii="Georgia" w:hAnsi="Georgia" w:cs="Arial"/>
          <w:b w:val="0"/>
          <w:sz w:val="22"/>
          <w:szCs w:val="22"/>
        </w:rPr>
        <w:t> </w:t>
      </w:r>
      <w:r w:rsidRPr="00C059FB">
        <w:rPr>
          <w:rFonts w:ascii="Georgia" w:hAnsi="Georgia" w:cs="Arial"/>
          <w:b w:val="0"/>
          <w:sz w:val="22"/>
          <w:szCs w:val="22"/>
        </w:rPr>
        <w:t>dokončením</w:t>
      </w:r>
      <w:r w:rsidR="003D41D3" w:rsidRPr="00C059FB">
        <w:rPr>
          <w:rFonts w:ascii="Georgia" w:hAnsi="Georgia" w:cs="Arial"/>
          <w:b w:val="0"/>
          <w:sz w:val="22"/>
          <w:szCs w:val="22"/>
        </w:rPr>
        <w:t xml:space="preserve"> </w:t>
      </w:r>
      <w:r w:rsidR="003D41D3" w:rsidRPr="00C059FB">
        <w:rPr>
          <w:rFonts w:ascii="Georgia" w:hAnsi="Georgia"/>
          <w:b w:val="0"/>
          <w:bCs/>
          <w:sz w:val="22"/>
          <w:szCs w:val="22"/>
        </w:rPr>
        <w:t xml:space="preserve">plnění dle </w:t>
      </w:r>
      <w:r w:rsidR="00A86E95" w:rsidRPr="00C059FB">
        <w:rPr>
          <w:rFonts w:ascii="Georgia" w:hAnsi="Georgia"/>
          <w:b w:val="0"/>
          <w:bCs/>
          <w:sz w:val="22"/>
          <w:szCs w:val="22"/>
        </w:rPr>
        <w:t>článku III</w:t>
      </w:r>
      <w:r w:rsidR="005F24BB" w:rsidRPr="00C059FB">
        <w:rPr>
          <w:rFonts w:ascii="Georgia" w:hAnsi="Georgia"/>
          <w:b w:val="0"/>
          <w:bCs/>
          <w:sz w:val="22"/>
          <w:szCs w:val="22"/>
        </w:rPr>
        <w:t xml:space="preserve">. </w:t>
      </w:r>
      <w:r w:rsidRPr="00C059FB">
        <w:rPr>
          <w:rFonts w:ascii="Georgia" w:hAnsi="Georgia" w:cs="Arial"/>
          <w:b w:val="0"/>
          <w:sz w:val="22"/>
          <w:szCs w:val="22"/>
        </w:rPr>
        <w:t>té</w:t>
      </w:r>
      <w:r w:rsidR="003B1374" w:rsidRPr="00C059FB">
        <w:rPr>
          <w:rFonts w:ascii="Georgia" w:hAnsi="Georgia" w:cs="Arial"/>
          <w:b w:val="0"/>
          <w:sz w:val="22"/>
          <w:szCs w:val="22"/>
        </w:rPr>
        <w:t>to Smlouvy po dobu delší než 15 </w:t>
      </w:r>
      <w:r w:rsidRPr="00C059FB">
        <w:rPr>
          <w:rFonts w:ascii="Georgia" w:hAnsi="Georgia" w:cs="Arial"/>
          <w:b w:val="0"/>
          <w:sz w:val="22"/>
          <w:szCs w:val="22"/>
        </w:rPr>
        <w:t>dnů,</w:t>
      </w:r>
    </w:p>
    <w:p w14:paraId="7187B274" w14:textId="218B60B7" w:rsidR="00F65673" w:rsidRPr="00176656" w:rsidRDefault="00F65673" w:rsidP="001643F3">
      <w:pPr>
        <w:pStyle w:val="slolnku"/>
        <w:keepNext w:val="0"/>
        <w:numPr>
          <w:ilvl w:val="0"/>
          <w:numId w:val="25"/>
        </w:numPr>
        <w:tabs>
          <w:tab w:val="clear" w:pos="0"/>
          <w:tab w:val="clear" w:pos="284"/>
          <w:tab w:val="clear" w:pos="1287"/>
          <w:tab w:val="clear" w:pos="1701"/>
          <w:tab w:val="num" w:pos="85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 xml:space="preserve">provádění </w:t>
      </w:r>
      <w:r w:rsidR="003D41D3" w:rsidRPr="00176656">
        <w:rPr>
          <w:rFonts w:ascii="Georgia" w:hAnsi="Georgia"/>
          <w:b w:val="0"/>
          <w:bCs/>
          <w:sz w:val="22"/>
          <w:szCs w:val="22"/>
        </w:rPr>
        <w:t xml:space="preserve">plnění dle </w:t>
      </w:r>
      <w:r w:rsidR="00F70D11" w:rsidRPr="002F00E4">
        <w:rPr>
          <w:rFonts w:ascii="Georgia" w:hAnsi="Georgia"/>
          <w:b w:val="0"/>
          <w:bCs/>
          <w:sz w:val="22"/>
          <w:szCs w:val="22"/>
        </w:rPr>
        <w:t>článku III</w:t>
      </w:r>
      <w:r w:rsidR="005F24BB" w:rsidRPr="002F00E4">
        <w:rPr>
          <w:rFonts w:ascii="Georgia" w:hAnsi="Georgia"/>
          <w:b w:val="0"/>
          <w:bCs/>
          <w:sz w:val="22"/>
          <w:szCs w:val="22"/>
        </w:rPr>
        <w:t>.</w:t>
      </w:r>
      <w:r w:rsidR="005F24BB" w:rsidRPr="00176656">
        <w:rPr>
          <w:rFonts w:ascii="Georgia" w:hAnsi="Georgia"/>
          <w:b w:val="0"/>
          <w:bCs/>
          <w:sz w:val="22"/>
          <w:szCs w:val="22"/>
        </w:rPr>
        <w:t xml:space="preserve"> </w:t>
      </w:r>
      <w:r w:rsidR="003D41D3" w:rsidRPr="00176656">
        <w:rPr>
          <w:rFonts w:ascii="Georgia" w:hAnsi="Georgia" w:cs="Arial"/>
          <w:b w:val="0"/>
          <w:sz w:val="22"/>
          <w:szCs w:val="22"/>
        </w:rPr>
        <w:t>této Smlouvy</w:t>
      </w:r>
      <w:r w:rsidRPr="00176656">
        <w:rPr>
          <w:rFonts w:ascii="Georgia" w:hAnsi="Georgia" w:cs="Arial"/>
          <w:b w:val="0"/>
          <w:sz w:val="22"/>
          <w:szCs w:val="22"/>
        </w:rPr>
        <w:t xml:space="preserve"> v rozporu se závaznými požadavky Objednatele uvedenými v této Smlouvě či v rozporu s pokyny Objednatele.</w:t>
      </w:r>
    </w:p>
    <w:p w14:paraId="7DD60B5E" w14:textId="544F3E5A" w:rsidR="00F65673" w:rsidRPr="00176656" w:rsidRDefault="00547BF9" w:rsidP="001643F3">
      <w:pPr>
        <w:pStyle w:val="slolnku"/>
        <w:keepNext w:val="0"/>
        <w:numPr>
          <w:ilvl w:val="1"/>
          <w:numId w:val="36"/>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176656">
        <w:rPr>
          <w:rFonts w:ascii="Georgia" w:eastAsia="Calibri" w:hAnsi="Georgia" w:cs="Arial"/>
          <w:b w:val="0"/>
          <w:sz w:val="22"/>
          <w:szCs w:val="22"/>
          <w:lang w:eastAsia="en-US"/>
        </w:rPr>
        <w:t xml:space="preserve"> </w:t>
      </w:r>
      <w:r w:rsidR="00F65673" w:rsidRPr="00176656">
        <w:rPr>
          <w:rFonts w:ascii="Georgia" w:eastAsia="Calibri" w:hAnsi="Georgia" w:cs="Arial"/>
          <w:b w:val="0"/>
          <w:sz w:val="22"/>
          <w:szCs w:val="22"/>
          <w:lang w:eastAsia="en-US"/>
        </w:rPr>
        <w:t>O</w:t>
      </w:r>
      <w:r w:rsidR="00F65673" w:rsidRPr="00176656">
        <w:rPr>
          <w:rFonts w:ascii="Georgia" w:hAnsi="Georgia" w:cs="Arial"/>
          <w:b w:val="0"/>
          <w:sz w:val="22"/>
          <w:szCs w:val="22"/>
        </w:rPr>
        <w:t>bjednatel je dále oprávněn od této Smlouvy odstoupit, a to i částečně, v případě, že:</w:t>
      </w:r>
    </w:p>
    <w:p w14:paraId="177EFF79" w14:textId="77777777" w:rsidR="00F65673" w:rsidRPr="00176656" w:rsidRDefault="00F65673" w:rsidP="001643F3">
      <w:pPr>
        <w:pStyle w:val="slolnku"/>
        <w:keepNext w:val="0"/>
        <w:numPr>
          <w:ilvl w:val="0"/>
          <w:numId w:val="26"/>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nastane důvod pro odstoupení od Smlouvy dle ustanovení § 2001 a násl. zákona č. 89/2012 Sb., občanského zákoníku, ve znění pozdějších předpisů,</w:t>
      </w:r>
    </w:p>
    <w:p w14:paraId="7E1B9534" w14:textId="33AC6E21" w:rsidR="00F65673" w:rsidRPr="00176656" w:rsidRDefault="00F65673" w:rsidP="001643F3">
      <w:pPr>
        <w:pStyle w:val="slolnku"/>
        <w:keepNext w:val="0"/>
        <w:numPr>
          <w:ilvl w:val="0"/>
          <w:numId w:val="26"/>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 xml:space="preserve">v důsledku rozhodnutí zřizovatele, orgánu státní správy či územní samosprávy Objednatel nebude mít dostatek finančních prostředků k úhradě </w:t>
      </w:r>
      <w:r w:rsidR="00DF796B" w:rsidRPr="00176656">
        <w:rPr>
          <w:rFonts w:ascii="Georgia" w:hAnsi="Georgia" w:cs="Arial"/>
          <w:b w:val="0"/>
          <w:sz w:val="22"/>
          <w:szCs w:val="22"/>
        </w:rPr>
        <w:t>c</w:t>
      </w:r>
      <w:r w:rsidRPr="00176656">
        <w:rPr>
          <w:rFonts w:ascii="Georgia" w:hAnsi="Georgia" w:cs="Arial"/>
          <w:b w:val="0"/>
          <w:sz w:val="22"/>
          <w:szCs w:val="22"/>
        </w:rPr>
        <w:t xml:space="preserve">eny </w:t>
      </w:r>
      <w:r w:rsidR="003D41D3" w:rsidRPr="00176656">
        <w:rPr>
          <w:rFonts w:ascii="Georgia" w:hAnsi="Georgia"/>
          <w:b w:val="0"/>
          <w:bCs/>
          <w:sz w:val="22"/>
          <w:szCs w:val="22"/>
        </w:rPr>
        <w:t xml:space="preserve">plnění dle </w:t>
      </w:r>
      <w:r w:rsidR="005D3DC4" w:rsidRPr="00176656">
        <w:rPr>
          <w:rFonts w:ascii="Georgia" w:hAnsi="Georgia"/>
          <w:b w:val="0"/>
          <w:bCs/>
          <w:sz w:val="22"/>
          <w:szCs w:val="22"/>
        </w:rPr>
        <w:t xml:space="preserve">článku V. odst. </w:t>
      </w:r>
      <w:r w:rsidR="00AF11FB" w:rsidRPr="00176656">
        <w:rPr>
          <w:rFonts w:ascii="Georgia" w:hAnsi="Georgia"/>
          <w:b w:val="0"/>
          <w:bCs/>
          <w:sz w:val="22"/>
          <w:szCs w:val="22"/>
        </w:rPr>
        <w:t>5.1</w:t>
      </w:r>
      <w:r w:rsidR="003D41D3" w:rsidRPr="00176656">
        <w:rPr>
          <w:rFonts w:ascii="Georgia" w:hAnsi="Georgia"/>
          <w:b w:val="0"/>
          <w:bCs/>
          <w:sz w:val="22"/>
          <w:szCs w:val="22"/>
        </w:rPr>
        <w:t xml:space="preserve"> </w:t>
      </w:r>
      <w:r w:rsidR="003D41D3" w:rsidRPr="00176656">
        <w:rPr>
          <w:rFonts w:ascii="Georgia" w:hAnsi="Georgia" w:cs="Arial"/>
          <w:b w:val="0"/>
          <w:sz w:val="22"/>
          <w:szCs w:val="22"/>
        </w:rPr>
        <w:t>této Smlouvy</w:t>
      </w:r>
      <w:r w:rsidRPr="00176656">
        <w:rPr>
          <w:rFonts w:ascii="Georgia" w:hAnsi="Georgia" w:cs="Arial"/>
          <w:b w:val="0"/>
          <w:sz w:val="22"/>
          <w:szCs w:val="22"/>
        </w:rPr>
        <w:t>,</w:t>
      </w:r>
    </w:p>
    <w:p w14:paraId="0337DA57" w14:textId="75F71812" w:rsidR="00F65673" w:rsidRPr="00176656" w:rsidRDefault="00A97FB8" w:rsidP="001643F3">
      <w:pPr>
        <w:pStyle w:val="slolnku"/>
        <w:keepNext w:val="0"/>
        <w:numPr>
          <w:ilvl w:val="0"/>
          <w:numId w:val="26"/>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P</w:t>
      </w:r>
      <w:r w:rsidR="0063678A" w:rsidRPr="00176656">
        <w:rPr>
          <w:rFonts w:ascii="Georgia" w:hAnsi="Georgia" w:cs="Arial"/>
          <w:b w:val="0"/>
          <w:sz w:val="22"/>
          <w:szCs w:val="22"/>
        </w:rPr>
        <w:t xml:space="preserve">oskytovatel </w:t>
      </w:r>
      <w:r w:rsidR="00F65673" w:rsidRPr="00176656">
        <w:rPr>
          <w:rFonts w:ascii="Georgia" w:hAnsi="Georgia" w:cs="Arial"/>
          <w:b w:val="0"/>
          <w:sz w:val="22"/>
          <w:szCs w:val="22"/>
        </w:rPr>
        <w:t xml:space="preserve">pozbude oprávnění vyžadovaného právními předpisy k činnostem, k jejichž provádění je </w:t>
      </w:r>
      <w:r w:rsidR="002825A3" w:rsidRPr="00176656">
        <w:rPr>
          <w:rFonts w:ascii="Georgia" w:hAnsi="Georgia" w:cs="Arial"/>
          <w:b w:val="0"/>
          <w:sz w:val="22"/>
          <w:szCs w:val="22"/>
        </w:rPr>
        <w:t xml:space="preserve">Poskytovatel </w:t>
      </w:r>
      <w:r w:rsidR="00F65673" w:rsidRPr="00176656">
        <w:rPr>
          <w:rFonts w:ascii="Georgia" w:hAnsi="Georgia" w:cs="Arial"/>
          <w:b w:val="0"/>
          <w:sz w:val="22"/>
          <w:szCs w:val="22"/>
        </w:rPr>
        <w:t xml:space="preserve">povinen dle této Smlouvy, </w:t>
      </w:r>
    </w:p>
    <w:p w14:paraId="2CC85B60" w14:textId="4135ABD0" w:rsidR="00F65673" w:rsidRPr="00176656" w:rsidRDefault="005D3DC4" w:rsidP="001643F3">
      <w:pPr>
        <w:pStyle w:val="slolnku"/>
        <w:keepNext w:val="0"/>
        <w:numPr>
          <w:ilvl w:val="0"/>
          <w:numId w:val="26"/>
        </w:numPr>
        <w:tabs>
          <w:tab w:val="clear" w:pos="0"/>
          <w:tab w:val="clear" w:pos="284"/>
          <w:tab w:val="clear" w:pos="1430"/>
          <w:tab w:val="clear" w:pos="1701"/>
        </w:tabs>
        <w:spacing w:before="0" w:after="240" w:line="260" w:lineRule="exact"/>
        <w:ind w:left="851" w:hanging="709"/>
        <w:jc w:val="both"/>
        <w:rPr>
          <w:rFonts w:ascii="Georgia" w:hAnsi="Georgia" w:cs="Arial"/>
          <w:b w:val="0"/>
          <w:bCs/>
          <w:sz w:val="22"/>
          <w:szCs w:val="22"/>
        </w:rPr>
      </w:pPr>
      <w:r w:rsidRPr="00176656">
        <w:rPr>
          <w:rFonts w:ascii="Georgia" w:hAnsi="Georgia"/>
          <w:b w:val="0"/>
          <w:bCs/>
          <w:sz w:val="22"/>
          <w:szCs w:val="22"/>
        </w:rPr>
        <w:t>Poskytovatel</w:t>
      </w:r>
      <w:r w:rsidRPr="00176656">
        <w:rPr>
          <w:rFonts w:ascii="Georgia" w:hAnsi="Georgia"/>
          <w:b w:val="0"/>
          <w:bCs/>
          <w:spacing w:val="5"/>
          <w:sz w:val="22"/>
          <w:szCs w:val="22"/>
        </w:rPr>
        <w:t xml:space="preserve"> </w:t>
      </w:r>
      <w:r w:rsidRPr="00176656">
        <w:rPr>
          <w:rFonts w:ascii="Georgia" w:hAnsi="Georgia"/>
          <w:b w:val="0"/>
          <w:bCs/>
          <w:sz w:val="22"/>
          <w:szCs w:val="22"/>
        </w:rPr>
        <w:t>je</w:t>
      </w:r>
      <w:r w:rsidRPr="00176656">
        <w:rPr>
          <w:rFonts w:ascii="Georgia" w:hAnsi="Georgia"/>
          <w:b w:val="0"/>
          <w:bCs/>
          <w:spacing w:val="8"/>
          <w:sz w:val="22"/>
          <w:szCs w:val="22"/>
        </w:rPr>
        <w:t xml:space="preserve"> </w:t>
      </w:r>
      <w:r w:rsidRPr="00176656">
        <w:rPr>
          <w:rFonts w:ascii="Georgia" w:hAnsi="Georgia"/>
          <w:b w:val="0"/>
          <w:bCs/>
          <w:sz w:val="22"/>
          <w:szCs w:val="22"/>
        </w:rPr>
        <w:t>v</w:t>
      </w:r>
      <w:r w:rsidRPr="00176656">
        <w:rPr>
          <w:rFonts w:ascii="Georgia" w:hAnsi="Georgia"/>
          <w:b w:val="0"/>
          <w:bCs/>
          <w:spacing w:val="8"/>
          <w:sz w:val="22"/>
          <w:szCs w:val="22"/>
        </w:rPr>
        <w:t xml:space="preserve"> </w:t>
      </w:r>
      <w:r w:rsidRPr="00176656">
        <w:rPr>
          <w:rFonts w:ascii="Georgia" w:hAnsi="Georgia"/>
          <w:b w:val="0"/>
          <w:bCs/>
          <w:sz w:val="22"/>
          <w:szCs w:val="22"/>
        </w:rPr>
        <w:t>úpadku</w:t>
      </w:r>
      <w:r w:rsidRPr="00176656">
        <w:rPr>
          <w:rFonts w:ascii="Georgia" w:hAnsi="Georgia"/>
          <w:b w:val="0"/>
          <w:bCs/>
          <w:spacing w:val="4"/>
          <w:sz w:val="22"/>
          <w:szCs w:val="22"/>
        </w:rPr>
        <w:t xml:space="preserve"> </w:t>
      </w:r>
      <w:r w:rsidRPr="00176656">
        <w:rPr>
          <w:rFonts w:ascii="Georgia" w:hAnsi="Georgia"/>
          <w:b w:val="0"/>
          <w:bCs/>
          <w:sz w:val="22"/>
          <w:szCs w:val="22"/>
        </w:rPr>
        <w:t>nebo</w:t>
      </w:r>
      <w:r w:rsidRPr="00176656">
        <w:rPr>
          <w:rFonts w:ascii="Georgia" w:hAnsi="Georgia"/>
          <w:b w:val="0"/>
          <w:bCs/>
          <w:spacing w:val="7"/>
          <w:sz w:val="22"/>
          <w:szCs w:val="22"/>
        </w:rPr>
        <w:t xml:space="preserve"> </w:t>
      </w:r>
      <w:r w:rsidRPr="00176656">
        <w:rPr>
          <w:rFonts w:ascii="Georgia" w:hAnsi="Georgia"/>
          <w:b w:val="0"/>
          <w:bCs/>
          <w:sz w:val="22"/>
          <w:szCs w:val="22"/>
        </w:rPr>
        <w:t>v</w:t>
      </w:r>
      <w:r w:rsidRPr="00176656">
        <w:rPr>
          <w:rFonts w:ascii="Georgia" w:hAnsi="Georgia"/>
          <w:b w:val="0"/>
          <w:bCs/>
          <w:spacing w:val="8"/>
          <w:sz w:val="22"/>
          <w:szCs w:val="22"/>
        </w:rPr>
        <w:t xml:space="preserve"> </w:t>
      </w:r>
      <w:r w:rsidRPr="00176656">
        <w:rPr>
          <w:rFonts w:ascii="Georgia" w:hAnsi="Georgia"/>
          <w:b w:val="0"/>
          <w:bCs/>
          <w:sz w:val="22"/>
          <w:szCs w:val="22"/>
        </w:rPr>
        <w:t>hrozícím</w:t>
      </w:r>
      <w:r w:rsidRPr="00176656">
        <w:rPr>
          <w:rFonts w:ascii="Georgia" w:hAnsi="Georgia"/>
          <w:b w:val="0"/>
          <w:bCs/>
          <w:spacing w:val="7"/>
          <w:sz w:val="22"/>
          <w:szCs w:val="22"/>
        </w:rPr>
        <w:t xml:space="preserve"> </w:t>
      </w:r>
      <w:r w:rsidRPr="00176656">
        <w:rPr>
          <w:rFonts w:ascii="Georgia" w:hAnsi="Georgia"/>
          <w:b w:val="0"/>
          <w:bCs/>
          <w:sz w:val="22"/>
          <w:szCs w:val="22"/>
        </w:rPr>
        <w:t>úpadku</w:t>
      </w:r>
      <w:r w:rsidRPr="00176656">
        <w:rPr>
          <w:rFonts w:ascii="Georgia" w:hAnsi="Georgia"/>
          <w:b w:val="0"/>
          <w:bCs/>
          <w:spacing w:val="3"/>
          <w:sz w:val="22"/>
          <w:szCs w:val="22"/>
        </w:rPr>
        <w:t xml:space="preserve"> </w:t>
      </w:r>
      <w:r w:rsidRPr="00176656">
        <w:rPr>
          <w:rFonts w:ascii="Georgia" w:hAnsi="Georgia"/>
          <w:b w:val="0"/>
          <w:bCs/>
          <w:sz w:val="22"/>
          <w:szCs w:val="22"/>
        </w:rPr>
        <w:t>ve</w:t>
      </w:r>
      <w:r w:rsidRPr="00176656">
        <w:rPr>
          <w:rFonts w:ascii="Georgia" w:hAnsi="Georgia"/>
          <w:b w:val="0"/>
          <w:bCs/>
          <w:spacing w:val="13"/>
          <w:sz w:val="22"/>
          <w:szCs w:val="22"/>
        </w:rPr>
        <w:t xml:space="preserve"> </w:t>
      </w:r>
      <w:r w:rsidRPr="00176656">
        <w:rPr>
          <w:rFonts w:ascii="Georgia" w:hAnsi="Georgia"/>
          <w:b w:val="0"/>
          <w:bCs/>
          <w:sz w:val="22"/>
          <w:szCs w:val="22"/>
        </w:rPr>
        <w:t>smyslu</w:t>
      </w:r>
      <w:r w:rsidRPr="00176656">
        <w:rPr>
          <w:rFonts w:ascii="Georgia" w:hAnsi="Georgia"/>
          <w:b w:val="0"/>
          <w:bCs/>
          <w:spacing w:val="7"/>
          <w:sz w:val="22"/>
          <w:szCs w:val="22"/>
        </w:rPr>
        <w:t xml:space="preserve"> </w:t>
      </w:r>
      <w:r w:rsidRPr="00176656">
        <w:rPr>
          <w:rFonts w:ascii="Georgia" w:hAnsi="Georgia"/>
          <w:b w:val="0"/>
          <w:bCs/>
          <w:sz w:val="22"/>
          <w:szCs w:val="22"/>
        </w:rPr>
        <w:t>právních</w:t>
      </w:r>
      <w:r w:rsidRPr="00176656">
        <w:rPr>
          <w:rFonts w:ascii="Georgia" w:hAnsi="Georgia"/>
          <w:b w:val="0"/>
          <w:bCs/>
          <w:spacing w:val="8"/>
          <w:sz w:val="22"/>
          <w:szCs w:val="22"/>
        </w:rPr>
        <w:t xml:space="preserve"> </w:t>
      </w:r>
      <w:r w:rsidRPr="00176656">
        <w:rPr>
          <w:rFonts w:ascii="Georgia" w:hAnsi="Georgia"/>
          <w:b w:val="0"/>
          <w:bCs/>
          <w:sz w:val="22"/>
          <w:szCs w:val="22"/>
        </w:rPr>
        <w:t>předpisů</w:t>
      </w:r>
      <w:r w:rsidRPr="00176656">
        <w:rPr>
          <w:rFonts w:ascii="Georgia" w:hAnsi="Georgia"/>
          <w:b w:val="0"/>
          <w:bCs/>
          <w:spacing w:val="7"/>
          <w:sz w:val="22"/>
          <w:szCs w:val="22"/>
        </w:rPr>
        <w:t xml:space="preserve"> </w:t>
      </w:r>
      <w:r w:rsidRPr="00176656">
        <w:rPr>
          <w:rFonts w:ascii="Georgia" w:hAnsi="Georgia"/>
          <w:b w:val="0"/>
          <w:bCs/>
          <w:sz w:val="22"/>
          <w:szCs w:val="22"/>
        </w:rPr>
        <w:t>účinných</w:t>
      </w:r>
      <w:r w:rsidRPr="00176656">
        <w:rPr>
          <w:rFonts w:ascii="Georgia" w:hAnsi="Georgia"/>
          <w:b w:val="0"/>
          <w:bCs/>
          <w:spacing w:val="-50"/>
          <w:sz w:val="22"/>
          <w:szCs w:val="22"/>
        </w:rPr>
        <w:t xml:space="preserve"> </w:t>
      </w:r>
      <w:r w:rsidRPr="00176656">
        <w:rPr>
          <w:rFonts w:ascii="Georgia" w:hAnsi="Georgia"/>
          <w:b w:val="0"/>
          <w:bCs/>
          <w:sz w:val="22"/>
          <w:szCs w:val="22"/>
        </w:rPr>
        <w:t>ke dni</w:t>
      </w:r>
      <w:r w:rsidRPr="00176656">
        <w:rPr>
          <w:rFonts w:ascii="Georgia" w:hAnsi="Georgia"/>
          <w:b w:val="0"/>
          <w:bCs/>
          <w:spacing w:val="-1"/>
          <w:sz w:val="22"/>
          <w:szCs w:val="22"/>
        </w:rPr>
        <w:t xml:space="preserve"> </w:t>
      </w:r>
      <w:r w:rsidRPr="00176656">
        <w:rPr>
          <w:rFonts w:ascii="Georgia" w:hAnsi="Georgia"/>
          <w:b w:val="0"/>
          <w:bCs/>
          <w:sz w:val="22"/>
          <w:szCs w:val="22"/>
        </w:rPr>
        <w:t>odstoupení, nebo</w:t>
      </w:r>
      <w:r w:rsidRPr="00176656">
        <w:rPr>
          <w:rFonts w:ascii="Georgia" w:hAnsi="Georgia"/>
          <w:b w:val="0"/>
          <w:bCs/>
          <w:spacing w:val="-4"/>
          <w:sz w:val="22"/>
          <w:szCs w:val="22"/>
        </w:rPr>
        <w:t xml:space="preserve"> </w:t>
      </w:r>
      <w:r w:rsidRPr="00176656">
        <w:rPr>
          <w:rFonts w:ascii="Georgia" w:hAnsi="Georgia"/>
          <w:b w:val="0"/>
          <w:bCs/>
          <w:sz w:val="22"/>
          <w:szCs w:val="22"/>
        </w:rPr>
        <w:t>bylo proti</w:t>
      </w:r>
      <w:r w:rsidRPr="00176656">
        <w:rPr>
          <w:rFonts w:ascii="Georgia" w:hAnsi="Georgia"/>
          <w:b w:val="0"/>
          <w:bCs/>
          <w:spacing w:val="-1"/>
          <w:sz w:val="22"/>
          <w:szCs w:val="22"/>
        </w:rPr>
        <w:t xml:space="preserve"> </w:t>
      </w:r>
      <w:r w:rsidRPr="00176656">
        <w:rPr>
          <w:rFonts w:ascii="Georgia" w:hAnsi="Georgia"/>
          <w:b w:val="0"/>
          <w:bCs/>
          <w:sz w:val="22"/>
          <w:szCs w:val="22"/>
        </w:rPr>
        <w:t>němu zahájeno</w:t>
      </w:r>
      <w:r w:rsidRPr="00176656">
        <w:rPr>
          <w:rFonts w:ascii="Georgia" w:hAnsi="Georgia"/>
          <w:b w:val="0"/>
          <w:bCs/>
          <w:spacing w:val="-1"/>
          <w:sz w:val="22"/>
          <w:szCs w:val="22"/>
        </w:rPr>
        <w:t xml:space="preserve"> insolvenční řízení</w:t>
      </w:r>
      <w:r w:rsidR="00F65673" w:rsidRPr="00176656">
        <w:rPr>
          <w:rFonts w:ascii="Georgia" w:hAnsi="Georgia" w:cs="Arial"/>
          <w:b w:val="0"/>
          <w:bCs/>
          <w:sz w:val="22"/>
          <w:szCs w:val="22"/>
        </w:rPr>
        <w:t>,</w:t>
      </w:r>
    </w:p>
    <w:p w14:paraId="771D6C8A" w14:textId="783AFBFC" w:rsidR="00F65673" w:rsidRPr="00176656" w:rsidRDefault="00A97FB8" w:rsidP="001643F3">
      <w:pPr>
        <w:pStyle w:val="slolnku"/>
        <w:keepNext w:val="0"/>
        <w:numPr>
          <w:ilvl w:val="0"/>
          <w:numId w:val="26"/>
        </w:numPr>
        <w:tabs>
          <w:tab w:val="clear" w:pos="0"/>
          <w:tab w:val="clear" w:pos="284"/>
          <w:tab w:val="clear" w:pos="1430"/>
          <w:tab w:val="clear" w:pos="1701"/>
        </w:tabs>
        <w:spacing w:before="0" w:after="240" w:line="260" w:lineRule="exact"/>
        <w:ind w:left="851" w:hanging="709"/>
        <w:jc w:val="both"/>
        <w:rPr>
          <w:rFonts w:ascii="Georgia" w:hAnsi="Georgia" w:cs="Arial"/>
          <w:b w:val="0"/>
          <w:sz w:val="22"/>
          <w:szCs w:val="22"/>
        </w:rPr>
      </w:pPr>
      <w:r w:rsidRPr="00176656">
        <w:rPr>
          <w:rFonts w:ascii="Georgia" w:hAnsi="Georgia" w:cs="Arial"/>
          <w:b w:val="0"/>
          <w:sz w:val="22"/>
          <w:szCs w:val="22"/>
        </w:rPr>
        <w:t>P</w:t>
      </w:r>
      <w:r w:rsidR="0063678A" w:rsidRPr="00176656">
        <w:rPr>
          <w:rFonts w:ascii="Georgia" w:hAnsi="Georgia" w:cs="Arial"/>
          <w:b w:val="0"/>
          <w:sz w:val="22"/>
          <w:szCs w:val="22"/>
        </w:rPr>
        <w:t>oskytovatel</w:t>
      </w:r>
      <w:r w:rsidR="00F65673" w:rsidRPr="00176656">
        <w:rPr>
          <w:rFonts w:ascii="Georgia" w:hAnsi="Georgia" w:cs="Arial"/>
          <w:b w:val="0"/>
          <w:sz w:val="22"/>
          <w:szCs w:val="22"/>
        </w:rPr>
        <w:t xml:space="preserve"> vstoupí do likvidace.</w:t>
      </w:r>
    </w:p>
    <w:p w14:paraId="3ED9E192" w14:textId="1E435F4D" w:rsidR="00363709" w:rsidRPr="00176656" w:rsidRDefault="0063678A" w:rsidP="001643F3">
      <w:pPr>
        <w:pStyle w:val="slolnku"/>
        <w:keepNext w:val="0"/>
        <w:numPr>
          <w:ilvl w:val="1"/>
          <w:numId w:val="36"/>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176656">
        <w:rPr>
          <w:rFonts w:ascii="Georgia" w:hAnsi="Georgia" w:cs="Arial"/>
          <w:b w:val="0"/>
          <w:sz w:val="22"/>
          <w:szCs w:val="22"/>
        </w:rPr>
        <w:t>Poskytovatel</w:t>
      </w:r>
      <w:r w:rsidR="0006137D" w:rsidRPr="00176656">
        <w:rPr>
          <w:rFonts w:ascii="Georgia" w:hAnsi="Georgia" w:cs="Arial"/>
          <w:b w:val="0"/>
          <w:sz w:val="22"/>
          <w:szCs w:val="22"/>
        </w:rPr>
        <w:t xml:space="preserve"> je oprávněn od této Smlouvy odstoupit v</w:t>
      </w:r>
      <w:r w:rsidR="000310B1" w:rsidRPr="00176656">
        <w:rPr>
          <w:rFonts w:ascii="Georgia" w:hAnsi="Georgia" w:cs="Arial"/>
          <w:b w:val="0"/>
          <w:sz w:val="22"/>
          <w:szCs w:val="22"/>
        </w:rPr>
        <w:t> </w:t>
      </w:r>
      <w:r w:rsidR="0006137D" w:rsidRPr="00176656">
        <w:rPr>
          <w:rFonts w:ascii="Georgia" w:hAnsi="Georgia" w:cs="Arial"/>
          <w:b w:val="0"/>
          <w:sz w:val="22"/>
          <w:szCs w:val="22"/>
        </w:rPr>
        <w:t>případě, že Objednatel bude v</w:t>
      </w:r>
      <w:r w:rsidR="000310B1" w:rsidRPr="00176656">
        <w:rPr>
          <w:rFonts w:ascii="Georgia" w:hAnsi="Georgia" w:cs="Arial"/>
          <w:b w:val="0"/>
          <w:sz w:val="22"/>
          <w:szCs w:val="22"/>
        </w:rPr>
        <w:t> </w:t>
      </w:r>
      <w:r w:rsidR="0006137D" w:rsidRPr="00176656">
        <w:rPr>
          <w:rFonts w:ascii="Georgia" w:hAnsi="Georgia" w:cs="Arial"/>
          <w:b w:val="0"/>
          <w:sz w:val="22"/>
          <w:szCs w:val="22"/>
        </w:rPr>
        <w:t>prodlení s</w:t>
      </w:r>
      <w:r w:rsidR="000310B1" w:rsidRPr="00176656">
        <w:rPr>
          <w:rFonts w:ascii="Georgia" w:hAnsi="Georgia" w:cs="Arial"/>
          <w:b w:val="0"/>
          <w:sz w:val="22"/>
          <w:szCs w:val="22"/>
        </w:rPr>
        <w:t> </w:t>
      </w:r>
      <w:r w:rsidR="0006137D" w:rsidRPr="00176656">
        <w:rPr>
          <w:rFonts w:ascii="Georgia" w:hAnsi="Georgia" w:cs="Arial"/>
          <w:b w:val="0"/>
          <w:sz w:val="22"/>
          <w:szCs w:val="22"/>
        </w:rPr>
        <w:t>úhradou svých peněžitých závazků vyplývajících z</w:t>
      </w:r>
      <w:r w:rsidR="000310B1" w:rsidRPr="00176656">
        <w:rPr>
          <w:rFonts w:ascii="Georgia" w:hAnsi="Georgia" w:cs="Arial"/>
          <w:b w:val="0"/>
          <w:sz w:val="22"/>
          <w:szCs w:val="22"/>
        </w:rPr>
        <w:t> </w:t>
      </w:r>
      <w:r w:rsidR="0006137D" w:rsidRPr="00176656">
        <w:rPr>
          <w:rFonts w:ascii="Georgia" w:hAnsi="Georgia" w:cs="Arial"/>
          <w:b w:val="0"/>
          <w:sz w:val="22"/>
          <w:szCs w:val="22"/>
        </w:rPr>
        <w:t xml:space="preserve">této </w:t>
      </w:r>
      <w:r w:rsidR="003B1374" w:rsidRPr="00176656">
        <w:rPr>
          <w:rFonts w:ascii="Georgia" w:hAnsi="Georgia" w:cs="Arial"/>
          <w:b w:val="0"/>
          <w:sz w:val="22"/>
          <w:szCs w:val="22"/>
        </w:rPr>
        <w:t>Smlouvy po </w:t>
      </w:r>
      <w:r w:rsidR="0006137D" w:rsidRPr="00176656">
        <w:rPr>
          <w:rFonts w:ascii="Georgia" w:hAnsi="Georgia" w:cs="Arial"/>
          <w:b w:val="0"/>
          <w:sz w:val="22"/>
          <w:szCs w:val="22"/>
        </w:rPr>
        <w:t xml:space="preserve">dobu delší než 90 </w:t>
      </w:r>
      <w:r w:rsidR="005D3DC4" w:rsidRPr="00176656">
        <w:rPr>
          <w:rFonts w:ascii="Georgia" w:hAnsi="Georgia" w:cs="Arial"/>
          <w:b w:val="0"/>
          <w:sz w:val="22"/>
          <w:szCs w:val="22"/>
        </w:rPr>
        <w:t xml:space="preserve">(devadesát) </w:t>
      </w:r>
      <w:r w:rsidR="0006137D" w:rsidRPr="00176656">
        <w:rPr>
          <w:rFonts w:ascii="Georgia" w:hAnsi="Georgia" w:cs="Arial"/>
          <w:b w:val="0"/>
          <w:sz w:val="22"/>
          <w:szCs w:val="22"/>
        </w:rPr>
        <w:t>dnů.</w:t>
      </w:r>
    </w:p>
    <w:p w14:paraId="47AF6632" w14:textId="04AAD951" w:rsidR="00363709" w:rsidRDefault="00547BF9" w:rsidP="001643F3">
      <w:pPr>
        <w:pStyle w:val="slolnku"/>
        <w:keepNext w:val="0"/>
        <w:numPr>
          <w:ilvl w:val="1"/>
          <w:numId w:val="36"/>
        </w:numPr>
        <w:tabs>
          <w:tab w:val="clear" w:pos="0"/>
          <w:tab w:val="clear" w:pos="284"/>
          <w:tab w:val="clear" w:pos="1701"/>
        </w:tabs>
        <w:spacing w:before="0" w:after="240" w:line="260" w:lineRule="exact"/>
        <w:ind w:left="567" w:hanging="567"/>
        <w:jc w:val="both"/>
        <w:rPr>
          <w:rFonts w:ascii="Georgia" w:hAnsi="Georgia" w:cs="Arial"/>
          <w:b w:val="0"/>
          <w:sz w:val="22"/>
          <w:szCs w:val="22"/>
        </w:rPr>
      </w:pPr>
      <w:r>
        <w:rPr>
          <w:rFonts w:ascii="Georgia" w:hAnsi="Georgia" w:cs="Arial"/>
          <w:b w:val="0"/>
          <w:sz w:val="22"/>
          <w:szCs w:val="22"/>
        </w:rPr>
        <w:t xml:space="preserve"> </w:t>
      </w:r>
      <w:r w:rsidR="0006137D" w:rsidRPr="00363709">
        <w:rPr>
          <w:rFonts w:ascii="Georgia" w:hAnsi="Georgia" w:cs="Arial"/>
          <w:b w:val="0"/>
          <w:sz w:val="22"/>
          <w:szCs w:val="22"/>
        </w:rPr>
        <w:t>Každé odstoupení od této Smlouvy musí mít písemnou formu, přičemž písemný projev vůle odstoupit od této Smlouvy musí být druhé smluvní straně řádně doručen.</w:t>
      </w:r>
    </w:p>
    <w:p w14:paraId="2EF062EF" w14:textId="239E85C8" w:rsidR="00736D01" w:rsidRDefault="0006137D" w:rsidP="001643F3">
      <w:pPr>
        <w:pStyle w:val="slolnku"/>
        <w:keepNext w:val="0"/>
        <w:numPr>
          <w:ilvl w:val="1"/>
          <w:numId w:val="36"/>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363709">
        <w:rPr>
          <w:rFonts w:ascii="Georgia" w:hAnsi="Georgia" w:cs="Arial"/>
          <w:b w:val="0"/>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57102B56" w14:textId="272D5361" w:rsidR="00736D01" w:rsidRDefault="0006137D" w:rsidP="001643F3">
      <w:pPr>
        <w:pStyle w:val="slolnku"/>
        <w:keepNext w:val="0"/>
        <w:numPr>
          <w:ilvl w:val="1"/>
          <w:numId w:val="36"/>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36D01">
        <w:rPr>
          <w:rFonts w:ascii="Georgia" w:hAnsi="Georgia" w:cs="Arial"/>
          <w:b w:val="0"/>
          <w:sz w:val="22"/>
          <w:szCs w:val="22"/>
        </w:rPr>
        <w:t xml:space="preserve">Závazky smluvních stran vzniklé v důsledku odstoupení od Smlouvy budou vypořádány následujícím způsobem. V případě odstoupení od Smlouvy je </w:t>
      </w:r>
      <w:r w:rsidR="00FB036A">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povinen neprodleně předat Objednateli </w:t>
      </w:r>
      <w:r w:rsidR="003D41D3">
        <w:rPr>
          <w:rFonts w:ascii="Georgia" w:hAnsi="Georgia" w:cs="Arial"/>
          <w:b w:val="0"/>
          <w:sz w:val="22"/>
          <w:szCs w:val="22"/>
        </w:rPr>
        <w:t>plnění</w:t>
      </w:r>
      <w:r w:rsidRPr="00736D01">
        <w:rPr>
          <w:rFonts w:ascii="Georgia" w:hAnsi="Georgia" w:cs="Arial"/>
          <w:b w:val="0"/>
          <w:sz w:val="22"/>
          <w:szCs w:val="22"/>
        </w:rPr>
        <w:t xml:space="preserve"> v aktuálně rozpracovaném stavu. Pro případ odstoupení od Smlouvy z důvodů na straně Objednatele má </w:t>
      </w:r>
      <w:r w:rsidR="00241709">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nárok na poměrnou část </w:t>
      </w:r>
      <w:r w:rsidR="00241709">
        <w:rPr>
          <w:rFonts w:ascii="Georgia" w:hAnsi="Georgia" w:cs="Arial"/>
          <w:b w:val="0"/>
          <w:sz w:val="22"/>
          <w:szCs w:val="22"/>
        </w:rPr>
        <w:t>c</w:t>
      </w:r>
      <w:r w:rsidRPr="00736D01">
        <w:rPr>
          <w:rFonts w:ascii="Georgia" w:hAnsi="Georgia" w:cs="Arial"/>
          <w:b w:val="0"/>
          <w:sz w:val="22"/>
          <w:szCs w:val="22"/>
        </w:rPr>
        <w:t>eny odpovídající rozsahu jím provedeného a předané</w:t>
      </w:r>
      <w:r w:rsidR="00E67E98">
        <w:rPr>
          <w:rFonts w:ascii="Georgia" w:hAnsi="Georgia" w:cs="Arial"/>
          <w:b w:val="0"/>
          <w:sz w:val="22"/>
          <w:szCs w:val="22"/>
        </w:rPr>
        <w:t>ho</w:t>
      </w:r>
      <w:r w:rsidRPr="00736D01">
        <w:rPr>
          <w:rFonts w:ascii="Georgia" w:hAnsi="Georgia" w:cs="Arial"/>
          <w:b w:val="0"/>
          <w:sz w:val="22"/>
          <w:szCs w:val="22"/>
        </w:rPr>
        <w:t xml:space="preserve"> </w:t>
      </w:r>
      <w:r w:rsidR="003D41D3">
        <w:rPr>
          <w:rFonts w:ascii="Georgia" w:hAnsi="Georgia" w:cs="Arial"/>
          <w:b w:val="0"/>
          <w:sz w:val="22"/>
          <w:szCs w:val="22"/>
        </w:rPr>
        <w:t>plnění</w:t>
      </w:r>
      <w:r w:rsidRPr="00736D01">
        <w:rPr>
          <w:rFonts w:ascii="Georgia" w:hAnsi="Georgia" w:cs="Arial"/>
          <w:b w:val="0"/>
          <w:sz w:val="22"/>
          <w:szCs w:val="22"/>
        </w:rPr>
        <w:t xml:space="preserve">. V případě </w:t>
      </w:r>
      <w:r w:rsidRPr="00736D01">
        <w:rPr>
          <w:rFonts w:ascii="Georgia" w:hAnsi="Georgia" w:cs="Arial"/>
          <w:b w:val="0"/>
          <w:sz w:val="22"/>
          <w:szCs w:val="22"/>
        </w:rPr>
        <w:lastRenderedPageBreak/>
        <w:t>odstoupení od Smlouvy</w:t>
      </w:r>
      <w:r w:rsidRPr="00736D01">
        <w:rPr>
          <w:rFonts w:ascii="Georgia" w:hAnsi="Georgia" w:cs="Arial"/>
          <w:sz w:val="22"/>
          <w:szCs w:val="22"/>
        </w:rPr>
        <w:t xml:space="preserve"> </w:t>
      </w:r>
      <w:r w:rsidRPr="00736D01">
        <w:rPr>
          <w:rFonts w:ascii="Georgia" w:hAnsi="Georgia" w:cs="Arial"/>
          <w:b w:val="0"/>
          <w:sz w:val="22"/>
          <w:szCs w:val="22"/>
        </w:rPr>
        <w:t xml:space="preserve">z důvodů na straně </w:t>
      </w:r>
      <w:r w:rsidR="00241709">
        <w:rPr>
          <w:rFonts w:ascii="Georgia" w:hAnsi="Georgia" w:cs="Arial"/>
          <w:b w:val="0"/>
          <w:sz w:val="22"/>
          <w:szCs w:val="22"/>
        </w:rPr>
        <w:t>P</w:t>
      </w:r>
      <w:r w:rsidR="0063678A">
        <w:rPr>
          <w:rFonts w:ascii="Georgia" w:hAnsi="Georgia" w:cs="Arial"/>
          <w:b w:val="0"/>
          <w:sz w:val="22"/>
          <w:szCs w:val="22"/>
        </w:rPr>
        <w:t>oskytovatele</w:t>
      </w:r>
      <w:r w:rsidRPr="00736D01">
        <w:rPr>
          <w:rFonts w:ascii="Georgia" w:hAnsi="Georgia" w:cs="Arial"/>
          <w:b w:val="0"/>
          <w:sz w:val="22"/>
          <w:szCs w:val="22"/>
        </w:rPr>
        <w:t xml:space="preserve"> má </w:t>
      </w:r>
      <w:r w:rsidR="00E67E23">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nárok na náhradu nutných nákladů, které prokazatelně vynaložil na provedení </w:t>
      </w:r>
      <w:r w:rsidR="003D41D3" w:rsidRPr="003D41D3">
        <w:rPr>
          <w:rFonts w:ascii="Georgia" w:hAnsi="Georgia" w:cs="Arial"/>
          <w:b w:val="0"/>
          <w:sz w:val="22"/>
          <w:szCs w:val="22"/>
        </w:rPr>
        <w:t>plnění</w:t>
      </w:r>
      <w:r w:rsidRPr="00736D01">
        <w:rPr>
          <w:rFonts w:ascii="Georgia" w:hAnsi="Georgia" w:cs="Arial"/>
          <w:b w:val="0"/>
          <w:sz w:val="22"/>
          <w:szCs w:val="22"/>
        </w:rPr>
        <w:t>.</w:t>
      </w:r>
    </w:p>
    <w:p w14:paraId="225B6B25" w14:textId="383F97CA" w:rsidR="00736D01" w:rsidRDefault="0006137D" w:rsidP="001643F3">
      <w:pPr>
        <w:pStyle w:val="slolnku"/>
        <w:keepNext w:val="0"/>
        <w:numPr>
          <w:ilvl w:val="1"/>
          <w:numId w:val="36"/>
        </w:numPr>
        <w:tabs>
          <w:tab w:val="clear" w:pos="0"/>
          <w:tab w:val="clear" w:pos="284"/>
          <w:tab w:val="clear" w:pos="1701"/>
        </w:tabs>
        <w:spacing w:before="0" w:after="240" w:line="260" w:lineRule="exact"/>
        <w:ind w:left="567" w:hanging="567"/>
        <w:jc w:val="both"/>
        <w:rPr>
          <w:rFonts w:ascii="Georgia" w:hAnsi="Georgia" w:cs="Arial"/>
          <w:b w:val="0"/>
          <w:sz w:val="22"/>
          <w:szCs w:val="22"/>
        </w:rPr>
      </w:pPr>
      <w:r w:rsidRPr="00736D01">
        <w:rPr>
          <w:rFonts w:ascii="Georgia" w:hAnsi="Georgia" w:cs="Arial"/>
          <w:b w:val="0"/>
          <w:sz w:val="22"/>
          <w:szCs w:val="22"/>
        </w:rPr>
        <w:t xml:space="preserve">V případě předčasného ukončení této Smlouvy je </w:t>
      </w:r>
      <w:r w:rsidR="00241709">
        <w:rPr>
          <w:rFonts w:ascii="Georgia" w:hAnsi="Georgia" w:cs="Arial"/>
          <w:b w:val="0"/>
          <w:sz w:val="22"/>
          <w:szCs w:val="22"/>
        </w:rPr>
        <w:t>P</w:t>
      </w:r>
      <w:r w:rsidR="0063678A">
        <w:rPr>
          <w:rFonts w:ascii="Georgia" w:hAnsi="Georgia" w:cs="Arial"/>
          <w:b w:val="0"/>
          <w:sz w:val="22"/>
          <w:szCs w:val="22"/>
        </w:rPr>
        <w:t>oskytovatel</w:t>
      </w:r>
      <w:r w:rsidRPr="00736D01">
        <w:rPr>
          <w:rFonts w:ascii="Georgia" w:hAnsi="Georgia" w:cs="Arial"/>
          <w:b w:val="0"/>
          <w:sz w:val="22"/>
          <w:szCs w:val="22"/>
        </w:rPr>
        <w:t xml:space="preserve"> povinen poskytnout Objednateli nezbytnou součinnost tak, aby Objednateli nevznikla škoda.</w:t>
      </w:r>
    </w:p>
    <w:p w14:paraId="5A2068C4" w14:textId="4CE7C657" w:rsidR="00B07421" w:rsidRPr="00E832E9" w:rsidRDefault="00B07421" w:rsidP="00287C16">
      <w:pPr>
        <w:pStyle w:val="Heading1-Number-FollowNumberCzechTourism"/>
        <w:keepNext/>
        <w:keepLines/>
        <w:spacing w:before="480" w:after="120"/>
        <w:ind w:left="0"/>
        <w:rPr>
          <w:sz w:val="24"/>
          <w:szCs w:val="24"/>
        </w:rPr>
      </w:pPr>
      <w:r w:rsidRPr="00E832E9">
        <w:rPr>
          <w:sz w:val="24"/>
          <w:szCs w:val="24"/>
        </w:rPr>
        <w:t>X</w:t>
      </w:r>
      <w:r w:rsidR="00406102" w:rsidRPr="00E832E9">
        <w:rPr>
          <w:sz w:val="24"/>
          <w:szCs w:val="24"/>
        </w:rPr>
        <w:t>I</w:t>
      </w:r>
      <w:r w:rsidRPr="00E832E9">
        <w:rPr>
          <w:sz w:val="24"/>
          <w:szCs w:val="24"/>
        </w:rPr>
        <w:t>.</w:t>
      </w:r>
    </w:p>
    <w:p w14:paraId="5AC019D0" w14:textId="4DE0437A" w:rsidR="00B37F82" w:rsidRDefault="00B07421" w:rsidP="00287C16">
      <w:pPr>
        <w:pStyle w:val="Heading1-Number-FollowNumberCzechTourism"/>
        <w:keepNext/>
        <w:keepLines/>
        <w:spacing w:before="0" w:after="240"/>
        <w:ind w:left="0"/>
      </w:pPr>
      <w:r>
        <w:t>Kontaktní osoby</w:t>
      </w:r>
    </w:p>
    <w:p w14:paraId="112333C8" w14:textId="77777777" w:rsidR="001643F3" w:rsidRPr="001643F3" w:rsidRDefault="001643F3" w:rsidP="00B468BF">
      <w:pPr>
        <w:pStyle w:val="Odstavecseseznamem"/>
        <w:numPr>
          <w:ilvl w:val="0"/>
          <w:numId w:val="39"/>
        </w:numPr>
        <w:tabs>
          <w:tab w:val="clear" w:pos="454"/>
        </w:tabs>
        <w:spacing w:after="240"/>
        <w:jc w:val="both"/>
        <w:rPr>
          <w:vanish/>
        </w:rPr>
      </w:pPr>
    </w:p>
    <w:p w14:paraId="4F72795B" w14:textId="77777777" w:rsidR="001643F3" w:rsidRPr="001643F3" w:rsidRDefault="001643F3" w:rsidP="00B468BF">
      <w:pPr>
        <w:pStyle w:val="Odstavecseseznamem"/>
        <w:numPr>
          <w:ilvl w:val="0"/>
          <w:numId w:val="39"/>
        </w:numPr>
        <w:tabs>
          <w:tab w:val="clear" w:pos="454"/>
        </w:tabs>
        <w:spacing w:after="240"/>
        <w:jc w:val="both"/>
        <w:rPr>
          <w:vanish/>
        </w:rPr>
      </w:pPr>
    </w:p>
    <w:p w14:paraId="07230884" w14:textId="0E8640D9" w:rsidR="00B07421" w:rsidRPr="001643F3" w:rsidRDefault="00B07421" w:rsidP="00B468BF">
      <w:pPr>
        <w:pStyle w:val="Odstavecseseznamem"/>
        <w:numPr>
          <w:ilvl w:val="1"/>
          <w:numId w:val="39"/>
        </w:numPr>
        <w:tabs>
          <w:tab w:val="clear" w:pos="454"/>
        </w:tabs>
        <w:spacing w:after="240"/>
        <w:ind w:left="567" w:hanging="567"/>
        <w:jc w:val="both"/>
      </w:pPr>
      <w:r w:rsidRPr="001643F3">
        <w:t xml:space="preserve">Smluvní strany se dohodly na následujících kontaktních osobách: </w:t>
      </w:r>
    </w:p>
    <w:p w14:paraId="5718BC82" w14:textId="79CDDA77" w:rsidR="009A0C8D" w:rsidRPr="009A0C8D" w:rsidRDefault="00B07421" w:rsidP="00C836CF">
      <w:pPr>
        <w:pStyle w:val="slolnku"/>
        <w:keepNext w:val="0"/>
        <w:numPr>
          <w:ilvl w:val="0"/>
          <w:numId w:val="23"/>
        </w:numPr>
        <w:tabs>
          <w:tab w:val="clear" w:pos="0"/>
          <w:tab w:val="clear" w:pos="284"/>
          <w:tab w:val="clear" w:pos="1287"/>
          <w:tab w:val="clear" w:pos="1701"/>
          <w:tab w:val="num" w:pos="851"/>
        </w:tabs>
        <w:spacing w:before="0" w:after="240" w:line="260" w:lineRule="exact"/>
        <w:ind w:left="851" w:hanging="709"/>
        <w:jc w:val="left"/>
        <w:rPr>
          <w:rStyle w:val="normaltextrun"/>
          <w:rFonts w:ascii="Georgia" w:hAnsi="Georgia"/>
          <w:b w:val="0"/>
          <w:sz w:val="22"/>
          <w:szCs w:val="22"/>
        </w:rPr>
      </w:pPr>
      <w:r w:rsidRPr="009A0C8D">
        <w:rPr>
          <w:rFonts w:ascii="Georgia" w:hAnsi="Georgia"/>
          <w:b w:val="0"/>
          <w:sz w:val="22"/>
          <w:szCs w:val="22"/>
        </w:rPr>
        <w:t>za Objednatele</w:t>
      </w:r>
      <w:r w:rsidR="00140B4F">
        <w:rPr>
          <w:rFonts w:ascii="Georgia" w:hAnsi="Georgia"/>
          <w:b w:val="0"/>
          <w:sz w:val="22"/>
          <w:szCs w:val="22"/>
        </w:rPr>
        <w:t>:</w:t>
      </w:r>
      <w:r w:rsidR="009A0C8D" w:rsidRPr="009A0C8D">
        <w:rPr>
          <w:rStyle w:val="Nadpis1Char"/>
          <w:b/>
          <w:color w:val="000000"/>
          <w:sz w:val="22"/>
          <w:szCs w:val="22"/>
          <w:shd w:val="clear" w:color="auto" w:fill="FFFFFF"/>
        </w:rPr>
        <w:t xml:space="preserve"> </w:t>
      </w:r>
      <w:r w:rsidR="00A9450D">
        <w:rPr>
          <w:rStyle w:val="normaltextrun"/>
          <w:rFonts w:ascii="Georgia" w:hAnsi="Georgia"/>
          <w:b w:val="0"/>
          <w:color w:val="000000"/>
          <w:sz w:val="22"/>
          <w:szCs w:val="22"/>
          <w:shd w:val="clear" w:color="auto" w:fill="FFFFFF"/>
        </w:rPr>
        <w:t>XXXXX</w:t>
      </w:r>
    </w:p>
    <w:p w14:paraId="02E25929" w14:textId="68C330DB" w:rsidR="00B37F82" w:rsidRPr="00A9450D" w:rsidRDefault="00B07421" w:rsidP="00402593">
      <w:pPr>
        <w:pStyle w:val="slolnku"/>
        <w:keepNext w:val="0"/>
        <w:numPr>
          <w:ilvl w:val="0"/>
          <w:numId w:val="23"/>
        </w:numPr>
        <w:tabs>
          <w:tab w:val="clear" w:pos="0"/>
          <w:tab w:val="clear" w:pos="284"/>
          <w:tab w:val="clear" w:pos="1287"/>
          <w:tab w:val="clear" w:pos="1701"/>
          <w:tab w:val="num" w:pos="851"/>
        </w:tabs>
        <w:spacing w:before="0" w:after="240" w:line="260" w:lineRule="exact"/>
        <w:ind w:left="851" w:hanging="709"/>
        <w:jc w:val="both"/>
        <w:rPr>
          <w:rFonts w:ascii="Georgia" w:hAnsi="Georgia"/>
          <w:b w:val="0"/>
          <w:i/>
          <w:iCs/>
          <w:sz w:val="22"/>
          <w:szCs w:val="22"/>
        </w:rPr>
      </w:pPr>
      <w:r w:rsidRPr="009A0C8D">
        <w:rPr>
          <w:rFonts w:ascii="Georgia" w:hAnsi="Georgia"/>
          <w:b w:val="0"/>
          <w:sz w:val="22"/>
          <w:szCs w:val="22"/>
        </w:rPr>
        <w:t xml:space="preserve">za Poskytovatele: </w:t>
      </w:r>
      <w:r w:rsidR="00A47C20">
        <w:rPr>
          <w:rFonts w:ascii="Georgia" w:hAnsi="Georgia"/>
          <w:b w:val="0"/>
          <w:sz w:val="22"/>
          <w:szCs w:val="22"/>
        </w:rPr>
        <w:t>XXXXX</w:t>
      </w:r>
    </w:p>
    <w:p w14:paraId="7ED684FE" w14:textId="5AE1A93D" w:rsidR="00406102" w:rsidRPr="00406102" w:rsidRDefault="00406102" w:rsidP="0EC31BA4">
      <w:pPr>
        <w:pStyle w:val="Odstavecseseznamem"/>
        <w:numPr>
          <w:ilvl w:val="0"/>
          <w:numId w:val="35"/>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jc w:val="both"/>
        <w:rPr>
          <w:rFonts w:eastAsia="Times New Roman" w:cs="Times New Roman"/>
          <w:vanish/>
          <w:lang w:eastAsia="cs-CZ"/>
        </w:rPr>
      </w:pPr>
    </w:p>
    <w:p w14:paraId="7F3AD047" w14:textId="295FB2AE" w:rsidR="00EE1FD1" w:rsidRPr="001643F3" w:rsidRDefault="00DC4FA8" w:rsidP="00B468BF">
      <w:pPr>
        <w:pStyle w:val="Odstavecseseznamem"/>
        <w:numPr>
          <w:ilvl w:val="1"/>
          <w:numId w:val="39"/>
        </w:numPr>
        <w:tabs>
          <w:tab w:val="clear" w:pos="454"/>
        </w:tabs>
        <w:spacing w:after="240"/>
        <w:ind w:left="567" w:hanging="567"/>
        <w:jc w:val="both"/>
      </w:pPr>
      <w:r w:rsidRPr="001643F3">
        <w:t>Smluvní strany se dohodly, že změna kontaktní osoby není změnou této Smlouvy a může být učiněna jednostranným</w:t>
      </w:r>
      <w:r w:rsidR="00003FAB" w:rsidRPr="001643F3">
        <w:t xml:space="preserve"> písemným</w:t>
      </w:r>
      <w:r w:rsidRPr="001643F3">
        <w:t xml:space="preserve"> oznámením druhé smluvní straně.</w:t>
      </w:r>
    </w:p>
    <w:p w14:paraId="43B7DEEE" w14:textId="72B0DF01" w:rsidR="00C868BE" w:rsidRPr="00E832E9" w:rsidRDefault="00492C98" w:rsidP="00287C16">
      <w:pPr>
        <w:pStyle w:val="Heading1-Number-FollowNumberCzechTourism"/>
        <w:keepNext/>
        <w:keepLines/>
        <w:spacing w:before="480" w:after="120"/>
        <w:ind w:left="0"/>
        <w:rPr>
          <w:sz w:val="24"/>
          <w:szCs w:val="24"/>
        </w:rPr>
      </w:pPr>
      <w:r w:rsidRPr="00E832E9">
        <w:rPr>
          <w:sz w:val="24"/>
          <w:szCs w:val="24"/>
        </w:rPr>
        <w:t xml:space="preserve">    </w:t>
      </w:r>
      <w:r w:rsidR="00EE1FD1" w:rsidRPr="00E832E9">
        <w:rPr>
          <w:sz w:val="24"/>
          <w:szCs w:val="24"/>
        </w:rPr>
        <w:t>XII.</w:t>
      </w:r>
    </w:p>
    <w:p w14:paraId="1DE18E5A" w14:textId="711EE1BE" w:rsidR="00C11E09" w:rsidRPr="00C11E09" w:rsidRDefault="00EE1FD1" w:rsidP="00C11E09">
      <w:pPr>
        <w:pStyle w:val="Heading1-Number-FollowNumberCzechTourism"/>
        <w:keepNext/>
        <w:spacing w:before="0" w:after="240"/>
        <w:ind w:left="0"/>
      </w:pPr>
      <w:r>
        <w:t>Vyšší moc</w:t>
      </w:r>
      <w:bookmarkStart w:id="0" w:name="OLE_LINK1"/>
    </w:p>
    <w:p w14:paraId="117BBA13" w14:textId="77777777" w:rsidR="00EE1FD1" w:rsidRDefault="00EE1FD1" w:rsidP="0EC31BA4">
      <w:pPr>
        <w:pStyle w:val="Odstavecseseznamem"/>
        <w:numPr>
          <w:ilvl w:val="0"/>
          <w:numId w:val="34"/>
        </w:numPr>
        <w:tabs>
          <w:tab w:val="clear" w:pos="454"/>
        </w:tabs>
        <w:spacing w:before="360" w:after="120" w:line="280" w:lineRule="exact"/>
        <w:jc w:val="both"/>
        <w:outlineLvl w:val="0"/>
        <w:rPr>
          <w:rFonts w:ascii="Calibri" w:eastAsia="Times New Roman" w:hAnsi="Calibri" w:cs="Times New Roman"/>
          <w:b/>
          <w:bCs/>
          <w:vanish/>
          <w:lang w:val="x-none"/>
        </w:rPr>
      </w:pPr>
    </w:p>
    <w:p w14:paraId="529E365B" w14:textId="77777777" w:rsidR="00EE1FD1" w:rsidRDefault="00EE1FD1" w:rsidP="0EC31BA4">
      <w:pPr>
        <w:pStyle w:val="Odstavecseseznamem"/>
        <w:numPr>
          <w:ilvl w:val="0"/>
          <w:numId w:val="34"/>
        </w:numPr>
        <w:tabs>
          <w:tab w:val="clear" w:pos="454"/>
        </w:tabs>
        <w:spacing w:before="360" w:after="120" w:line="280" w:lineRule="exact"/>
        <w:jc w:val="both"/>
        <w:outlineLvl w:val="0"/>
        <w:rPr>
          <w:rFonts w:ascii="Calibri" w:eastAsia="Times New Roman" w:hAnsi="Calibri" w:cs="Times New Roman"/>
          <w:b/>
          <w:bCs/>
          <w:vanish/>
          <w:lang w:val="x-none"/>
        </w:rPr>
      </w:pPr>
    </w:p>
    <w:p w14:paraId="4379A810" w14:textId="77777777" w:rsidR="00CD7C93" w:rsidRPr="00CD7C93" w:rsidRDefault="00CD7C93" w:rsidP="00B468BF">
      <w:pPr>
        <w:pStyle w:val="Odstavecseseznamem"/>
        <w:numPr>
          <w:ilvl w:val="0"/>
          <w:numId w:val="39"/>
        </w:numPr>
        <w:tabs>
          <w:tab w:val="clear" w:pos="454"/>
        </w:tabs>
        <w:spacing w:after="240"/>
        <w:jc w:val="both"/>
        <w:rPr>
          <w:vanish/>
        </w:rPr>
      </w:pPr>
    </w:p>
    <w:p w14:paraId="1A981787" w14:textId="7118DA62" w:rsidR="00EE1FD1" w:rsidRPr="00492C98" w:rsidRDefault="00EE1FD1" w:rsidP="00B468BF">
      <w:pPr>
        <w:pStyle w:val="Odstavecseseznamem"/>
        <w:numPr>
          <w:ilvl w:val="1"/>
          <w:numId w:val="39"/>
        </w:numPr>
        <w:tabs>
          <w:tab w:val="clear" w:pos="454"/>
        </w:tabs>
        <w:spacing w:after="240"/>
        <w:ind w:left="567" w:hanging="567"/>
        <w:jc w:val="both"/>
      </w:pPr>
      <w:r w:rsidRPr="00492C98">
        <w:t xml:space="preserve">Smluvní strany se osvobozují od odpovědnosti za částečné nebo úplné nesplnění smluvních závazků, jestliže se tak prokazatelně stalo v důsledku vyšší moci. Za vyšší moc se pokládají trvalé nebo dočasné mimořádné nepředvídatelné a nepřekonatelné překážky vzniklé nezávisle na vůli smluvní strany. Nastanou-li výše uvedené okolnosti, jsou obě </w:t>
      </w:r>
      <w:r w:rsidR="00B363FA">
        <w:t xml:space="preserve">smluvní </w:t>
      </w:r>
      <w:r w:rsidRPr="00492C98">
        <w:t>strany povinny se neprodleně o těchto okolnostech vzájemně informovat.</w:t>
      </w:r>
    </w:p>
    <w:p w14:paraId="334BBE63" w14:textId="7AC03D4E" w:rsidR="00492C98" w:rsidRDefault="00EE1FD1" w:rsidP="00B468BF">
      <w:pPr>
        <w:pStyle w:val="Odstavecseseznamem"/>
        <w:numPr>
          <w:ilvl w:val="1"/>
          <w:numId w:val="39"/>
        </w:numPr>
        <w:tabs>
          <w:tab w:val="clear" w:pos="454"/>
        </w:tabs>
        <w:spacing w:after="240"/>
        <w:ind w:left="567" w:hanging="567"/>
        <w:jc w:val="both"/>
      </w:pPr>
      <w:r w:rsidRPr="00492C98">
        <w:t>Lhůty pro plnění povinností podle této Smlouvy se prodlužují o dobu, po kterou prokazatelně trvá okolnost vylučující odpovědnost za částečné nebo úplné nesplnění smluvních závazků.</w:t>
      </w:r>
      <w:r w:rsidR="00492C98" w:rsidRPr="00492C98">
        <w:t xml:space="preserve"> </w:t>
      </w:r>
    </w:p>
    <w:p w14:paraId="3056DC62" w14:textId="3D25C784" w:rsidR="00EE1FD1" w:rsidRPr="00EE0BE3" w:rsidRDefault="00492C98" w:rsidP="00B468BF">
      <w:pPr>
        <w:pStyle w:val="Odstavecseseznamem"/>
        <w:numPr>
          <w:ilvl w:val="1"/>
          <w:numId w:val="39"/>
        </w:numPr>
        <w:tabs>
          <w:tab w:val="clear" w:pos="454"/>
        </w:tabs>
        <w:spacing w:after="240"/>
        <w:ind w:left="567" w:hanging="567"/>
        <w:jc w:val="both"/>
      </w:pPr>
      <w:r w:rsidRPr="00492C98">
        <w:t xml:space="preserve">Jestliže důsledky vyplývající ze zásahu vyšší moci prokazatelně trvají déle než </w:t>
      </w:r>
      <w:r w:rsidRPr="00CD7C93">
        <w:t>tři</w:t>
      </w:r>
      <w:r w:rsidRPr="00492C98">
        <w:t xml:space="preserve"> měsíce, může kterákoliv ze smluvních stran od Smlouvy odstoupit s tím, že se nároky smluvních stran vyrovnají tak, aby žádné ze smluvních stran nevzniklo bezdůvodné obohacení</w:t>
      </w:r>
      <w:r w:rsidR="00EE0BE3">
        <w:t>.</w:t>
      </w:r>
    </w:p>
    <w:bookmarkEnd w:id="0"/>
    <w:p w14:paraId="1E61A0D7" w14:textId="3A9684D2" w:rsidR="00B07421" w:rsidRPr="00E832E9" w:rsidRDefault="00B07421" w:rsidP="00287C16">
      <w:pPr>
        <w:pStyle w:val="Heading1-Number-FollowNumberCzechTourism"/>
        <w:keepNext/>
        <w:keepLines/>
        <w:spacing w:before="480" w:after="120"/>
        <w:ind w:left="0"/>
        <w:rPr>
          <w:sz w:val="24"/>
          <w:szCs w:val="24"/>
        </w:rPr>
      </w:pPr>
      <w:r w:rsidRPr="00E832E9">
        <w:rPr>
          <w:sz w:val="24"/>
          <w:szCs w:val="24"/>
        </w:rPr>
        <w:t>XI</w:t>
      </w:r>
      <w:r w:rsidR="00C11E09">
        <w:rPr>
          <w:sz w:val="24"/>
          <w:szCs w:val="24"/>
        </w:rPr>
        <w:t>II</w:t>
      </w:r>
      <w:r w:rsidRPr="00E832E9">
        <w:rPr>
          <w:sz w:val="24"/>
          <w:szCs w:val="24"/>
        </w:rPr>
        <w:t>.</w:t>
      </w:r>
    </w:p>
    <w:p w14:paraId="071E27D6" w14:textId="770D8432" w:rsidR="007C4CBB" w:rsidRPr="007C4CBB" w:rsidRDefault="00B07421" w:rsidP="0EC31BA4">
      <w:pPr>
        <w:pStyle w:val="Heading1-Number-FollowNumberCzechTourism"/>
        <w:keepNext/>
        <w:spacing w:before="0" w:after="240" w:line="240" w:lineRule="auto"/>
        <w:ind w:left="0"/>
      </w:pPr>
      <w:r>
        <w:t>Závěrečná ustanovení</w:t>
      </w:r>
      <w:r w:rsidR="00206B1F">
        <w:t xml:space="preserve"> </w:t>
      </w:r>
    </w:p>
    <w:p w14:paraId="1233C456" w14:textId="77777777" w:rsidR="007C4CBB" w:rsidRPr="007C4CBB" w:rsidRDefault="007C4CBB" w:rsidP="0EC31BA4">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bCs/>
          <w:vanish/>
          <w:lang w:val="x-none"/>
        </w:rPr>
      </w:pPr>
    </w:p>
    <w:p w14:paraId="0177BF56" w14:textId="77777777" w:rsidR="007C4CBB" w:rsidRPr="007C4CBB" w:rsidRDefault="007C4CBB" w:rsidP="0EC31BA4">
      <w:pPr>
        <w:pStyle w:val="Odstavecseseznamem"/>
        <w:numPr>
          <w:ilvl w:val="0"/>
          <w:numId w:val="38"/>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after="60" w:line="240" w:lineRule="auto"/>
        <w:jc w:val="both"/>
        <w:outlineLvl w:val="0"/>
        <w:rPr>
          <w:rFonts w:ascii="Calibri" w:eastAsia="Times New Roman" w:hAnsi="Calibri" w:cs="Times New Roman"/>
          <w:b/>
          <w:bCs/>
          <w:vanish/>
          <w:lang w:val="x-none"/>
        </w:rPr>
      </w:pPr>
    </w:p>
    <w:p w14:paraId="5D546ADE" w14:textId="77777777" w:rsidR="00CD7C93" w:rsidRPr="00CD7C93" w:rsidRDefault="00CD7C93" w:rsidP="00B468BF">
      <w:pPr>
        <w:pStyle w:val="Odstavecseseznamem"/>
        <w:numPr>
          <w:ilvl w:val="0"/>
          <w:numId w:val="39"/>
        </w:numPr>
        <w:tabs>
          <w:tab w:val="clear" w:pos="454"/>
        </w:tabs>
        <w:spacing w:after="240"/>
        <w:jc w:val="both"/>
        <w:rPr>
          <w:vanish/>
        </w:rPr>
      </w:pPr>
    </w:p>
    <w:p w14:paraId="773C1556" w14:textId="19FB6B69" w:rsidR="00736D01" w:rsidRPr="00CD7C93" w:rsidRDefault="005D4EAA" w:rsidP="00B468BF">
      <w:pPr>
        <w:pStyle w:val="Odstavecseseznamem"/>
        <w:numPr>
          <w:ilvl w:val="1"/>
          <w:numId w:val="39"/>
        </w:numPr>
        <w:tabs>
          <w:tab w:val="clear" w:pos="454"/>
        </w:tabs>
        <w:spacing w:after="240"/>
        <w:ind w:left="567" w:hanging="567"/>
        <w:jc w:val="both"/>
      </w:pPr>
      <w:r w:rsidRPr="00CD7C93">
        <w:t xml:space="preserve">Právní vztahy </w:t>
      </w:r>
      <w:r w:rsidR="00744174" w:rsidRPr="00CD7C93">
        <w:t xml:space="preserve">vzniklé </w:t>
      </w:r>
      <w:r w:rsidRPr="00CD7C93">
        <w:t xml:space="preserve">z této Smlouvy </w:t>
      </w:r>
      <w:r w:rsidR="00744174" w:rsidRPr="00CD7C93">
        <w:t xml:space="preserve">a v souvislosti s ní </w:t>
      </w:r>
      <w:r w:rsidRPr="00CD7C93">
        <w:t xml:space="preserve">se řídí </w:t>
      </w:r>
      <w:r w:rsidR="002E2B97" w:rsidRPr="00CD7C93">
        <w:t xml:space="preserve">právním řádem České republiky, </w:t>
      </w:r>
      <w:r w:rsidR="003D41D3" w:rsidRPr="00CD7C93">
        <w:t>zejména zákonem</w:t>
      </w:r>
      <w:r w:rsidRPr="00CD7C93">
        <w:t xml:space="preserve"> č. 89/2012 Sb., občanského zákoníku, </w:t>
      </w:r>
      <w:r w:rsidR="00762BD1" w:rsidRPr="00CD7C93">
        <w:t>ve znění pozdějších předpisů</w:t>
      </w:r>
      <w:r w:rsidR="002E2B97" w:rsidRPr="00CD7C93">
        <w:t>.</w:t>
      </w:r>
    </w:p>
    <w:p w14:paraId="221D3778" w14:textId="7E659600" w:rsidR="00F67903" w:rsidRPr="00CD7C93" w:rsidRDefault="00B07421" w:rsidP="00B468BF">
      <w:pPr>
        <w:pStyle w:val="Odstavecseseznamem"/>
        <w:numPr>
          <w:ilvl w:val="1"/>
          <w:numId w:val="39"/>
        </w:numPr>
        <w:tabs>
          <w:tab w:val="clear" w:pos="454"/>
        </w:tabs>
        <w:spacing w:after="240"/>
        <w:ind w:left="567" w:hanging="567"/>
        <w:jc w:val="both"/>
      </w:pPr>
      <w:r w:rsidRPr="00CD7C93">
        <w:t>Všechn</w:t>
      </w:r>
      <w:r w:rsidR="00E81820" w:rsidRPr="00CD7C93">
        <w:t xml:space="preserve">y spory, které vzniknou z této </w:t>
      </w:r>
      <w:r w:rsidR="005677B3" w:rsidRPr="00CD7C93">
        <w:t>S</w:t>
      </w:r>
      <w:r w:rsidRPr="00CD7C93">
        <w:t xml:space="preserve">mlouvy nebo v souvislosti s ní a které se </w:t>
      </w:r>
      <w:proofErr w:type="gramStart"/>
      <w:r w:rsidRPr="00CD7C93">
        <w:t>nepodaří</w:t>
      </w:r>
      <w:proofErr w:type="gramEnd"/>
      <w:r w:rsidRPr="00CD7C93">
        <w:t xml:space="preserve"> vyřešit přednostně smírnou cestou, budou rozhodovány obecnými soudy v souladu </w:t>
      </w:r>
      <w:r w:rsidRPr="00CD7C93">
        <w:lastRenderedPageBreak/>
        <w:t xml:space="preserve">s ustanoveními zákona č. 99/1963 Sb., občanského soudního řádu, </w:t>
      </w:r>
      <w:r w:rsidR="00762BD1" w:rsidRPr="00CD7C93">
        <w:t>ve znění pozdějších předpisů</w:t>
      </w:r>
      <w:r w:rsidRPr="00CD7C93">
        <w:t>.</w:t>
      </w:r>
    </w:p>
    <w:p w14:paraId="175D3D14" w14:textId="77777777" w:rsidR="00FB0666" w:rsidRPr="00CD7C93" w:rsidRDefault="00F67903" w:rsidP="00B468BF">
      <w:pPr>
        <w:pStyle w:val="Odstavecseseznamem"/>
        <w:numPr>
          <w:ilvl w:val="1"/>
          <w:numId w:val="39"/>
        </w:numPr>
        <w:tabs>
          <w:tab w:val="clear" w:pos="454"/>
        </w:tabs>
        <w:spacing w:after="240"/>
        <w:ind w:left="567" w:hanging="567"/>
        <w:jc w:val="both"/>
      </w:pPr>
      <w:r w:rsidRPr="00CD7C93">
        <w:t>Poskytovatel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354302B4" w14:textId="77777777" w:rsidR="00626E50" w:rsidRPr="00CD7C93" w:rsidRDefault="00FB0666" w:rsidP="00B468BF">
      <w:pPr>
        <w:pStyle w:val="Odstavecseseznamem"/>
        <w:numPr>
          <w:ilvl w:val="1"/>
          <w:numId w:val="39"/>
        </w:numPr>
        <w:tabs>
          <w:tab w:val="clear" w:pos="454"/>
        </w:tabs>
        <w:spacing w:after="240"/>
        <w:ind w:left="567" w:hanging="567"/>
        <w:jc w:val="both"/>
      </w:pPr>
      <w:r w:rsidRPr="00CD7C93">
        <w:t>Smluvní strany si podpisem této Smlouvy sjednávají (pokud tato Smlouva nestanoví jinak), že závazky touto Smlouvou založené budou vykládány výhradně podle obsahu této Smlouvy, bez přihlédnutí k jakékoli skutečnosti, která nastala a/nebo byla sdělena, jednou stranou druhé straně před uzavřením této Smlouvy.</w:t>
      </w:r>
    </w:p>
    <w:p w14:paraId="141F9B39" w14:textId="2320A254" w:rsidR="00626E50" w:rsidRPr="00CD7C93" w:rsidRDefault="00626E50" w:rsidP="00B468BF">
      <w:pPr>
        <w:pStyle w:val="Odstavecseseznamem"/>
        <w:numPr>
          <w:ilvl w:val="1"/>
          <w:numId w:val="39"/>
        </w:numPr>
        <w:tabs>
          <w:tab w:val="clear" w:pos="454"/>
        </w:tabs>
        <w:spacing w:after="240"/>
        <w:ind w:left="567" w:hanging="567"/>
        <w:jc w:val="both"/>
      </w:pPr>
      <w:r w:rsidRPr="00CD7C93">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14:paraId="2A5F76C4" w14:textId="2F0E298A" w:rsidR="00736D01" w:rsidRPr="00CD7C93" w:rsidRDefault="00B07421" w:rsidP="00B468BF">
      <w:pPr>
        <w:pStyle w:val="Odstavecseseznamem"/>
        <w:numPr>
          <w:ilvl w:val="1"/>
          <w:numId w:val="39"/>
        </w:numPr>
        <w:tabs>
          <w:tab w:val="clear" w:pos="454"/>
        </w:tabs>
        <w:spacing w:after="240"/>
        <w:ind w:left="567" w:hanging="567"/>
        <w:jc w:val="both"/>
      </w:pPr>
      <w:r w:rsidRPr="00CD7C93">
        <w:t>Smluvní strany se zavazují vzájemně respektovat své opráv</w:t>
      </w:r>
      <w:r w:rsidR="00E81820" w:rsidRPr="00CD7C93">
        <w:t xml:space="preserve">něné zájmy související s touto </w:t>
      </w:r>
      <w:r w:rsidR="007A6B43" w:rsidRPr="00CD7C93">
        <w:t>S</w:t>
      </w:r>
      <w:r w:rsidRPr="00CD7C93">
        <w:t>mlouvou a poskytnout si veškerou nutnou součinnost, kterou lze spravedlivě požadovat k tomu</w:t>
      </w:r>
      <w:r w:rsidR="00E81820" w:rsidRPr="00CD7C93">
        <w:t xml:space="preserve">, aby bylo dosaženo účelu této </w:t>
      </w:r>
      <w:r w:rsidR="007A6B43" w:rsidRPr="00CD7C93">
        <w:t>S</w:t>
      </w:r>
      <w:r w:rsidRPr="00CD7C93">
        <w:t>mlouvy, zejména učinit veškeré právní a jiné úkony k tomu nezbytné.</w:t>
      </w:r>
    </w:p>
    <w:p w14:paraId="6C9F0084" w14:textId="438F8EEB" w:rsidR="00B575FB" w:rsidRPr="00CD7C93" w:rsidRDefault="00E81820" w:rsidP="00B468BF">
      <w:pPr>
        <w:pStyle w:val="Odstavecseseznamem"/>
        <w:numPr>
          <w:ilvl w:val="1"/>
          <w:numId w:val="39"/>
        </w:numPr>
        <w:tabs>
          <w:tab w:val="clear" w:pos="454"/>
        </w:tabs>
        <w:spacing w:after="240"/>
        <w:ind w:left="567" w:hanging="567"/>
        <w:jc w:val="both"/>
      </w:pPr>
      <w:r w:rsidRPr="00CD7C93">
        <w:t xml:space="preserve">Tato </w:t>
      </w:r>
      <w:r w:rsidR="007A6B43" w:rsidRPr="00CD7C93">
        <w:t>S</w:t>
      </w:r>
      <w:r w:rsidR="00B07421" w:rsidRPr="00CD7C93">
        <w:t>mlouva obsahuje úplnou a jedinou pí</w:t>
      </w:r>
      <w:r w:rsidR="00736D01" w:rsidRPr="00CD7C93">
        <w:t>semnou dohodu smluvních stran o </w:t>
      </w:r>
      <w:r w:rsidR="00B07421" w:rsidRPr="00CD7C93">
        <w:t>vzájemných právech a</w:t>
      </w:r>
      <w:r w:rsidRPr="00CD7C93">
        <w:t xml:space="preserve"> povinnostech upravených touto </w:t>
      </w:r>
      <w:r w:rsidR="00A864CA" w:rsidRPr="00CD7C93">
        <w:t>S</w:t>
      </w:r>
      <w:r w:rsidR="00B07421" w:rsidRPr="00CD7C93">
        <w:t>mlouvou</w:t>
      </w:r>
      <w:r w:rsidR="00B575FB" w:rsidRPr="00CD7C93">
        <w:t>.</w:t>
      </w:r>
    </w:p>
    <w:p w14:paraId="72A58D9F" w14:textId="77777777" w:rsidR="00B575FB" w:rsidRPr="00CD7C93" w:rsidRDefault="00326EBE" w:rsidP="00B468BF">
      <w:pPr>
        <w:pStyle w:val="Odstavecseseznamem"/>
        <w:numPr>
          <w:ilvl w:val="1"/>
          <w:numId w:val="39"/>
        </w:numPr>
        <w:tabs>
          <w:tab w:val="clear" w:pos="454"/>
        </w:tabs>
        <w:spacing w:after="240"/>
        <w:ind w:left="567" w:hanging="567"/>
        <w:jc w:val="both"/>
      </w:pPr>
      <w:r w:rsidRPr="007C4CBB">
        <w:t xml:space="preserve">Tato Smlouva může být měněna pouze formou písemných dodatků k této Smlouvě. Dodatky musí být číslovány vzestupně a podepsány oprávněnými zástupci smluvních stran. </w:t>
      </w:r>
      <w:r w:rsidRPr="00CD7C93">
        <w:t>Smluvní strany výslovně sjednávají, že změny této Smlouvy nelze provést formou e-mailové komunikace.</w:t>
      </w:r>
    </w:p>
    <w:p w14:paraId="173618F3" w14:textId="0A91CB65" w:rsidR="00B575FB" w:rsidRPr="00CD7C93" w:rsidRDefault="00B575FB" w:rsidP="00B468BF">
      <w:pPr>
        <w:pStyle w:val="Odstavecseseznamem"/>
        <w:numPr>
          <w:ilvl w:val="1"/>
          <w:numId w:val="39"/>
        </w:numPr>
        <w:tabs>
          <w:tab w:val="clear" w:pos="454"/>
        </w:tabs>
        <w:spacing w:after="240"/>
        <w:ind w:left="567" w:hanging="567"/>
        <w:jc w:val="both"/>
      </w:pPr>
      <w:r w:rsidRPr="00CD7C93">
        <w:t>Jakákoliv ústní ujednán</w:t>
      </w:r>
      <w:r w:rsidR="00D07E3B" w:rsidRPr="00CD7C93">
        <w:t>í</w:t>
      </w:r>
      <w:r w:rsidRPr="00CD7C93">
        <w:t>, která nejsou písemně potvrzena oprávněnými zástupci obou smluvních stran, jsou právně neúčinná.</w:t>
      </w:r>
    </w:p>
    <w:p w14:paraId="5936BFFA" w14:textId="71B6761D" w:rsidR="00DC2845" w:rsidRPr="00CD7C93" w:rsidRDefault="00DC2845" w:rsidP="00B468BF">
      <w:pPr>
        <w:pStyle w:val="Odstavecseseznamem"/>
        <w:numPr>
          <w:ilvl w:val="1"/>
          <w:numId w:val="39"/>
        </w:numPr>
        <w:tabs>
          <w:tab w:val="clear" w:pos="454"/>
        </w:tabs>
        <w:spacing w:after="240"/>
        <w:ind w:left="567" w:hanging="567"/>
        <w:jc w:val="both"/>
      </w:pPr>
      <w:r w:rsidRPr="00CD7C93">
        <w:t xml:space="preserve">Skutečnosti uvedené v této Smlouvě nebudou smluvními stranami považovány za obchodní tajemství ve smyslu ustanovení § 504 občanského zákoníku. </w:t>
      </w:r>
    </w:p>
    <w:p w14:paraId="0184476A" w14:textId="77777777" w:rsidR="00A64FFD" w:rsidRPr="007C4CBB" w:rsidRDefault="00E81820" w:rsidP="00B468BF">
      <w:pPr>
        <w:pStyle w:val="Odstavecseseznamem"/>
        <w:numPr>
          <w:ilvl w:val="1"/>
          <w:numId w:val="39"/>
        </w:numPr>
        <w:tabs>
          <w:tab w:val="clear" w:pos="454"/>
        </w:tabs>
        <w:spacing w:after="240"/>
        <w:ind w:left="567" w:hanging="567"/>
        <w:jc w:val="both"/>
      </w:pPr>
      <w:r w:rsidRPr="00CD7C93">
        <w:t xml:space="preserve">Tato </w:t>
      </w:r>
      <w:r w:rsidR="007A6B43" w:rsidRPr="00CD7C93">
        <w:t>S</w:t>
      </w:r>
      <w:r w:rsidR="00B07421" w:rsidRPr="00CD7C93">
        <w:t xml:space="preserve">mlouva je vyhotovena ve dvou stejnopisech, </w:t>
      </w:r>
      <w:r w:rsidR="00A64FFD" w:rsidRPr="00CD7C93">
        <w:t xml:space="preserve">každý s platností originálu, </w:t>
      </w:r>
      <w:r w:rsidR="00B07421" w:rsidRPr="00CD7C93">
        <w:t xml:space="preserve">přičemž každá ze smluvních stran </w:t>
      </w:r>
      <w:proofErr w:type="gramStart"/>
      <w:r w:rsidR="00B07421" w:rsidRPr="00CD7C93">
        <w:t>obdrží</w:t>
      </w:r>
      <w:proofErr w:type="gramEnd"/>
      <w:r w:rsidR="00B07421" w:rsidRPr="00CD7C93">
        <w:t xml:space="preserve"> po jednom z nich.</w:t>
      </w:r>
    </w:p>
    <w:p w14:paraId="42E77878" w14:textId="78A52D40" w:rsidR="00A64FFD" w:rsidRPr="007C4CBB" w:rsidRDefault="00A64FFD" w:rsidP="00B468BF">
      <w:pPr>
        <w:pStyle w:val="Odstavecseseznamem"/>
        <w:numPr>
          <w:ilvl w:val="1"/>
          <w:numId w:val="39"/>
        </w:numPr>
        <w:tabs>
          <w:tab w:val="clear" w:pos="454"/>
        </w:tabs>
        <w:spacing w:after="240"/>
        <w:ind w:left="567" w:hanging="567"/>
        <w:jc w:val="both"/>
      </w:pPr>
      <w:r w:rsidRPr="00CD7C93">
        <w:t xml:space="preserve">Smluvní strany prohlašují, že si </w:t>
      </w:r>
      <w:r w:rsidR="00CB75AD" w:rsidRPr="00CD7C93">
        <w:t>S</w:t>
      </w:r>
      <w:r w:rsidRPr="00CD7C93">
        <w:t>mlouvu</w:t>
      </w:r>
      <w:r w:rsidR="00CB75AD" w:rsidRPr="00CD7C93">
        <w:t xml:space="preserve"> </w:t>
      </w:r>
      <w:r w:rsidRPr="00CD7C93">
        <w:t>přečetly, s obsahem souhlasí, prohlašují, že tato Smlouva nebyla uzavřena v tísni nebo na základě nevýhodných podmínek, kdy na důkaz jejich svobodné, pravé a vážné vůle připojují své</w:t>
      </w:r>
      <w:r w:rsidR="00CB75AD" w:rsidRPr="00CD7C93">
        <w:t xml:space="preserve"> </w:t>
      </w:r>
      <w:r w:rsidRPr="00CD7C93">
        <w:t xml:space="preserve">podpisy. </w:t>
      </w:r>
      <w:bookmarkStart w:id="1" w:name="id.620b0c61e80a"/>
      <w:bookmarkStart w:id="2" w:name="id.b5c7156a1729"/>
      <w:bookmarkEnd w:id="1"/>
      <w:bookmarkEnd w:id="2"/>
    </w:p>
    <w:p w14:paraId="27E289B7" w14:textId="77777777" w:rsidR="00C11E09" w:rsidRDefault="00C11E09" w:rsidP="00A64FFD">
      <w:pPr>
        <w:widowControl w:val="0"/>
        <w:tabs>
          <w:tab w:val="clear" w:pos="454"/>
          <w:tab w:val="clear" w:pos="907"/>
          <w:tab w:val="clear" w:pos="1361"/>
          <w:tab w:val="clear" w:pos="1814"/>
          <w:tab w:val="clear" w:pos="2268"/>
        </w:tabs>
        <w:spacing w:after="60" w:line="240" w:lineRule="auto"/>
        <w:jc w:val="both"/>
      </w:pPr>
    </w:p>
    <w:p w14:paraId="40EC4387" w14:textId="4176871E" w:rsidR="00A64FFD" w:rsidRDefault="00957DDF" w:rsidP="00A64FFD">
      <w:pPr>
        <w:widowControl w:val="0"/>
        <w:tabs>
          <w:tab w:val="clear" w:pos="454"/>
          <w:tab w:val="clear" w:pos="907"/>
          <w:tab w:val="clear" w:pos="1361"/>
          <w:tab w:val="clear" w:pos="1814"/>
          <w:tab w:val="clear" w:pos="2268"/>
        </w:tabs>
        <w:spacing w:after="60" w:line="240" w:lineRule="auto"/>
        <w:jc w:val="both"/>
      </w:pPr>
      <w:r>
        <w:t>Přílohy:</w:t>
      </w:r>
    </w:p>
    <w:p w14:paraId="7B2A5845" w14:textId="77777777" w:rsidR="005242EA" w:rsidRDefault="005242EA" w:rsidP="00A64FFD">
      <w:pPr>
        <w:widowControl w:val="0"/>
        <w:tabs>
          <w:tab w:val="clear" w:pos="454"/>
          <w:tab w:val="clear" w:pos="907"/>
          <w:tab w:val="clear" w:pos="1361"/>
          <w:tab w:val="clear" w:pos="1814"/>
          <w:tab w:val="clear" w:pos="2268"/>
        </w:tabs>
        <w:spacing w:after="60" w:line="240" w:lineRule="auto"/>
        <w:jc w:val="both"/>
      </w:pPr>
    </w:p>
    <w:p w14:paraId="0A5B2C13" w14:textId="74D8DF1D" w:rsidR="00957DDF" w:rsidRDefault="00957DDF" w:rsidP="00B468BF">
      <w:pPr>
        <w:pStyle w:val="Odstavecseseznamem"/>
        <w:widowControl w:val="0"/>
        <w:numPr>
          <w:ilvl w:val="0"/>
          <w:numId w:val="77"/>
        </w:numPr>
        <w:tabs>
          <w:tab w:val="clear" w:pos="454"/>
          <w:tab w:val="clear" w:pos="907"/>
          <w:tab w:val="clear" w:pos="1361"/>
          <w:tab w:val="clear" w:pos="1814"/>
          <w:tab w:val="clear" w:pos="2268"/>
        </w:tabs>
        <w:spacing w:after="60" w:line="240" w:lineRule="auto"/>
        <w:jc w:val="both"/>
      </w:pPr>
      <w:r>
        <w:lastRenderedPageBreak/>
        <w:t>Bližší specifikace plnění</w:t>
      </w:r>
    </w:p>
    <w:p w14:paraId="3EF4585E" w14:textId="467123A3" w:rsidR="00957DDF" w:rsidRPr="00FF0621" w:rsidRDefault="00957DDF" w:rsidP="00B468BF">
      <w:pPr>
        <w:pStyle w:val="Odstavecseseznamem"/>
        <w:widowControl w:val="0"/>
        <w:numPr>
          <w:ilvl w:val="0"/>
          <w:numId w:val="77"/>
        </w:numPr>
        <w:tabs>
          <w:tab w:val="clear" w:pos="454"/>
          <w:tab w:val="clear" w:pos="907"/>
          <w:tab w:val="clear" w:pos="1361"/>
          <w:tab w:val="clear" w:pos="1814"/>
          <w:tab w:val="clear" w:pos="2268"/>
        </w:tabs>
        <w:spacing w:after="60" w:line="240" w:lineRule="auto"/>
        <w:jc w:val="both"/>
      </w:pPr>
      <w:r>
        <w:t>Etický kodex</w:t>
      </w:r>
    </w:p>
    <w:p w14:paraId="62E31B94" w14:textId="77777777" w:rsidR="00626E50" w:rsidRDefault="00626E50" w:rsidP="00245984">
      <w:pPr>
        <w:widowControl w:val="0"/>
        <w:tabs>
          <w:tab w:val="clear" w:pos="454"/>
          <w:tab w:val="clear" w:pos="907"/>
          <w:tab w:val="clear" w:pos="1361"/>
          <w:tab w:val="clear" w:pos="1814"/>
          <w:tab w:val="clear" w:pos="2268"/>
        </w:tabs>
        <w:spacing w:after="60" w:line="240" w:lineRule="auto"/>
        <w:jc w:val="both"/>
      </w:pPr>
    </w:p>
    <w:p w14:paraId="2AEADE08" w14:textId="77777777" w:rsidR="00914714" w:rsidRDefault="00914714" w:rsidP="00FF0621">
      <w:pPr>
        <w:pStyle w:val="Odstavecseseznamem"/>
        <w:widowControl w:val="0"/>
        <w:tabs>
          <w:tab w:val="clear" w:pos="454"/>
          <w:tab w:val="clear" w:pos="907"/>
          <w:tab w:val="clear" w:pos="1361"/>
          <w:tab w:val="clear" w:pos="1814"/>
          <w:tab w:val="clear" w:pos="2268"/>
        </w:tabs>
        <w:spacing w:after="60" w:line="240" w:lineRule="auto"/>
        <w:ind w:left="720"/>
        <w:jc w:val="both"/>
      </w:pPr>
    </w:p>
    <w:p w14:paraId="158B9918" w14:textId="20A2258A" w:rsidR="00345815" w:rsidRDefault="00C35E00" w:rsidP="00FF0621">
      <w:pPr>
        <w:widowControl w:val="0"/>
      </w:pPr>
      <w:r w:rsidRPr="0012652F">
        <w:t>Objednatel:</w:t>
      </w:r>
      <w:r w:rsidR="00CD7C93">
        <w:tab/>
      </w:r>
      <w:r w:rsidR="00CD7C93">
        <w:tab/>
      </w:r>
      <w:r w:rsidR="00CD7C93">
        <w:tab/>
      </w:r>
      <w:r w:rsidR="00CD7C93">
        <w:tab/>
      </w:r>
      <w:r w:rsidR="00CD7C93">
        <w:tab/>
      </w:r>
      <w:r w:rsidR="00CD7C93">
        <w:tab/>
      </w:r>
      <w:r w:rsidR="00CD7C93">
        <w:tab/>
      </w:r>
      <w:r w:rsidR="00CD7C93">
        <w:tab/>
      </w:r>
      <w:r w:rsidR="00CD7C93">
        <w:tab/>
      </w:r>
      <w:r>
        <w:t>Poskytovatel:</w:t>
      </w:r>
    </w:p>
    <w:p w14:paraId="277CF281" w14:textId="1A235652" w:rsidR="00345815" w:rsidRDefault="00345815" w:rsidP="00FF0621">
      <w:pPr>
        <w:widowControl w:val="0"/>
      </w:pPr>
    </w:p>
    <w:p w14:paraId="58B34C0C" w14:textId="77777777" w:rsidR="006E1BE5" w:rsidRDefault="006E1BE5" w:rsidP="00FF0621">
      <w:pPr>
        <w:widowControl w:val="0"/>
      </w:pPr>
    </w:p>
    <w:p w14:paraId="00CB2572" w14:textId="0786EC04" w:rsidR="00626E50" w:rsidRDefault="00626E50" w:rsidP="00FF0621">
      <w:pPr>
        <w:widowControl w:val="0"/>
      </w:pPr>
    </w:p>
    <w:p w14:paraId="07AE4A7F" w14:textId="7CCE7798" w:rsidR="00CD7C93" w:rsidRDefault="00CD7C93" w:rsidP="00CD7C93">
      <w:pPr>
        <w:widowControl w:val="0"/>
        <w:tabs>
          <w:tab w:val="clear" w:pos="227"/>
          <w:tab w:val="clear" w:pos="454"/>
          <w:tab w:val="clear" w:pos="680"/>
          <w:tab w:val="clear" w:pos="907"/>
          <w:tab w:val="clear" w:pos="1134"/>
          <w:tab w:val="clear" w:pos="1361"/>
          <w:tab w:val="clear" w:pos="1588"/>
          <w:tab w:val="clear" w:pos="1814"/>
          <w:tab w:val="clear" w:pos="2041"/>
          <w:tab w:val="clear" w:pos="2268"/>
        </w:tabs>
      </w:pPr>
      <w:r>
        <w:t xml:space="preserve">V </w:t>
      </w:r>
      <w:r w:rsidRPr="0012652F">
        <w:t>Praze dne</w:t>
      </w:r>
      <w:r w:rsidR="00A47C20">
        <w:t xml:space="preserve"> 20.6.2022</w:t>
      </w:r>
      <w:r>
        <w:tab/>
      </w:r>
      <w:r>
        <w:tab/>
      </w:r>
      <w:r>
        <w:tab/>
      </w:r>
      <w:r>
        <w:tab/>
        <w:t xml:space="preserve">V </w:t>
      </w:r>
      <w:r w:rsidR="00544203">
        <w:t>Praze</w:t>
      </w:r>
      <w:r>
        <w:t xml:space="preserve"> dne</w:t>
      </w:r>
      <w:r w:rsidR="00A47C20">
        <w:t xml:space="preserve"> 22.6.2022</w:t>
      </w:r>
    </w:p>
    <w:p w14:paraId="43515E1C" w14:textId="446CAE9F" w:rsidR="00CD7C93" w:rsidRDefault="00CD7C93" w:rsidP="00CD7C93">
      <w:pPr>
        <w:widowControl w:val="0"/>
      </w:pPr>
    </w:p>
    <w:p w14:paraId="5E18FC01" w14:textId="71795467" w:rsidR="00CD7C93" w:rsidRDefault="00CD7C93" w:rsidP="00FF0621">
      <w:pPr>
        <w:widowControl w:val="0"/>
      </w:pPr>
    </w:p>
    <w:p w14:paraId="56A7F0C6" w14:textId="03CCB16D" w:rsidR="006E1BE5" w:rsidRDefault="006E1BE5" w:rsidP="00FF0621">
      <w:pPr>
        <w:widowControl w:val="0"/>
      </w:pPr>
    </w:p>
    <w:p w14:paraId="5EBF5FBD" w14:textId="77777777" w:rsidR="006E1BE5" w:rsidRDefault="006E1BE5" w:rsidP="00FF0621">
      <w:pPr>
        <w:widowControl w:val="0"/>
      </w:pPr>
    </w:p>
    <w:p w14:paraId="3433EB91" w14:textId="46E0DD56" w:rsidR="00CD7C93" w:rsidRDefault="00CD7C93" w:rsidP="00FF0621">
      <w:pPr>
        <w:widowControl w:val="0"/>
      </w:pPr>
    </w:p>
    <w:p w14:paraId="606CFAFE" w14:textId="35691834" w:rsidR="00CD7C93" w:rsidRDefault="00CD7C93" w:rsidP="00CD7C93">
      <w:pPr>
        <w:widowControl w:val="0"/>
      </w:pPr>
      <w:r w:rsidRPr="00225FDF">
        <w:t>………………………………</w:t>
      </w:r>
      <w:r>
        <w:tab/>
      </w:r>
      <w:r>
        <w:tab/>
      </w:r>
      <w:r>
        <w:tab/>
      </w:r>
      <w:r>
        <w:tab/>
      </w:r>
      <w:r>
        <w:tab/>
      </w:r>
      <w:r w:rsidRPr="00225FDF">
        <w:t>………………………………</w:t>
      </w:r>
    </w:p>
    <w:p w14:paraId="0402526A" w14:textId="6DECE914" w:rsidR="004524BF" w:rsidRPr="00743892" w:rsidRDefault="00C53A89" w:rsidP="004524BF">
      <w:pPr>
        <w:widowControl w:val="0"/>
      </w:pPr>
      <w:r w:rsidRPr="00743892">
        <w:t>Česká centrála cestovního ruchu-</w:t>
      </w:r>
      <w:proofErr w:type="spellStart"/>
      <w:r w:rsidRPr="00743892">
        <w:t>CzechTourism</w:t>
      </w:r>
      <w:proofErr w:type="spellEnd"/>
      <w:r w:rsidR="004524BF" w:rsidRPr="00743892">
        <w:tab/>
      </w:r>
      <w:r w:rsidR="00743892" w:rsidRPr="00743892">
        <w:t>NEWTON Media, a.s.</w:t>
      </w:r>
    </w:p>
    <w:p w14:paraId="2AA43FD9" w14:textId="65850207" w:rsidR="004524BF" w:rsidRPr="00743892" w:rsidRDefault="004524BF" w:rsidP="004524BF">
      <w:pPr>
        <w:pStyle w:val="paragraph"/>
        <w:spacing w:before="0" w:beforeAutospacing="0" w:after="0" w:afterAutospacing="0"/>
        <w:textAlignment w:val="baseline"/>
        <w:rPr>
          <w:rFonts w:ascii="Georgia" w:hAnsi="Georgia" w:cs="Segoe UI"/>
          <w:sz w:val="18"/>
          <w:szCs w:val="18"/>
        </w:rPr>
      </w:pPr>
      <w:r w:rsidRPr="00743892">
        <w:rPr>
          <w:rStyle w:val="normaltextrun"/>
          <w:rFonts w:ascii="Georgia" w:hAnsi="Georgia" w:cs="Segoe UI"/>
          <w:sz w:val="22"/>
          <w:szCs w:val="22"/>
        </w:rPr>
        <w:t>Ing. Jan Herget, Ph.D.</w:t>
      </w:r>
      <w:r w:rsidRPr="00743892">
        <w:rPr>
          <w:rStyle w:val="eop"/>
          <w:rFonts w:ascii="Georgia" w:hAnsi="Georgia" w:cs="Segoe UI"/>
          <w:sz w:val="22"/>
          <w:szCs w:val="22"/>
        </w:rPr>
        <w:t> </w:t>
      </w:r>
      <w:r w:rsidR="00743892" w:rsidRPr="00743892">
        <w:rPr>
          <w:rStyle w:val="eop"/>
          <w:rFonts w:ascii="Georgia" w:hAnsi="Georgia" w:cs="Segoe UI"/>
          <w:sz w:val="22"/>
          <w:szCs w:val="22"/>
        </w:rPr>
        <w:tab/>
      </w:r>
      <w:r w:rsidR="00743892" w:rsidRPr="00743892">
        <w:rPr>
          <w:rStyle w:val="eop"/>
          <w:rFonts w:ascii="Georgia" w:hAnsi="Georgia" w:cs="Segoe UI"/>
          <w:sz w:val="22"/>
          <w:szCs w:val="22"/>
        </w:rPr>
        <w:tab/>
      </w:r>
      <w:r w:rsidR="00743892" w:rsidRPr="00743892">
        <w:rPr>
          <w:rStyle w:val="eop"/>
          <w:rFonts w:ascii="Georgia" w:hAnsi="Georgia" w:cs="Segoe UI"/>
          <w:sz w:val="22"/>
          <w:szCs w:val="22"/>
        </w:rPr>
        <w:tab/>
      </w:r>
      <w:r w:rsidR="00743892" w:rsidRPr="00743892">
        <w:rPr>
          <w:rStyle w:val="eop"/>
          <w:rFonts w:ascii="Georgia" w:hAnsi="Georgia" w:cs="Segoe UI"/>
          <w:sz w:val="22"/>
          <w:szCs w:val="22"/>
        </w:rPr>
        <w:tab/>
        <w:t xml:space="preserve">Ing. Petr </w:t>
      </w:r>
      <w:proofErr w:type="spellStart"/>
      <w:r w:rsidR="00743892" w:rsidRPr="00743892">
        <w:rPr>
          <w:rStyle w:val="eop"/>
          <w:rFonts w:ascii="Georgia" w:hAnsi="Georgia" w:cs="Segoe UI"/>
          <w:sz w:val="22"/>
          <w:szCs w:val="22"/>
        </w:rPr>
        <w:t>Herian</w:t>
      </w:r>
      <w:proofErr w:type="spellEnd"/>
    </w:p>
    <w:p w14:paraId="7A321F20" w14:textId="3AABBA4F" w:rsidR="004524BF" w:rsidRPr="00743892" w:rsidRDefault="004524BF" w:rsidP="004524BF">
      <w:pPr>
        <w:pStyle w:val="paragraph"/>
        <w:spacing w:before="0" w:beforeAutospacing="0" w:after="0" w:afterAutospacing="0"/>
        <w:textAlignment w:val="baseline"/>
        <w:rPr>
          <w:rFonts w:ascii="Georgia" w:hAnsi="Georgia" w:cs="Segoe UI"/>
          <w:sz w:val="18"/>
          <w:szCs w:val="18"/>
        </w:rPr>
      </w:pPr>
      <w:r w:rsidRPr="00743892">
        <w:rPr>
          <w:rStyle w:val="normaltextrun"/>
          <w:rFonts w:ascii="Georgia" w:hAnsi="Georgia" w:cs="Segoe UI"/>
          <w:sz w:val="22"/>
          <w:szCs w:val="22"/>
        </w:rPr>
        <w:t xml:space="preserve">ředitel ČCCR – </w:t>
      </w:r>
      <w:proofErr w:type="spellStart"/>
      <w:r w:rsidRPr="00743892">
        <w:rPr>
          <w:rStyle w:val="normaltextrun"/>
          <w:rFonts w:ascii="Georgia" w:hAnsi="Georgia" w:cs="Segoe UI"/>
          <w:sz w:val="22"/>
          <w:szCs w:val="22"/>
        </w:rPr>
        <w:t>CzechTourism</w:t>
      </w:r>
      <w:proofErr w:type="spellEnd"/>
      <w:r w:rsidR="00743892" w:rsidRPr="00743892">
        <w:rPr>
          <w:rStyle w:val="normaltextrun"/>
          <w:rFonts w:ascii="Georgia" w:hAnsi="Georgia" w:cs="Segoe UI"/>
          <w:sz w:val="22"/>
          <w:szCs w:val="22"/>
        </w:rPr>
        <w:tab/>
      </w:r>
      <w:r w:rsidR="00743892" w:rsidRPr="00743892">
        <w:rPr>
          <w:rStyle w:val="normaltextrun"/>
          <w:rFonts w:ascii="Georgia" w:hAnsi="Georgia" w:cs="Segoe UI"/>
          <w:sz w:val="22"/>
          <w:szCs w:val="22"/>
        </w:rPr>
        <w:tab/>
      </w:r>
      <w:r w:rsidR="00743892" w:rsidRPr="00743892">
        <w:rPr>
          <w:rStyle w:val="normaltextrun"/>
          <w:rFonts w:ascii="Georgia" w:hAnsi="Georgia" w:cs="Segoe UI"/>
          <w:sz w:val="22"/>
          <w:szCs w:val="22"/>
        </w:rPr>
        <w:tab/>
        <w:t>předseda představenstva</w:t>
      </w:r>
    </w:p>
    <w:p w14:paraId="3B9806E8" w14:textId="45ED94C6" w:rsidR="00CD7C93" w:rsidRPr="00743892" w:rsidRDefault="00CD7C93" w:rsidP="00CD7C93">
      <w:pPr>
        <w:widowControl w:val="0"/>
      </w:pPr>
      <w:r w:rsidRPr="00743892">
        <w:tab/>
      </w:r>
      <w:r w:rsidRPr="00743892">
        <w:tab/>
      </w:r>
      <w:r w:rsidRPr="00743892">
        <w:tab/>
      </w:r>
      <w:r w:rsidRPr="00743892">
        <w:tab/>
      </w:r>
      <w:r w:rsidRPr="00743892">
        <w:tab/>
      </w:r>
      <w:r w:rsidRPr="00743892">
        <w:tab/>
      </w:r>
      <w:r w:rsidRPr="00743892">
        <w:tab/>
      </w:r>
      <w:r w:rsidRPr="00743892">
        <w:tab/>
      </w:r>
      <w:r w:rsidRPr="00743892">
        <w:tab/>
      </w:r>
    </w:p>
    <w:p w14:paraId="15483417" w14:textId="77777777" w:rsidR="00626E50" w:rsidRDefault="00626E50" w:rsidP="00FF0621">
      <w:pPr>
        <w:widowControl w:val="0"/>
      </w:pPr>
    </w:p>
    <w:p w14:paraId="742D199E" w14:textId="0887AD32" w:rsidR="00512B05" w:rsidRDefault="00512B05" w:rsidP="00512B05">
      <w:pPr>
        <w:pStyle w:val="Podpis"/>
        <w:spacing w:before="0" w:line="240" w:lineRule="auto"/>
      </w:pPr>
    </w:p>
    <w:p w14:paraId="580C06E4" w14:textId="60714DB7" w:rsidR="005D4C0A" w:rsidRPr="00957DDF" w:rsidRDefault="005D4C0A" w:rsidP="00512B05">
      <w:pPr>
        <w:pStyle w:val="Podpis"/>
        <w:spacing w:before="0" w:line="240" w:lineRule="auto"/>
        <w:rPr>
          <w:sz w:val="24"/>
          <w:szCs w:val="24"/>
        </w:rPr>
      </w:pPr>
    </w:p>
    <w:p w14:paraId="6F517B18" w14:textId="6AC2DB31" w:rsidR="0EC31BA4" w:rsidRDefault="0EC31BA4" w:rsidP="0EC31BA4">
      <w:pPr>
        <w:pStyle w:val="Podpis"/>
        <w:spacing w:before="0" w:line="240" w:lineRule="auto"/>
        <w:jc w:val="center"/>
        <w:rPr>
          <w:sz w:val="24"/>
          <w:szCs w:val="24"/>
        </w:rPr>
      </w:pPr>
    </w:p>
    <w:p w14:paraId="5FD862F7" w14:textId="0E77252C" w:rsidR="0EC31BA4" w:rsidRDefault="0EC31BA4" w:rsidP="0EC31BA4">
      <w:pPr>
        <w:pStyle w:val="Podpis"/>
        <w:spacing w:before="0" w:line="240" w:lineRule="auto"/>
        <w:jc w:val="center"/>
        <w:rPr>
          <w:sz w:val="24"/>
          <w:szCs w:val="24"/>
        </w:rPr>
      </w:pPr>
    </w:p>
    <w:p w14:paraId="31767D65" w14:textId="709BDA97" w:rsidR="0EC31BA4" w:rsidRDefault="0EC31BA4" w:rsidP="0EC31BA4">
      <w:pPr>
        <w:pStyle w:val="Podpis"/>
        <w:spacing w:before="0" w:line="240" w:lineRule="auto"/>
        <w:jc w:val="center"/>
        <w:rPr>
          <w:sz w:val="24"/>
          <w:szCs w:val="24"/>
        </w:rPr>
      </w:pPr>
    </w:p>
    <w:p w14:paraId="5F6E3C5A" w14:textId="21EE571C" w:rsidR="0EC31BA4" w:rsidRDefault="0EC31BA4" w:rsidP="0EC31BA4">
      <w:pPr>
        <w:pStyle w:val="Podpis"/>
        <w:spacing w:before="0" w:line="240" w:lineRule="auto"/>
        <w:jc w:val="center"/>
        <w:rPr>
          <w:sz w:val="24"/>
          <w:szCs w:val="24"/>
        </w:rPr>
      </w:pPr>
    </w:p>
    <w:p w14:paraId="7D62AA1F" w14:textId="2944C7E4" w:rsidR="0EC31BA4" w:rsidRDefault="0EC31BA4" w:rsidP="0EC31BA4">
      <w:pPr>
        <w:pStyle w:val="Podpis"/>
        <w:spacing w:before="0" w:line="240" w:lineRule="auto"/>
        <w:jc w:val="center"/>
        <w:rPr>
          <w:sz w:val="24"/>
          <w:szCs w:val="24"/>
        </w:rPr>
      </w:pPr>
    </w:p>
    <w:p w14:paraId="2F8183C8" w14:textId="3331AF52" w:rsidR="0EC31BA4" w:rsidRDefault="0EC31BA4" w:rsidP="0EC31BA4">
      <w:pPr>
        <w:pStyle w:val="Podpis"/>
        <w:spacing w:before="0" w:line="240" w:lineRule="auto"/>
        <w:jc w:val="center"/>
        <w:rPr>
          <w:sz w:val="24"/>
          <w:szCs w:val="24"/>
        </w:rPr>
      </w:pPr>
    </w:p>
    <w:p w14:paraId="1DC0FCD1" w14:textId="6BD5DD13" w:rsidR="0EC31BA4" w:rsidRDefault="0EC31BA4" w:rsidP="0EC31BA4">
      <w:pPr>
        <w:pStyle w:val="Podpis"/>
        <w:spacing w:before="0" w:line="240" w:lineRule="auto"/>
        <w:jc w:val="center"/>
        <w:rPr>
          <w:sz w:val="24"/>
          <w:szCs w:val="24"/>
        </w:rPr>
      </w:pPr>
    </w:p>
    <w:p w14:paraId="6B9D59C0" w14:textId="663FE978" w:rsidR="0EC31BA4" w:rsidRDefault="0EC31BA4" w:rsidP="0EC31BA4">
      <w:pPr>
        <w:pStyle w:val="Podpis"/>
        <w:spacing w:before="0" w:line="240" w:lineRule="auto"/>
        <w:jc w:val="center"/>
        <w:rPr>
          <w:sz w:val="24"/>
          <w:szCs w:val="24"/>
        </w:rPr>
      </w:pPr>
    </w:p>
    <w:p w14:paraId="24E1EBF9" w14:textId="6F6378C1" w:rsidR="0EC31BA4" w:rsidRDefault="0EC31BA4" w:rsidP="0EC31BA4">
      <w:pPr>
        <w:pStyle w:val="Podpis"/>
        <w:spacing w:before="0" w:line="240" w:lineRule="auto"/>
        <w:jc w:val="center"/>
        <w:rPr>
          <w:sz w:val="24"/>
          <w:szCs w:val="24"/>
        </w:rPr>
      </w:pPr>
    </w:p>
    <w:p w14:paraId="3C05714F" w14:textId="46385EB3" w:rsidR="0EC31BA4" w:rsidRDefault="0EC31BA4" w:rsidP="0EC31BA4">
      <w:pPr>
        <w:pStyle w:val="Podpis"/>
        <w:spacing w:before="0" w:line="240" w:lineRule="auto"/>
        <w:jc w:val="center"/>
        <w:rPr>
          <w:sz w:val="24"/>
          <w:szCs w:val="24"/>
        </w:rPr>
      </w:pPr>
    </w:p>
    <w:p w14:paraId="07A0030E" w14:textId="645C8AC5" w:rsidR="0EC31BA4" w:rsidRDefault="0EC31BA4" w:rsidP="0EC31BA4">
      <w:pPr>
        <w:pStyle w:val="Podpis"/>
        <w:spacing w:before="0" w:line="240" w:lineRule="auto"/>
        <w:jc w:val="center"/>
        <w:rPr>
          <w:sz w:val="24"/>
          <w:szCs w:val="24"/>
        </w:rPr>
      </w:pPr>
    </w:p>
    <w:p w14:paraId="602AE074" w14:textId="0461DFA9" w:rsidR="0EC31BA4" w:rsidRDefault="0EC31BA4" w:rsidP="0EC31BA4">
      <w:pPr>
        <w:pStyle w:val="Podpis"/>
        <w:spacing w:before="0" w:line="240" w:lineRule="auto"/>
        <w:jc w:val="center"/>
        <w:rPr>
          <w:sz w:val="24"/>
          <w:szCs w:val="24"/>
        </w:rPr>
      </w:pPr>
    </w:p>
    <w:p w14:paraId="3CC2D2D8" w14:textId="6D858F7D" w:rsidR="0EC31BA4" w:rsidRDefault="0EC31BA4" w:rsidP="0EC31BA4">
      <w:pPr>
        <w:pStyle w:val="Podpis"/>
        <w:spacing w:before="0" w:line="240" w:lineRule="auto"/>
        <w:jc w:val="center"/>
        <w:rPr>
          <w:sz w:val="24"/>
          <w:szCs w:val="24"/>
        </w:rPr>
      </w:pPr>
    </w:p>
    <w:p w14:paraId="6A8B34DF" w14:textId="6C20A1AE" w:rsidR="0EC31BA4" w:rsidRDefault="0EC31BA4" w:rsidP="0EC31BA4">
      <w:pPr>
        <w:pStyle w:val="Podpis"/>
        <w:spacing w:before="0" w:line="240" w:lineRule="auto"/>
        <w:jc w:val="center"/>
        <w:rPr>
          <w:sz w:val="24"/>
          <w:szCs w:val="24"/>
        </w:rPr>
      </w:pPr>
    </w:p>
    <w:p w14:paraId="4F06018E" w14:textId="58410091" w:rsidR="0EC31BA4" w:rsidRDefault="0EC31BA4" w:rsidP="0EC31BA4">
      <w:pPr>
        <w:pStyle w:val="Podpis"/>
        <w:spacing w:before="0" w:line="240" w:lineRule="auto"/>
        <w:jc w:val="center"/>
        <w:rPr>
          <w:sz w:val="24"/>
          <w:szCs w:val="24"/>
        </w:rPr>
      </w:pPr>
    </w:p>
    <w:p w14:paraId="5C4DADD0" w14:textId="205DAF73" w:rsidR="0EC31BA4" w:rsidRDefault="0EC31BA4" w:rsidP="0EC31BA4">
      <w:pPr>
        <w:pStyle w:val="Podpis"/>
        <w:spacing w:before="0" w:line="240" w:lineRule="auto"/>
        <w:jc w:val="center"/>
        <w:rPr>
          <w:sz w:val="24"/>
          <w:szCs w:val="24"/>
        </w:rPr>
      </w:pPr>
    </w:p>
    <w:p w14:paraId="10F8569D" w14:textId="61F474A7" w:rsidR="0EC31BA4" w:rsidRDefault="0EC31BA4" w:rsidP="0EC31BA4">
      <w:pPr>
        <w:pStyle w:val="Podpis"/>
        <w:spacing w:before="0" w:line="240" w:lineRule="auto"/>
        <w:jc w:val="center"/>
        <w:rPr>
          <w:sz w:val="24"/>
          <w:szCs w:val="24"/>
        </w:rPr>
      </w:pPr>
    </w:p>
    <w:p w14:paraId="34A87875" w14:textId="5355A4A0" w:rsidR="0EC31BA4" w:rsidRDefault="0EC31BA4" w:rsidP="0EC31BA4">
      <w:pPr>
        <w:pStyle w:val="Podpis"/>
        <w:spacing w:before="0" w:line="240" w:lineRule="auto"/>
        <w:jc w:val="center"/>
        <w:rPr>
          <w:sz w:val="24"/>
          <w:szCs w:val="24"/>
        </w:rPr>
      </w:pPr>
    </w:p>
    <w:p w14:paraId="36844238" w14:textId="571D05F6" w:rsidR="0EC31BA4" w:rsidRDefault="0EC31BA4" w:rsidP="0EC31BA4">
      <w:pPr>
        <w:pStyle w:val="Podpis"/>
        <w:spacing w:before="0" w:line="240" w:lineRule="auto"/>
        <w:jc w:val="center"/>
        <w:rPr>
          <w:sz w:val="24"/>
          <w:szCs w:val="24"/>
        </w:rPr>
      </w:pPr>
    </w:p>
    <w:p w14:paraId="4E226898" w14:textId="16F762F0" w:rsidR="0EC31BA4" w:rsidRDefault="0EC31BA4" w:rsidP="0EC31BA4">
      <w:pPr>
        <w:pStyle w:val="Podpis"/>
        <w:spacing w:before="0" w:line="240" w:lineRule="auto"/>
        <w:jc w:val="center"/>
        <w:rPr>
          <w:sz w:val="24"/>
          <w:szCs w:val="24"/>
        </w:rPr>
      </w:pPr>
    </w:p>
    <w:p w14:paraId="0008DEEB" w14:textId="6CD94C17" w:rsidR="0EC31BA4" w:rsidRDefault="0EC31BA4" w:rsidP="0EC31BA4">
      <w:pPr>
        <w:pStyle w:val="Podpis"/>
        <w:spacing w:before="0" w:line="240" w:lineRule="auto"/>
        <w:jc w:val="center"/>
        <w:rPr>
          <w:sz w:val="24"/>
          <w:szCs w:val="24"/>
        </w:rPr>
      </w:pPr>
    </w:p>
    <w:p w14:paraId="38623CD6" w14:textId="3A718999" w:rsidR="0EC31BA4" w:rsidRDefault="0EC31BA4" w:rsidP="0EC31BA4">
      <w:pPr>
        <w:pStyle w:val="Podpis"/>
        <w:spacing w:before="0" w:line="240" w:lineRule="auto"/>
        <w:jc w:val="center"/>
        <w:rPr>
          <w:sz w:val="24"/>
          <w:szCs w:val="24"/>
        </w:rPr>
      </w:pPr>
    </w:p>
    <w:p w14:paraId="0D7C2E85" w14:textId="70835EB8" w:rsidR="009A4A5B" w:rsidRDefault="009A4A5B" w:rsidP="009A4A5B">
      <w:pPr>
        <w:pStyle w:val="Podpis"/>
        <w:spacing w:before="0" w:line="240" w:lineRule="auto"/>
        <w:rPr>
          <w:sz w:val="24"/>
          <w:szCs w:val="24"/>
        </w:rPr>
      </w:pPr>
    </w:p>
    <w:p w14:paraId="7AD5B2E6" w14:textId="77777777" w:rsidR="00C40DE5" w:rsidRDefault="00C40DE5" w:rsidP="009A4A5B">
      <w:pPr>
        <w:pStyle w:val="Podpis"/>
        <w:spacing w:before="0" w:line="240" w:lineRule="auto"/>
        <w:rPr>
          <w:sz w:val="24"/>
          <w:szCs w:val="24"/>
        </w:rPr>
      </w:pPr>
    </w:p>
    <w:p w14:paraId="229DB345" w14:textId="77777777" w:rsidR="009A0C8D" w:rsidRPr="00957DDF" w:rsidRDefault="005D4C0A" w:rsidP="009A0C8D">
      <w:pPr>
        <w:pStyle w:val="Podpis"/>
        <w:spacing w:before="0" w:line="240" w:lineRule="auto"/>
        <w:jc w:val="center"/>
        <w:rPr>
          <w:sz w:val="24"/>
          <w:szCs w:val="24"/>
        </w:rPr>
      </w:pPr>
      <w:r w:rsidRPr="00957DDF">
        <w:rPr>
          <w:sz w:val="24"/>
          <w:szCs w:val="24"/>
        </w:rPr>
        <w:lastRenderedPageBreak/>
        <w:t>Příloha č. 1</w:t>
      </w:r>
    </w:p>
    <w:p w14:paraId="0A198373" w14:textId="77777777" w:rsidR="009A0C8D" w:rsidRDefault="009A0C8D" w:rsidP="009A0C8D">
      <w:pPr>
        <w:pStyle w:val="Podpis"/>
        <w:spacing w:before="0" w:line="240" w:lineRule="auto"/>
        <w:jc w:val="center"/>
      </w:pPr>
    </w:p>
    <w:p w14:paraId="1586EA4B" w14:textId="16F32D32" w:rsidR="005D4C0A" w:rsidRPr="009A0C8D" w:rsidRDefault="005D4C0A" w:rsidP="009A0C8D">
      <w:pPr>
        <w:pStyle w:val="Podpis"/>
        <w:spacing w:before="0" w:line="240" w:lineRule="auto"/>
        <w:jc w:val="center"/>
        <w:rPr>
          <w:sz w:val="24"/>
          <w:szCs w:val="24"/>
        </w:rPr>
      </w:pPr>
      <w:r w:rsidRPr="009A0C8D">
        <w:rPr>
          <w:sz w:val="24"/>
          <w:szCs w:val="24"/>
        </w:rPr>
        <w:t>Bližší specifikace plnění</w:t>
      </w:r>
    </w:p>
    <w:p w14:paraId="5F0AC9C4" w14:textId="77777777" w:rsidR="005D4C0A" w:rsidRDefault="005D4C0A" w:rsidP="005D4C0A">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4E63F361" w14:textId="77777777" w:rsidR="005D4C0A" w:rsidRPr="005D4C0A" w:rsidRDefault="005D4C0A" w:rsidP="005D4C0A">
      <w:pPr>
        <w:pStyle w:val="paragraph"/>
        <w:spacing w:before="0" w:beforeAutospacing="0" w:after="0" w:afterAutospacing="0"/>
        <w:jc w:val="both"/>
        <w:textAlignment w:val="baseline"/>
        <w:rPr>
          <w:rFonts w:ascii="Georgia" w:hAnsi="Georgia" w:cs="Segoe UI"/>
          <w:sz w:val="22"/>
          <w:szCs w:val="22"/>
        </w:rPr>
      </w:pPr>
      <w:r w:rsidRPr="005D4C0A">
        <w:rPr>
          <w:rStyle w:val="eop"/>
          <w:rFonts w:ascii="Georgia" w:hAnsi="Georgia"/>
          <w:sz w:val="22"/>
          <w:szCs w:val="22"/>
        </w:rPr>
        <w:t> </w:t>
      </w:r>
    </w:p>
    <w:p w14:paraId="6B7CA4C1" w14:textId="509D743C" w:rsidR="005D4C0A" w:rsidRPr="005D4C0A" w:rsidRDefault="009A0C8D" w:rsidP="00B468BF">
      <w:pPr>
        <w:pStyle w:val="paragraph"/>
        <w:numPr>
          <w:ilvl w:val="1"/>
          <w:numId w:val="37"/>
        </w:numPr>
        <w:spacing w:before="0" w:beforeAutospacing="0" w:after="0" w:afterAutospacing="0"/>
        <w:jc w:val="both"/>
        <w:textAlignment w:val="baseline"/>
        <w:rPr>
          <w:rFonts w:ascii="Georgia" w:hAnsi="Georgia" w:cs="Segoe UI"/>
          <w:sz w:val="22"/>
          <w:szCs w:val="22"/>
        </w:rPr>
      </w:pPr>
      <w:r>
        <w:rPr>
          <w:rStyle w:val="normaltextrun"/>
          <w:rFonts w:ascii="Georgia" w:hAnsi="Georgia"/>
          <w:sz w:val="22"/>
          <w:szCs w:val="22"/>
        </w:rPr>
        <w:t xml:space="preserve">Poskytovatel </w:t>
      </w:r>
      <w:proofErr w:type="gramStart"/>
      <w:r w:rsidR="005D4C0A" w:rsidRPr="005D4C0A">
        <w:rPr>
          <w:rStyle w:val="normaltextrun"/>
          <w:rFonts w:ascii="Georgia" w:hAnsi="Georgia"/>
          <w:sz w:val="22"/>
          <w:szCs w:val="22"/>
        </w:rPr>
        <w:t>vytvoří</w:t>
      </w:r>
      <w:proofErr w:type="gramEnd"/>
      <w:r w:rsidR="005D4C0A" w:rsidRPr="005D4C0A">
        <w:rPr>
          <w:rStyle w:val="normaltextrun"/>
          <w:rFonts w:ascii="Georgia" w:hAnsi="Georgia"/>
          <w:sz w:val="22"/>
          <w:szCs w:val="22"/>
        </w:rPr>
        <w:t xml:space="preserve"> ve svém</w:t>
      </w:r>
      <w:r w:rsidR="005D4C0A" w:rsidRPr="005D4C0A">
        <w:rPr>
          <w:rStyle w:val="normaltextrun"/>
          <w:sz w:val="22"/>
          <w:szCs w:val="22"/>
        </w:rPr>
        <w:t> </w:t>
      </w:r>
      <w:r w:rsidR="005D4C0A" w:rsidRPr="005D4C0A">
        <w:rPr>
          <w:rStyle w:val="normaltextrun"/>
          <w:rFonts w:ascii="Georgia" w:hAnsi="Georgia"/>
          <w:sz w:val="22"/>
          <w:szCs w:val="22"/>
        </w:rPr>
        <w:t>analytick</w:t>
      </w:r>
      <w:r w:rsidR="005D4C0A" w:rsidRPr="005D4C0A">
        <w:rPr>
          <w:rStyle w:val="normaltextrun"/>
          <w:rFonts w:ascii="Georgia" w:hAnsi="Georgia" w:cs="Georgia"/>
          <w:sz w:val="22"/>
          <w:szCs w:val="22"/>
        </w:rPr>
        <w:t>é</w:t>
      </w:r>
      <w:r w:rsidR="005D4C0A" w:rsidRPr="005D4C0A">
        <w:rPr>
          <w:rStyle w:val="normaltextrun"/>
          <w:rFonts w:ascii="Georgia" w:hAnsi="Georgia"/>
          <w:sz w:val="22"/>
          <w:szCs w:val="22"/>
        </w:rPr>
        <w:t>m prost</w:t>
      </w:r>
      <w:r w:rsidR="005D4C0A" w:rsidRPr="005D4C0A">
        <w:rPr>
          <w:rStyle w:val="normaltextrun"/>
          <w:rFonts w:ascii="Georgia" w:hAnsi="Georgia" w:cs="Georgia"/>
          <w:sz w:val="22"/>
          <w:szCs w:val="22"/>
        </w:rPr>
        <w:t>ř</w:t>
      </w:r>
      <w:r w:rsidR="005D4C0A" w:rsidRPr="005D4C0A">
        <w:rPr>
          <w:rStyle w:val="normaltextrun"/>
          <w:rFonts w:ascii="Georgia" w:hAnsi="Georgia"/>
          <w:sz w:val="22"/>
          <w:szCs w:val="22"/>
        </w:rPr>
        <w:t>ed</w:t>
      </w:r>
      <w:r w:rsidR="005D4C0A" w:rsidRPr="005D4C0A">
        <w:rPr>
          <w:rStyle w:val="normaltextrun"/>
          <w:rFonts w:ascii="Georgia" w:hAnsi="Georgia" w:cs="Georgia"/>
          <w:sz w:val="22"/>
          <w:szCs w:val="22"/>
        </w:rPr>
        <w:t>í</w:t>
      </w:r>
      <w:r w:rsidR="005D4C0A" w:rsidRPr="005D4C0A">
        <w:rPr>
          <w:rStyle w:val="normaltextrun"/>
          <w:rFonts w:ascii="Georgia" w:hAnsi="Georgia"/>
          <w:sz w:val="22"/>
          <w:szCs w:val="22"/>
        </w:rPr>
        <w:t xml:space="preserve"> pomoc</w:t>
      </w:r>
      <w:r w:rsidR="005D4C0A" w:rsidRPr="005D4C0A">
        <w:rPr>
          <w:rStyle w:val="normaltextrun"/>
          <w:rFonts w:ascii="Georgia" w:hAnsi="Georgia" w:cs="Georgia"/>
          <w:sz w:val="22"/>
          <w:szCs w:val="22"/>
        </w:rPr>
        <w:t>í</w:t>
      </w:r>
      <w:r w:rsidR="005D4C0A" w:rsidRPr="005D4C0A">
        <w:rPr>
          <w:rStyle w:val="normaltextrun"/>
          <w:rFonts w:ascii="Georgia" w:hAnsi="Georgia"/>
          <w:sz w:val="22"/>
          <w:szCs w:val="22"/>
        </w:rPr>
        <w:t xml:space="preserve"> kl</w:t>
      </w:r>
      <w:r w:rsidR="005D4C0A" w:rsidRPr="005D4C0A">
        <w:rPr>
          <w:rStyle w:val="normaltextrun"/>
          <w:rFonts w:ascii="Georgia" w:hAnsi="Georgia" w:cs="Georgia"/>
          <w:sz w:val="22"/>
          <w:szCs w:val="22"/>
        </w:rPr>
        <w:t>íč</w:t>
      </w:r>
      <w:r w:rsidR="005D4C0A" w:rsidRPr="005D4C0A">
        <w:rPr>
          <w:rStyle w:val="normaltextrun"/>
          <w:rFonts w:ascii="Georgia" w:hAnsi="Georgia"/>
          <w:sz w:val="22"/>
          <w:szCs w:val="22"/>
        </w:rPr>
        <w:t>ov</w:t>
      </w:r>
      <w:r w:rsidR="005D4C0A" w:rsidRPr="005D4C0A">
        <w:rPr>
          <w:rStyle w:val="normaltextrun"/>
          <w:rFonts w:ascii="Georgia" w:hAnsi="Georgia" w:cs="Georgia"/>
          <w:sz w:val="22"/>
          <w:szCs w:val="22"/>
        </w:rPr>
        <w:t>ý</w:t>
      </w:r>
      <w:r w:rsidR="005D4C0A" w:rsidRPr="005D4C0A">
        <w:rPr>
          <w:rStyle w:val="normaltextrun"/>
          <w:rFonts w:ascii="Georgia" w:hAnsi="Georgia"/>
          <w:sz w:val="22"/>
          <w:szCs w:val="22"/>
        </w:rPr>
        <w:t>ch slov vyhledava</w:t>
      </w:r>
      <w:r w:rsidR="005D4C0A" w:rsidRPr="005D4C0A">
        <w:rPr>
          <w:rStyle w:val="normaltextrun"/>
          <w:rFonts w:ascii="Georgia" w:hAnsi="Georgia" w:cs="Georgia"/>
          <w:sz w:val="22"/>
          <w:szCs w:val="22"/>
        </w:rPr>
        <w:t>č</w:t>
      </w:r>
      <w:r w:rsidR="005D4C0A" w:rsidRPr="005D4C0A">
        <w:rPr>
          <w:rStyle w:val="normaltextrun"/>
          <w:rFonts w:ascii="Georgia" w:hAnsi="Georgia"/>
          <w:sz w:val="22"/>
          <w:szCs w:val="22"/>
        </w:rPr>
        <w:t>e online medi</w:t>
      </w:r>
      <w:r w:rsidR="005D4C0A" w:rsidRPr="005D4C0A">
        <w:rPr>
          <w:rStyle w:val="normaltextrun"/>
          <w:rFonts w:ascii="Georgia" w:hAnsi="Georgia" w:cs="Georgia"/>
          <w:sz w:val="22"/>
          <w:szCs w:val="22"/>
        </w:rPr>
        <w:t>á</w:t>
      </w:r>
      <w:r w:rsidR="005D4C0A" w:rsidRPr="005D4C0A">
        <w:rPr>
          <w:rStyle w:val="normaltextrun"/>
          <w:rFonts w:ascii="Georgia" w:hAnsi="Georgia"/>
          <w:sz w:val="22"/>
          <w:szCs w:val="22"/>
        </w:rPr>
        <w:t>ln</w:t>
      </w:r>
      <w:r w:rsidR="005D4C0A" w:rsidRPr="005D4C0A">
        <w:rPr>
          <w:rStyle w:val="normaltextrun"/>
          <w:rFonts w:ascii="Georgia" w:hAnsi="Georgia" w:cs="Georgia"/>
          <w:sz w:val="22"/>
          <w:szCs w:val="22"/>
        </w:rPr>
        <w:t>í</w:t>
      </w:r>
      <w:r w:rsidR="005D4C0A" w:rsidRPr="005D4C0A">
        <w:rPr>
          <w:rStyle w:val="normaltextrun"/>
          <w:rFonts w:ascii="Georgia" w:hAnsi="Georgia"/>
          <w:sz w:val="22"/>
          <w:szCs w:val="22"/>
        </w:rPr>
        <w:t>ch v</w:t>
      </w:r>
      <w:r w:rsidR="005D4C0A" w:rsidRPr="005D4C0A">
        <w:rPr>
          <w:rStyle w:val="normaltextrun"/>
          <w:rFonts w:ascii="Georgia" w:hAnsi="Georgia" w:cs="Georgia"/>
          <w:sz w:val="22"/>
          <w:szCs w:val="22"/>
        </w:rPr>
        <w:t>ý</w:t>
      </w:r>
      <w:r w:rsidR="005D4C0A" w:rsidRPr="005D4C0A">
        <w:rPr>
          <w:rStyle w:val="normaltextrun"/>
          <w:rFonts w:ascii="Georgia" w:hAnsi="Georgia"/>
          <w:sz w:val="22"/>
          <w:szCs w:val="22"/>
        </w:rPr>
        <w:t>stup</w:t>
      </w:r>
      <w:r w:rsidR="005D4C0A" w:rsidRPr="005D4C0A">
        <w:rPr>
          <w:rStyle w:val="normaltextrun"/>
          <w:rFonts w:ascii="Georgia" w:hAnsi="Georgia" w:cs="Georgia"/>
          <w:sz w:val="22"/>
          <w:szCs w:val="22"/>
        </w:rPr>
        <w:t>ů</w:t>
      </w:r>
      <w:r w:rsidR="005D4C0A" w:rsidRPr="005D4C0A">
        <w:rPr>
          <w:rStyle w:val="normaltextrun"/>
          <w:rFonts w:ascii="Georgia" w:hAnsi="Georgia"/>
          <w:sz w:val="22"/>
          <w:szCs w:val="22"/>
        </w:rPr>
        <w:t>, d</w:t>
      </w:r>
      <w:r w:rsidR="005D4C0A" w:rsidRPr="005D4C0A">
        <w:rPr>
          <w:rStyle w:val="normaltextrun"/>
          <w:rFonts w:ascii="Georgia" w:hAnsi="Georgia" w:cs="Georgia"/>
          <w:sz w:val="22"/>
          <w:szCs w:val="22"/>
        </w:rPr>
        <w:t>í</w:t>
      </w:r>
      <w:r w:rsidR="005D4C0A" w:rsidRPr="005D4C0A">
        <w:rPr>
          <w:rStyle w:val="normaltextrun"/>
          <w:rFonts w:ascii="Georgia" w:hAnsi="Georgia"/>
          <w:sz w:val="22"/>
          <w:szCs w:val="22"/>
        </w:rPr>
        <w:t>ky kter</w:t>
      </w:r>
      <w:r w:rsidR="005D4C0A" w:rsidRPr="005D4C0A">
        <w:rPr>
          <w:rStyle w:val="normaltextrun"/>
          <w:rFonts w:ascii="Georgia" w:hAnsi="Georgia" w:cs="Georgia"/>
          <w:sz w:val="22"/>
          <w:szCs w:val="22"/>
        </w:rPr>
        <w:t>ý</w:t>
      </w:r>
      <w:r w:rsidR="005D4C0A" w:rsidRPr="005D4C0A">
        <w:rPr>
          <w:rStyle w:val="normaltextrun"/>
          <w:rFonts w:ascii="Georgia" w:hAnsi="Georgia"/>
          <w:sz w:val="22"/>
          <w:szCs w:val="22"/>
        </w:rPr>
        <w:t>m bude prob</w:t>
      </w:r>
      <w:r w:rsidR="005D4C0A" w:rsidRPr="005D4C0A">
        <w:rPr>
          <w:rStyle w:val="normaltextrun"/>
          <w:rFonts w:ascii="Georgia" w:hAnsi="Georgia" w:cs="Georgia"/>
          <w:sz w:val="22"/>
          <w:szCs w:val="22"/>
        </w:rPr>
        <w:t>í</w:t>
      </w:r>
      <w:r w:rsidR="005D4C0A" w:rsidRPr="005D4C0A">
        <w:rPr>
          <w:rStyle w:val="normaltextrun"/>
          <w:rFonts w:ascii="Georgia" w:hAnsi="Georgia"/>
          <w:sz w:val="22"/>
          <w:szCs w:val="22"/>
        </w:rPr>
        <w:t>hat monitoring a m</w:t>
      </w:r>
      <w:r w:rsidR="005D4C0A" w:rsidRPr="005D4C0A">
        <w:rPr>
          <w:rStyle w:val="normaltextrun"/>
          <w:rFonts w:ascii="Georgia" w:hAnsi="Georgia" w:cs="Georgia"/>
          <w:sz w:val="22"/>
          <w:szCs w:val="22"/>
        </w:rPr>
        <w:t>ěř</w:t>
      </w:r>
      <w:r w:rsidR="005D4C0A" w:rsidRPr="005D4C0A">
        <w:rPr>
          <w:rStyle w:val="normaltextrun"/>
          <w:rFonts w:ascii="Georgia" w:hAnsi="Georgia"/>
          <w:sz w:val="22"/>
          <w:szCs w:val="22"/>
        </w:rPr>
        <w:t>en</w:t>
      </w:r>
      <w:r w:rsidR="005D4C0A" w:rsidRPr="005D4C0A">
        <w:rPr>
          <w:rStyle w:val="normaltextrun"/>
          <w:rFonts w:ascii="Georgia" w:hAnsi="Georgia" w:cs="Georgia"/>
          <w:sz w:val="22"/>
          <w:szCs w:val="22"/>
        </w:rPr>
        <w:t>í</w:t>
      </w:r>
      <w:r w:rsidR="005D4C0A" w:rsidRPr="005D4C0A">
        <w:rPr>
          <w:rStyle w:val="normaltextrun"/>
          <w:rFonts w:ascii="Georgia" w:hAnsi="Georgia"/>
          <w:sz w:val="22"/>
          <w:szCs w:val="22"/>
        </w:rPr>
        <w:t xml:space="preserve"> efektivity. Počet těchto klíčových slov není nijak omezen. </w:t>
      </w:r>
      <w:r w:rsidR="003764F0">
        <w:rPr>
          <w:rStyle w:val="normaltextrun"/>
          <w:rFonts w:ascii="Georgia" w:hAnsi="Georgia"/>
          <w:sz w:val="22"/>
          <w:szCs w:val="22"/>
        </w:rPr>
        <w:t>Objednatel může určovat a měnit</w:t>
      </w:r>
      <w:r w:rsidR="005D4C0A" w:rsidRPr="005D4C0A">
        <w:rPr>
          <w:rStyle w:val="normaltextrun"/>
          <w:rFonts w:ascii="Georgia" w:hAnsi="Georgia"/>
          <w:sz w:val="22"/>
          <w:szCs w:val="22"/>
        </w:rPr>
        <w:t xml:space="preserve"> počet a znění klíčových slov tak, aby byl zajištěn monitoring </w:t>
      </w:r>
      <w:r w:rsidR="003764F0">
        <w:rPr>
          <w:rStyle w:val="normaltextrun"/>
          <w:rFonts w:ascii="Georgia" w:hAnsi="Georgia"/>
          <w:sz w:val="22"/>
          <w:szCs w:val="22"/>
        </w:rPr>
        <w:t xml:space="preserve">a </w:t>
      </w:r>
      <w:r w:rsidR="005D4C0A" w:rsidRPr="005D4C0A">
        <w:rPr>
          <w:rStyle w:val="normaltextrun"/>
          <w:rFonts w:ascii="Georgia" w:hAnsi="Georgia"/>
          <w:sz w:val="22"/>
          <w:szCs w:val="22"/>
        </w:rPr>
        <w:t>měření efektivity v</w:t>
      </w:r>
      <w:r w:rsidR="005D4C0A" w:rsidRPr="005D4C0A">
        <w:rPr>
          <w:rStyle w:val="normaltextrun"/>
          <w:sz w:val="22"/>
          <w:szCs w:val="22"/>
        </w:rPr>
        <w:t> </w:t>
      </w:r>
      <w:r w:rsidR="005D4C0A" w:rsidRPr="005D4C0A">
        <w:rPr>
          <w:rStyle w:val="normaltextrun"/>
          <w:rFonts w:ascii="Georgia" w:hAnsi="Georgia"/>
          <w:sz w:val="22"/>
          <w:szCs w:val="22"/>
        </w:rPr>
        <w:t>pln</w:t>
      </w:r>
      <w:r w:rsidR="005D4C0A" w:rsidRPr="005D4C0A">
        <w:rPr>
          <w:rStyle w:val="normaltextrun"/>
          <w:rFonts w:ascii="Georgia" w:hAnsi="Georgia" w:cs="Georgia"/>
          <w:sz w:val="22"/>
          <w:szCs w:val="22"/>
        </w:rPr>
        <w:t>é</w:t>
      </w:r>
      <w:r w:rsidR="005D4C0A" w:rsidRPr="005D4C0A">
        <w:rPr>
          <w:rStyle w:val="normaltextrun"/>
          <w:rFonts w:ascii="Georgia" w:hAnsi="Georgia"/>
          <w:sz w:val="22"/>
          <w:szCs w:val="22"/>
        </w:rPr>
        <w:t>m rozsahu.</w:t>
      </w:r>
      <w:r w:rsidR="005D4C0A" w:rsidRPr="005D4C0A">
        <w:rPr>
          <w:rStyle w:val="eop"/>
          <w:rFonts w:ascii="Georgia" w:hAnsi="Georgia"/>
          <w:sz w:val="22"/>
          <w:szCs w:val="22"/>
        </w:rPr>
        <w:t> </w:t>
      </w:r>
    </w:p>
    <w:p w14:paraId="27C97C1F" w14:textId="77777777" w:rsidR="005D4C0A" w:rsidRPr="005D4C0A" w:rsidRDefault="005D4C0A" w:rsidP="005D4C0A">
      <w:pPr>
        <w:pStyle w:val="paragraph"/>
        <w:spacing w:before="0" w:beforeAutospacing="0" w:after="0" w:afterAutospacing="0"/>
        <w:textAlignment w:val="baseline"/>
        <w:rPr>
          <w:rFonts w:ascii="Georgia" w:hAnsi="Georgia" w:cs="Segoe UI"/>
          <w:sz w:val="22"/>
          <w:szCs w:val="22"/>
        </w:rPr>
      </w:pPr>
      <w:r w:rsidRPr="005D4C0A">
        <w:rPr>
          <w:rStyle w:val="eop"/>
          <w:rFonts w:ascii="Georgia" w:hAnsi="Georgia"/>
          <w:sz w:val="22"/>
          <w:szCs w:val="22"/>
        </w:rPr>
        <w:t> </w:t>
      </w:r>
    </w:p>
    <w:p w14:paraId="77AB7C69" w14:textId="152616F3" w:rsidR="005D4C0A" w:rsidRPr="005D4C0A" w:rsidRDefault="003764F0" w:rsidP="00B468BF">
      <w:pPr>
        <w:pStyle w:val="paragraph"/>
        <w:numPr>
          <w:ilvl w:val="1"/>
          <w:numId w:val="37"/>
        </w:numPr>
        <w:spacing w:before="0" w:beforeAutospacing="0" w:after="0" w:afterAutospacing="0"/>
        <w:textAlignment w:val="baseline"/>
        <w:rPr>
          <w:rFonts w:ascii="Georgia" w:hAnsi="Georgia" w:cs="Segoe UI"/>
          <w:sz w:val="22"/>
          <w:szCs w:val="22"/>
        </w:rPr>
      </w:pPr>
      <w:r>
        <w:rPr>
          <w:rStyle w:val="normaltextrun"/>
          <w:rFonts w:ascii="Georgia" w:hAnsi="Georgia"/>
          <w:b/>
          <w:bCs/>
          <w:sz w:val="22"/>
          <w:szCs w:val="22"/>
        </w:rPr>
        <w:t>Poskytovatel zajistí</w:t>
      </w:r>
      <w:r w:rsidR="005D4C0A" w:rsidRPr="005D4C0A">
        <w:rPr>
          <w:rStyle w:val="normaltextrun"/>
          <w:rFonts w:ascii="Georgia" w:hAnsi="Georgia"/>
          <w:b/>
          <w:bCs/>
          <w:sz w:val="22"/>
          <w:szCs w:val="22"/>
        </w:rPr>
        <w:t xml:space="preserve"> minimálně 30 vyhledavačů, a to pro země:</w:t>
      </w:r>
      <w:r w:rsidR="005D4C0A" w:rsidRPr="005D4C0A">
        <w:rPr>
          <w:rStyle w:val="eop"/>
          <w:rFonts w:ascii="Georgia" w:hAnsi="Georgia"/>
          <w:sz w:val="22"/>
          <w:szCs w:val="22"/>
        </w:rPr>
        <w:t> </w:t>
      </w:r>
    </w:p>
    <w:p w14:paraId="08D0CF78" w14:textId="77777777" w:rsidR="005D4C0A" w:rsidRPr="005D4C0A" w:rsidRDefault="005D4C0A" w:rsidP="00B468BF">
      <w:pPr>
        <w:pStyle w:val="paragraph"/>
        <w:numPr>
          <w:ilvl w:val="0"/>
          <w:numId w:val="40"/>
        </w:numPr>
        <w:spacing w:before="0" w:beforeAutospacing="0" w:after="0" w:afterAutospacing="0"/>
        <w:ind w:left="1620" w:firstLine="0"/>
        <w:textAlignment w:val="baseline"/>
        <w:rPr>
          <w:rFonts w:ascii="Georgia" w:hAnsi="Georgia"/>
          <w:sz w:val="22"/>
          <w:szCs w:val="22"/>
        </w:rPr>
      </w:pPr>
      <w:r w:rsidRPr="005D4C0A">
        <w:rPr>
          <w:rStyle w:val="normaltextrun"/>
          <w:rFonts w:ascii="Georgia" w:hAnsi="Georgia"/>
          <w:sz w:val="22"/>
          <w:szCs w:val="22"/>
        </w:rPr>
        <w:t>Argentina</w:t>
      </w:r>
      <w:r w:rsidRPr="005D4C0A">
        <w:rPr>
          <w:rStyle w:val="eop"/>
          <w:rFonts w:ascii="Georgia" w:hAnsi="Georgia"/>
          <w:sz w:val="22"/>
          <w:szCs w:val="22"/>
        </w:rPr>
        <w:t> </w:t>
      </w:r>
    </w:p>
    <w:p w14:paraId="4DB3E3DE" w14:textId="77777777" w:rsidR="005D4C0A" w:rsidRPr="005D4C0A" w:rsidRDefault="005D4C0A" w:rsidP="00B468BF">
      <w:pPr>
        <w:pStyle w:val="paragraph"/>
        <w:numPr>
          <w:ilvl w:val="0"/>
          <w:numId w:val="41"/>
        </w:numPr>
        <w:spacing w:before="0" w:beforeAutospacing="0" w:after="0" w:afterAutospacing="0"/>
        <w:ind w:left="1620" w:firstLine="0"/>
        <w:textAlignment w:val="baseline"/>
        <w:rPr>
          <w:rFonts w:ascii="Georgia" w:hAnsi="Georgia"/>
          <w:sz w:val="22"/>
          <w:szCs w:val="22"/>
        </w:rPr>
      </w:pPr>
      <w:r w:rsidRPr="005D4C0A">
        <w:rPr>
          <w:rStyle w:val="normaltextrun"/>
          <w:rFonts w:ascii="Georgia" w:hAnsi="Georgia"/>
          <w:sz w:val="22"/>
          <w:szCs w:val="22"/>
        </w:rPr>
        <w:t>Belgie</w:t>
      </w:r>
      <w:r w:rsidRPr="005D4C0A">
        <w:rPr>
          <w:rStyle w:val="eop"/>
          <w:rFonts w:ascii="Georgia" w:hAnsi="Georgia"/>
          <w:sz w:val="22"/>
          <w:szCs w:val="22"/>
        </w:rPr>
        <w:t> </w:t>
      </w:r>
    </w:p>
    <w:p w14:paraId="09399B1C" w14:textId="77777777" w:rsidR="005D4C0A" w:rsidRPr="005D4C0A" w:rsidRDefault="005D4C0A" w:rsidP="00B468BF">
      <w:pPr>
        <w:pStyle w:val="paragraph"/>
        <w:numPr>
          <w:ilvl w:val="0"/>
          <w:numId w:val="41"/>
        </w:numPr>
        <w:spacing w:before="0" w:beforeAutospacing="0" w:after="0" w:afterAutospacing="0"/>
        <w:ind w:left="1620" w:firstLine="0"/>
        <w:textAlignment w:val="baseline"/>
        <w:rPr>
          <w:rFonts w:ascii="Georgia" w:hAnsi="Georgia"/>
          <w:sz w:val="22"/>
          <w:szCs w:val="22"/>
        </w:rPr>
      </w:pPr>
      <w:r w:rsidRPr="005D4C0A">
        <w:rPr>
          <w:rStyle w:val="normaltextrun"/>
          <w:rFonts w:ascii="Georgia" w:hAnsi="Georgia"/>
          <w:sz w:val="22"/>
          <w:szCs w:val="22"/>
        </w:rPr>
        <w:t>Brazílie</w:t>
      </w:r>
      <w:r w:rsidRPr="005D4C0A">
        <w:rPr>
          <w:rStyle w:val="eop"/>
          <w:rFonts w:ascii="Georgia" w:hAnsi="Georgia"/>
          <w:sz w:val="22"/>
          <w:szCs w:val="22"/>
        </w:rPr>
        <w:t> </w:t>
      </w:r>
    </w:p>
    <w:p w14:paraId="5F4C3AD1" w14:textId="2364657C" w:rsidR="005D4C0A" w:rsidRPr="003764F0" w:rsidRDefault="005D4C0A" w:rsidP="00B468BF">
      <w:pPr>
        <w:pStyle w:val="paragraph"/>
        <w:numPr>
          <w:ilvl w:val="0"/>
          <w:numId w:val="41"/>
        </w:numPr>
        <w:spacing w:before="0" w:beforeAutospacing="0" w:after="0" w:afterAutospacing="0"/>
        <w:ind w:left="1620" w:firstLine="0"/>
        <w:textAlignment w:val="baseline"/>
        <w:rPr>
          <w:rFonts w:ascii="Georgia" w:hAnsi="Georgia"/>
          <w:sz w:val="22"/>
          <w:szCs w:val="22"/>
        </w:rPr>
      </w:pPr>
      <w:r w:rsidRPr="003764F0">
        <w:rPr>
          <w:rStyle w:val="eop"/>
          <w:rFonts w:ascii="Georgia" w:hAnsi="Georgia"/>
          <w:sz w:val="22"/>
          <w:szCs w:val="22"/>
        </w:rPr>
        <w:t> </w:t>
      </w:r>
      <w:r w:rsidRPr="003764F0">
        <w:rPr>
          <w:rStyle w:val="normaltextrun"/>
          <w:rFonts w:ascii="Georgia" w:hAnsi="Georgia"/>
          <w:sz w:val="22"/>
          <w:szCs w:val="22"/>
        </w:rPr>
        <w:t>Čína</w:t>
      </w:r>
      <w:r w:rsidRPr="003764F0">
        <w:rPr>
          <w:rStyle w:val="eop"/>
          <w:rFonts w:ascii="Georgia" w:hAnsi="Georgia"/>
          <w:sz w:val="22"/>
          <w:szCs w:val="22"/>
        </w:rPr>
        <w:t> </w:t>
      </w:r>
    </w:p>
    <w:p w14:paraId="0A794E41" w14:textId="77777777" w:rsidR="005D4C0A" w:rsidRPr="005D4C0A" w:rsidRDefault="005D4C0A" w:rsidP="00B468BF">
      <w:pPr>
        <w:pStyle w:val="paragraph"/>
        <w:numPr>
          <w:ilvl w:val="0"/>
          <w:numId w:val="41"/>
        </w:numPr>
        <w:spacing w:before="0" w:beforeAutospacing="0" w:after="0" w:afterAutospacing="0"/>
        <w:ind w:left="1620" w:firstLine="0"/>
        <w:textAlignment w:val="baseline"/>
        <w:rPr>
          <w:rFonts w:ascii="Georgia" w:hAnsi="Georgia"/>
          <w:sz w:val="22"/>
          <w:szCs w:val="22"/>
        </w:rPr>
      </w:pPr>
      <w:r w:rsidRPr="005D4C0A">
        <w:rPr>
          <w:rStyle w:val="normaltextrun"/>
          <w:rFonts w:ascii="Georgia" w:hAnsi="Georgia"/>
          <w:sz w:val="22"/>
          <w:szCs w:val="22"/>
        </w:rPr>
        <w:t>Dánsko</w:t>
      </w:r>
      <w:r w:rsidRPr="005D4C0A">
        <w:rPr>
          <w:rStyle w:val="eop"/>
          <w:rFonts w:ascii="Georgia" w:hAnsi="Georgia"/>
          <w:sz w:val="22"/>
          <w:szCs w:val="22"/>
        </w:rPr>
        <w:t> </w:t>
      </w:r>
    </w:p>
    <w:p w14:paraId="6ABBD46D" w14:textId="77777777" w:rsidR="005D4C0A" w:rsidRPr="005D4C0A" w:rsidRDefault="005D4C0A" w:rsidP="00B468BF">
      <w:pPr>
        <w:pStyle w:val="paragraph"/>
        <w:numPr>
          <w:ilvl w:val="0"/>
          <w:numId w:val="42"/>
        </w:numPr>
        <w:spacing w:before="0" w:beforeAutospacing="0" w:after="0" w:afterAutospacing="0"/>
        <w:ind w:left="1620" w:firstLine="0"/>
        <w:textAlignment w:val="baseline"/>
        <w:rPr>
          <w:rFonts w:ascii="Georgia" w:hAnsi="Georgia"/>
          <w:sz w:val="22"/>
          <w:szCs w:val="22"/>
        </w:rPr>
      </w:pPr>
      <w:r w:rsidRPr="005D4C0A">
        <w:rPr>
          <w:rStyle w:val="normaltextrun"/>
          <w:rFonts w:ascii="Georgia" w:hAnsi="Georgia"/>
          <w:sz w:val="22"/>
          <w:szCs w:val="22"/>
        </w:rPr>
        <w:t>Finsko</w:t>
      </w:r>
      <w:r w:rsidRPr="005D4C0A">
        <w:rPr>
          <w:rStyle w:val="eop"/>
          <w:rFonts w:ascii="Georgia" w:hAnsi="Georgia"/>
          <w:sz w:val="22"/>
          <w:szCs w:val="22"/>
        </w:rPr>
        <w:t> </w:t>
      </w:r>
    </w:p>
    <w:p w14:paraId="42D13802" w14:textId="77777777" w:rsidR="005D4C0A" w:rsidRPr="005D4C0A" w:rsidRDefault="005D4C0A" w:rsidP="00B468BF">
      <w:pPr>
        <w:pStyle w:val="paragraph"/>
        <w:numPr>
          <w:ilvl w:val="0"/>
          <w:numId w:val="42"/>
        </w:numPr>
        <w:spacing w:before="0" w:beforeAutospacing="0" w:after="0" w:afterAutospacing="0"/>
        <w:ind w:left="1620" w:firstLine="0"/>
        <w:textAlignment w:val="baseline"/>
        <w:rPr>
          <w:rFonts w:ascii="Georgia" w:hAnsi="Georgia"/>
          <w:sz w:val="22"/>
          <w:szCs w:val="22"/>
        </w:rPr>
      </w:pPr>
      <w:r w:rsidRPr="005D4C0A">
        <w:rPr>
          <w:rStyle w:val="normaltextrun"/>
          <w:rFonts w:ascii="Georgia" w:hAnsi="Georgia"/>
          <w:sz w:val="22"/>
          <w:szCs w:val="22"/>
        </w:rPr>
        <w:t>Francie</w:t>
      </w:r>
      <w:r w:rsidRPr="005D4C0A">
        <w:rPr>
          <w:rStyle w:val="eop"/>
          <w:rFonts w:ascii="Georgia" w:hAnsi="Georgia"/>
          <w:sz w:val="22"/>
          <w:szCs w:val="22"/>
        </w:rPr>
        <w:t> </w:t>
      </w:r>
    </w:p>
    <w:p w14:paraId="6F5E7978" w14:textId="77777777" w:rsidR="005D4C0A" w:rsidRPr="005D4C0A" w:rsidRDefault="005D4C0A" w:rsidP="00B468BF">
      <w:pPr>
        <w:pStyle w:val="paragraph"/>
        <w:numPr>
          <w:ilvl w:val="0"/>
          <w:numId w:val="42"/>
        </w:numPr>
        <w:spacing w:before="0" w:beforeAutospacing="0" w:after="0" w:afterAutospacing="0"/>
        <w:ind w:left="1620" w:firstLine="0"/>
        <w:textAlignment w:val="baseline"/>
        <w:rPr>
          <w:rFonts w:ascii="Georgia" w:hAnsi="Georgia"/>
          <w:sz w:val="22"/>
          <w:szCs w:val="22"/>
        </w:rPr>
      </w:pPr>
      <w:r w:rsidRPr="005D4C0A">
        <w:rPr>
          <w:rStyle w:val="normaltextrun"/>
          <w:rFonts w:ascii="Georgia" w:hAnsi="Georgia"/>
          <w:sz w:val="22"/>
          <w:szCs w:val="22"/>
        </w:rPr>
        <w:t>Indie</w:t>
      </w:r>
      <w:r w:rsidRPr="005D4C0A">
        <w:rPr>
          <w:rStyle w:val="eop"/>
          <w:rFonts w:ascii="Georgia" w:hAnsi="Georgia"/>
          <w:sz w:val="22"/>
          <w:szCs w:val="22"/>
        </w:rPr>
        <w:t> </w:t>
      </w:r>
    </w:p>
    <w:p w14:paraId="1666DB25" w14:textId="77777777" w:rsidR="005D4C0A" w:rsidRPr="005D4C0A" w:rsidRDefault="005D4C0A" w:rsidP="00B468BF">
      <w:pPr>
        <w:pStyle w:val="paragraph"/>
        <w:numPr>
          <w:ilvl w:val="0"/>
          <w:numId w:val="42"/>
        </w:numPr>
        <w:spacing w:before="0" w:beforeAutospacing="0" w:after="0" w:afterAutospacing="0"/>
        <w:ind w:left="1620" w:firstLine="0"/>
        <w:textAlignment w:val="baseline"/>
        <w:rPr>
          <w:rFonts w:ascii="Georgia" w:hAnsi="Georgia"/>
          <w:sz w:val="22"/>
          <w:szCs w:val="22"/>
        </w:rPr>
      </w:pPr>
      <w:r w:rsidRPr="005D4C0A">
        <w:rPr>
          <w:rStyle w:val="normaltextrun"/>
          <w:rFonts w:ascii="Georgia" w:hAnsi="Georgia"/>
          <w:sz w:val="22"/>
          <w:szCs w:val="22"/>
        </w:rPr>
        <w:t>Irsko</w:t>
      </w:r>
      <w:r w:rsidRPr="005D4C0A">
        <w:rPr>
          <w:rStyle w:val="eop"/>
          <w:rFonts w:ascii="Georgia" w:hAnsi="Georgia"/>
          <w:sz w:val="22"/>
          <w:szCs w:val="22"/>
        </w:rPr>
        <w:t> </w:t>
      </w:r>
    </w:p>
    <w:p w14:paraId="02F1D94F" w14:textId="77777777" w:rsidR="005D4C0A" w:rsidRPr="005D4C0A" w:rsidRDefault="005D4C0A" w:rsidP="00B468BF">
      <w:pPr>
        <w:pStyle w:val="paragraph"/>
        <w:numPr>
          <w:ilvl w:val="0"/>
          <w:numId w:val="42"/>
        </w:numPr>
        <w:spacing w:before="0" w:beforeAutospacing="0" w:after="0" w:afterAutospacing="0"/>
        <w:ind w:left="1620" w:firstLine="0"/>
        <w:textAlignment w:val="baseline"/>
        <w:rPr>
          <w:rFonts w:ascii="Georgia" w:hAnsi="Georgia"/>
          <w:sz w:val="22"/>
          <w:szCs w:val="22"/>
        </w:rPr>
      </w:pPr>
      <w:r w:rsidRPr="005D4C0A">
        <w:rPr>
          <w:rStyle w:val="normaltextrun"/>
          <w:rFonts w:ascii="Georgia" w:hAnsi="Georgia"/>
          <w:sz w:val="22"/>
          <w:szCs w:val="22"/>
        </w:rPr>
        <w:t>Itálie</w:t>
      </w:r>
      <w:r w:rsidRPr="005D4C0A">
        <w:rPr>
          <w:rStyle w:val="eop"/>
          <w:rFonts w:ascii="Georgia" w:hAnsi="Georgia"/>
          <w:sz w:val="22"/>
          <w:szCs w:val="22"/>
        </w:rPr>
        <w:t> </w:t>
      </w:r>
    </w:p>
    <w:p w14:paraId="132A6E63" w14:textId="77777777" w:rsidR="005D4C0A" w:rsidRPr="005D4C0A" w:rsidRDefault="005D4C0A" w:rsidP="00B468BF">
      <w:pPr>
        <w:pStyle w:val="paragraph"/>
        <w:numPr>
          <w:ilvl w:val="0"/>
          <w:numId w:val="43"/>
        </w:numPr>
        <w:spacing w:before="0" w:beforeAutospacing="0" w:after="0" w:afterAutospacing="0"/>
        <w:ind w:left="1620" w:firstLine="0"/>
        <w:textAlignment w:val="baseline"/>
        <w:rPr>
          <w:rFonts w:ascii="Georgia" w:hAnsi="Georgia"/>
          <w:sz w:val="22"/>
          <w:szCs w:val="22"/>
        </w:rPr>
      </w:pPr>
      <w:r w:rsidRPr="005D4C0A">
        <w:rPr>
          <w:rStyle w:val="normaltextrun"/>
          <w:rFonts w:ascii="Georgia" w:hAnsi="Georgia"/>
          <w:sz w:val="22"/>
          <w:szCs w:val="22"/>
        </w:rPr>
        <w:t>Izrael</w:t>
      </w:r>
      <w:r w:rsidRPr="005D4C0A">
        <w:rPr>
          <w:rStyle w:val="eop"/>
          <w:rFonts w:ascii="Georgia" w:hAnsi="Georgia"/>
          <w:sz w:val="22"/>
          <w:szCs w:val="22"/>
        </w:rPr>
        <w:t> </w:t>
      </w:r>
    </w:p>
    <w:p w14:paraId="5DD998C4" w14:textId="77777777" w:rsidR="005D4C0A" w:rsidRPr="005D4C0A" w:rsidRDefault="005D4C0A" w:rsidP="00B468BF">
      <w:pPr>
        <w:pStyle w:val="paragraph"/>
        <w:numPr>
          <w:ilvl w:val="0"/>
          <w:numId w:val="43"/>
        </w:numPr>
        <w:spacing w:before="0" w:beforeAutospacing="0" w:after="0" w:afterAutospacing="0"/>
        <w:ind w:left="1620" w:firstLine="0"/>
        <w:textAlignment w:val="baseline"/>
        <w:rPr>
          <w:rFonts w:ascii="Georgia" w:hAnsi="Georgia"/>
          <w:sz w:val="22"/>
          <w:szCs w:val="22"/>
        </w:rPr>
      </w:pPr>
      <w:r w:rsidRPr="005D4C0A">
        <w:rPr>
          <w:rStyle w:val="normaltextrun"/>
          <w:rFonts w:ascii="Georgia" w:hAnsi="Georgia"/>
          <w:sz w:val="22"/>
          <w:szCs w:val="22"/>
        </w:rPr>
        <w:t>Japonsko</w:t>
      </w:r>
      <w:r w:rsidRPr="005D4C0A">
        <w:rPr>
          <w:rStyle w:val="eop"/>
          <w:rFonts w:ascii="Georgia" w:hAnsi="Georgia"/>
          <w:sz w:val="22"/>
          <w:szCs w:val="22"/>
        </w:rPr>
        <w:t> </w:t>
      </w:r>
    </w:p>
    <w:p w14:paraId="7FC68F03" w14:textId="77777777" w:rsidR="005D4C0A" w:rsidRPr="005D4C0A" w:rsidRDefault="005D4C0A" w:rsidP="00B468BF">
      <w:pPr>
        <w:pStyle w:val="paragraph"/>
        <w:numPr>
          <w:ilvl w:val="0"/>
          <w:numId w:val="43"/>
        </w:numPr>
        <w:spacing w:before="0" w:beforeAutospacing="0" w:after="0" w:afterAutospacing="0"/>
        <w:ind w:left="1620" w:firstLine="0"/>
        <w:textAlignment w:val="baseline"/>
        <w:rPr>
          <w:rFonts w:ascii="Georgia" w:hAnsi="Georgia"/>
          <w:sz w:val="22"/>
          <w:szCs w:val="22"/>
        </w:rPr>
      </w:pPr>
      <w:r w:rsidRPr="005D4C0A">
        <w:rPr>
          <w:rStyle w:val="normaltextrun"/>
          <w:rFonts w:ascii="Georgia" w:hAnsi="Georgia"/>
          <w:sz w:val="22"/>
          <w:szCs w:val="22"/>
        </w:rPr>
        <w:t>Jižní Korea</w:t>
      </w:r>
      <w:r w:rsidRPr="005D4C0A">
        <w:rPr>
          <w:rStyle w:val="eop"/>
          <w:rFonts w:ascii="Georgia" w:hAnsi="Georgia"/>
          <w:sz w:val="22"/>
          <w:szCs w:val="22"/>
        </w:rPr>
        <w:t> </w:t>
      </w:r>
    </w:p>
    <w:p w14:paraId="7F6950EF" w14:textId="77777777" w:rsidR="005D4C0A" w:rsidRPr="005D4C0A" w:rsidRDefault="005D4C0A" w:rsidP="00B468BF">
      <w:pPr>
        <w:pStyle w:val="paragraph"/>
        <w:numPr>
          <w:ilvl w:val="0"/>
          <w:numId w:val="43"/>
        </w:numPr>
        <w:spacing w:before="0" w:beforeAutospacing="0" w:after="0" w:afterAutospacing="0"/>
        <w:ind w:left="1620" w:firstLine="0"/>
        <w:textAlignment w:val="baseline"/>
        <w:rPr>
          <w:rFonts w:ascii="Georgia" w:hAnsi="Georgia"/>
          <w:sz w:val="22"/>
          <w:szCs w:val="22"/>
        </w:rPr>
      </w:pPr>
      <w:r w:rsidRPr="005D4C0A">
        <w:rPr>
          <w:rStyle w:val="normaltextrun"/>
          <w:rFonts w:ascii="Georgia" w:hAnsi="Georgia"/>
          <w:sz w:val="22"/>
          <w:szCs w:val="22"/>
        </w:rPr>
        <w:t>Kanada</w:t>
      </w:r>
      <w:r w:rsidRPr="005D4C0A">
        <w:rPr>
          <w:rStyle w:val="eop"/>
          <w:rFonts w:ascii="Georgia" w:hAnsi="Georgia"/>
          <w:sz w:val="22"/>
          <w:szCs w:val="22"/>
        </w:rPr>
        <w:t> </w:t>
      </w:r>
    </w:p>
    <w:p w14:paraId="0652E1EE" w14:textId="77777777" w:rsidR="005D4C0A" w:rsidRPr="005D4C0A" w:rsidRDefault="005D4C0A" w:rsidP="00B468BF">
      <w:pPr>
        <w:pStyle w:val="paragraph"/>
        <w:numPr>
          <w:ilvl w:val="0"/>
          <w:numId w:val="43"/>
        </w:numPr>
        <w:spacing w:before="0" w:beforeAutospacing="0" w:after="0" w:afterAutospacing="0"/>
        <w:ind w:left="1620" w:firstLine="0"/>
        <w:textAlignment w:val="baseline"/>
        <w:rPr>
          <w:rFonts w:ascii="Georgia" w:hAnsi="Georgia"/>
          <w:sz w:val="22"/>
          <w:szCs w:val="22"/>
        </w:rPr>
      </w:pPr>
      <w:r w:rsidRPr="005D4C0A">
        <w:rPr>
          <w:rStyle w:val="normaltextrun"/>
          <w:rFonts w:ascii="Georgia" w:hAnsi="Georgia"/>
          <w:sz w:val="22"/>
          <w:szCs w:val="22"/>
        </w:rPr>
        <w:t>Litva</w:t>
      </w:r>
      <w:r w:rsidRPr="005D4C0A">
        <w:rPr>
          <w:rStyle w:val="eop"/>
          <w:rFonts w:ascii="Georgia" w:hAnsi="Georgia"/>
          <w:sz w:val="22"/>
          <w:szCs w:val="22"/>
        </w:rPr>
        <w:t> </w:t>
      </w:r>
    </w:p>
    <w:p w14:paraId="34B219BD" w14:textId="77777777" w:rsidR="005D4C0A" w:rsidRPr="005D4C0A" w:rsidRDefault="005D4C0A" w:rsidP="00B468BF">
      <w:pPr>
        <w:pStyle w:val="paragraph"/>
        <w:numPr>
          <w:ilvl w:val="0"/>
          <w:numId w:val="44"/>
        </w:numPr>
        <w:spacing w:before="0" w:beforeAutospacing="0" w:after="0" w:afterAutospacing="0"/>
        <w:ind w:left="1620" w:firstLine="0"/>
        <w:textAlignment w:val="baseline"/>
        <w:rPr>
          <w:rFonts w:ascii="Georgia" w:hAnsi="Georgia"/>
          <w:sz w:val="22"/>
          <w:szCs w:val="22"/>
        </w:rPr>
      </w:pPr>
      <w:r w:rsidRPr="005D4C0A">
        <w:rPr>
          <w:rStyle w:val="normaltextrun"/>
          <w:rFonts w:ascii="Georgia" w:hAnsi="Georgia"/>
          <w:sz w:val="22"/>
          <w:szCs w:val="22"/>
        </w:rPr>
        <w:t>Lotyšsko</w:t>
      </w:r>
      <w:r w:rsidRPr="005D4C0A">
        <w:rPr>
          <w:rStyle w:val="eop"/>
          <w:rFonts w:ascii="Georgia" w:hAnsi="Georgia"/>
          <w:sz w:val="22"/>
          <w:szCs w:val="22"/>
        </w:rPr>
        <w:t> </w:t>
      </w:r>
    </w:p>
    <w:p w14:paraId="2F923CEE" w14:textId="77777777" w:rsidR="005D4C0A" w:rsidRPr="005D4C0A" w:rsidRDefault="005D4C0A" w:rsidP="00B468BF">
      <w:pPr>
        <w:pStyle w:val="paragraph"/>
        <w:numPr>
          <w:ilvl w:val="0"/>
          <w:numId w:val="44"/>
        </w:numPr>
        <w:spacing w:before="0" w:beforeAutospacing="0" w:after="0" w:afterAutospacing="0"/>
        <w:ind w:left="1620" w:firstLine="0"/>
        <w:textAlignment w:val="baseline"/>
        <w:rPr>
          <w:rFonts w:ascii="Georgia" w:hAnsi="Georgia"/>
          <w:sz w:val="22"/>
          <w:szCs w:val="22"/>
        </w:rPr>
      </w:pPr>
      <w:r w:rsidRPr="005D4C0A">
        <w:rPr>
          <w:rStyle w:val="normaltextrun"/>
          <w:rFonts w:ascii="Georgia" w:hAnsi="Georgia"/>
          <w:sz w:val="22"/>
          <w:szCs w:val="22"/>
        </w:rPr>
        <w:t>Maďarsko</w:t>
      </w:r>
      <w:r w:rsidRPr="005D4C0A">
        <w:rPr>
          <w:rStyle w:val="eop"/>
          <w:rFonts w:ascii="Georgia" w:hAnsi="Georgia"/>
          <w:sz w:val="22"/>
          <w:szCs w:val="22"/>
        </w:rPr>
        <w:t> </w:t>
      </w:r>
    </w:p>
    <w:p w14:paraId="18384510" w14:textId="77777777" w:rsidR="005D4C0A" w:rsidRPr="005D4C0A" w:rsidRDefault="005D4C0A" w:rsidP="00B468BF">
      <w:pPr>
        <w:pStyle w:val="paragraph"/>
        <w:numPr>
          <w:ilvl w:val="0"/>
          <w:numId w:val="44"/>
        </w:numPr>
        <w:spacing w:before="0" w:beforeAutospacing="0" w:after="0" w:afterAutospacing="0"/>
        <w:ind w:left="1620" w:firstLine="0"/>
        <w:textAlignment w:val="baseline"/>
        <w:rPr>
          <w:rFonts w:ascii="Georgia" w:hAnsi="Georgia"/>
          <w:sz w:val="22"/>
          <w:szCs w:val="22"/>
        </w:rPr>
      </w:pPr>
      <w:r w:rsidRPr="005D4C0A">
        <w:rPr>
          <w:rStyle w:val="normaltextrun"/>
          <w:rFonts w:ascii="Georgia" w:hAnsi="Georgia"/>
          <w:sz w:val="22"/>
          <w:szCs w:val="22"/>
        </w:rPr>
        <w:t>Mexiko</w:t>
      </w:r>
      <w:r w:rsidRPr="005D4C0A">
        <w:rPr>
          <w:rStyle w:val="eop"/>
          <w:rFonts w:ascii="Georgia" w:hAnsi="Georgia"/>
          <w:sz w:val="22"/>
          <w:szCs w:val="22"/>
        </w:rPr>
        <w:t> </w:t>
      </w:r>
    </w:p>
    <w:p w14:paraId="41BE3F0B" w14:textId="77777777" w:rsidR="005D4C0A" w:rsidRPr="005D4C0A" w:rsidRDefault="005D4C0A" w:rsidP="00B468BF">
      <w:pPr>
        <w:pStyle w:val="paragraph"/>
        <w:numPr>
          <w:ilvl w:val="0"/>
          <w:numId w:val="44"/>
        </w:numPr>
        <w:spacing w:before="0" w:beforeAutospacing="0" w:after="0" w:afterAutospacing="0"/>
        <w:ind w:left="1620" w:firstLine="0"/>
        <w:textAlignment w:val="baseline"/>
        <w:rPr>
          <w:rFonts w:ascii="Georgia" w:hAnsi="Georgia"/>
          <w:sz w:val="22"/>
          <w:szCs w:val="22"/>
        </w:rPr>
      </w:pPr>
      <w:r w:rsidRPr="005D4C0A">
        <w:rPr>
          <w:rStyle w:val="normaltextrun"/>
          <w:rFonts w:ascii="Georgia" w:hAnsi="Georgia"/>
          <w:sz w:val="22"/>
          <w:szCs w:val="22"/>
        </w:rPr>
        <w:t>Německo</w:t>
      </w:r>
      <w:r w:rsidRPr="005D4C0A">
        <w:rPr>
          <w:rStyle w:val="eop"/>
          <w:rFonts w:ascii="Georgia" w:hAnsi="Georgia"/>
          <w:sz w:val="22"/>
          <w:szCs w:val="22"/>
        </w:rPr>
        <w:t> </w:t>
      </w:r>
    </w:p>
    <w:p w14:paraId="3A8566BB" w14:textId="77777777" w:rsidR="005D4C0A" w:rsidRPr="005D4C0A" w:rsidRDefault="005D4C0A" w:rsidP="00B468BF">
      <w:pPr>
        <w:pStyle w:val="paragraph"/>
        <w:numPr>
          <w:ilvl w:val="0"/>
          <w:numId w:val="44"/>
        </w:numPr>
        <w:spacing w:before="0" w:beforeAutospacing="0" w:after="0" w:afterAutospacing="0"/>
        <w:ind w:left="1620" w:firstLine="0"/>
        <w:textAlignment w:val="baseline"/>
        <w:rPr>
          <w:rFonts w:ascii="Georgia" w:hAnsi="Georgia"/>
          <w:sz w:val="22"/>
          <w:szCs w:val="22"/>
        </w:rPr>
      </w:pPr>
      <w:r w:rsidRPr="005D4C0A">
        <w:rPr>
          <w:rStyle w:val="normaltextrun"/>
          <w:rFonts w:ascii="Georgia" w:hAnsi="Georgia"/>
          <w:sz w:val="22"/>
          <w:szCs w:val="22"/>
        </w:rPr>
        <w:t>Nizozemsko</w:t>
      </w:r>
      <w:r w:rsidRPr="005D4C0A">
        <w:rPr>
          <w:rStyle w:val="eop"/>
          <w:rFonts w:ascii="Georgia" w:hAnsi="Georgia"/>
          <w:sz w:val="22"/>
          <w:szCs w:val="22"/>
        </w:rPr>
        <w:t> </w:t>
      </w:r>
    </w:p>
    <w:p w14:paraId="2AC2F6B1" w14:textId="77777777" w:rsidR="005D4C0A" w:rsidRPr="005D4C0A" w:rsidRDefault="005D4C0A" w:rsidP="00B468BF">
      <w:pPr>
        <w:pStyle w:val="paragraph"/>
        <w:numPr>
          <w:ilvl w:val="0"/>
          <w:numId w:val="45"/>
        </w:numPr>
        <w:spacing w:before="0" w:beforeAutospacing="0" w:after="0" w:afterAutospacing="0"/>
        <w:ind w:left="1620" w:firstLine="0"/>
        <w:textAlignment w:val="baseline"/>
        <w:rPr>
          <w:rFonts w:ascii="Georgia" w:hAnsi="Georgia"/>
          <w:sz w:val="22"/>
          <w:szCs w:val="22"/>
        </w:rPr>
      </w:pPr>
      <w:r w:rsidRPr="005D4C0A">
        <w:rPr>
          <w:rStyle w:val="normaltextrun"/>
          <w:rFonts w:ascii="Georgia" w:hAnsi="Georgia"/>
          <w:sz w:val="22"/>
          <w:szCs w:val="22"/>
        </w:rPr>
        <w:t>Polsko</w:t>
      </w:r>
      <w:r w:rsidRPr="005D4C0A">
        <w:rPr>
          <w:rStyle w:val="eop"/>
          <w:rFonts w:ascii="Georgia" w:hAnsi="Georgia"/>
          <w:sz w:val="22"/>
          <w:szCs w:val="22"/>
        </w:rPr>
        <w:t> </w:t>
      </w:r>
    </w:p>
    <w:p w14:paraId="147EA737" w14:textId="77777777" w:rsidR="005D4C0A" w:rsidRPr="005D4C0A" w:rsidRDefault="005D4C0A" w:rsidP="00B468BF">
      <w:pPr>
        <w:pStyle w:val="paragraph"/>
        <w:numPr>
          <w:ilvl w:val="0"/>
          <w:numId w:val="45"/>
        </w:numPr>
        <w:spacing w:before="0" w:beforeAutospacing="0" w:after="0" w:afterAutospacing="0"/>
        <w:ind w:left="1620" w:firstLine="0"/>
        <w:textAlignment w:val="baseline"/>
        <w:rPr>
          <w:rFonts w:ascii="Georgia" w:hAnsi="Georgia"/>
          <w:sz w:val="22"/>
          <w:szCs w:val="22"/>
        </w:rPr>
      </w:pPr>
      <w:r w:rsidRPr="005D4C0A">
        <w:rPr>
          <w:rStyle w:val="normaltextrun"/>
          <w:rFonts w:ascii="Georgia" w:hAnsi="Georgia"/>
          <w:sz w:val="22"/>
          <w:szCs w:val="22"/>
        </w:rPr>
        <w:t>Rakousko</w:t>
      </w:r>
      <w:r w:rsidRPr="005D4C0A">
        <w:rPr>
          <w:rStyle w:val="eop"/>
          <w:rFonts w:ascii="Georgia" w:hAnsi="Georgia"/>
          <w:sz w:val="22"/>
          <w:szCs w:val="22"/>
        </w:rPr>
        <w:t> </w:t>
      </w:r>
    </w:p>
    <w:p w14:paraId="59E1A453" w14:textId="77777777" w:rsidR="005D4C0A" w:rsidRPr="005D4C0A" w:rsidRDefault="005D4C0A" w:rsidP="00B468BF">
      <w:pPr>
        <w:pStyle w:val="paragraph"/>
        <w:numPr>
          <w:ilvl w:val="0"/>
          <w:numId w:val="45"/>
        </w:numPr>
        <w:spacing w:before="0" w:beforeAutospacing="0" w:after="0" w:afterAutospacing="0"/>
        <w:ind w:left="1620" w:firstLine="0"/>
        <w:textAlignment w:val="baseline"/>
        <w:rPr>
          <w:rFonts w:ascii="Georgia" w:hAnsi="Georgia"/>
          <w:sz w:val="22"/>
          <w:szCs w:val="22"/>
        </w:rPr>
      </w:pPr>
      <w:r w:rsidRPr="005D4C0A">
        <w:rPr>
          <w:rStyle w:val="normaltextrun"/>
          <w:rFonts w:ascii="Georgia" w:hAnsi="Georgia"/>
          <w:sz w:val="22"/>
          <w:szCs w:val="22"/>
        </w:rPr>
        <w:t>Saudská Arábie</w:t>
      </w:r>
      <w:r w:rsidRPr="005D4C0A">
        <w:rPr>
          <w:rStyle w:val="eop"/>
          <w:rFonts w:ascii="Georgia" w:hAnsi="Georgia"/>
          <w:sz w:val="22"/>
          <w:szCs w:val="22"/>
        </w:rPr>
        <w:t> </w:t>
      </w:r>
    </w:p>
    <w:p w14:paraId="4069D899" w14:textId="77777777" w:rsidR="005D4C0A" w:rsidRPr="005D4C0A" w:rsidRDefault="005D4C0A" w:rsidP="00B468BF">
      <w:pPr>
        <w:pStyle w:val="paragraph"/>
        <w:numPr>
          <w:ilvl w:val="0"/>
          <w:numId w:val="45"/>
        </w:numPr>
        <w:spacing w:before="0" w:beforeAutospacing="0" w:after="0" w:afterAutospacing="0"/>
        <w:ind w:left="1620" w:firstLine="0"/>
        <w:textAlignment w:val="baseline"/>
        <w:rPr>
          <w:rFonts w:ascii="Georgia" w:hAnsi="Georgia"/>
          <w:sz w:val="22"/>
          <w:szCs w:val="22"/>
        </w:rPr>
      </w:pPr>
      <w:r w:rsidRPr="005D4C0A">
        <w:rPr>
          <w:rStyle w:val="normaltextrun"/>
          <w:rFonts w:ascii="Georgia" w:hAnsi="Georgia"/>
          <w:sz w:val="22"/>
          <w:szCs w:val="22"/>
        </w:rPr>
        <w:t>Spojené Arabské Emiráty</w:t>
      </w:r>
      <w:r w:rsidRPr="005D4C0A">
        <w:rPr>
          <w:rStyle w:val="eop"/>
          <w:rFonts w:ascii="Georgia" w:hAnsi="Georgia"/>
          <w:sz w:val="22"/>
          <w:szCs w:val="22"/>
        </w:rPr>
        <w:t> </w:t>
      </w:r>
    </w:p>
    <w:p w14:paraId="37A73442" w14:textId="77777777" w:rsidR="005D4C0A" w:rsidRPr="005D4C0A" w:rsidRDefault="005D4C0A" w:rsidP="00B468BF">
      <w:pPr>
        <w:pStyle w:val="paragraph"/>
        <w:numPr>
          <w:ilvl w:val="0"/>
          <w:numId w:val="45"/>
        </w:numPr>
        <w:spacing w:before="0" w:beforeAutospacing="0" w:after="0" w:afterAutospacing="0"/>
        <w:ind w:left="1620" w:firstLine="0"/>
        <w:textAlignment w:val="baseline"/>
        <w:rPr>
          <w:rFonts w:ascii="Georgia" w:hAnsi="Georgia"/>
          <w:sz w:val="22"/>
          <w:szCs w:val="22"/>
        </w:rPr>
      </w:pPr>
      <w:r w:rsidRPr="005D4C0A">
        <w:rPr>
          <w:rStyle w:val="normaltextrun"/>
          <w:rFonts w:ascii="Georgia" w:hAnsi="Georgia"/>
          <w:sz w:val="22"/>
          <w:szCs w:val="22"/>
        </w:rPr>
        <w:t>Spojené Státy Americké</w:t>
      </w:r>
      <w:r w:rsidRPr="005D4C0A">
        <w:rPr>
          <w:rStyle w:val="eop"/>
          <w:rFonts w:ascii="Georgia" w:hAnsi="Georgia"/>
          <w:sz w:val="22"/>
          <w:szCs w:val="22"/>
        </w:rPr>
        <w:t> </w:t>
      </w:r>
    </w:p>
    <w:p w14:paraId="248C972E" w14:textId="77777777" w:rsidR="005D4C0A" w:rsidRPr="005D4C0A" w:rsidRDefault="005D4C0A" w:rsidP="00B468BF">
      <w:pPr>
        <w:pStyle w:val="paragraph"/>
        <w:numPr>
          <w:ilvl w:val="0"/>
          <w:numId w:val="46"/>
        </w:numPr>
        <w:spacing w:before="0" w:beforeAutospacing="0" w:after="0" w:afterAutospacing="0"/>
        <w:ind w:left="1620" w:firstLine="0"/>
        <w:textAlignment w:val="baseline"/>
        <w:rPr>
          <w:rFonts w:ascii="Georgia" w:hAnsi="Georgia"/>
          <w:sz w:val="22"/>
          <w:szCs w:val="22"/>
        </w:rPr>
      </w:pPr>
      <w:r w:rsidRPr="005D4C0A">
        <w:rPr>
          <w:rStyle w:val="normaltextrun"/>
          <w:rFonts w:ascii="Georgia" w:hAnsi="Georgia"/>
          <w:sz w:val="22"/>
          <w:szCs w:val="22"/>
        </w:rPr>
        <w:t>Španělsko</w:t>
      </w:r>
      <w:r w:rsidRPr="005D4C0A">
        <w:rPr>
          <w:rStyle w:val="eop"/>
          <w:rFonts w:ascii="Georgia" w:hAnsi="Georgia"/>
          <w:sz w:val="22"/>
          <w:szCs w:val="22"/>
        </w:rPr>
        <w:t> </w:t>
      </w:r>
    </w:p>
    <w:p w14:paraId="409072F6" w14:textId="77777777" w:rsidR="005D4C0A" w:rsidRPr="005D4C0A" w:rsidRDefault="005D4C0A" w:rsidP="00B468BF">
      <w:pPr>
        <w:pStyle w:val="paragraph"/>
        <w:numPr>
          <w:ilvl w:val="0"/>
          <w:numId w:val="46"/>
        </w:numPr>
        <w:spacing w:before="0" w:beforeAutospacing="0" w:after="0" w:afterAutospacing="0"/>
        <w:ind w:left="1620" w:firstLine="0"/>
        <w:textAlignment w:val="baseline"/>
        <w:rPr>
          <w:rFonts w:ascii="Georgia" w:hAnsi="Georgia"/>
          <w:sz w:val="22"/>
          <w:szCs w:val="22"/>
        </w:rPr>
      </w:pPr>
      <w:r w:rsidRPr="005D4C0A">
        <w:rPr>
          <w:rStyle w:val="normaltextrun"/>
          <w:rFonts w:ascii="Georgia" w:hAnsi="Georgia"/>
          <w:sz w:val="22"/>
          <w:szCs w:val="22"/>
        </w:rPr>
        <w:t>Švédsko</w:t>
      </w:r>
      <w:r w:rsidRPr="005D4C0A">
        <w:rPr>
          <w:rStyle w:val="eop"/>
          <w:rFonts w:ascii="Georgia" w:hAnsi="Georgia"/>
          <w:sz w:val="22"/>
          <w:szCs w:val="22"/>
        </w:rPr>
        <w:t> </w:t>
      </w:r>
    </w:p>
    <w:p w14:paraId="00972A80" w14:textId="77777777" w:rsidR="005D4C0A" w:rsidRPr="005D4C0A" w:rsidRDefault="005D4C0A" w:rsidP="00B468BF">
      <w:pPr>
        <w:pStyle w:val="paragraph"/>
        <w:numPr>
          <w:ilvl w:val="0"/>
          <w:numId w:val="46"/>
        </w:numPr>
        <w:spacing w:before="0" w:beforeAutospacing="0" w:after="0" w:afterAutospacing="0"/>
        <w:ind w:left="1620" w:firstLine="0"/>
        <w:textAlignment w:val="baseline"/>
        <w:rPr>
          <w:rFonts w:ascii="Georgia" w:hAnsi="Georgia"/>
          <w:sz w:val="22"/>
          <w:szCs w:val="22"/>
        </w:rPr>
      </w:pPr>
      <w:r w:rsidRPr="005D4C0A">
        <w:rPr>
          <w:rStyle w:val="normaltextrun"/>
          <w:rFonts w:ascii="Georgia" w:hAnsi="Georgia"/>
          <w:sz w:val="22"/>
          <w:szCs w:val="22"/>
        </w:rPr>
        <w:t>Švýcarsko</w:t>
      </w:r>
      <w:r w:rsidRPr="005D4C0A">
        <w:rPr>
          <w:rStyle w:val="eop"/>
          <w:rFonts w:ascii="Georgia" w:hAnsi="Georgia"/>
          <w:sz w:val="22"/>
          <w:szCs w:val="22"/>
        </w:rPr>
        <w:t> </w:t>
      </w:r>
    </w:p>
    <w:p w14:paraId="42462FE4" w14:textId="77777777" w:rsidR="005D4C0A" w:rsidRPr="005D4C0A" w:rsidRDefault="005D4C0A" w:rsidP="00B468BF">
      <w:pPr>
        <w:pStyle w:val="paragraph"/>
        <w:numPr>
          <w:ilvl w:val="0"/>
          <w:numId w:val="46"/>
        </w:numPr>
        <w:spacing w:before="0" w:beforeAutospacing="0" w:after="0" w:afterAutospacing="0"/>
        <w:ind w:left="1620" w:firstLine="0"/>
        <w:textAlignment w:val="baseline"/>
        <w:rPr>
          <w:rFonts w:ascii="Georgia" w:hAnsi="Georgia"/>
          <w:sz w:val="22"/>
          <w:szCs w:val="22"/>
        </w:rPr>
      </w:pPr>
      <w:r w:rsidRPr="005D4C0A">
        <w:rPr>
          <w:rStyle w:val="normaltextrun"/>
          <w:rFonts w:ascii="Georgia" w:hAnsi="Georgia"/>
          <w:sz w:val="22"/>
          <w:szCs w:val="22"/>
        </w:rPr>
        <w:t>Taiwan</w:t>
      </w:r>
      <w:r w:rsidRPr="005D4C0A">
        <w:rPr>
          <w:rStyle w:val="eop"/>
          <w:rFonts w:ascii="Georgia" w:hAnsi="Georgia"/>
          <w:sz w:val="22"/>
          <w:szCs w:val="22"/>
        </w:rPr>
        <w:t> </w:t>
      </w:r>
    </w:p>
    <w:p w14:paraId="19A80AEF" w14:textId="77777777" w:rsidR="005D4C0A" w:rsidRPr="005D4C0A" w:rsidRDefault="005D4C0A" w:rsidP="00B468BF">
      <w:pPr>
        <w:pStyle w:val="paragraph"/>
        <w:numPr>
          <w:ilvl w:val="0"/>
          <w:numId w:val="46"/>
        </w:numPr>
        <w:spacing w:before="0" w:beforeAutospacing="0" w:after="0" w:afterAutospacing="0"/>
        <w:ind w:left="1620" w:firstLine="0"/>
        <w:textAlignment w:val="baseline"/>
        <w:rPr>
          <w:rFonts w:ascii="Georgia" w:hAnsi="Georgia"/>
          <w:sz w:val="22"/>
          <w:szCs w:val="22"/>
        </w:rPr>
      </w:pPr>
      <w:r w:rsidRPr="005D4C0A">
        <w:rPr>
          <w:rStyle w:val="normaltextrun"/>
          <w:rFonts w:ascii="Georgia" w:hAnsi="Georgia"/>
          <w:sz w:val="22"/>
          <w:szCs w:val="22"/>
        </w:rPr>
        <w:t>Ukrajina</w:t>
      </w:r>
      <w:r w:rsidRPr="005D4C0A">
        <w:rPr>
          <w:rStyle w:val="eop"/>
          <w:rFonts w:ascii="Georgia" w:hAnsi="Georgia"/>
          <w:sz w:val="22"/>
          <w:szCs w:val="22"/>
        </w:rPr>
        <w:t> </w:t>
      </w:r>
    </w:p>
    <w:p w14:paraId="5EB82E3E" w14:textId="77777777" w:rsidR="005D4C0A" w:rsidRPr="005D4C0A" w:rsidRDefault="005D4C0A" w:rsidP="005D4C0A">
      <w:pPr>
        <w:pStyle w:val="paragraph"/>
        <w:spacing w:before="0" w:beforeAutospacing="0" w:after="0" w:afterAutospacing="0"/>
        <w:textAlignment w:val="baseline"/>
        <w:rPr>
          <w:rFonts w:ascii="Georgia" w:hAnsi="Georgia" w:cs="Segoe UI"/>
          <w:sz w:val="22"/>
          <w:szCs w:val="22"/>
        </w:rPr>
      </w:pPr>
      <w:r w:rsidRPr="005D4C0A">
        <w:rPr>
          <w:rStyle w:val="eop"/>
          <w:rFonts w:ascii="Georgia" w:hAnsi="Georgia"/>
          <w:sz w:val="22"/>
          <w:szCs w:val="22"/>
        </w:rPr>
        <w:t> </w:t>
      </w:r>
    </w:p>
    <w:p w14:paraId="60B45745" w14:textId="77777777" w:rsidR="003764F0" w:rsidRPr="005D4C0A" w:rsidRDefault="003764F0" w:rsidP="003764F0">
      <w:pPr>
        <w:pStyle w:val="paragraph"/>
        <w:spacing w:before="0" w:beforeAutospacing="0" w:after="0" w:afterAutospacing="0"/>
        <w:ind w:left="1620"/>
        <w:textAlignment w:val="baseline"/>
        <w:rPr>
          <w:rFonts w:ascii="Georgia" w:hAnsi="Georgia"/>
          <w:sz w:val="22"/>
          <w:szCs w:val="22"/>
        </w:rPr>
      </w:pPr>
    </w:p>
    <w:p w14:paraId="30772AE4" w14:textId="16B2DFC3" w:rsidR="005D4C0A" w:rsidRPr="005D4C0A" w:rsidRDefault="0038503C" w:rsidP="00B468BF">
      <w:pPr>
        <w:pStyle w:val="paragraph"/>
        <w:numPr>
          <w:ilvl w:val="1"/>
          <w:numId w:val="37"/>
        </w:numPr>
        <w:spacing w:before="0" w:beforeAutospacing="0" w:after="0" w:afterAutospacing="0"/>
        <w:jc w:val="both"/>
        <w:textAlignment w:val="baseline"/>
        <w:rPr>
          <w:rFonts w:ascii="Georgia" w:hAnsi="Georgia" w:cs="Segoe UI"/>
          <w:sz w:val="22"/>
          <w:szCs w:val="22"/>
        </w:rPr>
      </w:pPr>
      <w:r>
        <w:rPr>
          <w:rStyle w:val="normaltextrun"/>
          <w:rFonts w:ascii="Georgia" w:hAnsi="Georgia"/>
          <w:b/>
          <w:bCs/>
          <w:sz w:val="22"/>
          <w:szCs w:val="22"/>
          <w:u w:val="single"/>
        </w:rPr>
        <w:t>Poskytovatel zajistí</w:t>
      </w:r>
      <w:r w:rsidR="005D4C0A" w:rsidRPr="005D4C0A">
        <w:rPr>
          <w:rStyle w:val="normaltextrun"/>
          <w:b/>
          <w:bCs/>
          <w:sz w:val="22"/>
          <w:szCs w:val="22"/>
          <w:u w:val="single"/>
        </w:rPr>
        <w:t> </w:t>
      </w:r>
      <w:r w:rsidR="005D4C0A" w:rsidRPr="005D4C0A">
        <w:rPr>
          <w:rStyle w:val="normaltextrun"/>
          <w:rFonts w:ascii="Georgia" w:hAnsi="Georgia"/>
          <w:b/>
          <w:bCs/>
          <w:sz w:val="22"/>
          <w:szCs w:val="22"/>
          <w:u w:val="single"/>
        </w:rPr>
        <w:t>v r</w:t>
      </w:r>
      <w:r w:rsidR="005D4C0A" w:rsidRPr="005D4C0A">
        <w:rPr>
          <w:rStyle w:val="normaltextrun"/>
          <w:rFonts w:ascii="Georgia" w:hAnsi="Georgia" w:cs="Georgia"/>
          <w:b/>
          <w:bCs/>
          <w:sz w:val="22"/>
          <w:szCs w:val="22"/>
          <w:u w:val="single"/>
        </w:rPr>
        <w:t>á</w:t>
      </w:r>
      <w:r w:rsidR="005D4C0A" w:rsidRPr="005D4C0A">
        <w:rPr>
          <w:rStyle w:val="normaltextrun"/>
          <w:rFonts w:ascii="Georgia" w:hAnsi="Georgia"/>
          <w:b/>
          <w:bCs/>
          <w:sz w:val="22"/>
          <w:szCs w:val="22"/>
          <w:u w:val="single"/>
        </w:rPr>
        <w:t>mci medi</w:t>
      </w:r>
      <w:r w:rsidR="005D4C0A" w:rsidRPr="005D4C0A">
        <w:rPr>
          <w:rStyle w:val="normaltextrun"/>
          <w:rFonts w:ascii="Georgia" w:hAnsi="Georgia" w:cs="Georgia"/>
          <w:b/>
          <w:bCs/>
          <w:sz w:val="22"/>
          <w:szCs w:val="22"/>
          <w:u w:val="single"/>
        </w:rPr>
        <w:t>á</w:t>
      </w:r>
      <w:r w:rsidR="005D4C0A" w:rsidRPr="005D4C0A">
        <w:rPr>
          <w:rStyle w:val="normaltextrun"/>
          <w:rFonts w:ascii="Georgia" w:hAnsi="Georgia"/>
          <w:b/>
          <w:bCs/>
          <w:sz w:val="22"/>
          <w:szCs w:val="22"/>
          <w:u w:val="single"/>
        </w:rPr>
        <w:t>ln</w:t>
      </w:r>
      <w:r w:rsidR="005D4C0A" w:rsidRPr="005D4C0A">
        <w:rPr>
          <w:rStyle w:val="normaltextrun"/>
          <w:rFonts w:ascii="Georgia" w:hAnsi="Georgia" w:cs="Georgia"/>
          <w:b/>
          <w:bCs/>
          <w:sz w:val="22"/>
          <w:szCs w:val="22"/>
          <w:u w:val="single"/>
        </w:rPr>
        <w:t>í</w:t>
      </w:r>
      <w:r w:rsidR="005D4C0A" w:rsidRPr="005D4C0A">
        <w:rPr>
          <w:rStyle w:val="normaltextrun"/>
          <w:rFonts w:ascii="Georgia" w:hAnsi="Georgia"/>
          <w:b/>
          <w:bCs/>
          <w:sz w:val="22"/>
          <w:szCs w:val="22"/>
          <w:u w:val="single"/>
        </w:rPr>
        <w:t xml:space="preserve"> anal</w:t>
      </w:r>
      <w:r w:rsidR="005D4C0A" w:rsidRPr="005D4C0A">
        <w:rPr>
          <w:rStyle w:val="normaltextrun"/>
          <w:rFonts w:ascii="Georgia" w:hAnsi="Georgia" w:cs="Georgia"/>
          <w:b/>
          <w:bCs/>
          <w:sz w:val="22"/>
          <w:szCs w:val="22"/>
          <w:u w:val="single"/>
        </w:rPr>
        <w:t>ý</w:t>
      </w:r>
      <w:r w:rsidR="005D4C0A" w:rsidRPr="005D4C0A">
        <w:rPr>
          <w:rStyle w:val="normaltextrun"/>
          <w:rFonts w:ascii="Georgia" w:hAnsi="Georgia"/>
          <w:b/>
          <w:bCs/>
          <w:sz w:val="22"/>
          <w:szCs w:val="22"/>
          <w:u w:val="single"/>
        </w:rPr>
        <w:t>zy pou</w:t>
      </w:r>
      <w:r w:rsidR="005D4C0A" w:rsidRPr="005D4C0A">
        <w:rPr>
          <w:rStyle w:val="normaltextrun"/>
          <w:rFonts w:ascii="Georgia" w:hAnsi="Georgia" w:cs="Georgia"/>
          <w:b/>
          <w:bCs/>
          <w:sz w:val="22"/>
          <w:szCs w:val="22"/>
          <w:u w:val="single"/>
        </w:rPr>
        <w:t>ž</w:t>
      </w:r>
      <w:r w:rsidR="005D4C0A" w:rsidRPr="005D4C0A">
        <w:rPr>
          <w:rStyle w:val="normaltextrun"/>
          <w:rFonts w:ascii="Georgia" w:hAnsi="Georgia"/>
          <w:b/>
          <w:bCs/>
          <w:sz w:val="22"/>
          <w:szCs w:val="22"/>
          <w:u w:val="single"/>
        </w:rPr>
        <w:t>it</w:t>
      </w:r>
      <w:r w:rsidR="005D4C0A" w:rsidRPr="005D4C0A">
        <w:rPr>
          <w:rStyle w:val="normaltextrun"/>
          <w:rFonts w:ascii="Georgia" w:hAnsi="Georgia" w:cs="Georgia"/>
          <w:b/>
          <w:bCs/>
          <w:sz w:val="22"/>
          <w:szCs w:val="22"/>
          <w:u w:val="single"/>
        </w:rPr>
        <w:t>í</w:t>
      </w:r>
      <w:r w:rsidR="005D4C0A" w:rsidRPr="005D4C0A">
        <w:rPr>
          <w:rStyle w:val="normaltextrun"/>
          <w:rFonts w:ascii="Georgia" w:hAnsi="Georgia"/>
          <w:b/>
          <w:bCs/>
          <w:sz w:val="22"/>
          <w:szCs w:val="22"/>
          <w:u w:val="single"/>
        </w:rPr>
        <w:t xml:space="preserve"> mixu minim</w:t>
      </w:r>
      <w:r w:rsidR="005D4C0A" w:rsidRPr="005D4C0A">
        <w:rPr>
          <w:rStyle w:val="normaltextrun"/>
          <w:rFonts w:ascii="Georgia" w:hAnsi="Georgia" w:cs="Georgia"/>
          <w:b/>
          <w:bCs/>
          <w:sz w:val="22"/>
          <w:szCs w:val="22"/>
          <w:u w:val="single"/>
        </w:rPr>
        <w:t>á</w:t>
      </w:r>
      <w:r w:rsidR="005D4C0A" w:rsidRPr="005D4C0A">
        <w:rPr>
          <w:rStyle w:val="normaltextrun"/>
          <w:rFonts w:ascii="Georgia" w:hAnsi="Georgia"/>
          <w:b/>
          <w:bCs/>
          <w:sz w:val="22"/>
          <w:szCs w:val="22"/>
          <w:u w:val="single"/>
        </w:rPr>
        <w:t>ln</w:t>
      </w:r>
      <w:r w:rsidR="005D4C0A" w:rsidRPr="005D4C0A">
        <w:rPr>
          <w:rStyle w:val="normaltextrun"/>
          <w:rFonts w:ascii="Georgia" w:hAnsi="Georgia" w:cs="Georgia"/>
          <w:b/>
          <w:bCs/>
          <w:sz w:val="22"/>
          <w:szCs w:val="22"/>
          <w:u w:val="single"/>
        </w:rPr>
        <w:t>ě</w:t>
      </w:r>
      <w:r w:rsidR="005D4C0A" w:rsidRPr="005D4C0A">
        <w:rPr>
          <w:rStyle w:val="normaltextrun"/>
          <w:rFonts w:ascii="Georgia" w:hAnsi="Georgia"/>
          <w:b/>
          <w:bCs/>
          <w:sz w:val="22"/>
          <w:szCs w:val="22"/>
          <w:u w:val="single"/>
        </w:rPr>
        <w:t xml:space="preserve"> n</w:t>
      </w:r>
      <w:r w:rsidR="005D4C0A" w:rsidRPr="005D4C0A">
        <w:rPr>
          <w:rStyle w:val="normaltextrun"/>
          <w:rFonts w:ascii="Georgia" w:hAnsi="Georgia" w:cs="Georgia"/>
          <w:b/>
          <w:bCs/>
          <w:sz w:val="22"/>
          <w:szCs w:val="22"/>
          <w:u w:val="single"/>
        </w:rPr>
        <w:t>á</w:t>
      </w:r>
      <w:r w:rsidR="005D4C0A" w:rsidRPr="005D4C0A">
        <w:rPr>
          <w:rStyle w:val="normaltextrun"/>
          <w:rFonts w:ascii="Georgia" w:hAnsi="Georgia"/>
          <w:b/>
          <w:bCs/>
          <w:sz w:val="22"/>
          <w:szCs w:val="22"/>
          <w:u w:val="single"/>
        </w:rPr>
        <w:t>sleduj</w:t>
      </w:r>
      <w:r w:rsidR="005D4C0A" w:rsidRPr="005D4C0A">
        <w:rPr>
          <w:rStyle w:val="normaltextrun"/>
          <w:rFonts w:ascii="Georgia" w:hAnsi="Georgia" w:cs="Georgia"/>
          <w:b/>
          <w:bCs/>
          <w:sz w:val="22"/>
          <w:szCs w:val="22"/>
          <w:u w:val="single"/>
        </w:rPr>
        <w:t>í</w:t>
      </w:r>
      <w:r w:rsidR="005D4C0A" w:rsidRPr="005D4C0A">
        <w:rPr>
          <w:rStyle w:val="normaltextrun"/>
          <w:rFonts w:ascii="Georgia" w:hAnsi="Georgia"/>
          <w:b/>
          <w:bCs/>
          <w:sz w:val="22"/>
          <w:szCs w:val="22"/>
          <w:u w:val="single"/>
        </w:rPr>
        <w:t>c</w:t>
      </w:r>
      <w:r w:rsidR="005D4C0A" w:rsidRPr="005D4C0A">
        <w:rPr>
          <w:rStyle w:val="normaltextrun"/>
          <w:rFonts w:ascii="Georgia" w:hAnsi="Georgia" w:cs="Georgia"/>
          <w:b/>
          <w:bCs/>
          <w:sz w:val="22"/>
          <w:szCs w:val="22"/>
          <w:u w:val="single"/>
        </w:rPr>
        <w:t>í</w:t>
      </w:r>
      <w:r w:rsidR="005D4C0A" w:rsidRPr="005D4C0A">
        <w:rPr>
          <w:rStyle w:val="normaltextrun"/>
          <w:rFonts w:ascii="Georgia" w:hAnsi="Georgia"/>
          <w:b/>
          <w:bCs/>
          <w:sz w:val="22"/>
          <w:szCs w:val="22"/>
          <w:u w:val="single"/>
        </w:rPr>
        <w:t>ch metrik spolu s</w:t>
      </w:r>
      <w:r w:rsidR="005D4C0A" w:rsidRPr="005D4C0A">
        <w:rPr>
          <w:rStyle w:val="normaltextrun"/>
          <w:b/>
          <w:bCs/>
          <w:sz w:val="22"/>
          <w:szCs w:val="22"/>
          <w:u w:val="single"/>
        </w:rPr>
        <w:t> </w:t>
      </w:r>
      <w:r w:rsidR="005D4C0A" w:rsidRPr="005D4C0A">
        <w:rPr>
          <w:rStyle w:val="normaltextrun"/>
          <w:rFonts w:ascii="Georgia" w:hAnsi="Georgia"/>
          <w:b/>
          <w:bCs/>
          <w:sz w:val="22"/>
          <w:szCs w:val="22"/>
          <w:u w:val="single"/>
        </w:rPr>
        <w:t>jejich doporu</w:t>
      </w:r>
      <w:r w:rsidR="005D4C0A" w:rsidRPr="005D4C0A">
        <w:rPr>
          <w:rStyle w:val="normaltextrun"/>
          <w:rFonts w:ascii="Georgia" w:hAnsi="Georgia" w:cs="Georgia"/>
          <w:b/>
          <w:bCs/>
          <w:sz w:val="22"/>
          <w:szCs w:val="22"/>
          <w:u w:val="single"/>
        </w:rPr>
        <w:t>č</w:t>
      </w:r>
      <w:r w:rsidR="005D4C0A" w:rsidRPr="005D4C0A">
        <w:rPr>
          <w:rStyle w:val="normaltextrun"/>
          <w:rFonts w:ascii="Georgia" w:hAnsi="Georgia"/>
          <w:b/>
          <w:bCs/>
          <w:sz w:val="22"/>
          <w:szCs w:val="22"/>
          <w:u w:val="single"/>
        </w:rPr>
        <w:t>en</w:t>
      </w:r>
      <w:r w:rsidR="005D4C0A" w:rsidRPr="005D4C0A">
        <w:rPr>
          <w:rStyle w:val="normaltextrun"/>
          <w:rFonts w:ascii="Georgia" w:hAnsi="Georgia" w:cs="Georgia"/>
          <w:b/>
          <w:bCs/>
          <w:sz w:val="22"/>
          <w:szCs w:val="22"/>
          <w:u w:val="single"/>
        </w:rPr>
        <w:t>ý</w:t>
      </w:r>
      <w:r w:rsidR="005D4C0A" w:rsidRPr="005D4C0A">
        <w:rPr>
          <w:rStyle w:val="normaltextrun"/>
          <w:rFonts w:ascii="Georgia" w:hAnsi="Georgia"/>
          <w:b/>
          <w:bCs/>
          <w:sz w:val="22"/>
          <w:szCs w:val="22"/>
          <w:u w:val="single"/>
        </w:rPr>
        <w:t>mi metodologick</w:t>
      </w:r>
      <w:r w:rsidR="005D4C0A" w:rsidRPr="005D4C0A">
        <w:rPr>
          <w:rStyle w:val="normaltextrun"/>
          <w:rFonts w:ascii="Georgia" w:hAnsi="Georgia" w:cs="Georgia"/>
          <w:b/>
          <w:bCs/>
          <w:sz w:val="22"/>
          <w:szCs w:val="22"/>
          <w:u w:val="single"/>
        </w:rPr>
        <w:t>ý</w:t>
      </w:r>
      <w:r w:rsidR="005D4C0A" w:rsidRPr="005D4C0A">
        <w:rPr>
          <w:rStyle w:val="normaltextrun"/>
          <w:rFonts w:ascii="Georgia" w:hAnsi="Georgia"/>
          <w:b/>
          <w:bCs/>
          <w:sz w:val="22"/>
          <w:szCs w:val="22"/>
          <w:u w:val="single"/>
        </w:rPr>
        <w:t>mi z</w:t>
      </w:r>
      <w:r w:rsidR="005D4C0A" w:rsidRPr="005D4C0A">
        <w:rPr>
          <w:rStyle w:val="normaltextrun"/>
          <w:rFonts w:ascii="Georgia" w:hAnsi="Georgia" w:cs="Georgia"/>
          <w:b/>
          <w:bCs/>
          <w:sz w:val="22"/>
          <w:szCs w:val="22"/>
          <w:u w:val="single"/>
        </w:rPr>
        <w:t>á</w:t>
      </w:r>
      <w:r w:rsidR="005D4C0A" w:rsidRPr="005D4C0A">
        <w:rPr>
          <w:rStyle w:val="normaltextrun"/>
          <w:rFonts w:ascii="Georgia" w:hAnsi="Georgia"/>
          <w:b/>
          <w:bCs/>
          <w:sz w:val="22"/>
          <w:szCs w:val="22"/>
          <w:u w:val="single"/>
        </w:rPr>
        <w:t>sadami:</w:t>
      </w:r>
      <w:r w:rsidR="005D4C0A" w:rsidRPr="005D4C0A">
        <w:rPr>
          <w:rStyle w:val="eop"/>
          <w:rFonts w:ascii="Georgia" w:hAnsi="Georgia"/>
          <w:sz w:val="22"/>
          <w:szCs w:val="22"/>
        </w:rPr>
        <w:t> </w:t>
      </w:r>
    </w:p>
    <w:p w14:paraId="66B5361B" w14:textId="77777777" w:rsidR="005D4C0A" w:rsidRPr="005D4C0A" w:rsidRDefault="005D4C0A" w:rsidP="005D4C0A">
      <w:pPr>
        <w:pStyle w:val="paragraph"/>
        <w:spacing w:before="0" w:beforeAutospacing="0" w:after="0" w:afterAutospacing="0"/>
        <w:jc w:val="both"/>
        <w:textAlignment w:val="baseline"/>
        <w:rPr>
          <w:rFonts w:ascii="Georgia" w:hAnsi="Georgia" w:cs="Segoe UI"/>
          <w:sz w:val="22"/>
          <w:szCs w:val="22"/>
        </w:rPr>
      </w:pPr>
      <w:r w:rsidRPr="005D4C0A">
        <w:rPr>
          <w:rStyle w:val="eop"/>
          <w:rFonts w:ascii="Georgia" w:hAnsi="Georgia"/>
          <w:sz w:val="22"/>
          <w:szCs w:val="22"/>
        </w:rPr>
        <w:t> </w:t>
      </w:r>
    </w:p>
    <w:p w14:paraId="50E99C60" w14:textId="77777777" w:rsidR="005D4C0A" w:rsidRPr="005D4C0A" w:rsidRDefault="005D4C0A" w:rsidP="00B468BF">
      <w:pPr>
        <w:pStyle w:val="paragraph"/>
        <w:numPr>
          <w:ilvl w:val="0"/>
          <w:numId w:val="50"/>
        </w:numPr>
        <w:spacing w:before="0" w:beforeAutospacing="0" w:after="0" w:afterAutospacing="0"/>
        <w:ind w:left="1620" w:firstLine="0"/>
        <w:jc w:val="both"/>
        <w:textAlignment w:val="baseline"/>
        <w:rPr>
          <w:rFonts w:ascii="Georgia" w:hAnsi="Georgia"/>
          <w:sz w:val="22"/>
          <w:szCs w:val="22"/>
        </w:rPr>
      </w:pPr>
      <w:r w:rsidRPr="005D4C0A">
        <w:rPr>
          <w:rStyle w:val="normaltextrun"/>
          <w:rFonts w:ascii="Georgia" w:hAnsi="Georgia"/>
          <w:b/>
          <w:bCs/>
          <w:sz w:val="22"/>
          <w:szCs w:val="22"/>
        </w:rPr>
        <w:t xml:space="preserve">AVE – </w:t>
      </w:r>
      <w:proofErr w:type="spellStart"/>
      <w:r w:rsidRPr="005D4C0A">
        <w:rPr>
          <w:rStyle w:val="spellingerror"/>
          <w:rFonts w:ascii="Georgia" w:hAnsi="Georgia"/>
          <w:b/>
          <w:bCs/>
          <w:sz w:val="22"/>
          <w:szCs w:val="22"/>
        </w:rPr>
        <w:t>Advertising</w:t>
      </w:r>
      <w:proofErr w:type="spellEnd"/>
      <w:r w:rsidRPr="005D4C0A">
        <w:rPr>
          <w:rStyle w:val="normaltextrun"/>
          <w:rFonts w:ascii="Georgia" w:hAnsi="Georgia"/>
          <w:b/>
          <w:bCs/>
          <w:sz w:val="22"/>
          <w:szCs w:val="22"/>
        </w:rPr>
        <w:t xml:space="preserve"> </w:t>
      </w:r>
      <w:proofErr w:type="spellStart"/>
      <w:r w:rsidRPr="005D4C0A">
        <w:rPr>
          <w:rStyle w:val="spellingerror"/>
          <w:rFonts w:ascii="Georgia" w:hAnsi="Georgia"/>
          <w:b/>
          <w:bCs/>
          <w:sz w:val="22"/>
          <w:szCs w:val="22"/>
        </w:rPr>
        <w:t>Value</w:t>
      </w:r>
      <w:proofErr w:type="spellEnd"/>
      <w:r w:rsidRPr="005D4C0A">
        <w:rPr>
          <w:rStyle w:val="normaltextrun"/>
          <w:rFonts w:ascii="Georgia" w:hAnsi="Georgia"/>
          <w:b/>
          <w:bCs/>
          <w:sz w:val="22"/>
          <w:szCs w:val="22"/>
        </w:rPr>
        <w:t xml:space="preserve"> </w:t>
      </w:r>
      <w:proofErr w:type="spellStart"/>
      <w:r w:rsidRPr="005D4C0A">
        <w:rPr>
          <w:rStyle w:val="spellingerror"/>
          <w:rFonts w:ascii="Georgia" w:hAnsi="Georgia"/>
          <w:b/>
          <w:bCs/>
          <w:sz w:val="22"/>
          <w:szCs w:val="22"/>
        </w:rPr>
        <w:t>Equivalent</w:t>
      </w:r>
      <w:proofErr w:type="spellEnd"/>
      <w:r w:rsidRPr="005D4C0A">
        <w:rPr>
          <w:rStyle w:val="normaltextrun"/>
          <w:rFonts w:ascii="Georgia" w:hAnsi="Georgia"/>
          <w:b/>
          <w:bCs/>
          <w:sz w:val="22"/>
          <w:szCs w:val="22"/>
        </w:rPr>
        <w:t> </w:t>
      </w:r>
      <w:r w:rsidRPr="005D4C0A">
        <w:rPr>
          <w:rStyle w:val="eop"/>
          <w:rFonts w:ascii="Georgia" w:hAnsi="Georgia"/>
          <w:sz w:val="22"/>
          <w:szCs w:val="22"/>
        </w:rPr>
        <w:t> </w:t>
      </w:r>
    </w:p>
    <w:p w14:paraId="2D20DE4D" w14:textId="77777777" w:rsidR="005D4C0A" w:rsidRPr="005D4C0A" w:rsidRDefault="005D4C0A" w:rsidP="00B468BF">
      <w:pPr>
        <w:pStyle w:val="paragraph"/>
        <w:numPr>
          <w:ilvl w:val="0"/>
          <w:numId w:val="51"/>
        </w:numPr>
        <w:spacing w:before="0" w:beforeAutospacing="0" w:after="0" w:afterAutospacing="0"/>
        <w:ind w:left="1980" w:firstLine="0"/>
        <w:jc w:val="both"/>
        <w:textAlignment w:val="baseline"/>
        <w:rPr>
          <w:rFonts w:ascii="Georgia" w:hAnsi="Georgia"/>
          <w:sz w:val="22"/>
          <w:szCs w:val="22"/>
        </w:rPr>
      </w:pPr>
      <w:r w:rsidRPr="005D4C0A">
        <w:rPr>
          <w:rStyle w:val="normaltextrun"/>
          <w:rFonts w:ascii="Georgia" w:hAnsi="Georgia"/>
          <w:sz w:val="22"/>
          <w:szCs w:val="22"/>
        </w:rPr>
        <w:lastRenderedPageBreak/>
        <w:t>Pro výpočet AVE u online bude zohledněn počet koncových uživatelů tak, aby metrika odrážela skutečnou situaci ve světě a její hodnota byla co nejpřesnější. V</w:t>
      </w:r>
      <w:r w:rsidRPr="005D4C0A">
        <w:rPr>
          <w:rStyle w:val="normaltextrun"/>
          <w:sz w:val="22"/>
          <w:szCs w:val="22"/>
        </w:rPr>
        <w:t> </w:t>
      </w:r>
      <w:r w:rsidRPr="005D4C0A">
        <w:rPr>
          <w:rStyle w:val="normaltextrun"/>
          <w:rFonts w:ascii="Georgia" w:hAnsi="Georgia"/>
          <w:sz w:val="22"/>
          <w:szCs w:val="22"/>
        </w:rPr>
        <w:t>ide</w:t>
      </w:r>
      <w:r w:rsidRPr="005D4C0A">
        <w:rPr>
          <w:rStyle w:val="normaltextrun"/>
          <w:rFonts w:ascii="Georgia" w:hAnsi="Georgia" w:cs="Georgia"/>
          <w:sz w:val="22"/>
          <w:szCs w:val="22"/>
        </w:rPr>
        <w:t>á</w:t>
      </w:r>
      <w:r w:rsidRPr="005D4C0A">
        <w:rPr>
          <w:rStyle w:val="normaltextrun"/>
          <w:rFonts w:ascii="Georgia" w:hAnsi="Georgia"/>
          <w:sz w:val="22"/>
          <w:szCs w:val="22"/>
        </w:rPr>
        <w:t>ln</w:t>
      </w:r>
      <w:r w:rsidRPr="005D4C0A">
        <w:rPr>
          <w:rStyle w:val="normaltextrun"/>
          <w:rFonts w:ascii="Georgia" w:hAnsi="Georgia" w:cs="Georgia"/>
          <w:sz w:val="22"/>
          <w:szCs w:val="22"/>
        </w:rPr>
        <w:t>í</w:t>
      </w:r>
      <w:r w:rsidRPr="005D4C0A">
        <w:rPr>
          <w:rStyle w:val="normaltextrun"/>
          <w:rFonts w:ascii="Georgia" w:hAnsi="Georgia"/>
          <w:sz w:val="22"/>
          <w:szCs w:val="22"/>
        </w:rPr>
        <w:t>m p</w:t>
      </w:r>
      <w:r w:rsidRPr="005D4C0A">
        <w:rPr>
          <w:rStyle w:val="normaltextrun"/>
          <w:rFonts w:ascii="Georgia" w:hAnsi="Georgia" w:cs="Georgia"/>
          <w:sz w:val="22"/>
          <w:szCs w:val="22"/>
        </w:rPr>
        <w:t>ří</w:t>
      </w:r>
      <w:r w:rsidRPr="005D4C0A">
        <w:rPr>
          <w:rStyle w:val="normaltextrun"/>
          <w:rFonts w:ascii="Georgia" w:hAnsi="Georgia"/>
          <w:sz w:val="22"/>
          <w:szCs w:val="22"/>
        </w:rPr>
        <w:t>pad</w:t>
      </w:r>
      <w:r w:rsidRPr="005D4C0A">
        <w:rPr>
          <w:rStyle w:val="normaltextrun"/>
          <w:rFonts w:ascii="Georgia" w:hAnsi="Georgia" w:cs="Georgia"/>
          <w:sz w:val="22"/>
          <w:szCs w:val="22"/>
        </w:rPr>
        <w:t>ě</w:t>
      </w:r>
      <w:r w:rsidRPr="005D4C0A">
        <w:rPr>
          <w:rStyle w:val="normaltextrun"/>
          <w:rFonts w:ascii="Georgia" w:hAnsi="Georgia"/>
          <w:sz w:val="22"/>
          <w:szCs w:val="22"/>
        </w:rPr>
        <w:t xml:space="preserve"> by m</w:t>
      </w:r>
      <w:r w:rsidRPr="005D4C0A">
        <w:rPr>
          <w:rStyle w:val="normaltextrun"/>
          <w:rFonts w:ascii="Georgia" w:hAnsi="Georgia" w:cs="Georgia"/>
          <w:sz w:val="22"/>
          <w:szCs w:val="22"/>
        </w:rPr>
        <w:t>ě</w:t>
      </w:r>
      <w:r w:rsidRPr="005D4C0A">
        <w:rPr>
          <w:rStyle w:val="normaltextrun"/>
          <w:rFonts w:ascii="Georgia" w:hAnsi="Georgia"/>
          <w:sz w:val="22"/>
          <w:szCs w:val="22"/>
        </w:rPr>
        <w:t>ly b</w:t>
      </w:r>
      <w:r w:rsidRPr="005D4C0A">
        <w:rPr>
          <w:rStyle w:val="normaltextrun"/>
          <w:rFonts w:ascii="Georgia" w:hAnsi="Georgia" w:cs="Georgia"/>
          <w:sz w:val="22"/>
          <w:szCs w:val="22"/>
        </w:rPr>
        <w:t>ý</w:t>
      </w:r>
      <w:r w:rsidRPr="005D4C0A">
        <w:rPr>
          <w:rStyle w:val="normaltextrun"/>
          <w:rFonts w:ascii="Georgia" w:hAnsi="Georgia"/>
          <w:sz w:val="22"/>
          <w:szCs w:val="22"/>
        </w:rPr>
        <w:t>t pou</w:t>
      </w:r>
      <w:r w:rsidRPr="005D4C0A">
        <w:rPr>
          <w:rStyle w:val="normaltextrun"/>
          <w:rFonts w:ascii="Georgia" w:hAnsi="Georgia" w:cs="Georgia"/>
          <w:sz w:val="22"/>
          <w:szCs w:val="22"/>
        </w:rPr>
        <w:t>ž</w:t>
      </w:r>
      <w:r w:rsidRPr="005D4C0A">
        <w:rPr>
          <w:rStyle w:val="normaltextrun"/>
          <w:rFonts w:ascii="Georgia" w:hAnsi="Georgia"/>
          <w:sz w:val="22"/>
          <w:szCs w:val="22"/>
        </w:rPr>
        <w:t>ity hodnoty pro unik</w:t>
      </w:r>
      <w:r w:rsidRPr="005D4C0A">
        <w:rPr>
          <w:rStyle w:val="normaltextrun"/>
          <w:rFonts w:ascii="Georgia" w:hAnsi="Georgia" w:cs="Georgia"/>
          <w:sz w:val="22"/>
          <w:szCs w:val="22"/>
        </w:rPr>
        <w:t>á</w:t>
      </w:r>
      <w:r w:rsidRPr="005D4C0A">
        <w:rPr>
          <w:rStyle w:val="normaltextrun"/>
          <w:rFonts w:ascii="Georgia" w:hAnsi="Georgia"/>
          <w:sz w:val="22"/>
          <w:szCs w:val="22"/>
        </w:rPr>
        <w:t>tn</w:t>
      </w:r>
      <w:r w:rsidRPr="005D4C0A">
        <w:rPr>
          <w:rStyle w:val="normaltextrun"/>
          <w:rFonts w:ascii="Georgia" w:hAnsi="Georgia" w:cs="Georgia"/>
          <w:sz w:val="22"/>
          <w:szCs w:val="22"/>
        </w:rPr>
        <w:t>í</w:t>
      </w:r>
      <w:r w:rsidRPr="005D4C0A">
        <w:rPr>
          <w:rStyle w:val="normaltextrun"/>
          <w:rFonts w:ascii="Georgia" w:hAnsi="Georgia"/>
          <w:sz w:val="22"/>
          <w:szCs w:val="22"/>
        </w:rPr>
        <w:t xml:space="preserve"> m</w:t>
      </w:r>
      <w:r w:rsidRPr="005D4C0A">
        <w:rPr>
          <w:rStyle w:val="normaltextrun"/>
          <w:rFonts w:ascii="Georgia" w:hAnsi="Georgia" w:cs="Georgia"/>
          <w:sz w:val="22"/>
          <w:szCs w:val="22"/>
        </w:rPr>
        <w:t>ě</w:t>
      </w:r>
      <w:r w:rsidRPr="005D4C0A">
        <w:rPr>
          <w:rStyle w:val="normaltextrun"/>
          <w:rFonts w:ascii="Georgia" w:hAnsi="Georgia"/>
          <w:sz w:val="22"/>
          <w:szCs w:val="22"/>
        </w:rPr>
        <w:t>s</w:t>
      </w:r>
      <w:r w:rsidRPr="005D4C0A">
        <w:rPr>
          <w:rStyle w:val="normaltextrun"/>
          <w:rFonts w:ascii="Georgia" w:hAnsi="Georgia" w:cs="Georgia"/>
          <w:sz w:val="22"/>
          <w:szCs w:val="22"/>
        </w:rPr>
        <w:t>íč</w:t>
      </w:r>
      <w:r w:rsidRPr="005D4C0A">
        <w:rPr>
          <w:rStyle w:val="normaltextrun"/>
          <w:rFonts w:ascii="Georgia" w:hAnsi="Georgia"/>
          <w:sz w:val="22"/>
          <w:szCs w:val="22"/>
        </w:rPr>
        <w:t>n</w:t>
      </w:r>
      <w:r w:rsidRPr="005D4C0A">
        <w:rPr>
          <w:rStyle w:val="normaltextrun"/>
          <w:rFonts w:ascii="Georgia" w:hAnsi="Georgia" w:cs="Georgia"/>
          <w:sz w:val="22"/>
          <w:szCs w:val="22"/>
        </w:rPr>
        <w:t>í</w:t>
      </w:r>
      <w:r w:rsidRPr="005D4C0A">
        <w:rPr>
          <w:rStyle w:val="normaltextrun"/>
          <w:rFonts w:ascii="Georgia" w:hAnsi="Georgia"/>
          <w:sz w:val="22"/>
          <w:szCs w:val="22"/>
        </w:rPr>
        <w:t xml:space="preserve"> n</w:t>
      </w:r>
      <w:r w:rsidRPr="005D4C0A">
        <w:rPr>
          <w:rStyle w:val="normaltextrun"/>
          <w:rFonts w:ascii="Georgia" w:hAnsi="Georgia" w:cs="Georgia"/>
          <w:sz w:val="22"/>
          <w:szCs w:val="22"/>
        </w:rPr>
        <w:t>á</w:t>
      </w:r>
      <w:r w:rsidRPr="005D4C0A">
        <w:rPr>
          <w:rStyle w:val="normaltextrun"/>
          <w:rFonts w:ascii="Georgia" w:hAnsi="Georgia"/>
          <w:sz w:val="22"/>
          <w:szCs w:val="22"/>
        </w:rPr>
        <w:t>v</w:t>
      </w:r>
      <w:r w:rsidRPr="005D4C0A">
        <w:rPr>
          <w:rStyle w:val="normaltextrun"/>
          <w:rFonts w:ascii="Georgia" w:hAnsi="Georgia" w:cs="Georgia"/>
          <w:sz w:val="22"/>
          <w:szCs w:val="22"/>
        </w:rPr>
        <w:t>š</w:t>
      </w:r>
      <w:r w:rsidRPr="005D4C0A">
        <w:rPr>
          <w:rStyle w:val="normaltextrun"/>
          <w:rFonts w:ascii="Georgia" w:hAnsi="Georgia"/>
          <w:sz w:val="22"/>
          <w:szCs w:val="22"/>
        </w:rPr>
        <w:t>t</w:t>
      </w:r>
      <w:r w:rsidRPr="005D4C0A">
        <w:rPr>
          <w:rStyle w:val="normaltextrun"/>
          <w:rFonts w:ascii="Georgia" w:hAnsi="Georgia" w:cs="Georgia"/>
          <w:sz w:val="22"/>
          <w:szCs w:val="22"/>
        </w:rPr>
        <w:t>ě</w:t>
      </w:r>
      <w:r w:rsidRPr="005D4C0A">
        <w:rPr>
          <w:rStyle w:val="normaltextrun"/>
          <w:rFonts w:ascii="Georgia" w:hAnsi="Georgia"/>
          <w:sz w:val="22"/>
          <w:szCs w:val="22"/>
        </w:rPr>
        <w:t>vn</w:t>
      </w:r>
      <w:r w:rsidRPr="005D4C0A">
        <w:rPr>
          <w:rStyle w:val="normaltextrun"/>
          <w:rFonts w:ascii="Georgia" w:hAnsi="Georgia" w:cs="Georgia"/>
          <w:sz w:val="22"/>
          <w:szCs w:val="22"/>
        </w:rPr>
        <w:t>í</w:t>
      </w:r>
      <w:r w:rsidRPr="005D4C0A">
        <w:rPr>
          <w:rStyle w:val="normaltextrun"/>
          <w:rFonts w:ascii="Georgia" w:hAnsi="Georgia"/>
          <w:sz w:val="22"/>
          <w:szCs w:val="22"/>
        </w:rPr>
        <w:t>ky str</w:t>
      </w:r>
      <w:r w:rsidRPr="005D4C0A">
        <w:rPr>
          <w:rStyle w:val="normaltextrun"/>
          <w:rFonts w:ascii="Georgia" w:hAnsi="Georgia" w:cs="Georgia"/>
          <w:sz w:val="22"/>
          <w:szCs w:val="22"/>
        </w:rPr>
        <w:t>á</w:t>
      </w:r>
      <w:r w:rsidRPr="005D4C0A">
        <w:rPr>
          <w:rStyle w:val="normaltextrun"/>
          <w:rFonts w:ascii="Georgia" w:hAnsi="Georgia"/>
          <w:sz w:val="22"/>
          <w:szCs w:val="22"/>
        </w:rPr>
        <w:t>nky, kte</w:t>
      </w:r>
      <w:r w:rsidRPr="005D4C0A">
        <w:rPr>
          <w:rStyle w:val="normaltextrun"/>
          <w:rFonts w:ascii="Georgia" w:hAnsi="Georgia" w:cs="Georgia"/>
          <w:sz w:val="22"/>
          <w:szCs w:val="22"/>
        </w:rPr>
        <w:t>ří</w:t>
      </w:r>
      <w:r w:rsidRPr="005D4C0A">
        <w:rPr>
          <w:rStyle w:val="normaltextrun"/>
          <w:rFonts w:ascii="Georgia" w:hAnsi="Georgia"/>
          <w:sz w:val="22"/>
          <w:szCs w:val="22"/>
        </w:rPr>
        <w:t xml:space="preserve"> byli vystaveni sledovan</w:t>
      </w:r>
      <w:r w:rsidRPr="005D4C0A">
        <w:rPr>
          <w:rStyle w:val="normaltextrun"/>
          <w:rFonts w:ascii="Georgia" w:hAnsi="Georgia" w:cs="Georgia"/>
          <w:sz w:val="22"/>
          <w:szCs w:val="22"/>
        </w:rPr>
        <w:t>ý</w:t>
      </w:r>
      <w:r w:rsidRPr="005D4C0A">
        <w:rPr>
          <w:rStyle w:val="normaltextrun"/>
          <w:rFonts w:ascii="Georgia" w:hAnsi="Georgia"/>
          <w:sz w:val="22"/>
          <w:szCs w:val="22"/>
        </w:rPr>
        <w:t>m v</w:t>
      </w:r>
      <w:r w:rsidRPr="005D4C0A">
        <w:rPr>
          <w:rStyle w:val="normaltextrun"/>
          <w:rFonts w:ascii="Georgia" w:hAnsi="Georgia" w:cs="Georgia"/>
          <w:sz w:val="22"/>
          <w:szCs w:val="22"/>
        </w:rPr>
        <w:t>ý</w:t>
      </w:r>
      <w:r w:rsidRPr="005D4C0A">
        <w:rPr>
          <w:rStyle w:val="normaltextrun"/>
          <w:rFonts w:ascii="Georgia" w:hAnsi="Georgia"/>
          <w:sz w:val="22"/>
          <w:szCs w:val="22"/>
        </w:rPr>
        <w:t>stupům. Výsledná hodnota AVE se tak vypočítá jako „cena“ webové stránky s</w:t>
      </w:r>
      <w:r w:rsidRPr="005D4C0A">
        <w:rPr>
          <w:rStyle w:val="normaltextrun"/>
          <w:sz w:val="22"/>
          <w:szCs w:val="22"/>
        </w:rPr>
        <w:t> </w:t>
      </w:r>
      <w:r w:rsidRPr="005D4C0A">
        <w:rPr>
          <w:rStyle w:val="normaltextrun"/>
          <w:rFonts w:ascii="Georgia" w:hAnsi="Georgia"/>
          <w:sz w:val="22"/>
          <w:szCs w:val="22"/>
        </w:rPr>
        <w:t>ohledem na maxim</w:t>
      </w:r>
      <w:r w:rsidRPr="005D4C0A">
        <w:rPr>
          <w:rStyle w:val="normaltextrun"/>
          <w:rFonts w:ascii="Georgia" w:hAnsi="Georgia" w:cs="Georgia"/>
          <w:sz w:val="22"/>
          <w:szCs w:val="22"/>
        </w:rPr>
        <w:t>á</w:t>
      </w:r>
      <w:r w:rsidRPr="005D4C0A">
        <w:rPr>
          <w:rStyle w:val="normaltextrun"/>
          <w:rFonts w:ascii="Georgia" w:hAnsi="Georgia"/>
          <w:sz w:val="22"/>
          <w:szCs w:val="22"/>
        </w:rPr>
        <w:t>ln</w:t>
      </w:r>
      <w:r w:rsidRPr="005D4C0A">
        <w:rPr>
          <w:rStyle w:val="normaltextrun"/>
          <w:rFonts w:ascii="Georgia" w:hAnsi="Georgia" w:cs="Georgia"/>
          <w:sz w:val="22"/>
          <w:szCs w:val="22"/>
        </w:rPr>
        <w:t>í</w:t>
      </w:r>
      <w:r w:rsidRPr="005D4C0A">
        <w:rPr>
          <w:rStyle w:val="normaltextrun"/>
          <w:rFonts w:ascii="Georgia" w:hAnsi="Georgia"/>
          <w:sz w:val="22"/>
          <w:szCs w:val="22"/>
        </w:rPr>
        <w:t xml:space="preserve"> po</w:t>
      </w:r>
      <w:r w:rsidRPr="005D4C0A">
        <w:rPr>
          <w:rStyle w:val="normaltextrun"/>
          <w:rFonts w:ascii="Georgia" w:hAnsi="Georgia" w:cs="Georgia"/>
          <w:sz w:val="22"/>
          <w:szCs w:val="22"/>
        </w:rPr>
        <w:t>č</w:t>
      </w:r>
      <w:r w:rsidRPr="005D4C0A">
        <w:rPr>
          <w:rStyle w:val="normaltextrun"/>
          <w:rFonts w:ascii="Georgia" w:hAnsi="Georgia"/>
          <w:sz w:val="22"/>
          <w:szCs w:val="22"/>
        </w:rPr>
        <w:t>et jej</w:t>
      </w:r>
      <w:r w:rsidRPr="005D4C0A">
        <w:rPr>
          <w:rStyle w:val="normaltextrun"/>
          <w:rFonts w:ascii="Georgia" w:hAnsi="Georgia" w:cs="Georgia"/>
          <w:sz w:val="22"/>
          <w:szCs w:val="22"/>
        </w:rPr>
        <w:t>í</w:t>
      </w:r>
      <w:r w:rsidRPr="005D4C0A">
        <w:rPr>
          <w:rStyle w:val="normaltextrun"/>
          <w:rFonts w:ascii="Georgia" w:hAnsi="Georgia"/>
          <w:sz w:val="22"/>
          <w:szCs w:val="22"/>
        </w:rPr>
        <w:t>ch u</w:t>
      </w:r>
      <w:r w:rsidRPr="005D4C0A">
        <w:rPr>
          <w:rStyle w:val="normaltextrun"/>
          <w:rFonts w:ascii="Georgia" w:hAnsi="Georgia" w:cs="Georgia"/>
          <w:sz w:val="22"/>
          <w:szCs w:val="22"/>
        </w:rPr>
        <w:t>ž</w:t>
      </w:r>
      <w:r w:rsidRPr="005D4C0A">
        <w:rPr>
          <w:rStyle w:val="normaltextrun"/>
          <w:rFonts w:ascii="Georgia" w:hAnsi="Georgia"/>
          <w:sz w:val="22"/>
          <w:szCs w:val="22"/>
        </w:rPr>
        <w:t>ivatel</w:t>
      </w:r>
      <w:r w:rsidRPr="005D4C0A">
        <w:rPr>
          <w:rStyle w:val="normaltextrun"/>
          <w:rFonts w:ascii="Georgia" w:hAnsi="Georgia" w:cs="Georgia"/>
          <w:sz w:val="22"/>
          <w:szCs w:val="22"/>
        </w:rPr>
        <w:t>ů</w:t>
      </w:r>
      <w:r w:rsidRPr="005D4C0A">
        <w:rPr>
          <w:rStyle w:val="normaltextrun"/>
          <w:rFonts w:ascii="Georgia" w:hAnsi="Georgia"/>
          <w:sz w:val="22"/>
          <w:szCs w:val="22"/>
        </w:rPr>
        <w:t>.</w:t>
      </w:r>
      <w:r w:rsidRPr="005D4C0A">
        <w:rPr>
          <w:rStyle w:val="eop"/>
          <w:rFonts w:ascii="Georgia" w:hAnsi="Georgia"/>
          <w:sz w:val="22"/>
          <w:szCs w:val="22"/>
        </w:rPr>
        <w:t> </w:t>
      </w:r>
    </w:p>
    <w:p w14:paraId="60FCF820" w14:textId="77777777" w:rsidR="005D4C0A" w:rsidRPr="005D4C0A" w:rsidRDefault="005D4C0A" w:rsidP="005D4C0A">
      <w:pPr>
        <w:pStyle w:val="paragraph"/>
        <w:spacing w:before="0" w:beforeAutospacing="0" w:after="0" w:afterAutospacing="0"/>
        <w:jc w:val="both"/>
        <w:textAlignment w:val="baseline"/>
        <w:rPr>
          <w:rFonts w:ascii="Georgia" w:hAnsi="Georgia" w:cs="Segoe UI"/>
          <w:sz w:val="22"/>
          <w:szCs w:val="22"/>
        </w:rPr>
      </w:pPr>
      <w:r w:rsidRPr="005D4C0A">
        <w:rPr>
          <w:rStyle w:val="eop"/>
          <w:rFonts w:ascii="Georgia" w:hAnsi="Georgia"/>
          <w:sz w:val="22"/>
          <w:szCs w:val="22"/>
        </w:rPr>
        <w:t> </w:t>
      </w:r>
    </w:p>
    <w:p w14:paraId="63C7E0C1" w14:textId="77777777" w:rsidR="005D4C0A" w:rsidRPr="005D4C0A" w:rsidRDefault="005D4C0A" w:rsidP="00B468BF">
      <w:pPr>
        <w:pStyle w:val="paragraph"/>
        <w:numPr>
          <w:ilvl w:val="0"/>
          <w:numId w:val="52"/>
        </w:numPr>
        <w:spacing w:before="0" w:beforeAutospacing="0" w:after="0" w:afterAutospacing="0"/>
        <w:ind w:left="1620" w:firstLine="0"/>
        <w:jc w:val="both"/>
        <w:textAlignment w:val="baseline"/>
        <w:rPr>
          <w:rFonts w:ascii="Georgia" w:hAnsi="Georgia"/>
          <w:sz w:val="22"/>
          <w:szCs w:val="22"/>
        </w:rPr>
      </w:pPr>
      <w:r w:rsidRPr="005D4C0A">
        <w:rPr>
          <w:rStyle w:val="normaltextrun"/>
          <w:rFonts w:ascii="Georgia" w:hAnsi="Georgia"/>
          <w:b/>
          <w:bCs/>
          <w:sz w:val="22"/>
          <w:szCs w:val="22"/>
        </w:rPr>
        <w:t xml:space="preserve">OTS – Oportunity To </w:t>
      </w:r>
      <w:proofErr w:type="spellStart"/>
      <w:r w:rsidRPr="005D4C0A">
        <w:rPr>
          <w:rStyle w:val="spellingerror"/>
          <w:rFonts w:ascii="Georgia" w:hAnsi="Georgia"/>
          <w:b/>
          <w:bCs/>
          <w:sz w:val="22"/>
          <w:szCs w:val="22"/>
        </w:rPr>
        <w:t>See</w:t>
      </w:r>
      <w:proofErr w:type="spellEnd"/>
      <w:r w:rsidRPr="005D4C0A">
        <w:rPr>
          <w:rStyle w:val="normaltextrun"/>
          <w:rFonts w:ascii="Georgia" w:hAnsi="Georgia"/>
          <w:b/>
          <w:bCs/>
          <w:sz w:val="22"/>
          <w:szCs w:val="22"/>
        </w:rPr>
        <w:t> </w:t>
      </w:r>
      <w:r w:rsidRPr="005D4C0A">
        <w:rPr>
          <w:rStyle w:val="eop"/>
          <w:rFonts w:ascii="Georgia" w:hAnsi="Georgia"/>
          <w:sz w:val="22"/>
          <w:szCs w:val="22"/>
        </w:rPr>
        <w:t> </w:t>
      </w:r>
    </w:p>
    <w:p w14:paraId="060632FE" w14:textId="77777777" w:rsidR="005D4C0A" w:rsidRPr="005D4C0A" w:rsidRDefault="005D4C0A" w:rsidP="00B468BF">
      <w:pPr>
        <w:pStyle w:val="paragraph"/>
        <w:numPr>
          <w:ilvl w:val="0"/>
          <w:numId w:val="53"/>
        </w:numPr>
        <w:spacing w:before="0" w:beforeAutospacing="0" w:after="0" w:afterAutospacing="0"/>
        <w:ind w:left="1980" w:firstLine="0"/>
        <w:jc w:val="both"/>
        <w:textAlignment w:val="baseline"/>
        <w:rPr>
          <w:rFonts w:ascii="Georgia" w:hAnsi="Georgia"/>
          <w:sz w:val="22"/>
          <w:szCs w:val="22"/>
        </w:rPr>
      </w:pPr>
      <w:r w:rsidRPr="005D4C0A">
        <w:rPr>
          <w:rStyle w:val="normaltextrun"/>
          <w:rFonts w:ascii="Georgia" w:hAnsi="Georgia"/>
          <w:sz w:val="22"/>
          <w:szCs w:val="22"/>
        </w:rPr>
        <w:t>Výpočet OTS pro online: ideálně počet unikátních měsíčních návštěvníků stránky. V</w:t>
      </w:r>
      <w:r w:rsidRPr="005D4C0A">
        <w:rPr>
          <w:rStyle w:val="normaltextrun"/>
          <w:sz w:val="22"/>
          <w:szCs w:val="22"/>
        </w:rPr>
        <w:t> </w:t>
      </w:r>
      <w:r w:rsidRPr="005D4C0A">
        <w:rPr>
          <w:rStyle w:val="normaltextrun"/>
          <w:rFonts w:ascii="Georgia" w:hAnsi="Georgia"/>
          <w:sz w:val="22"/>
          <w:szCs w:val="22"/>
        </w:rPr>
        <w:t>p</w:t>
      </w:r>
      <w:r w:rsidRPr="005D4C0A">
        <w:rPr>
          <w:rStyle w:val="normaltextrun"/>
          <w:rFonts w:ascii="Georgia" w:hAnsi="Georgia" w:cs="Georgia"/>
          <w:sz w:val="22"/>
          <w:szCs w:val="22"/>
        </w:rPr>
        <w:t>ří</w:t>
      </w:r>
      <w:r w:rsidRPr="005D4C0A">
        <w:rPr>
          <w:rStyle w:val="normaltextrun"/>
          <w:rFonts w:ascii="Georgia" w:hAnsi="Georgia"/>
          <w:sz w:val="22"/>
          <w:szCs w:val="22"/>
        </w:rPr>
        <w:t>pad</w:t>
      </w:r>
      <w:r w:rsidRPr="005D4C0A">
        <w:rPr>
          <w:rStyle w:val="normaltextrun"/>
          <w:rFonts w:ascii="Georgia" w:hAnsi="Georgia" w:cs="Georgia"/>
          <w:sz w:val="22"/>
          <w:szCs w:val="22"/>
        </w:rPr>
        <w:t>ě</w:t>
      </w:r>
      <w:r w:rsidRPr="005D4C0A">
        <w:rPr>
          <w:rStyle w:val="normaltextrun"/>
          <w:rFonts w:ascii="Georgia" w:hAnsi="Georgia"/>
          <w:sz w:val="22"/>
          <w:szCs w:val="22"/>
        </w:rPr>
        <w:t xml:space="preserve"> jin</w:t>
      </w:r>
      <w:r w:rsidRPr="005D4C0A">
        <w:rPr>
          <w:rStyle w:val="normaltextrun"/>
          <w:rFonts w:ascii="Georgia" w:hAnsi="Georgia" w:cs="Georgia"/>
          <w:sz w:val="22"/>
          <w:szCs w:val="22"/>
        </w:rPr>
        <w:t>é</w:t>
      </w:r>
      <w:r w:rsidRPr="005D4C0A">
        <w:rPr>
          <w:rStyle w:val="normaltextrun"/>
          <w:rFonts w:ascii="Georgia" w:hAnsi="Georgia"/>
          <w:sz w:val="22"/>
          <w:szCs w:val="22"/>
        </w:rPr>
        <w:t xml:space="preserve"> metodiky mus</w:t>
      </w:r>
      <w:r w:rsidRPr="005D4C0A">
        <w:rPr>
          <w:rStyle w:val="normaltextrun"/>
          <w:rFonts w:ascii="Georgia" w:hAnsi="Georgia" w:cs="Georgia"/>
          <w:sz w:val="22"/>
          <w:szCs w:val="22"/>
        </w:rPr>
        <w:t>í</w:t>
      </w:r>
      <w:r w:rsidRPr="005D4C0A">
        <w:rPr>
          <w:rStyle w:val="normaltextrun"/>
          <w:rFonts w:ascii="Georgia" w:hAnsi="Georgia"/>
          <w:sz w:val="22"/>
          <w:szCs w:val="22"/>
        </w:rPr>
        <w:t xml:space="preserve"> b</w:t>
      </w:r>
      <w:r w:rsidRPr="005D4C0A">
        <w:rPr>
          <w:rStyle w:val="normaltextrun"/>
          <w:rFonts w:ascii="Georgia" w:hAnsi="Georgia" w:cs="Georgia"/>
          <w:sz w:val="22"/>
          <w:szCs w:val="22"/>
        </w:rPr>
        <w:t>ý</w:t>
      </w:r>
      <w:r w:rsidRPr="005D4C0A">
        <w:rPr>
          <w:rStyle w:val="normaltextrun"/>
          <w:rFonts w:ascii="Georgia" w:hAnsi="Georgia"/>
          <w:sz w:val="22"/>
          <w:szCs w:val="22"/>
        </w:rPr>
        <w:t>t zaji</w:t>
      </w:r>
      <w:r w:rsidRPr="005D4C0A">
        <w:rPr>
          <w:rStyle w:val="normaltextrun"/>
          <w:rFonts w:ascii="Georgia" w:hAnsi="Georgia" w:cs="Georgia"/>
          <w:sz w:val="22"/>
          <w:szCs w:val="22"/>
        </w:rPr>
        <w:t>š</w:t>
      </w:r>
      <w:r w:rsidRPr="005D4C0A">
        <w:rPr>
          <w:rStyle w:val="normaltextrun"/>
          <w:rFonts w:ascii="Georgia" w:hAnsi="Georgia"/>
          <w:sz w:val="22"/>
          <w:szCs w:val="22"/>
        </w:rPr>
        <w:t>t</w:t>
      </w:r>
      <w:r w:rsidRPr="005D4C0A">
        <w:rPr>
          <w:rStyle w:val="normaltextrun"/>
          <w:rFonts w:ascii="Georgia" w:hAnsi="Georgia" w:cs="Georgia"/>
          <w:sz w:val="22"/>
          <w:szCs w:val="22"/>
        </w:rPr>
        <w:t>ě</w:t>
      </w:r>
      <w:r w:rsidRPr="005D4C0A">
        <w:rPr>
          <w:rStyle w:val="normaltextrun"/>
          <w:rFonts w:ascii="Georgia" w:hAnsi="Georgia"/>
          <w:sz w:val="22"/>
          <w:szCs w:val="22"/>
        </w:rPr>
        <w:t>na jej</w:t>
      </w:r>
      <w:r w:rsidRPr="005D4C0A">
        <w:rPr>
          <w:rStyle w:val="normaltextrun"/>
          <w:rFonts w:ascii="Georgia" w:hAnsi="Georgia" w:cs="Georgia"/>
          <w:sz w:val="22"/>
          <w:szCs w:val="22"/>
        </w:rPr>
        <w:t>í</w:t>
      </w:r>
      <w:r w:rsidRPr="005D4C0A">
        <w:rPr>
          <w:rStyle w:val="normaltextrun"/>
          <w:rFonts w:ascii="Georgia" w:hAnsi="Georgia"/>
          <w:sz w:val="22"/>
          <w:szCs w:val="22"/>
        </w:rPr>
        <w:t xml:space="preserve"> glob</w:t>
      </w:r>
      <w:r w:rsidRPr="005D4C0A">
        <w:rPr>
          <w:rStyle w:val="normaltextrun"/>
          <w:rFonts w:ascii="Georgia" w:hAnsi="Georgia" w:cs="Georgia"/>
          <w:sz w:val="22"/>
          <w:szCs w:val="22"/>
        </w:rPr>
        <w:t>á</w:t>
      </w:r>
      <w:r w:rsidRPr="005D4C0A">
        <w:rPr>
          <w:rStyle w:val="normaltextrun"/>
          <w:rFonts w:ascii="Georgia" w:hAnsi="Georgia"/>
          <w:sz w:val="22"/>
          <w:szCs w:val="22"/>
        </w:rPr>
        <w:t>ln</w:t>
      </w:r>
      <w:r w:rsidRPr="005D4C0A">
        <w:rPr>
          <w:rStyle w:val="normaltextrun"/>
          <w:rFonts w:ascii="Georgia" w:hAnsi="Georgia" w:cs="Georgia"/>
          <w:sz w:val="22"/>
          <w:szCs w:val="22"/>
        </w:rPr>
        <w:t>í</w:t>
      </w:r>
      <w:r w:rsidRPr="005D4C0A">
        <w:rPr>
          <w:rStyle w:val="normaltextrun"/>
          <w:rFonts w:ascii="Georgia" w:hAnsi="Georgia"/>
          <w:sz w:val="22"/>
          <w:szCs w:val="22"/>
        </w:rPr>
        <w:t xml:space="preserve"> konzistentnost, aby Zadavatel mohl vyu</w:t>
      </w:r>
      <w:r w:rsidRPr="005D4C0A">
        <w:rPr>
          <w:rStyle w:val="normaltextrun"/>
          <w:rFonts w:ascii="Georgia" w:hAnsi="Georgia" w:cs="Georgia"/>
          <w:sz w:val="22"/>
          <w:szCs w:val="22"/>
        </w:rPr>
        <w:t>ží</w:t>
      </w:r>
      <w:r w:rsidRPr="005D4C0A">
        <w:rPr>
          <w:rStyle w:val="normaltextrun"/>
          <w:rFonts w:ascii="Georgia" w:hAnsi="Georgia"/>
          <w:sz w:val="22"/>
          <w:szCs w:val="22"/>
        </w:rPr>
        <w:t>t v</w:t>
      </w:r>
      <w:r w:rsidRPr="005D4C0A">
        <w:rPr>
          <w:rStyle w:val="normaltextrun"/>
          <w:rFonts w:ascii="Georgia" w:hAnsi="Georgia" w:cs="Georgia"/>
          <w:sz w:val="22"/>
          <w:szCs w:val="22"/>
        </w:rPr>
        <w:t>ý</w:t>
      </w:r>
      <w:r w:rsidRPr="005D4C0A">
        <w:rPr>
          <w:rStyle w:val="normaltextrun"/>
          <w:rFonts w:ascii="Georgia" w:hAnsi="Georgia"/>
          <w:sz w:val="22"/>
          <w:szCs w:val="22"/>
        </w:rPr>
        <w:t>sledky p</w:t>
      </w:r>
      <w:r w:rsidRPr="005D4C0A">
        <w:rPr>
          <w:rStyle w:val="normaltextrun"/>
          <w:rFonts w:ascii="Georgia" w:hAnsi="Georgia" w:cs="Georgia"/>
          <w:sz w:val="22"/>
          <w:szCs w:val="22"/>
        </w:rPr>
        <w:t>ř</w:t>
      </w:r>
      <w:r w:rsidRPr="005D4C0A">
        <w:rPr>
          <w:rStyle w:val="normaltextrun"/>
          <w:rFonts w:ascii="Georgia" w:hAnsi="Georgia"/>
          <w:sz w:val="22"/>
          <w:szCs w:val="22"/>
        </w:rPr>
        <w:t>i porovn</w:t>
      </w:r>
      <w:r w:rsidRPr="005D4C0A">
        <w:rPr>
          <w:rStyle w:val="normaltextrun"/>
          <w:rFonts w:ascii="Georgia" w:hAnsi="Georgia" w:cs="Georgia"/>
          <w:sz w:val="22"/>
          <w:szCs w:val="22"/>
        </w:rPr>
        <w:t>á</w:t>
      </w:r>
      <w:r w:rsidRPr="005D4C0A">
        <w:rPr>
          <w:rStyle w:val="normaltextrun"/>
          <w:rFonts w:ascii="Georgia" w:hAnsi="Georgia"/>
          <w:sz w:val="22"/>
          <w:szCs w:val="22"/>
        </w:rPr>
        <w:t>v</w:t>
      </w:r>
      <w:r w:rsidRPr="005D4C0A">
        <w:rPr>
          <w:rStyle w:val="normaltextrun"/>
          <w:rFonts w:ascii="Georgia" w:hAnsi="Georgia" w:cs="Georgia"/>
          <w:sz w:val="22"/>
          <w:szCs w:val="22"/>
        </w:rPr>
        <w:t>á</w:t>
      </w:r>
      <w:r w:rsidRPr="005D4C0A">
        <w:rPr>
          <w:rStyle w:val="normaltextrun"/>
          <w:rFonts w:ascii="Georgia" w:hAnsi="Georgia"/>
          <w:sz w:val="22"/>
          <w:szCs w:val="22"/>
        </w:rPr>
        <w:t>n</w:t>
      </w:r>
      <w:r w:rsidRPr="005D4C0A">
        <w:rPr>
          <w:rStyle w:val="normaltextrun"/>
          <w:rFonts w:ascii="Georgia" w:hAnsi="Georgia" w:cs="Georgia"/>
          <w:sz w:val="22"/>
          <w:szCs w:val="22"/>
        </w:rPr>
        <w:t>í</w:t>
      </w:r>
      <w:r w:rsidRPr="005D4C0A">
        <w:rPr>
          <w:rStyle w:val="normaltextrun"/>
          <w:rFonts w:ascii="Georgia" w:hAnsi="Georgia"/>
          <w:sz w:val="22"/>
          <w:szCs w:val="22"/>
        </w:rPr>
        <w:t xml:space="preserve"> aktivit mezi sv</w:t>
      </w:r>
      <w:r w:rsidRPr="005D4C0A">
        <w:rPr>
          <w:rStyle w:val="normaltextrun"/>
          <w:rFonts w:ascii="Georgia" w:hAnsi="Georgia" w:cs="Georgia"/>
          <w:sz w:val="22"/>
          <w:szCs w:val="22"/>
        </w:rPr>
        <w:t>ý</w:t>
      </w:r>
      <w:r w:rsidRPr="005D4C0A">
        <w:rPr>
          <w:rStyle w:val="normaltextrun"/>
          <w:rFonts w:ascii="Georgia" w:hAnsi="Georgia"/>
          <w:sz w:val="22"/>
          <w:szCs w:val="22"/>
        </w:rPr>
        <w:t>mi zahrani</w:t>
      </w:r>
      <w:r w:rsidRPr="005D4C0A">
        <w:rPr>
          <w:rStyle w:val="normaltextrun"/>
          <w:rFonts w:ascii="Georgia" w:hAnsi="Georgia" w:cs="Georgia"/>
          <w:sz w:val="22"/>
          <w:szCs w:val="22"/>
        </w:rPr>
        <w:t>č</w:t>
      </w:r>
      <w:r w:rsidRPr="005D4C0A">
        <w:rPr>
          <w:rStyle w:val="normaltextrun"/>
          <w:rFonts w:ascii="Georgia" w:hAnsi="Georgia"/>
          <w:sz w:val="22"/>
          <w:szCs w:val="22"/>
        </w:rPr>
        <w:t>n</w:t>
      </w:r>
      <w:r w:rsidRPr="005D4C0A">
        <w:rPr>
          <w:rStyle w:val="normaltextrun"/>
          <w:rFonts w:ascii="Georgia" w:hAnsi="Georgia" w:cs="Georgia"/>
          <w:sz w:val="22"/>
          <w:szCs w:val="22"/>
        </w:rPr>
        <w:t>í</w:t>
      </w:r>
      <w:r w:rsidRPr="005D4C0A">
        <w:rPr>
          <w:rStyle w:val="normaltextrun"/>
          <w:rFonts w:ascii="Georgia" w:hAnsi="Georgia"/>
          <w:sz w:val="22"/>
          <w:szCs w:val="22"/>
        </w:rPr>
        <w:t>mi zastoupen</w:t>
      </w:r>
      <w:r w:rsidRPr="005D4C0A">
        <w:rPr>
          <w:rStyle w:val="normaltextrun"/>
          <w:rFonts w:ascii="Georgia" w:hAnsi="Georgia" w:cs="Georgia"/>
          <w:sz w:val="22"/>
          <w:szCs w:val="22"/>
        </w:rPr>
        <w:t>í</w:t>
      </w:r>
      <w:r w:rsidRPr="005D4C0A">
        <w:rPr>
          <w:rStyle w:val="normaltextrun"/>
          <w:rFonts w:ascii="Georgia" w:hAnsi="Georgia"/>
          <w:sz w:val="22"/>
          <w:szCs w:val="22"/>
        </w:rPr>
        <w:t>mi, p</w:t>
      </w:r>
      <w:r w:rsidRPr="005D4C0A">
        <w:rPr>
          <w:rStyle w:val="normaltextrun"/>
          <w:rFonts w:ascii="Georgia" w:hAnsi="Georgia" w:cs="Georgia"/>
          <w:sz w:val="22"/>
          <w:szCs w:val="22"/>
        </w:rPr>
        <w:t>ří</w:t>
      </w:r>
      <w:r w:rsidRPr="005D4C0A">
        <w:rPr>
          <w:rStyle w:val="normaltextrun"/>
          <w:rFonts w:ascii="Georgia" w:hAnsi="Georgia"/>
          <w:sz w:val="22"/>
          <w:szCs w:val="22"/>
        </w:rPr>
        <w:t>padně v</w:t>
      </w:r>
      <w:r w:rsidRPr="005D4C0A">
        <w:rPr>
          <w:rStyle w:val="normaltextrun"/>
          <w:sz w:val="22"/>
          <w:szCs w:val="22"/>
        </w:rPr>
        <w:t> </w:t>
      </w:r>
      <w:r w:rsidRPr="005D4C0A">
        <w:rPr>
          <w:rStyle w:val="normaltextrun"/>
          <w:rFonts w:ascii="Georgia" w:hAnsi="Georgia"/>
          <w:sz w:val="22"/>
          <w:szCs w:val="22"/>
        </w:rPr>
        <w:t>dal</w:t>
      </w:r>
      <w:r w:rsidRPr="005D4C0A">
        <w:rPr>
          <w:rStyle w:val="normaltextrun"/>
          <w:rFonts w:ascii="Georgia" w:hAnsi="Georgia" w:cs="Georgia"/>
          <w:sz w:val="22"/>
          <w:szCs w:val="22"/>
        </w:rPr>
        <w:t>ší</w:t>
      </w:r>
      <w:r w:rsidRPr="005D4C0A">
        <w:rPr>
          <w:rStyle w:val="normaltextrun"/>
          <w:rFonts w:ascii="Georgia" w:hAnsi="Georgia"/>
          <w:sz w:val="22"/>
          <w:szCs w:val="22"/>
        </w:rPr>
        <w:t>ch letech.</w:t>
      </w:r>
      <w:r w:rsidRPr="005D4C0A">
        <w:rPr>
          <w:rStyle w:val="eop"/>
          <w:rFonts w:ascii="Georgia" w:hAnsi="Georgia"/>
          <w:sz w:val="22"/>
          <w:szCs w:val="22"/>
        </w:rPr>
        <w:t> </w:t>
      </w:r>
    </w:p>
    <w:p w14:paraId="36DEFCD0" w14:textId="77777777" w:rsidR="005D4C0A" w:rsidRPr="005D4C0A" w:rsidRDefault="005D4C0A" w:rsidP="005D4C0A">
      <w:pPr>
        <w:pStyle w:val="paragraph"/>
        <w:spacing w:before="0" w:beforeAutospacing="0" w:after="0" w:afterAutospacing="0"/>
        <w:jc w:val="both"/>
        <w:textAlignment w:val="baseline"/>
        <w:rPr>
          <w:rFonts w:ascii="Georgia" w:hAnsi="Georgia" w:cs="Segoe UI"/>
          <w:sz w:val="22"/>
          <w:szCs w:val="22"/>
        </w:rPr>
      </w:pPr>
      <w:r w:rsidRPr="005D4C0A">
        <w:rPr>
          <w:rStyle w:val="eop"/>
          <w:rFonts w:ascii="Georgia" w:hAnsi="Georgia"/>
          <w:sz w:val="22"/>
          <w:szCs w:val="22"/>
        </w:rPr>
        <w:t> </w:t>
      </w:r>
    </w:p>
    <w:p w14:paraId="2395766E" w14:textId="77777777" w:rsidR="005D4C0A" w:rsidRPr="005D4C0A" w:rsidRDefault="005D4C0A" w:rsidP="00B468BF">
      <w:pPr>
        <w:pStyle w:val="paragraph"/>
        <w:numPr>
          <w:ilvl w:val="0"/>
          <w:numId w:val="54"/>
        </w:numPr>
        <w:spacing w:before="0" w:beforeAutospacing="0" w:after="0" w:afterAutospacing="0"/>
        <w:ind w:left="1620" w:firstLine="0"/>
        <w:jc w:val="both"/>
        <w:textAlignment w:val="baseline"/>
        <w:rPr>
          <w:rFonts w:ascii="Georgia" w:hAnsi="Georgia"/>
          <w:sz w:val="22"/>
          <w:szCs w:val="22"/>
        </w:rPr>
      </w:pPr>
      <w:r w:rsidRPr="005D4C0A">
        <w:rPr>
          <w:rStyle w:val="normaltextrun"/>
          <w:rFonts w:ascii="Georgia" w:hAnsi="Georgia"/>
          <w:b/>
          <w:bCs/>
          <w:sz w:val="22"/>
          <w:szCs w:val="22"/>
        </w:rPr>
        <w:t>Autor článku</w:t>
      </w:r>
      <w:r w:rsidRPr="005D4C0A">
        <w:rPr>
          <w:rStyle w:val="eop"/>
          <w:rFonts w:ascii="Georgia" w:hAnsi="Georgia"/>
          <w:sz w:val="22"/>
          <w:szCs w:val="22"/>
        </w:rPr>
        <w:t> </w:t>
      </w:r>
    </w:p>
    <w:p w14:paraId="37ED1CA6" w14:textId="77777777" w:rsidR="005D4C0A" w:rsidRPr="005D4C0A" w:rsidRDefault="005D4C0A" w:rsidP="00B468BF">
      <w:pPr>
        <w:pStyle w:val="paragraph"/>
        <w:numPr>
          <w:ilvl w:val="0"/>
          <w:numId w:val="55"/>
        </w:numPr>
        <w:spacing w:before="0" w:beforeAutospacing="0" w:after="0" w:afterAutospacing="0"/>
        <w:ind w:left="1980" w:firstLine="0"/>
        <w:jc w:val="both"/>
        <w:textAlignment w:val="baseline"/>
        <w:rPr>
          <w:rFonts w:ascii="Georgia" w:hAnsi="Georgia"/>
          <w:sz w:val="22"/>
          <w:szCs w:val="22"/>
        </w:rPr>
      </w:pPr>
      <w:r w:rsidRPr="005D4C0A">
        <w:rPr>
          <w:rStyle w:val="normaltextrun"/>
          <w:rFonts w:ascii="Georgia" w:hAnsi="Georgia"/>
          <w:sz w:val="22"/>
          <w:szCs w:val="22"/>
        </w:rPr>
        <w:t>Jméno autora, který vydal článek</w:t>
      </w:r>
      <w:r w:rsidRPr="005D4C0A">
        <w:rPr>
          <w:rStyle w:val="eop"/>
          <w:rFonts w:ascii="Georgia" w:hAnsi="Georgia"/>
          <w:sz w:val="22"/>
          <w:szCs w:val="22"/>
        </w:rPr>
        <w:t> </w:t>
      </w:r>
    </w:p>
    <w:p w14:paraId="1E70D91C" w14:textId="77777777" w:rsidR="005D4C0A" w:rsidRPr="005D4C0A" w:rsidRDefault="005D4C0A" w:rsidP="005D4C0A">
      <w:pPr>
        <w:pStyle w:val="paragraph"/>
        <w:spacing w:before="0" w:beforeAutospacing="0" w:after="0" w:afterAutospacing="0"/>
        <w:ind w:left="720"/>
        <w:jc w:val="both"/>
        <w:textAlignment w:val="baseline"/>
        <w:rPr>
          <w:rFonts w:ascii="Georgia" w:hAnsi="Georgia" w:cs="Segoe UI"/>
          <w:sz w:val="22"/>
          <w:szCs w:val="22"/>
        </w:rPr>
      </w:pPr>
      <w:r w:rsidRPr="005D4C0A">
        <w:rPr>
          <w:rStyle w:val="eop"/>
          <w:rFonts w:ascii="Georgia" w:hAnsi="Georgia"/>
          <w:sz w:val="22"/>
          <w:szCs w:val="22"/>
        </w:rPr>
        <w:t> </w:t>
      </w:r>
    </w:p>
    <w:p w14:paraId="6A45C19D" w14:textId="77777777" w:rsidR="005D4C0A" w:rsidRPr="005D4C0A" w:rsidRDefault="005D4C0A" w:rsidP="00B468BF">
      <w:pPr>
        <w:pStyle w:val="paragraph"/>
        <w:numPr>
          <w:ilvl w:val="0"/>
          <w:numId w:val="56"/>
        </w:numPr>
        <w:spacing w:before="0" w:beforeAutospacing="0" w:after="0" w:afterAutospacing="0"/>
        <w:ind w:left="1620" w:firstLine="0"/>
        <w:jc w:val="both"/>
        <w:textAlignment w:val="baseline"/>
        <w:rPr>
          <w:rFonts w:ascii="Georgia" w:hAnsi="Georgia"/>
          <w:sz w:val="22"/>
          <w:szCs w:val="22"/>
        </w:rPr>
      </w:pPr>
      <w:r w:rsidRPr="005D4C0A">
        <w:rPr>
          <w:rStyle w:val="normaltextrun"/>
          <w:rFonts w:ascii="Georgia" w:hAnsi="Georgia"/>
          <w:b/>
          <w:bCs/>
          <w:sz w:val="22"/>
          <w:szCs w:val="22"/>
        </w:rPr>
        <w:t>Název média</w:t>
      </w:r>
      <w:r w:rsidRPr="005D4C0A">
        <w:rPr>
          <w:rStyle w:val="eop"/>
          <w:rFonts w:ascii="Georgia" w:hAnsi="Georgia"/>
          <w:sz w:val="22"/>
          <w:szCs w:val="22"/>
        </w:rPr>
        <w:t> </w:t>
      </w:r>
    </w:p>
    <w:p w14:paraId="112197F4" w14:textId="77777777" w:rsidR="005D4C0A" w:rsidRPr="005D4C0A" w:rsidRDefault="005D4C0A" w:rsidP="00B468BF">
      <w:pPr>
        <w:pStyle w:val="paragraph"/>
        <w:numPr>
          <w:ilvl w:val="0"/>
          <w:numId w:val="57"/>
        </w:numPr>
        <w:spacing w:before="0" w:beforeAutospacing="0" w:after="0" w:afterAutospacing="0"/>
        <w:ind w:left="1980" w:firstLine="0"/>
        <w:jc w:val="both"/>
        <w:textAlignment w:val="baseline"/>
        <w:rPr>
          <w:rFonts w:ascii="Georgia" w:hAnsi="Georgia"/>
          <w:sz w:val="22"/>
          <w:szCs w:val="22"/>
        </w:rPr>
      </w:pPr>
      <w:r w:rsidRPr="005D4C0A">
        <w:rPr>
          <w:rStyle w:val="normaltextrun"/>
          <w:rFonts w:ascii="Georgia" w:hAnsi="Georgia"/>
          <w:sz w:val="22"/>
          <w:szCs w:val="22"/>
        </w:rPr>
        <w:t>Název média, kde byl článek publikován</w:t>
      </w:r>
      <w:r w:rsidRPr="005D4C0A">
        <w:rPr>
          <w:rStyle w:val="eop"/>
          <w:rFonts w:ascii="Georgia" w:hAnsi="Georgia"/>
          <w:sz w:val="22"/>
          <w:szCs w:val="22"/>
        </w:rPr>
        <w:t> </w:t>
      </w:r>
    </w:p>
    <w:p w14:paraId="50CF1F0A" w14:textId="77777777" w:rsidR="005D4C0A" w:rsidRPr="005D4C0A" w:rsidRDefault="005D4C0A" w:rsidP="005D4C0A">
      <w:pPr>
        <w:pStyle w:val="paragraph"/>
        <w:spacing w:before="0" w:beforeAutospacing="0" w:after="0" w:afterAutospacing="0"/>
        <w:jc w:val="both"/>
        <w:textAlignment w:val="baseline"/>
        <w:rPr>
          <w:rFonts w:ascii="Georgia" w:hAnsi="Georgia" w:cs="Segoe UI"/>
          <w:sz w:val="22"/>
          <w:szCs w:val="22"/>
        </w:rPr>
      </w:pPr>
      <w:r w:rsidRPr="005D4C0A">
        <w:rPr>
          <w:rStyle w:val="eop"/>
          <w:rFonts w:ascii="Georgia" w:hAnsi="Georgia"/>
          <w:sz w:val="22"/>
          <w:szCs w:val="22"/>
        </w:rPr>
        <w:t> </w:t>
      </w:r>
    </w:p>
    <w:p w14:paraId="34E6B3B3" w14:textId="77777777" w:rsidR="005D4C0A" w:rsidRPr="005D4C0A" w:rsidRDefault="005D4C0A" w:rsidP="00B468BF">
      <w:pPr>
        <w:pStyle w:val="paragraph"/>
        <w:numPr>
          <w:ilvl w:val="0"/>
          <w:numId w:val="58"/>
        </w:numPr>
        <w:spacing w:before="0" w:beforeAutospacing="0" w:after="0" w:afterAutospacing="0"/>
        <w:ind w:left="1620" w:firstLine="0"/>
        <w:jc w:val="both"/>
        <w:textAlignment w:val="baseline"/>
        <w:rPr>
          <w:rFonts w:ascii="Georgia" w:hAnsi="Georgia"/>
          <w:sz w:val="22"/>
          <w:szCs w:val="22"/>
        </w:rPr>
      </w:pPr>
      <w:r w:rsidRPr="005D4C0A">
        <w:rPr>
          <w:rStyle w:val="normaltextrun"/>
          <w:rFonts w:ascii="Georgia" w:hAnsi="Georgia"/>
          <w:b/>
          <w:bCs/>
          <w:sz w:val="22"/>
          <w:szCs w:val="22"/>
        </w:rPr>
        <w:t>Název článku</w:t>
      </w:r>
      <w:r w:rsidRPr="005D4C0A">
        <w:rPr>
          <w:rStyle w:val="eop"/>
          <w:rFonts w:ascii="Georgia" w:hAnsi="Georgia"/>
          <w:sz w:val="22"/>
          <w:szCs w:val="22"/>
        </w:rPr>
        <w:t> </w:t>
      </w:r>
    </w:p>
    <w:p w14:paraId="1188B78A" w14:textId="77777777" w:rsidR="005D4C0A" w:rsidRPr="005D4C0A" w:rsidRDefault="005D4C0A" w:rsidP="00B468BF">
      <w:pPr>
        <w:pStyle w:val="paragraph"/>
        <w:numPr>
          <w:ilvl w:val="0"/>
          <w:numId w:val="59"/>
        </w:numPr>
        <w:spacing w:before="0" w:beforeAutospacing="0" w:after="0" w:afterAutospacing="0"/>
        <w:ind w:left="1980" w:firstLine="0"/>
        <w:jc w:val="both"/>
        <w:textAlignment w:val="baseline"/>
        <w:rPr>
          <w:rFonts w:ascii="Georgia" w:hAnsi="Georgia"/>
          <w:sz w:val="22"/>
          <w:szCs w:val="22"/>
        </w:rPr>
      </w:pPr>
      <w:r w:rsidRPr="005D4C0A">
        <w:rPr>
          <w:rStyle w:val="normaltextrun"/>
          <w:rFonts w:ascii="Georgia" w:hAnsi="Georgia"/>
          <w:sz w:val="22"/>
          <w:szCs w:val="22"/>
        </w:rPr>
        <w:t>Přesný název článku v</w:t>
      </w:r>
      <w:r w:rsidRPr="005D4C0A">
        <w:rPr>
          <w:rStyle w:val="normaltextrun"/>
          <w:sz w:val="22"/>
          <w:szCs w:val="22"/>
        </w:rPr>
        <w:t> </w:t>
      </w:r>
      <w:r w:rsidRPr="005D4C0A">
        <w:rPr>
          <w:rStyle w:val="normaltextrun"/>
          <w:rFonts w:ascii="Georgia" w:hAnsi="Georgia"/>
          <w:sz w:val="22"/>
          <w:szCs w:val="22"/>
        </w:rPr>
        <w:t>origin</w:t>
      </w:r>
      <w:r w:rsidRPr="005D4C0A">
        <w:rPr>
          <w:rStyle w:val="normaltextrun"/>
          <w:rFonts w:ascii="Georgia" w:hAnsi="Georgia" w:cs="Georgia"/>
          <w:sz w:val="22"/>
          <w:szCs w:val="22"/>
        </w:rPr>
        <w:t>á</w:t>
      </w:r>
      <w:r w:rsidRPr="005D4C0A">
        <w:rPr>
          <w:rStyle w:val="normaltextrun"/>
          <w:rFonts w:ascii="Georgia" w:hAnsi="Georgia"/>
          <w:sz w:val="22"/>
          <w:szCs w:val="22"/>
        </w:rPr>
        <w:t>ln</w:t>
      </w:r>
      <w:r w:rsidRPr="005D4C0A">
        <w:rPr>
          <w:rStyle w:val="normaltextrun"/>
          <w:rFonts w:ascii="Georgia" w:hAnsi="Georgia" w:cs="Georgia"/>
          <w:sz w:val="22"/>
          <w:szCs w:val="22"/>
        </w:rPr>
        <w:t>í</w:t>
      </w:r>
      <w:r w:rsidRPr="005D4C0A">
        <w:rPr>
          <w:rStyle w:val="normaltextrun"/>
          <w:rFonts w:ascii="Georgia" w:hAnsi="Georgia"/>
          <w:sz w:val="22"/>
          <w:szCs w:val="22"/>
        </w:rPr>
        <w:t>m zn</w:t>
      </w:r>
      <w:r w:rsidRPr="005D4C0A">
        <w:rPr>
          <w:rStyle w:val="normaltextrun"/>
          <w:rFonts w:ascii="Georgia" w:hAnsi="Georgia" w:cs="Georgia"/>
          <w:sz w:val="22"/>
          <w:szCs w:val="22"/>
        </w:rPr>
        <w:t>ě</w:t>
      </w:r>
      <w:r w:rsidRPr="005D4C0A">
        <w:rPr>
          <w:rStyle w:val="normaltextrun"/>
          <w:rFonts w:ascii="Georgia" w:hAnsi="Georgia"/>
          <w:sz w:val="22"/>
          <w:szCs w:val="22"/>
        </w:rPr>
        <w:t>ní</w:t>
      </w:r>
      <w:r w:rsidRPr="005D4C0A">
        <w:rPr>
          <w:rStyle w:val="eop"/>
          <w:rFonts w:ascii="Georgia" w:hAnsi="Georgia"/>
          <w:sz w:val="22"/>
          <w:szCs w:val="22"/>
        </w:rPr>
        <w:t> </w:t>
      </w:r>
    </w:p>
    <w:p w14:paraId="44F5F6FC" w14:textId="77777777" w:rsidR="005D4C0A" w:rsidRPr="005D4C0A" w:rsidRDefault="005D4C0A" w:rsidP="005D4C0A">
      <w:pPr>
        <w:pStyle w:val="paragraph"/>
        <w:spacing w:before="0" w:beforeAutospacing="0" w:after="0" w:afterAutospacing="0"/>
        <w:jc w:val="both"/>
        <w:textAlignment w:val="baseline"/>
        <w:rPr>
          <w:rFonts w:ascii="Georgia" w:hAnsi="Georgia" w:cs="Segoe UI"/>
          <w:sz w:val="22"/>
          <w:szCs w:val="22"/>
        </w:rPr>
      </w:pPr>
      <w:r w:rsidRPr="005D4C0A">
        <w:rPr>
          <w:rStyle w:val="eop"/>
          <w:rFonts w:ascii="Georgia" w:hAnsi="Georgia"/>
          <w:sz w:val="22"/>
          <w:szCs w:val="22"/>
        </w:rPr>
        <w:t> </w:t>
      </w:r>
    </w:p>
    <w:p w14:paraId="2B10F0D3" w14:textId="77777777" w:rsidR="005D4C0A" w:rsidRPr="005D4C0A" w:rsidRDefault="005D4C0A" w:rsidP="005D4C0A">
      <w:pPr>
        <w:pStyle w:val="paragraph"/>
        <w:spacing w:before="0" w:beforeAutospacing="0" w:after="0" w:afterAutospacing="0"/>
        <w:jc w:val="both"/>
        <w:textAlignment w:val="baseline"/>
        <w:rPr>
          <w:rFonts w:ascii="Georgia" w:hAnsi="Georgia" w:cs="Segoe UI"/>
          <w:sz w:val="22"/>
          <w:szCs w:val="22"/>
        </w:rPr>
      </w:pPr>
      <w:r w:rsidRPr="005D4C0A">
        <w:rPr>
          <w:rStyle w:val="eop"/>
          <w:rFonts w:ascii="Georgia" w:hAnsi="Georgia"/>
          <w:sz w:val="22"/>
          <w:szCs w:val="22"/>
        </w:rPr>
        <w:t> </w:t>
      </w:r>
    </w:p>
    <w:p w14:paraId="43F388DF" w14:textId="77777777" w:rsidR="005D4C0A" w:rsidRPr="005D4C0A" w:rsidRDefault="005D4C0A" w:rsidP="00B468BF">
      <w:pPr>
        <w:pStyle w:val="paragraph"/>
        <w:numPr>
          <w:ilvl w:val="0"/>
          <w:numId w:val="60"/>
        </w:numPr>
        <w:spacing w:before="0" w:beforeAutospacing="0" w:after="0" w:afterAutospacing="0"/>
        <w:ind w:left="1620" w:firstLine="0"/>
        <w:jc w:val="both"/>
        <w:textAlignment w:val="baseline"/>
        <w:rPr>
          <w:rFonts w:ascii="Georgia" w:hAnsi="Georgia"/>
          <w:sz w:val="22"/>
          <w:szCs w:val="22"/>
        </w:rPr>
      </w:pPr>
      <w:r w:rsidRPr="005D4C0A">
        <w:rPr>
          <w:rStyle w:val="normaltextrun"/>
          <w:rFonts w:ascii="Georgia" w:hAnsi="Georgia"/>
          <w:b/>
          <w:bCs/>
          <w:sz w:val="22"/>
          <w:szCs w:val="22"/>
        </w:rPr>
        <w:t>Datum</w:t>
      </w:r>
      <w:r w:rsidRPr="005D4C0A">
        <w:rPr>
          <w:rStyle w:val="eop"/>
          <w:rFonts w:ascii="Georgia" w:hAnsi="Georgia"/>
          <w:sz w:val="22"/>
          <w:szCs w:val="22"/>
        </w:rPr>
        <w:t> </w:t>
      </w:r>
    </w:p>
    <w:p w14:paraId="70D6B205" w14:textId="77777777" w:rsidR="005D4C0A" w:rsidRPr="005D4C0A" w:rsidRDefault="005D4C0A" w:rsidP="00B468BF">
      <w:pPr>
        <w:pStyle w:val="paragraph"/>
        <w:numPr>
          <w:ilvl w:val="0"/>
          <w:numId w:val="61"/>
        </w:numPr>
        <w:spacing w:before="0" w:beforeAutospacing="0" w:after="0" w:afterAutospacing="0"/>
        <w:ind w:left="1980" w:firstLine="0"/>
        <w:jc w:val="both"/>
        <w:textAlignment w:val="baseline"/>
        <w:rPr>
          <w:rFonts w:ascii="Georgia" w:hAnsi="Georgia"/>
          <w:sz w:val="22"/>
          <w:szCs w:val="22"/>
        </w:rPr>
      </w:pPr>
      <w:r w:rsidRPr="005D4C0A">
        <w:rPr>
          <w:rStyle w:val="normaltextrun"/>
          <w:rFonts w:ascii="Georgia" w:hAnsi="Georgia"/>
          <w:sz w:val="22"/>
          <w:szCs w:val="22"/>
        </w:rPr>
        <w:t>Datum, ve kterém byl článek zveřejněn</w:t>
      </w:r>
      <w:r w:rsidRPr="005D4C0A">
        <w:rPr>
          <w:rStyle w:val="eop"/>
          <w:rFonts w:ascii="Georgia" w:hAnsi="Georgia"/>
          <w:sz w:val="22"/>
          <w:szCs w:val="22"/>
        </w:rPr>
        <w:t> </w:t>
      </w:r>
    </w:p>
    <w:p w14:paraId="77784FF1" w14:textId="77777777" w:rsidR="005D4C0A" w:rsidRPr="005D4C0A" w:rsidRDefault="005D4C0A" w:rsidP="005D4C0A">
      <w:pPr>
        <w:pStyle w:val="paragraph"/>
        <w:spacing w:before="0" w:beforeAutospacing="0" w:after="0" w:afterAutospacing="0"/>
        <w:jc w:val="both"/>
        <w:textAlignment w:val="baseline"/>
        <w:rPr>
          <w:rFonts w:ascii="Georgia" w:hAnsi="Georgia" w:cs="Segoe UI"/>
          <w:sz w:val="22"/>
          <w:szCs w:val="22"/>
        </w:rPr>
      </w:pPr>
      <w:r w:rsidRPr="005D4C0A">
        <w:rPr>
          <w:rStyle w:val="eop"/>
          <w:rFonts w:ascii="Georgia" w:hAnsi="Georgia"/>
          <w:sz w:val="22"/>
          <w:szCs w:val="22"/>
        </w:rPr>
        <w:t> </w:t>
      </w:r>
    </w:p>
    <w:p w14:paraId="5D9FC091" w14:textId="77777777" w:rsidR="005D4C0A" w:rsidRPr="005D4C0A" w:rsidRDefault="005D4C0A" w:rsidP="00B468BF">
      <w:pPr>
        <w:pStyle w:val="paragraph"/>
        <w:numPr>
          <w:ilvl w:val="0"/>
          <w:numId w:val="62"/>
        </w:numPr>
        <w:spacing w:before="0" w:beforeAutospacing="0" w:after="0" w:afterAutospacing="0"/>
        <w:ind w:left="1620" w:firstLine="0"/>
        <w:jc w:val="both"/>
        <w:textAlignment w:val="baseline"/>
        <w:rPr>
          <w:rFonts w:ascii="Georgia" w:hAnsi="Georgia" w:cs="Segoe UI"/>
          <w:sz w:val="22"/>
          <w:szCs w:val="22"/>
        </w:rPr>
      </w:pPr>
      <w:r w:rsidRPr="005D4C0A">
        <w:rPr>
          <w:rStyle w:val="normaltextrun"/>
          <w:rFonts w:ascii="Georgia" w:hAnsi="Georgia"/>
          <w:b/>
          <w:bCs/>
          <w:sz w:val="22"/>
          <w:szCs w:val="22"/>
        </w:rPr>
        <w:t>Region</w:t>
      </w:r>
      <w:r w:rsidRPr="005D4C0A">
        <w:rPr>
          <w:rStyle w:val="eop"/>
          <w:rFonts w:ascii="Georgia" w:hAnsi="Georgia"/>
          <w:sz w:val="22"/>
          <w:szCs w:val="22"/>
        </w:rPr>
        <w:t> </w:t>
      </w:r>
    </w:p>
    <w:p w14:paraId="54AB69CB" w14:textId="70B88E44" w:rsidR="005D4C0A" w:rsidRPr="00BA2A37" w:rsidRDefault="005D4C0A" w:rsidP="00B468BF">
      <w:pPr>
        <w:pStyle w:val="paragraph"/>
        <w:numPr>
          <w:ilvl w:val="0"/>
          <w:numId w:val="63"/>
        </w:numPr>
        <w:spacing w:before="0" w:beforeAutospacing="0" w:after="0" w:afterAutospacing="0"/>
        <w:ind w:left="1980" w:firstLine="0"/>
        <w:jc w:val="both"/>
        <w:textAlignment w:val="baseline"/>
        <w:rPr>
          <w:rFonts w:ascii="Georgia" w:hAnsi="Georgia"/>
          <w:sz w:val="22"/>
          <w:szCs w:val="22"/>
        </w:rPr>
      </w:pPr>
      <w:r w:rsidRPr="005D4C0A">
        <w:rPr>
          <w:rStyle w:val="normaltextrun"/>
          <w:rFonts w:ascii="Georgia" w:hAnsi="Georgia"/>
          <w:sz w:val="22"/>
          <w:szCs w:val="22"/>
        </w:rPr>
        <w:t>Názvy regionů, které jsou v</w:t>
      </w:r>
      <w:r w:rsidRPr="005D4C0A">
        <w:rPr>
          <w:rStyle w:val="normaltextrun"/>
          <w:sz w:val="22"/>
          <w:szCs w:val="22"/>
        </w:rPr>
        <w:t> </w:t>
      </w:r>
      <w:r w:rsidRPr="005D4C0A">
        <w:rPr>
          <w:rStyle w:val="normaltextrun"/>
          <w:rFonts w:ascii="Georgia" w:hAnsi="Georgia" w:cs="Georgia"/>
          <w:sz w:val="22"/>
          <w:szCs w:val="22"/>
        </w:rPr>
        <w:t>č</w:t>
      </w:r>
      <w:r w:rsidRPr="005D4C0A">
        <w:rPr>
          <w:rStyle w:val="normaltextrun"/>
          <w:rFonts w:ascii="Georgia" w:hAnsi="Georgia"/>
          <w:sz w:val="22"/>
          <w:szCs w:val="22"/>
        </w:rPr>
        <w:t>l</w:t>
      </w:r>
      <w:r w:rsidRPr="005D4C0A">
        <w:rPr>
          <w:rStyle w:val="normaltextrun"/>
          <w:rFonts w:ascii="Georgia" w:hAnsi="Georgia" w:cs="Georgia"/>
          <w:sz w:val="22"/>
          <w:szCs w:val="22"/>
        </w:rPr>
        <w:t>á</w:t>
      </w:r>
      <w:r w:rsidRPr="005D4C0A">
        <w:rPr>
          <w:rStyle w:val="normaltextrun"/>
          <w:rFonts w:ascii="Georgia" w:hAnsi="Georgia"/>
          <w:sz w:val="22"/>
          <w:szCs w:val="22"/>
        </w:rPr>
        <w:t>nku zm</w:t>
      </w:r>
      <w:r w:rsidRPr="005D4C0A">
        <w:rPr>
          <w:rStyle w:val="normaltextrun"/>
          <w:rFonts w:ascii="Georgia" w:hAnsi="Georgia" w:cs="Georgia"/>
          <w:sz w:val="22"/>
          <w:szCs w:val="22"/>
        </w:rPr>
        <w:t>í</w:t>
      </w:r>
      <w:r w:rsidRPr="005D4C0A">
        <w:rPr>
          <w:rStyle w:val="normaltextrun"/>
          <w:rFonts w:ascii="Georgia" w:hAnsi="Georgia"/>
          <w:sz w:val="22"/>
          <w:szCs w:val="22"/>
        </w:rPr>
        <w:t>n</w:t>
      </w:r>
      <w:r w:rsidRPr="005D4C0A">
        <w:rPr>
          <w:rStyle w:val="normaltextrun"/>
          <w:rFonts w:ascii="Georgia" w:hAnsi="Georgia" w:cs="Georgia"/>
          <w:sz w:val="22"/>
          <w:szCs w:val="22"/>
        </w:rPr>
        <w:t>ě</w:t>
      </w:r>
      <w:r w:rsidRPr="005D4C0A">
        <w:rPr>
          <w:rStyle w:val="normaltextrun"/>
          <w:rFonts w:ascii="Georgia" w:hAnsi="Georgia"/>
          <w:sz w:val="22"/>
          <w:szCs w:val="22"/>
        </w:rPr>
        <w:t>ny</w:t>
      </w:r>
      <w:r w:rsidRPr="00BA2A37">
        <w:rPr>
          <w:rStyle w:val="normaltextrun"/>
          <w:rFonts w:ascii="Georgia" w:hAnsi="Georgia"/>
          <w:sz w:val="22"/>
          <w:szCs w:val="22"/>
          <w:u w:val="single"/>
        </w:rPr>
        <w:t xml:space="preserve">, a to na základně následujícího </w:t>
      </w:r>
      <w:r w:rsidRPr="00BA2A37">
        <w:rPr>
          <w:rStyle w:val="contextualspellingandgrammarerror"/>
          <w:rFonts w:ascii="Georgia" w:hAnsi="Georgia"/>
          <w:sz w:val="22"/>
          <w:szCs w:val="22"/>
          <w:u w:val="single"/>
        </w:rPr>
        <w:t>členění:</w:t>
      </w:r>
      <w:r w:rsidRPr="00BA2A37">
        <w:rPr>
          <w:rStyle w:val="eop"/>
          <w:rFonts w:ascii="Georgia" w:hAnsi="Georgia"/>
          <w:sz w:val="22"/>
          <w:szCs w:val="22"/>
        </w:rPr>
        <w:t> </w:t>
      </w:r>
    </w:p>
    <w:p w14:paraId="4658D576" w14:textId="77777777" w:rsidR="005D4C0A" w:rsidRPr="00BA2A37" w:rsidRDefault="005D4C0A" w:rsidP="005D4C0A">
      <w:pPr>
        <w:pStyle w:val="paragraph"/>
        <w:spacing w:before="0" w:beforeAutospacing="0" w:after="0" w:afterAutospacing="0"/>
        <w:ind w:left="1050" w:firstLine="720"/>
        <w:jc w:val="both"/>
        <w:textAlignment w:val="baseline"/>
        <w:rPr>
          <w:rFonts w:ascii="Georgia" w:hAnsi="Georgia" w:cs="Segoe UI"/>
          <w:sz w:val="22"/>
          <w:szCs w:val="22"/>
        </w:rPr>
      </w:pPr>
      <w:r w:rsidRPr="00BA2A37">
        <w:rPr>
          <w:rStyle w:val="eop"/>
          <w:rFonts w:ascii="Georgia" w:hAnsi="Georgia"/>
          <w:sz w:val="22"/>
          <w:szCs w:val="22"/>
        </w:rPr>
        <w:t> </w:t>
      </w:r>
    </w:p>
    <w:p w14:paraId="5901FBC3" w14:textId="77777777" w:rsidR="005D4C0A" w:rsidRPr="005D4C0A" w:rsidRDefault="005D4C0A" w:rsidP="00B468BF">
      <w:pPr>
        <w:pStyle w:val="paragraph"/>
        <w:numPr>
          <w:ilvl w:val="0"/>
          <w:numId w:val="64"/>
        </w:numPr>
        <w:spacing w:before="0" w:beforeAutospacing="0" w:after="0" w:afterAutospacing="0"/>
        <w:ind w:left="2145" w:firstLine="0"/>
        <w:jc w:val="both"/>
        <w:textAlignment w:val="baseline"/>
        <w:rPr>
          <w:rFonts w:ascii="Georgia" w:hAnsi="Georgia"/>
          <w:sz w:val="22"/>
          <w:szCs w:val="22"/>
        </w:rPr>
      </w:pPr>
      <w:r w:rsidRPr="00BA2A37">
        <w:rPr>
          <w:rStyle w:val="normaltextrun"/>
          <w:rFonts w:ascii="Georgia" w:hAnsi="Georgia"/>
          <w:sz w:val="22"/>
          <w:szCs w:val="22"/>
          <w:u w:val="single"/>
        </w:rPr>
        <w:t>Celá ČR (v případě, že není zmíněn konkrétní region</w:t>
      </w:r>
      <w:r w:rsidRPr="002D497C">
        <w:rPr>
          <w:rStyle w:val="normaltextrun"/>
          <w:rFonts w:ascii="Georgia" w:hAnsi="Georgia"/>
          <w:sz w:val="22"/>
          <w:szCs w:val="22"/>
          <w:u w:val="single"/>
        </w:rPr>
        <w:t>)</w:t>
      </w:r>
      <w:r w:rsidRPr="002D497C">
        <w:rPr>
          <w:rStyle w:val="eop"/>
          <w:rFonts w:ascii="Georgia" w:hAnsi="Georgia"/>
          <w:sz w:val="22"/>
          <w:szCs w:val="22"/>
        </w:rPr>
        <w:t> </w:t>
      </w:r>
    </w:p>
    <w:p w14:paraId="3C245742" w14:textId="77777777" w:rsidR="005D4C0A" w:rsidRPr="005D4C0A" w:rsidRDefault="005D4C0A" w:rsidP="00B468BF">
      <w:pPr>
        <w:pStyle w:val="paragraph"/>
        <w:numPr>
          <w:ilvl w:val="0"/>
          <w:numId w:val="64"/>
        </w:numPr>
        <w:spacing w:before="0" w:beforeAutospacing="0" w:after="0" w:afterAutospacing="0"/>
        <w:ind w:left="2145" w:firstLine="0"/>
        <w:jc w:val="both"/>
        <w:textAlignment w:val="baseline"/>
        <w:rPr>
          <w:rFonts w:ascii="Georgia" w:hAnsi="Georgia"/>
          <w:sz w:val="22"/>
          <w:szCs w:val="22"/>
        </w:rPr>
      </w:pPr>
      <w:r w:rsidRPr="005D4C0A">
        <w:rPr>
          <w:rStyle w:val="normaltextrun"/>
          <w:rFonts w:ascii="Georgia" w:hAnsi="Georgia"/>
          <w:sz w:val="22"/>
          <w:szCs w:val="22"/>
        </w:rPr>
        <w:t>Praha</w:t>
      </w:r>
      <w:r w:rsidRPr="005D4C0A">
        <w:rPr>
          <w:rStyle w:val="eop"/>
          <w:rFonts w:ascii="Georgia" w:hAnsi="Georgia"/>
          <w:sz w:val="22"/>
          <w:szCs w:val="22"/>
        </w:rPr>
        <w:t> </w:t>
      </w:r>
    </w:p>
    <w:p w14:paraId="59345CA3" w14:textId="77777777" w:rsidR="005D4C0A" w:rsidRPr="005D4C0A" w:rsidRDefault="005D4C0A" w:rsidP="00B468BF">
      <w:pPr>
        <w:pStyle w:val="paragraph"/>
        <w:numPr>
          <w:ilvl w:val="0"/>
          <w:numId w:val="65"/>
        </w:numPr>
        <w:spacing w:before="0" w:beforeAutospacing="0" w:after="0" w:afterAutospacing="0"/>
        <w:ind w:left="2145" w:firstLine="0"/>
        <w:jc w:val="both"/>
        <w:textAlignment w:val="baseline"/>
        <w:rPr>
          <w:rFonts w:ascii="Georgia" w:hAnsi="Georgia"/>
          <w:sz w:val="22"/>
          <w:szCs w:val="22"/>
        </w:rPr>
      </w:pPr>
      <w:r w:rsidRPr="005D4C0A">
        <w:rPr>
          <w:rStyle w:val="normaltextrun"/>
          <w:rFonts w:ascii="Georgia" w:hAnsi="Georgia"/>
          <w:sz w:val="22"/>
          <w:szCs w:val="22"/>
        </w:rPr>
        <w:t>Plzeňský kraj</w:t>
      </w:r>
      <w:r w:rsidRPr="005D4C0A">
        <w:rPr>
          <w:rStyle w:val="eop"/>
          <w:rFonts w:ascii="Georgia" w:hAnsi="Georgia"/>
          <w:sz w:val="22"/>
          <w:szCs w:val="22"/>
        </w:rPr>
        <w:t> </w:t>
      </w:r>
    </w:p>
    <w:p w14:paraId="48D2B500" w14:textId="77777777" w:rsidR="005D4C0A" w:rsidRPr="005D4C0A" w:rsidRDefault="005D4C0A" w:rsidP="00B468BF">
      <w:pPr>
        <w:pStyle w:val="paragraph"/>
        <w:numPr>
          <w:ilvl w:val="0"/>
          <w:numId w:val="65"/>
        </w:numPr>
        <w:spacing w:before="0" w:beforeAutospacing="0" w:after="0" w:afterAutospacing="0"/>
        <w:ind w:left="2145" w:firstLine="0"/>
        <w:jc w:val="both"/>
        <w:textAlignment w:val="baseline"/>
        <w:rPr>
          <w:rFonts w:ascii="Georgia" w:hAnsi="Georgia"/>
          <w:sz w:val="22"/>
          <w:szCs w:val="22"/>
        </w:rPr>
      </w:pPr>
      <w:r w:rsidRPr="005D4C0A">
        <w:rPr>
          <w:rStyle w:val="normaltextrun"/>
          <w:rFonts w:ascii="Georgia" w:hAnsi="Georgia"/>
          <w:sz w:val="22"/>
          <w:szCs w:val="22"/>
        </w:rPr>
        <w:t>Středočeský kraj</w:t>
      </w:r>
      <w:r w:rsidRPr="005D4C0A">
        <w:rPr>
          <w:rStyle w:val="eop"/>
          <w:rFonts w:ascii="Georgia" w:hAnsi="Georgia"/>
          <w:sz w:val="22"/>
          <w:szCs w:val="22"/>
        </w:rPr>
        <w:t> </w:t>
      </w:r>
    </w:p>
    <w:p w14:paraId="5676AE65" w14:textId="77777777" w:rsidR="005D4C0A" w:rsidRPr="005D4C0A" w:rsidRDefault="005D4C0A" w:rsidP="00B468BF">
      <w:pPr>
        <w:pStyle w:val="paragraph"/>
        <w:numPr>
          <w:ilvl w:val="0"/>
          <w:numId w:val="65"/>
        </w:numPr>
        <w:spacing w:before="0" w:beforeAutospacing="0" w:after="0" w:afterAutospacing="0"/>
        <w:ind w:left="2145" w:firstLine="0"/>
        <w:jc w:val="both"/>
        <w:textAlignment w:val="baseline"/>
        <w:rPr>
          <w:rFonts w:ascii="Georgia" w:hAnsi="Georgia"/>
          <w:sz w:val="22"/>
          <w:szCs w:val="22"/>
        </w:rPr>
      </w:pPr>
      <w:r w:rsidRPr="005D4C0A">
        <w:rPr>
          <w:rStyle w:val="normaltextrun"/>
          <w:rFonts w:ascii="Georgia" w:hAnsi="Georgia"/>
          <w:sz w:val="22"/>
          <w:szCs w:val="22"/>
        </w:rPr>
        <w:t>Jihočeský kraj</w:t>
      </w:r>
      <w:r w:rsidRPr="005D4C0A">
        <w:rPr>
          <w:rStyle w:val="eop"/>
          <w:rFonts w:ascii="Georgia" w:hAnsi="Georgia"/>
          <w:sz w:val="22"/>
          <w:szCs w:val="22"/>
        </w:rPr>
        <w:t> </w:t>
      </w:r>
    </w:p>
    <w:p w14:paraId="220D3A07" w14:textId="77777777" w:rsidR="005D4C0A" w:rsidRPr="005D4C0A" w:rsidRDefault="005D4C0A" w:rsidP="00B468BF">
      <w:pPr>
        <w:pStyle w:val="paragraph"/>
        <w:numPr>
          <w:ilvl w:val="0"/>
          <w:numId w:val="65"/>
        </w:numPr>
        <w:spacing w:before="0" w:beforeAutospacing="0" w:after="0" w:afterAutospacing="0"/>
        <w:ind w:left="2145" w:firstLine="0"/>
        <w:jc w:val="both"/>
        <w:textAlignment w:val="baseline"/>
        <w:rPr>
          <w:rFonts w:ascii="Georgia" w:hAnsi="Georgia"/>
          <w:sz w:val="22"/>
          <w:szCs w:val="22"/>
        </w:rPr>
      </w:pPr>
      <w:r w:rsidRPr="005D4C0A">
        <w:rPr>
          <w:rStyle w:val="normaltextrun"/>
          <w:rFonts w:ascii="Georgia" w:hAnsi="Georgia"/>
          <w:sz w:val="22"/>
          <w:szCs w:val="22"/>
        </w:rPr>
        <w:t>Karlovarský kraj</w:t>
      </w:r>
      <w:r w:rsidRPr="005D4C0A">
        <w:rPr>
          <w:rStyle w:val="eop"/>
          <w:rFonts w:ascii="Georgia" w:hAnsi="Georgia"/>
          <w:sz w:val="22"/>
          <w:szCs w:val="22"/>
        </w:rPr>
        <w:t> </w:t>
      </w:r>
    </w:p>
    <w:p w14:paraId="7077D025" w14:textId="77777777" w:rsidR="005D4C0A" w:rsidRPr="005D4C0A" w:rsidRDefault="005D4C0A" w:rsidP="00B468BF">
      <w:pPr>
        <w:pStyle w:val="paragraph"/>
        <w:numPr>
          <w:ilvl w:val="0"/>
          <w:numId w:val="65"/>
        </w:numPr>
        <w:spacing w:before="0" w:beforeAutospacing="0" w:after="0" w:afterAutospacing="0"/>
        <w:ind w:left="2145" w:firstLine="0"/>
        <w:jc w:val="both"/>
        <w:textAlignment w:val="baseline"/>
        <w:rPr>
          <w:rFonts w:ascii="Georgia" w:hAnsi="Georgia"/>
          <w:sz w:val="22"/>
          <w:szCs w:val="22"/>
        </w:rPr>
      </w:pPr>
      <w:r w:rsidRPr="005D4C0A">
        <w:rPr>
          <w:rStyle w:val="normaltextrun"/>
          <w:rFonts w:ascii="Georgia" w:hAnsi="Georgia"/>
          <w:sz w:val="22"/>
          <w:szCs w:val="22"/>
        </w:rPr>
        <w:t>Liberecký kraj</w:t>
      </w:r>
      <w:r w:rsidRPr="005D4C0A">
        <w:rPr>
          <w:rStyle w:val="eop"/>
          <w:rFonts w:ascii="Georgia" w:hAnsi="Georgia"/>
          <w:sz w:val="22"/>
          <w:szCs w:val="22"/>
        </w:rPr>
        <w:t> </w:t>
      </w:r>
    </w:p>
    <w:p w14:paraId="3F78FEB9" w14:textId="77777777" w:rsidR="005D4C0A" w:rsidRPr="005D4C0A" w:rsidRDefault="005D4C0A" w:rsidP="00B468BF">
      <w:pPr>
        <w:pStyle w:val="paragraph"/>
        <w:numPr>
          <w:ilvl w:val="0"/>
          <w:numId w:val="66"/>
        </w:numPr>
        <w:spacing w:before="0" w:beforeAutospacing="0" w:after="0" w:afterAutospacing="0"/>
        <w:ind w:left="2145" w:firstLine="0"/>
        <w:jc w:val="both"/>
        <w:textAlignment w:val="baseline"/>
        <w:rPr>
          <w:rFonts w:ascii="Georgia" w:hAnsi="Georgia"/>
          <w:sz w:val="22"/>
          <w:szCs w:val="22"/>
        </w:rPr>
      </w:pPr>
      <w:r w:rsidRPr="005D4C0A">
        <w:rPr>
          <w:rStyle w:val="normaltextrun"/>
          <w:rFonts w:ascii="Georgia" w:hAnsi="Georgia"/>
          <w:sz w:val="22"/>
          <w:szCs w:val="22"/>
        </w:rPr>
        <w:t>Ústecký kraj</w:t>
      </w:r>
      <w:r w:rsidRPr="005D4C0A">
        <w:rPr>
          <w:rStyle w:val="eop"/>
          <w:rFonts w:ascii="Georgia" w:hAnsi="Georgia"/>
          <w:sz w:val="22"/>
          <w:szCs w:val="22"/>
        </w:rPr>
        <w:t> </w:t>
      </w:r>
    </w:p>
    <w:p w14:paraId="1FD0CC9C" w14:textId="77777777" w:rsidR="005D4C0A" w:rsidRPr="005D4C0A" w:rsidRDefault="005D4C0A" w:rsidP="00B468BF">
      <w:pPr>
        <w:pStyle w:val="paragraph"/>
        <w:numPr>
          <w:ilvl w:val="0"/>
          <w:numId w:val="66"/>
        </w:numPr>
        <w:spacing w:before="0" w:beforeAutospacing="0" w:after="0" w:afterAutospacing="0"/>
        <w:ind w:left="2145" w:firstLine="0"/>
        <w:jc w:val="both"/>
        <w:textAlignment w:val="baseline"/>
        <w:rPr>
          <w:rFonts w:ascii="Georgia" w:hAnsi="Georgia"/>
          <w:sz w:val="22"/>
          <w:szCs w:val="22"/>
        </w:rPr>
      </w:pPr>
      <w:r w:rsidRPr="005D4C0A">
        <w:rPr>
          <w:rStyle w:val="normaltextrun"/>
          <w:rFonts w:ascii="Georgia" w:hAnsi="Georgia"/>
          <w:sz w:val="22"/>
          <w:szCs w:val="22"/>
        </w:rPr>
        <w:t>Královehradecký kraj</w:t>
      </w:r>
      <w:r w:rsidRPr="005D4C0A">
        <w:rPr>
          <w:rStyle w:val="eop"/>
          <w:rFonts w:ascii="Georgia" w:hAnsi="Georgia"/>
          <w:sz w:val="22"/>
          <w:szCs w:val="22"/>
        </w:rPr>
        <w:t> </w:t>
      </w:r>
    </w:p>
    <w:p w14:paraId="28464880" w14:textId="77777777" w:rsidR="005D4C0A" w:rsidRPr="005D4C0A" w:rsidRDefault="005D4C0A" w:rsidP="00B468BF">
      <w:pPr>
        <w:pStyle w:val="paragraph"/>
        <w:numPr>
          <w:ilvl w:val="0"/>
          <w:numId w:val="66"/>
        </w:numPr>
        <w:spacing w:before="0" w:beforeAutospacing="0" w:after="0" w:afterAutospacing="0"/>
        <w:ind w:left="2145" w:firstLine="0"/>
        <w:jc w:val="both"/>
        <w:textAlignment w:val="baseline"/>
        <w:rPr>
          <w:rFonts w:ascii="Georgia" w:hAnsi="Georgia"/>
          <w:sz w:val="22"/>
          <w:szCs w:val="22"/>
        </w:rPr>
      </w:pPr>
      <w:r w:rsidRPr="005D4C0A">
        <w:rPr>
          <w:rStyle w:val="normaltextrun"/>
          <w:rFonts w:ascii="Georgia" w:hAnsi="Georgia"/>
          <w:sz w:val="22"/>
          <w:szCs w:val="22"/>
        </w:rPr>
        <w:t>Pardubický kraj</w:t>
      </w:r>
      <w:r w:rsidRPr="005D4C0A">
        <w:rPr>
          <w:rStyle w:val="eop"/>
          <w:rFonts w:ascii="Georgia" w:hAnsi="Georgia"/>
          <w:sz w:val="22"/>
          <w:szCs w:val="22"/>
        </w:rPr>
        <w:t> </w:t>
      </w:r>
    </w:p>
    <w:p w14:paraId="2B582972" w14:textId="77777777" w:rsidR="005D4C0A" w:rsidRPr="005D4C0A" w:rsidRDefault="005D4C0A" w:rsidP="00B468BF">
      <w:pPr>
        <w:pStyle w:val="paragraph"/>
        <w:numPr>
          <w:ilvl w:val="0"/>
          <w:numId w:val="66"/>
        </w:numPr>
        <w:spacing w:before="0" w:beforeAutospacing="0" w:after="0" w:afterAutospacing="0"/>
        <w:ind w:left="2145" w:firstLine="0"/>
        <w:jc w:val="both"/>
        <w:textAlignment w:val="baseline"/>
        <w:rPr>
          <w:rFonts w:ascii="Georgia" w:hAnsi="Georgia"/>
          <w:sz w:val="22"/>
          <w:szCs w:val="22"/>
        </w:rPr>
      </w:pPr>
      <w:r w:rsidRPr="005D4C0A">
        <w:rPr>
          <w:rStyle w:val="normaltextrun"/>
          <w:rFonts w:ascii="Georgia" w:hAnsi="Georgia"/>
          <w:sz w:val="22"/>
          <w:szCs w:val="22"/>
        </w:rPr>
        <w:t>Vysočina</w:t>
      </w:r>
      <w:r w:rsidRPr="005D4C0A">
        <w:rPr>
          <w:rStyle w:val="eop"/>
          <w:rFonts w:ascii="Georgia" w:hAnsi="Georgia"/>
          <w:sz w:val="22"/>
          <w:szCs w:val="22"/>
        </w:rPr>
        <w:t> </w:t>
      </w:r>
    </w:p>
    <w:p w14:paraId="703AD72C" w14:textId="77777777" w:rsidR="005D4C0A" w:rsidRPr="005D4C0A" w:rsidRDefault="005D4C0A" w:rsidP="00B468BF">
      <w:pPr>
        <w:pStyle w:val="paragraph"/>
        <w:numPr>
          <w:ilvl w:val="0"/>
          <w:numId w:val="66"/>
        </w:numPr>
        <w:spacing w:before="0" w:beforeAutospacing="0" w:after="0" w:afterAutospacing="0"/>
        <w:ind w:left="2145" w:firstLine="0"/>
        <w:jc w:val="both"/>
        <w:textAlignment w:val="baseline"/>
        <w:rPr>
          <w:rFonts w:ascii="Georgia" w:hAnsi="Georgia"/>
          <w:sz w:val="22"/>
          <w:szCs w:val="22"/>
        </w:rPr>
      </w:pPr>
      <w:r w:rsidRPr="005D4C0A">
        <w:rPr>
          <w:rStyle w:val="normaltextrun"/>
          <w:rFonts w:ascii="Georgia" w:hAnsi="Georgia"/>
          <w:sz w:val="22"/>
          <w:szCs w:val="22"/>
        </w:rPr>
        <w:t>Moravskoslezský kraj</w:t>
      </w:r>
      <w:r w:rsidRPr="005D4C0A">
        <w:rPr>
          <w:rStyle w:val="eop"/>
          <w:rFonts w:ascii="Georgia" w:hAnsi="Georgia"/>
          <w:sz w:val="22"/>
          <w:szCs w:val="22"/>
        </w:rPr>
        <w:t> </w:t>
      </w:r>
    </w:p>
    <w:p w14:paraId="1C5DAE3E" w14:textId="77777777" w:rsidR="005D4C0A" w:rsidRPr="005D4C0A" w:rsidRDefault="005D4C0A" w:rsidP="00B468BF">
      <w:pPr>
        <w:pStyle w:val="paragraph"/>
        <w:numPr>
          <w:ilvl w:val="0"/>
          <w:numId w:val="67"/>
        </w:numPr>
        <w:spacing w:before="0" w:beforeAutospacing="0" w:after="0" w:afterAutospacing="0"/>
        <w:ind w:left="2145" w:firstLine="0"/>
        <w:jc w:val="both"/>
        <w:textAlignment w:val="baseline"/>
        <w:rPr>
          <w:rFonts w:ascii="Georgia" w:hAnsi="Georgia"/>
          <w:sz w:val="22"/>
          <w:szCs w:val="22"/>
        </w:rPr>
      </w:pPr>
      <w:r w:rsidRPr="005D4C0A">
        <w:rPr>
          <w:rStyle w:val="normaltextrun"/>
          <w:rFonts w:ascii="Georgia" w:hAnsi="Georgia"/>
          <w:sz w:val="22"/>
          <w:szCs w:val="22"/>
        </w:rPr>
        <w:t>Jihomoravský kraj</w:t>
      </w:r>
      <w:r w:rsidRPr="005D4C0A">
        <w:rPr>
          <w:rStyle w:val="eop"/>
          <w:rFonts w:ascii="Georgia" w:hAnsi="Georgia"/>
          <w:sz w:val="22"/>
          <w:szCs w:val="22"/>
        </w:rPr>
        <w:t> </w:t>
      </w:r>
    </w:p>
    <w:p w14:paraId="50F252B8" w14:textId="77777777" w:rsidR="005D4C0A" w:rsidRPr="005D4C0A" w:rsidRDefault="005D4C0A" w:rsidP="00B468BF">
      <w:pPr>
        <w:pStyle w:val="paragraph"/>
        <w:numPr>
          <w:ilvl w:val="0"/>
          <w:numId w:val="67"/>
        </w:numPr>
        <w:spacing w:before="0" w:beforeAutospacing="0" w:after="0" w:afterAutospacing="0"/>
        <w:ind w:left="2145" w:firstLine="0"/>
        <w:jc w:val="both"/>
        <w:textAlignment w:val="baseline"/>
        <w:rPr>
          <w:rFonts w:ascii="Georgia" w:hAnsi="Georgia"/>
          <w:sz w:val="22"/>
          <w:szCs w:val="22"/>
        </w:rPr>
      </w:pPr>
      <w:r w:rsidRPr="005D4C0A">
        <w:rPr>
          <w:rStyle w:val="normaltextrun"/>
          <w:rFonts w:ascii="Georgia" w:hAnsi="Georgia"/>
          <w:sz w:val="22"/>
          <w:szCs w:val="22"/>
        </w:rPr>
        <w:t>Olomoucký kraj</w:t>
      </w:r>
      <w:r w:rsidRPr="005D4C0A">
        <w:rPr>
          <w:rStyle w:val="eop"/>
          <w:rFonts w:ascii="Georgia" w:hAnsi="Georgia"/>
          <w:sz w:val="22"/>
          <w:szCs w:val="22"/>
        </w:rPr>
        <w:t> </w:t>
      </w:r>
    </w:p>
    <w:p w14:paraId="7B5C40A5" w14:textId="77777777" w:rsidR="005D4C0A" w:rsidRPr="005D4C0A" w:rsidRDefault="005D4C0A" w:rsidP="00B468BF">
      <w:pPr>
        <w:pStyle w:val="paragraph"/>
        <w:numPr>
          <w:ilvl w:val="0"/>
          <w:numId w:val="67"/>
        </w:numPr>
        <w:spacing w:before="0" w:beforeAutospacing="0" w:after="0" w:afterAutospacing="0"/>
        <w:ind w:left="2145" w:firstLine="0"/>
        <w:jc w:val="both"/>
        <w:textAlignment w:val="baseline"/>
        <w:rPr>
          <w:rFonts w:ascii="Georgia" w:hAnsi="Georgia"/>
          <w:sz w:val="22"/>
          <w:szCs w:val="22"/>
        </w:rPr>
      </w:pPr>
      <w:r w:rsidRPr="005D4C0A">
        <w:rPr>
          <w:rStyle w:val="normaltextrun"/>
          <w:rFonts w:ascii="Georgia" w:hAnsi="Georgia"/>
          <w:sz w:val="22"/>
          <w:szCs w:val="22"/>
        </w:rPr>
        <w:t>Zlínský kraj</w:t>
      </w:r>
      <w:r w:rsidRPr="005D4C0A">
        <w:rPr>
          <w:rStyle w:val="eop"/>
          <w:rFonts w:ascii="Georgia" w:hAnsi="Georgia"/>
          <w:sz w:val="22"/>
          <w:szCs w:val="22"/>
        </w:rPr>
        <w:t> </w:t>
      </w:r>
    </w:p>
    <w:p w14:paraId="1D28F80C" w14:textId="77777777" w:rsidR="005D4C0A" w:rsidRPr="005D4C0A" w:rsidRDefault="005D4C0A" w:rsidP="005D4C0A">
      <w:pPr>
        <w:pStyle w:val="paragraph"/>
        <w:spacing w:before="0" w:beforeAutospacing="0" w:after="0" w:afterAutospacing="0"/>
        <w:ind w:left="1065"/>
        <w:jc w:val="both"/>
        <w:textAlignment w:val="baseline"/>
        <w:rPr>
          <w:rFonts w:ascii="Georgia" w:hAnsi="Georgia" w:cs="Segoe UI"/>
          <w:sz w:val="22"/>
          <w:szCs w:val="22"/>
        </w:rPr>
      </w:pPr>
      <w:r w:rsidRPr="005D4C0A">
        <w:rPr>
          <w:rStyle w:val="eop"/>
          <w:rFonts w:ascii="Georgia" w:hAnsi="Georgia"/>
          <w:sz w:val="22"/>
          <w:szCs w:val="22"/>
        </w:rPr>
        <w:t> </w:t>
      </w:r>
    </w:p>
    <w:p w14:paraId="47C0B2CF" w14:textId="77777777" w:rsidR="005D4C0A" w:rsidRPr="005D4C0A" w:rsidRDefault="005D4C0A" w:rsidP="00B468BF">
      <w:pPr>
        <w:pStyle w:val="paragraph"/>
        <w:numPr>
          <w:ilvl w:val="0"/>
          <w:numId w:val="68"/>
        </w:numPr>
        <w:spacing w:before="0" w:beforeAutospacing="0" w:after="0" w:afterAutospacing="0"/>
        <w:ind w:left="1620" w:firstLine="0"/>
        <w:jc w:val="both"/>
        <w:textAlignment w:val="baseline"/>
        <w:rPr>
          <w:rFonts w:ascii="Georgia" w:hAnsi="Georgia"/>
          <w:sz w:val="22"/>
          <w:szCs w:val="22"/>
        </w:rPr>
      </w:pPr>
      <w:r w:rsidRPr="005D4C0A">
        <w:rPr>
          <w:rStyle w:val="normaltextrun"/>
          <w:rFonts w:ascii="Georgia" w:hAnsi="Georgia"/>
          <w:b/>
          <w:bCs/>
          <w:sz w:val="22"/>
          <w:szCs w:val="22"/>
        </w:rPr>
        <w:t>Produktová řada</w:t>
      </w:r>
      <w:r w:rsidRPr="005D4C0A">
        <w:rPr>
          <w:rStyle w:val="eop"/>
          <w:rFonts w:ascii="Georgia" w:hAnsi="Georgia"/>
          <w:sz w:val="22"/>
          <w:szCs w:val="22"/>
        </w:rPr>
        <w:t> </w:t>
      </w:r>
    </w:p>
    <w:p w14:paraId="46988FDB" w14:textId="77777777" w:rsidR="005D4C0A" w:rsidRPr="005D4C0A" w:rsidRDefault="005D4C0A" w:rsidP="00B468BF">
      <w:pPr>
        <w:pStyle w:val="paragraph"/>
        <w:numPr>
          <w:ilvl w:val="0"/>
          <w:numId w:val="69"/>
        </w:numPr>
        <w:spacing w:before="0" w:beforeAutospacing="0" w:after="0" w:afterAutospacing="0"/>
        <w:ind w:left="1980" w:firstLine="0"/>
        <w:jc w:val="both"/>
        <w:textAlignment w:val="baseline"/>
        <w:rPr>
          <w:rFonts w:ascii="Georgia" w:hAnsi="Georgia"/>
          <w:sz w:val="22"/>
          <w:szCs w:val="22"/>
        </w:rPr>
      </w:pPr>
      <w:r w:rsidRPr="005D4C0A">
        <w:rPr>
          <w:rStyle w:val="normaltextrun"/>
          <w:rFonts w:ascii="Georgia" w:hAnsi="Georgia"/>
          <w:sz w:val="22"/>
          <w:szCs w:val="22"/>
        </w:rPr>
        <w:t>Název produktu, který byl v</w:t>
      </w:r>
      <w:r w:rsidRPr="005D4C0A">
        <w:rPr>
          <w:rStyle w:val="normaltextrun"/>
          <w:sz w:val="22"/>
          <w:szCs w:val="22"/>
        </w:rPr>
        <w:t> </w:t>
      </w:r>
      <w:r w:rsidRPr="005D4C0A">
        <w:rPr>
          <w:rStyle w:val="normaltextrun"/>
          <w:rFonts w:ascii="Georgia" w:hAnsi="Georgia" w:cs="Georgia"/>
          <w:sz w:val="22"/>
          <w:szCs w:val="22"/>
        </w:rPr>
        <w:t>č</w:t>
      </w:r>
      <w:r w:rsidRPr="005D4C0A">
        <w:rPr>
          <w:rStyle w:val="normaltextrun"/>
          <w:rFonts w:ascii="Georgia" w:hAnsi="Georgia"/>
          <w:sz w:val="22"/>
          <w:szCs w:val="22"/>
        </w:rPr>
        <w:t>l</w:t>
      </w:r>
      <w:r w:rsidRPr="005D4C0A">
        <w:rPr>
          <w:rStyle w:val="normaltextrun"/>
          <w:rFonts w:ascii="Georgia" w:hAnsi="Georgia" w:cs="Georgia"/>
          <w:sz w:val="22"/>
          <w:szCs w:val="22"/>
        </w:rPr>
        <w:t>á</w:t>
      </w:r>
      <w:r w:rsidRPr="005D4C0A">
        <w:rPr>
          <w:rStyle w:val="normaltextrun"/>
          <w:rFonts w:ascii="Georgia" w:hAnsi="Georgia"/>
          <w:sz w:val="22"/>
          <w:szCs w:val="22"/>
        </w:rPr>
        <w:t>nku zm</w:t>
      </w:r>
      <w:r w:rsidRPr="005D4C0A">
        <w:rPr>
          <w:rStyle w:val="normaltextrun"/>
          <w:rFonts w:ascii="Georgia" w:hAnsi="Georgia" w:cs="Georgia"/>
          <w:sz w:val="22"/>
          <w:szCs w:val="22"/>
        </w:rPr>
        <w:t>í</w:t>
      </w:r>
      <w:r w:rsidRPr="005D4C0A">
        <w:rPr>
          <w:rStyle w:val="normaltextrun"/>
          <w:rFonts w:ascii="Georgia" w:hAnsi="Georgia"/>
          <w:sz w:val="22"/>
          <w:szCs w:val="22"/>
        </w:rPr>
        <w:t>n</w:t>
      </w:r>
      <w:r w:rsidRPr="005D4C0A">
        <w:rPr>
          <w:rStyle w:val="normaltextrun"/>
          <w:rFonts w:ascii="Georgia" w:hAnsi="Georgia" w:cs="Georgia"/>
          <w:sz w:val="22"/>
          <w:szCs w:val="22"/>
        </w:rPr>
        <w:t>ě</w:t>
      </w:r>
      <w:r w:rsidRPr="005D4C0A">
        <w:rPr>
          <w:rStyle w:val="normaltextrun"/>
          <w:rFonts w:ascii="Georgia" w:hAnsi="Georgia"/>
          <w:sz w:val="22"/>
          <w:szCs w:val="22"/>
        </w:rPr>
        <w:t>n</w:t>
      </w:r>
      <w:r w:rsidRPr="005D4C0A">
        <w:rPr>
          <w:rStyle w:val="eop"/>
          <w:rFonts w:ascii="Georgia" w:hAnsi="Georgia"/>
          <w:sz w:val="22"/>
          <w:szCs w:val="22"/>
        </w:rPr>
        <w:t> </w:t>
      </w:r>
    </w:p>
    <w:p w14:paraId="65D3AA89" w14:textId="77777777" w:rsidR="005D4C0A" w:rsidRPr="005D4C0A" w:rsidRDefault="005D4C0A" w:rsidP="005D4C0A">
      <w:pPr>
        <w:pStyle w:val="paragraph"/>
        <w:spacing w:before="0" w:beforeAutospacing="0" w:after="0" w:afterAutospacing="0"/>
        <w:ind w:left="720" w:firstLine="540"/>
        <w:jc w:val="both"/>
        <w:textAlignment w:val="baseline"/>
        <w:rPr>
          <w:rFonts w:ascii="Georgia" w:hAnsi="Georgia" w:cs="Segoe UI"/>
          <w:sz w:val="22"/>
          <w:szCs w:val="22"/>
        </w:rPr>
      </w:pPr>
      <w:r w:rsidRPr="005D4C0A">
        <w:rPr>
          <w:rStyle w:val="normaltextrun"/>
          <w:rFonts w:ascii="Georgia" w:hAnsi="Georgia"/>
          <w:sz w:val="22"/>
          <w:szCs w:val="22"/>
        </w:rPr>
        <w:t>Obsaženy budou tyto produkty:</w:t>
      </w:r>
      <w:r w:rsidRPr="005D4C0A">
        <w:rPr>
          <w:rStyle w:val="eop"/>
          <w:rFonts w:ascii="Georgia" w:hAnsi="Georgia"/>
          <w:sz w:val="22"/>
          <w:szCs w:val="22"/>
        </w:rPr>
        <w:t> </w:t>
      </w:r>
    </w:p>
    <w:p w14:paraId="04422BC8" w14:textId="77777777" w:rsidR="005D4C0A" w:rsidRPr="005D4C0A" w:rsidRDefault="005D4C0A" w:rsidP="00B468BF">
      <w:pPr>
        <w:pStyle w:val="paragraph"/>
        <w:numPr>
          <w:ilvl w:val="0"/>
          <w:numId w:val="70"/>
        </w:numPr>
        <w:spacing w:before="0" w:beforeAutospacing="0" w:after="0" w:afterAutospacing="0"/>
        <w:ind w:left="2145" w:firstLine="0"/>
        <w:jc w:val="both"/>
        <w:textAlignment w:val="baseline"/>
        <w:rPr>
          <w:rFonts w:ascii="Georgia" w:hAnsi="Georgia"/>
          <w:sz w:val="22"/>
          <w:szCs w:val="22"/>
        </w:rPr>
      </w:pPr>
      <w:r w:rsidRPr="005D4C0A">
        <w:rPr>
          <w:rStyle w:val="normaltextrun"/>
          <w:rFonts w:ascii="Georgia" w:hAnsi="Georgia"/>
          <w:sz w:val="22"/>
          <w:szCs w:val="22"/>
        </w:rPr>
        <w:t>Kulturní turismus</w:t>
      </w:r>
      <w:r w:rsidRPr="005D4C0A">
        <w:rPr>
          <w:rStyle w:val="eop"/>
          <w:rFonts w:ascii="Georgia" w:hAnsi="Georgia"/>
          <w:sz w:val="22"/>
          <w:szCs w:val="22"/>
        </w:rPr>
        <w:t> </w:t>
      </w:r>
    </w:p>
    <w:p w14:paraId="79963B3E" w14:textId="77777777" w:rsidR="005D4C0A" w:rsidRPr="005D4C0A" w:rsidRDefault="005D4C0A" w:rsidP="00B468BF">
      <w:pPr>
        <w:pStyle w:val="paragraph"/>
        <w:numPr>
          <w:ilvl w:val="0"/>
          <w:numId w:val="70"/>
        </w:numPr>
        <w:spacing w:before="0" w:beforeAutospacing="0" w:after="0" w:afterAutospacing="0"/>
        <w:ind w:left="2145" w:firstLine="0"/>
        <w:jc w:val="both"/>
        <w:textAlignment w:val="baseline"/>
        <w:rPr>
          <w:rFonts w:ascii="Georgia" w:hAnsi="Georgia"/>
          <w:sz w:val="22"/>
          <w:szCs w:val="22"/>
        </w:rPr>
      </w:pPr>
      <w:r w:rsidRPr="005D4C0A">
        <w:rPr>
          <w:rStyle w:val="normaltextrun"/>
          <w:rFonts w:ascii="Georgia" w:hAnsi="Georgia"/>
          <w:sz w:val="22"/>
          <w:szCs w:val="22"/>
        </w:rPr>
        <w:lastRenderedPageBreak/>
        <w:t>Aktivní turismus</w:t>
      </w:r>
      <w:r w:rsidRPr="005D4C0A">
        <w:rPr>
          <w:rStyle w:val="eop"/>
          <w:rFonts w:ascii="Georgia" w:hAnsi="Georgia"/>
          <w:sz w:val="22"/>
          <w:szCs w:val="22"/>
        </w:rPr>
        <w:t> </w:t>
      </w:r>
    </w:p>
    <w:p w14:paraId="136BC472" w14:textId="77777777" w:rsidR="005D4C0A" w:rsidRPr="005D4C0A" w:rsidRDefault="005D4C0A" w:rsidP="00B468BF">
      <w:pPr>
        <w:pStyle w:val="paragraph"/>
        <w:numPr>
          <w:ilvl w:val="0"/>
          <w:numId w:val="70"/>
        </w:numPr>
        <w:spacing w:before="0" w:beforeAutospacing="0" w:after="0" w:afterAutospacing="0"/>
        <w:ind w:left="2145" w:firstLine="0"/>
        <w:jc w:val="both"/>
        <w:textAlignment w:val="baseline"/>
        <w:rPr>
          <w:rFonts w:ascii="Georgia" w:hAnsi="Georgia"/>
          <w:sz w:val="22"/>
          <w:szCs w:val="22"/>
        </w:rPr>
      </w:pPr>
      <w:r w:rsidRPr="005D4C0A">
        <w:rPr>
          <w:rStyle w:val="normaltextrun"/>
          <w:rFonts w:ascii="Georgia" w:hAnsi="Georgia"/>
          <w:sz w:val="22"/>
          <w:szCs w:val="22"/>
        </w:rPr>
        <w:t>Lázeňství a zdravotní turismus</w:t>
      </w:r>
      <w:r w:rsidRPr="005D4C0A">
        <w:rPr>
          <w:rStyle w:val="eop"/>
          <w:rFonts w:ascii="Georgia" w:hAnsi="Georgia"/>
          <w:sz w:val="22"/>
          <w:szCs w:val="22"/>
        </w:rPr>
        <w:t> </w:t>
      </w:r>
    </w:p>
    <w:p w14:paraId="6AA89804" w14:textId="3A74D10C" w:rsidR="005D4C0A" w:rsidRPr="00BA2A37" w:rsidRDefault="005D4C0A" w:rsidP="00B468BF">
      <w:pPr>
        <w:pStyle w:val="paragraph"/>
        <w:numPr>
          <w:ilvl w:val="0"/>
          <w:numId w:val="71"/>
        </w:numPr>
        <w:spacing w:before="0" w:beforeAutospacing="0" w:after="0" w:afterAutospacing="0"/>
        <w:ind w:left="2145" w:firstLine="0"/>
        <w:jc w:val="both"/>
        <w:textAlignment w:val="baseline"/>
        <w:rPr>
          <w:rStyle w:val="eop"/>
          <w:rFonts w:ascii="Georgia" w:hAnsi="Georgia" w:cs="Segoe UI"/>
          <w:sz w:val="22"/>
          <w:szCs w:val="22"/>
        </w:rPr>
      </w:pPr>
      <w:r w:rsidRPr="00BA2A37">
        <w:rPr>
          <w:rStyle w:val="normaltextrun"/>
          <w:rFonts w:ascii="Georgia" w:hAnsi="Georgia"/>
          <w:sz w:val="22"/>
          <w:szCs w:val="22"/>
        </w:rPr>
        <w:t>MICE</w:t>
      </w:r>
      <w:r w:rsidRPr="00BA2A37">
        <w:rPr>
          <w:rStyle w:val="eop"/>
          <w:rFonts w:ascii="Georgia" w:hAnsi="Georgia"/>
          <w:sz w:val="22"/>
          <w:szCs w:val="22"/>
        </w:rPr>
        <w:t>  </w:t>
      </w:r>
    </w:p>
    <w:p w14:paraId="2E848304" w14:textId="77777777" w:rsidR="00BA2A37" w:rsidRPr="00BA2A37" w:rsidRDefault="00BA2A37" w:rsidP="00BA2A37">
      <w:pPr>
        <w:pStyle w:val="paragraph"/>
        <w:spacing w:before="0" w:beforeAutospacing="0" w:after="0" w:afterAutospacing="0"/>
        <w:ind w:left="2145"/>
        <w:jc w:val="both"/>
        <w:textAlignment w:val="baseline"/>
        <w:rPr>
          <w:rStyle w:val="eop"/>
          <w:rFonts w:ascii="Georgia" w:hAnsi="Georgia" w:cs="Segoe UI"/>
          <w:sz w:val="22"/>
          <w:szCs w:val="22"/>
        </w:rPr>
      </w:pPr>
    </w:p>
    <w:p w14:paraId="033C6E8A" w14:textId="77777777" w:rsidR="00BA2A37" w:rsidRDefault="00BA2A37" w:rsidP="00BA2A37">
      <w:pPr>
        <w:pStyle w:val="paragraph"/>
        <w:spacing w:before="0" w:beforeAutospacing="0" w:after="0" w:afterAutospacing="0"/>
        <w:ind w:left="720"/>
        <w:jc w:val="both"/>
        <w:textAlignment w:val="baseline"/>
        <w:rPr>
          <w:rStyle w:val="normaltextrun"/>
          <w:rFonts w:ascii="Georgia" w:hAnsi="Georgia"/>
          <w:b/>
          <w:bCs/>
          <w:sz w:val="22"/>
          <w:szCs w:val="22"/>
        </w:rPr>
      </w:pPr>
    </w:p>
    <w:p w14:paraId="029F0215" w14:textId="7E33E946" w:rsidR="00BA2A37" w:rsidRPr="005D4C0A" w:rsidRDefault="00BA2A37" w:rsidP="00B468BF">
      <w:pPr>
        <w:pStyle w:val="paragraph"/>
        <w:numPr>
          <w:ilvl w:val="2"/>
          <w:numId w:val="74"/>
        </w:numPr>
        <w:spacing w:before="0" w:beforeAutospacing="0" w:after="0" w:afterAutospacing="0"/>
        <w:jc w:val="both"/>
        <w:textAlignment w:val="baseline"/>
        <w:rPr>
          <w:rFonts w:ascii="Georgia" w:hAnsi="Georgia"/>
          <w:sz w:val="22"/>
          <w:szCs w:val="22"/>
        </w:rPr>
      </w:pPr>
      <w:r>
        <w:rPr>
          <w:rStyle w:val="normaltextrun"/>
          <w:rFonts w:ascii="Georgia" w:hAnsi="Georgia"/>
          <w:b/>
          <w:bCs/>
          <w:sz w:val="22"/>
          <w:szCs w:val="22"/>
        </w:rPr>
        <w:t>Tonalita</w:t>
      </w:r>
    </w:p>
    <w:p w14:paraId="5971ED07" w14:textId="51915E7A" w:rsidR="00BA2A37" w:rsidRDefault="00B93770" w:rsidP="00B468BF">
      <w:pPr>
        <w:pStyle w:val="paragraph"/>
        <w:numPr>
          <w:ilvl w:val="0"/>
          <w:numId w:val="75"/>
        </w:numPr>
        <w:spacing w:before="0" w:beforeAutospacing="0" w:after="0" w:afterAutospacing="0"/>
        <w:jc w:val="both"/>
        <w:textAlignment w:val="baseline"/>
        <w:rPr>
          <w:rFonts w:ascii="Georgia" w:hAnsi="Georgia" w:cs="Segoe UI"/>
          <w:sz w:val="22"/>
          <w:szCs w:val="22"/>
        </w:rPr>
      </w:pPr>
      <w:r>
        <w:rPr>
          <w:rFonts w:ascii="Georgia" w:hAnsi="Georgia" w:cs="Segoe UI"/>
          <w:sz w:val="22"/>
          <w:szCs w:val="22"/>
        </w:rPr>
        <w:t>Zhodnocení tonality článku na stupnici navrhnuté Objednatelem</w:t>
      </w:r>
    </w:p>
    <w:p w14:paraId="50E246CF" w14:textId="6D5243B7" w:rsidR="004A01F7" w:rsidRDefault="004A01F7" w:rsidP="004A01F7">
      <w:pPr>
        <w:pStyle w:val="paragraph"/>
        <w:spacing w:before="0" w:beforeAutospacing="0" w:after="0" w:afterAutospacing="0"/>
        <w:ind w:left="2865"/>
        <w:jc w:val="both"/>
        <w:textAlignment w:val="baseline"/>
        <w:rPr>
          <w:rFonts w:ascii="Georgia" w:hAnsi="Georgia" w:cs="Segoe UI"/>
          <w:sz w:val="22"/>
          <w:szCs w:val="22"/>
        </w:rPr>
      </w:pPr>
    </w:p>
    <w:p w14:paraId="07FCC064" w14:textId="0556D6DE" w:rsidR="00B07511" w:rsidRPr="00B07511" w:rsidRDefault="00B07511" w:rsidP="00B07511">
      <w:pPr>
        <w:pStyle w:val="paragraph"/>
        <w:numPr>
          <w:ilvl w:val="2"/>
          <w:numId w:val="74"/>
        </w:numPr>
        <w:spacing w:before="0" w:beforeAutospacing="0" w:after="0" w:afterAutospacing="0"/>
        <w:jc w:val="both"/>
        <w:textAlignment w:val="baseline"/>
        <w:rPr>
          <w:rStyle w:val="normaltextrun"/>
          <w:rFonts w:ascii="Georgia" w:hAnsi="Georgia"/>
          <w:sz w:val="22"/>
          <w:szCs w:val="22"/>
        </w:rPr>
      </w:pPr>
      <w:proofErr w:type="spellStart"/>
      <w:r w:rsidRPr="00B07511">
        <w:rPr>
          <w:rStyle w:val="normaltextrun"/>
          <w:b/>
          <w:bCs/>
        </w:rPr>
        <w:t>Readership</w:t>
      </w:r>
      <w:proofErr w:type="spellEnd"/>
      <w:r w:rsidRPr="00B07511">
        <w:rPr>
          <w:rStyle w:val="normaltextrun"/>
          <w:b/>
          <w:bCs/>
        </w:rPr>
        <w:t xml:space="preserve"> </w:t>
      </w:r>
      <w:r w:rsidRPr="00B07511">
        <w:rPr>
          <w:rStyle w:val="normaltextrun"/>
        </w:rPr>
        <w:t>na článek</w:t>
      </w:r>
    </w:p>
    <w:p w14:paraId="478B124F" w14:textId="58D35513" w:rsidR="005D4C0A" w:rsidRPr="005D4C0A" w:rsidRDefault="005D4C0A" w:rsidP="00B07511">
      <w:pPr>
        <w:pStyle w:val="paragraph"/>
        <w:spacing w:before="0" w:beforeAutospacing="0" w:after="0" w:afterAutospacing="0"/>
        <w:ind w:left="720"/>
        <w:jc w:val="both"/>
        <w:textAlignment w:val="baseline"/>
        <w:rPr>
          <w:rFonts w:ascii="Georgia" w:hAnsi="Georgia" w:cs="Segoe UI"/>
          <w:sz w:val="22"/>
          <w:szCs w:val="22"/>
        </w:rPr>
      </w:pPr>
    </w:p>
    <w:p w14:paraId="623C02BF" w14:textId="77777777" w:rsidR="005D4C0A" w:rsidRPr="005D4C0A" w:rsidRDefault="005D4C0A" w:rsidP="005D4C0A">
      <w:pPr>
        <w:pStyle w:val="paragraph"/>
        <w:spacing w:before="0" w:beforeAutospacing="0" w:after="0" w:afterAutospacing="0"/>
        <w:ind w:left="1425"/>
        <w:jc w:val="both"/>
        <w:textAlignment w:val="baseline"/>
        <w:rPr>
          <w:rFonts w:ascii="Georgia" w:hAnsi="Georgia" w:cs="Segoe UI"/>
          <w:sz w:val="22"/>
          <w:szCs w:val="22"/>
        </w:rPr>
      </w:pPr>
      <w:r w:rsidRPr="005D4C0A">
        <w:rPr>
          <w:rStyle w:val="eop"/>
          <w:rFonts w:ascii="Georgia" w:hAnsi="Georgia"/>
          <w:sz w:val="22"/>
          <w:szCs w:val="22"/>
        </w:rPr>
        <w:t> </w:t>
      </w:r>
    </w:p>
    <w:p w14:paraId="19A94DFE" w14:textId="77777777" w:rsidR="0040441A" w:rsidRDefault="005D4C0A" w:rsidP="00B468BF">
      <w:pPr>
        <w:pStyle w:val="paragraph"/>
        <w:numPr>
          <w:ilvl w:val="1"/>
          <w:numId w:val="74"/>
        </w:numPr>
        <w:spacing w:before="0" w:beforeAutospacing="0" w:after="0" w:afterAutospacing="0"/>
        <w:jc w:val="both"/>
        <w:textAlignment w:val="baseline"/>
        <w:rPr>
          <w:rStyle w:val="eop"/>
          <w:rFonts w:ascii="Georgia" w:hAnsi="Georgia"/>
          <w:sz w:val="22"/>
          <w:szCs w:val="22"/>
        </w:rPr>
      </w:pPr>
      <w:r w:rsidRPr="0040441A">
        <w:rPr>
          <w:rStyle w:val="normaltextrun"/>
          <w:rFonts w:ascii="Georgia" w:hAnsi="Georgia"/>
          <w:sz w:val="22"/>
          <w:szCs w:val="22"/>
        </w:rPr>
        <w:t xml:space="preserve">Pokud se vyskytnou atypické formáty mediálních výstupů, může </w:t>
      </w:r>
      <w:r w:rsidR="00B93770" w:rsidRPr="0040441A">
        <w:rPr>
          <w:rStyle w:val="normaltextrun"/>
          <w:rFonts w:ascii="Georgia" w:hAnsi="Georgia"/>
          <w:sz w:val="22"/>
          <w:szCs w:val="22"/>
        </w:rPr>
        <w:t>Objednatel</w:t>
      </w:r>
      <w:r w:rsidRPr="0040441A">
        <w:rPr>
          <w:rStyle w:val="normaltextrun"/>
          <w:rFonts w:ascii="Georgia" w:hAnsi="Georgia"/>
          <w:sz w:val="22"/>
          <w:szCs w:val="22"/>
        </w:rPr>
        <w:t xml:space="preserve"> požádat o upravení </w:t>
      </w:r>
      <w:r w:rsidR="00B93770" w:rsidRPr="0040441A">
        <w:rPr>
          <w:rStyle w:val="normaltextrun"/>
          <w:rFonts w:ascii="Georgia" w:hAnsi="Georgia"/>
          <w:sz w:val="22"/>
          <w:szCs w:val="22"/>
        </w:rPr>
        <w:t xml:space="preserve">výše uvedené </w:t>
      </w:r>
      <w:r w:rsidRPr="0040441A">
        <w:rPr>
          <w:rStyle w:val="normaltextrun"/>
          <w:rFonts w:ascii="Georgia" w:hAnsi="Georgia"/>
          <w:sz w:val="22"/>
          <w:szCs w:val="22"/>
        </w:rPr>
        <w:t>metodiky.</w:t>
      </w:r>
      <w:r w:rsidRPr="0040441A">
        <w:rPr>
          <w:rStyle w:val="eop"/>
          <w:rFonts w:ascii="Georgia" w:hAnsi="Georgia"/>
          <w:sz w:val="22"/>
          <w:szCs w:val="22"/>
        </w:rPr>
        <w:t> </w:t>
      </w:r>
    </w:p>
    <w:p w14:paraId="20D38F90" w14:textId="77777777" w:rsidR="0040441A" w:rsidRDefault="0040441A" w:rsidP="0040441A">
      <w:pPr>
        <w:pStyle w:val="paragraph"/>
        <w:spacing w:before="0" w:beforeAutospacing="0" w:after="0" w:afterAutospacing="0"/>
        <w:ind w:left="1440"/>
        <w:jc w:val="both"/>
        <w:textAlignment w:val="baseline"/>
        <w:rPr>
          <w:rStyle w:val="eop"/>
          <w:rFonts w:ascii="Georgia" w:hAnsi="Georgia"/>
          <w:sz w:val="22"/>
          <w:szCs w:val="22"/>
        </w:rPr>
      </w:pPr>
    </w:p>
    <w:p w14:paraId="2913AA49" w14:textId="0F21DACC" w:rsidR="0040441A" w:rsidRPr="0040441A" w:rsidRDefault="0040441A" w:rsidP="00B468BF">
      <w:pPr>
        <w:pStyle w:val="paragraph"/>
        <w:numPr>
          <w:ilvl w:val="1"/>
          <w:numId w:val="74"/>
        </w:numPr>
        <w:spacing w:before="0" w:beforeAutospacing="0" w:after="0" w:afterAutospacing="0"/>
        <w:jc w:val="both"/>
        <w:textAlignment w:val="baseline"/>
        <w:rPr>
          <w:rFonts w:ascii="Georgia" w:hAnsi="Georgia"/>
          <w:sz w:val="22"/>
          <w:szCs w:val="22"/>
        </w:rPr>
      </w:pPr>
      <w:r w:rsidRPr="0040441A">
        <w:rPr>
          <w:rStyle w:val="normaltextrun"/>
          <w:rFonts w:ascii="Georgia" w:hAnsi="Georgia"/>
          <w:sz w:val="22"/>
          <w:szCs w:val="22"/>
        </w:rPr>
        <w:t>V</w:t>
      </w:r>
      <w:r w:rsidRPr="0040441A">
        <w:rPr>
          <w:rStyle w:val="normaltextrun"/>
          <w:sz w:val="22"/>
          <w:szCs w:val="22"/>
        </w:rPr>
        <w:t> </w:t>
      </w:r>
      <w:r w:rsidRPr="0040441A">
        <w:rPr>
          <w:rStyle w:val="normaltextrun"/>
          <w:rFonts w:ascii="Georgia" w:hAnsi="Georgia"/>
          <w:sz w:val="22"/>
          <w:szCs w:val="22"/>
        </w:rPr>
        <w:t>p</w:t>
      </w:r>
      <w:r w:rsidRPr="0040441A">
        <w:rPr>
          <w:rStyle w:val="normaltextrun"/>
          <w:rFonts w:ascii="Georgia" w:hAnsi="Georgia" w:cs="Georgia"/>
          <w:sz w:val="22"/>
          <w:szCs w:val="22"/>
        </w:rPr>
        <w:t>ří</w:t>
      </w:r>
      <w:r w:rsidRPr="0040441A">
        <w:rPr>
          <w:rStyle w:val="normaltextrun"/>
          <w:rFonts w:ascii="Georgia" w:hAnsi="Georgia"/>
          <w:sz w:val="22"/>
          <w:szCs w:val="22"/>
        </w:rPr>
        <w:t>pad</w:t>
      </w:r>
      <w:r w:rsidRPr="0040441A">
        <w:rPr>
          <w:rStyle w:val="normaltextrun"/>
          <w:rFonts w:ascii="Georgia" w:hAnsi="Georgia" w:cs="Georgia"/>
          <w:sz w:val="22"/>
          <w:szCs w:val="22"/>
        </w:rPr>
        <w:t>ě</w:t>
      </w:r>
      <w:r w:rsidRPr="0040441A">
        <w:rPr>
          <w:rStyle w:val="normaltextrun"/>
          <w:rFonts w:ascii="Georgia" w:hAnsi="Georgia"/>
          <w:sz w:val="22"/>
          <w:szCs w:val="22"/>
        </w:rPr>
        <w:t xml:space="preserve">, </w:t>
      </w:r>
      <w:r w:rsidRPr="0040441A">
        <w:rPr>
          <w:rStyle w:val="normaltextrun"/>
          <w:rFonts w:ascii="Georgia" w:hAnsi="Georgia" w:cs="Georgia"/>
          <w:sz w:val="22"/>
          <w:szCs w:val="22"/>
        </w:rPr>
        <w:t>ž</w:t>
      </w:r>
      <w:r w:rsidRPr="0040441A">
        <w:rPr>
          <w:rStyle w:val="normaltextrun"/>
          <w:rFonts w:ascii="Georgia" w:hAnsi="Georgia"/>
          <w:sz w:val="22"/>
          <w:szCs w:val="22"/>
        </w:rPr>
        <w:t>e vyhledava</w:t>
      </w:r>
      <w:r w:rsidRPr="0040441A">
        <w:rPr>
          <w:rStyle w:val="normaltextrun"/>
          <w:rFonts w:ascii="Georgia" w:hAnsi="Georgia" w:cs="Georgia"/>
          <w:sz w:val="22"/>
          <w:szCs w:val="22"/>
        </w:rPr>
        <w:t>č</w:t>
      </w:r>
      <w:r w:rsidRPr="0040441A">
        <w:rPr>
          <w:rStyle w:val="normaltextrun"/>
          <w:rFonts w:ascii="Georgia" w:hAnsi="Georgia"/>
          <w:sz w:val="22"/>
          <w:szCs w:val="22"/>
        </w:rPr>
        <w:t xml:space="preserve"> medi</w:t>
      </w:r>
      <w:r w:rsidRPr="0040441A">
        <w:rPr>
          <w:rStyle w:val="normaltextrun"/>
          <w:rFonts w:ascii="Georgia" w:hAnsi="Georgia" w:cs="Georgia"/>
          <w:sz w:val="22"/>
          <w:szCs w:val="22"/>
        </w:rPr>
        <w:t>á</w:t>
      </w:r>
      <w:r w:rsidRPr="0040441A">
        <w:rPr>
          <w:rStyle w:val="normaltextrun"/>
          <w:rFonts w:ascii="Georgia" w:hAnsi="Georgia"/>
          <w:sz w:val="22"/>
          <w:szCs w:val="22"/>
        </w:rPr>
        <w:t>ln</w:t>
      </w:r>
      <w:r w:rsidRPr="0040441A">
        <w:rPr>
          <w:rStyle w:val="normaltextrun"/>
          <w:rFonts w:ascii="Georgia" w:hAnsi="Georgia" w:cs="Georgia"/>
          <w:sz w:val="22"/>
          <w:szCs w:val="22"/>
        </w:rPr>
        <w:t>í</w:t>
      </w:r>
      <w:r w:rsidRPr="0040441A">
        <w:rPr>
          <w:rStyle w:val="normaltextrun"/>
          <w:rFonts w:ascii="Georgia" w:hAnsi="Georgia"/>
          <w:sz w:val="22"/>
          <w:szCs w:val="22"/>
        </w:rPr>
        <w:t>ch v</w:t>
      </w:r>
      <w:r w:rsidRPr="0040441A">
        <w:rPr>
          <w:rStyle w:val="normaltextrun"/>
          <w:rFonts w:ascii="Georgia" w:hAnsi="Georgia" w:cs="Georgia"/>
          <w:sz w:val="22"/>
          <w:szCs w:val="22"/>
        </w:rPr>
        <w:t>ý</w:t>
      </w:r>
      <w:r w:rsidRPr="0040441A">
        <w:rPr>
          <w:rStyle w:val="normaltextrun"/>
          <w:rFonts w:ascii="Georgia" w:hAnsi="Georgia"/>
          <w:sz w:val="22"/>
          <w:szCs w:val="22"/>
        </w:rPr>
        <w:t>stup</w:t>
      </w:r>
      <w:r w:rsidRPr="0040441A">
        <w:rPr>
          <w:rStyle w:val="normaltextrun"/>
          <w:rFonts w:ascii="Georgia" w:hAnsi="Georgia" w:cs="Georgia"/>
          <w:sz w:val="22"/>
          <w:szCs w:val="22"/>
        </w:rPr>
        <w:t>ů</w:t>
      </w:r>
      <w:r w:rsidRPr="0040441A">
        <w:rPr>
          <w:rStyle w:val="normaltextrun"/>
          <w:rFonts w:ascii="Georgia" w:hAnsi="Georgia"/>
          <w:sz w:val="22"/>
          <w:szCs w:val="22"/>
        </w:rPr>
        <w:t xml:space="preserve"> nezvl</w:t>
      </w:r>
      <w:r w:rsidRPr="0040441A">
        <w:rPr>
          <w:rStyle w:val="normaltextrun"/>
          <w:rFonts w:ascii="Georgia" w:hAnsi="Georgia" w:cs="Georgia"/>
          <w:sz w:val="22"/>
          <w:szCs w:val="22"/>
        </w:rPr>
        <w:t>á</w:t>
      </w:r>
      <w:r w:rsidRPr="0040441A">
        <w:rPr>
          <w:rStyle w:val="normaltextrun"/>
          <w:rFonts w:ascii="Georgia" w:hAnsi="Georgia"/>
          <w:sz w:val="22"/>
          <w:szCs w:val="22"/>
        </w:rPr>
        <w:t xml:space="preserve">dne vyhledat </w:t>
      </w:r>
      <w:r w:rsidRPr="0040441A">
        <w:rPr>
          <w:rStyle w:val="normaltextrun"/>
          <w:rFonts w:ascii="Georgia" w:hAnsi="Georgia" w:cs="Georgia"/>
          <w:sz w:val="22"/>
          <w:szCs w:val="22"/>
        </w:rPr>
        <w:t>č</w:t>
      </w:r>
      <w:r w:rsidRPr="0040441A">
        <w:rPr>
          <w:rStyle w:val="normaltextrun"/>
          <w:rFonts w:ascii="Georgia" w:hAnsi="Georgia"/>
          <w:sz w:val="22"/>
          <w:szCs w:val="22"/>
        </w:rPr>
        <w:t>l</w:t>
      </w:r>
      <w:r w:rsidRPr="0040441A">
        <w:rPr>
          <w:rStyle w:val="normaltextrun"/>
          <w:rFonts w:ascii="Georgia" w:hAnsi="Georgia" w:cs="Georgia"/>
          <w:sz w:val="22"/>
          <w:szCs w:val="22"/>
        </w:rPr>
        <w:t>á</w:t>
      </w:r>
      <w:r w:rsidRPr="0040441A">
        <w:rPr>
          <w:rStyle w:val="normaltextrun"/>
          <w:rFonts w:ascii="Georgia" w:hAnsi="Georgia"/>
          <w:sz w:val="22"/>
          <w:szCs w:val="22"/>
        </w:rPr>
        <w:t>nek, o kter</w:t>
      </w:r>
      <w:r w:rsidRPr="0040441A">
        <w:rPr>
          <w:rStyle w:val="normaltextrun"/>
          <w:rFonts w:ascii="Georgia" w:hAnsi="Georgia" w:cs="Georgia"/>
          <w:sz w:val="22"/>
          <w:szCs w:val="22"/>
        </w:rPr>
        <w:t>é</w:t>
      </w:r>
      <w:r w:rsidRPr="0040441A">
        <w:rPr>
          <w:rStyle w:val="normaltextrun"/>
          <w:rFonts w:ascii="Georgia" w:hAnsi="Georgia"/>
          <w:sz w:val="22"/>
          <w:szCs w:val="22"/>
        </w:rPr>
        <w:t>m si je Objednatel jist</w:t>
      </w:r>
      <w:r w:rsidRPr="0040441A">
        <w:rPr>
          <w:rStyle w:val="normaltextrun"/>
          <w:rFonts w:ascii="Georgia" w:hAnsi="Georgia" w:cs="Georgia"/>
          <w:sz w:val="22"/>
          <w:szCs w:val="22"/>
        </w:rPr>
        <w:t>ý</w:t>
      </w:r>
      <w:r w:rsidRPr="0040441A">
        <w:rPr>
          <w:rStyle w:val="normaltextrun"/>
          <w:rFonts w:ascii="Georgia" w:hAnsi="Georgia"/>
          <w:sz w:val="22"/>
          <w:szCs w:val="22"/>
        </w:rPr>
        <w:t xml:space="preserve">, </w:t>
      </w:r>
      <w:r w:rsidRPr="0040441A">
        <w:rPr>
          <w:rStyle w:val="normaltextrun"/>
          <w:rFonts w:ascii="Georgia" w:hAnsi="Georgia" w:cs="Georgia"/>
          <w:sz w:val="22"/>
          <w:szCs w:val="22"/>
        </w:rPr>
        <w:t>ž</w:t>
      </w:r>
      <w:r w:rsidRPr="0040441A">
        <w:rPr>
          <w:rStyle w:val="normaltextrun"/>
          <w:rFonts w:ascii="Georgia" w:hAnsi="Georgia"/>
          <w:sz w:val="22"/>
          <w:szCs w:val="22"/>
        </w:rPr>
        <w:t>e by v</w:t>
      </w:r>
      <w:r w:rsidRPr="0040441A">
        <w:rPr>
          <w:rStyle w:val="normaltextrun"/>
          <w:sz w:val="22"/>
          <w:szCs w:val="22"/>
        </w:rPr>
        <w:t> </w:t>
      </w:r>
      <w:r w:rsidRPr="0040441A">
        <w:rPr>
          <w:rStyle w:val="normaltextrun"/>
          <w:rFonts w:ascii="Georgia" w:hAnsi="Georgia"/>
          <w:sz w:val="22"/>
          <w:szCs w:val="22"/>
        </w:rPr>
        <w:t>monitoringu m</w:t>
      </w:r>
      <w:r w:rsidRPr="0040441A">
        <w:rPr>
          <w:rStyle w:val="normaltextrun"/>
          <w:rFonts w:ascii="Georgia" w:hAnsi="Georgia" w:cs="Georgia"/>
          <w:sz w:val="22"/>
          <w:szCs w:val="22"/>
        </w:rPr>
        <w:t>ě</w:t>
      </w:r>
      <w:r w:rsidRPr="0040441A">
        <w:rPr>
          <w:rStyle w:val="normaltextrun"/>
          <w:rFonts w:ascii="Georgia" w:hAnsi="Georgia"/>
          <w:sz w:val="22"/>
          <w:szCs w:val="22"/>
        </w:rPr>
        <w:t>l b</w:t>
      </w:r>
      <w:r w:rsidRPr="0040441A">
        <w:rPr>
          <w:rStyle w:val="normaltextrun"/>
          <w:rFonts w:ascii="Georgia" w:hAnsi="Georgia" w:cs="Georgia"/>
          <w:sz w:val="22"/>
          <w:szCs w:val="22"/>
        </w:rPr>
        <w:t>ý</w:t>
      </w:r>
      <w:r w:rsidRPr="0040441A">
        <w:rPr>
          <w:rStyle w:val="normaltextrun"/>
          <w:rFonts w:ascii="Georgia" w:hAnsi="Georgia"/>
          <w:sz w:val="22"/>
          <w:szCs w:val="22"/>
        </w:rPr>
        <w:t>t, Objednatel článek může zaslat pomocí URL odkazu nebo jiným způsobem (např. prostřednictvím online analytického prostředí). Tyto články budou poté vyhodnoceny v</w:t>
      </w:r>
      <w:r w:rsidRPr="0040441A">
        <w:rPr>
          <w:rStyle w:val="normaltextrun"/>
          <w:sz w:val="22"/>
          <w:szCs w:val="22"/>
        </w:rPr>
        <w:t> </w:t>
      </w:r>
      <w:r w:rsidRPr="0040441A">
        <w:rPr>
          <w:rStyle w:val="normaltextrun"/>
          <w:rFonts w:ascii="Georgia" w:hAnsi="Georgia"/>
          <w:sz w:val="22"/>
          <w:szCs w:val="22"/>
        </w:rPr>
        <w:t>monitoringu, jako plnohodnotn</w:t>
      </w:r>
      <w:r w:rsidRPr="0040441A">
        <w:rPr>
          <w:rStyle w:val="normaltextrun"/>
          <w:rFonts w:ascii="Georgia" w:hAnsi="Georgia" w:cs="Georgia"/>
          <w:sz w:val="22"/>
          <w:szCs w:val="22"/>
        </w:rPr>
        <w:t>ý</w:t>
      </w:r>
      <w:r w:rsidRPr="0040441A">
        <w:rPr>
          <w:rStyle w:val="normaltextrun"/>
          <w:rFonts w:ascii="Georgia" w:hAnsi="Georgia"/>
          <w:sz w:val="22"/>
          <w:szCs w:val="22"/>
        </w:rPr>
        <w:t xml:space="preserve"> vyhledan</w:t>
      </w:r>
      <w:r w:rsidRPr="0040441A">
        <w:rPr>
          <w:rStyle w:val="normaltextrun"/>
          <w:rFonts w:ascii="Georgia" w:hAnsi="Georgia" w:cs="Georgia"/>
          <w:sz w:val="22"/>
          <w:szCs w:val="22"/>
        </w:rPr>
        <w:t>ý</w:t>
      </w:r>
      <w:r w:rsidRPr="0040441A">
        <w:rPr>
          <w:rStyle w:val="normaltextrun"/>
          <w:rFonts w:ascii="Georgia" w:hAnsi="Georgia"/>
          <w:sz w:val="22"/>
          <w:szCs w:val="22"/>
        </w:rPr>
        <w:t xml:space="preserve"> </w:t>
      </w:r>
      <w:r w:rsidRPr="0040441A">
        <w:rPr>
          <w:rStyle w:val="normaltextrun"/>
          <w:rFonts w:ascii="Georgia" w:hAnsi="Georgia" w:cs="Georgia"/>
          <w:sz w:val="22"/>
          <w:szCs w:val="22"/>
        </w:rPr>
        <w:t>č</w:t>
      </w:r>
      <w:r w:rsidRPr="0040441A">
        <w:rPr>
          <w:rStyle w:val="normaltextrun"/>
          <w:rFonts w:ascii="Georgia" w:hAnsi="Georgia"/>
          <w:sz w:val="22"/>
          <w:szCs w:val="22"/>
        </w:rPr>
        <w:t>l</w:t>
      </w:r>
      <w:r w:rsidRPr="0040441A">
        <w:rPr>
          <w:rStyle w:val="normaltextrun"/>
          <w:rFonts w:ascii="Georgia" w:hAnsi="Georgia" w:cs="Georgia"/>
          <w:sz w:val="22"/>
          <w:szCs w:val="22"/>
        </w:rPr>
        <w:t>á</w:t>
      </w:r>
      <w:r w:rsidRPr="0040441A">
        <w:rPr>
          <w:rStyle w:val="normaltextrun"/>
          <w:rFonts w:ascii="Georgia" w:hAnsi="Georgia"/>
          <w:sz w:val="22"/>
          <w:szCs w:val="22"/>
        </w:rPr>
        <w:t>nek.</w:t>
      </w:r>
      <w:r w:rsidRPr="0040441A">
        <w:rPr>
          <w:rStyle w:val="eop"/>
          <w:rFonts w:ascii="Georgia" w:hAnsi="Georgia"/>
          <w:sz w:val="22"/>
          <w:szCs w:val="22"/>
        </w:rPr>
        <w:t> </w:t>
      </w:r>
    </w:p>
    <w:p w14:paraId="5249BA67" w14:textId="77777777" w:rsidR="00B93770" w:rsidRPr="0040441A" w:rsidRDefault="00B93770" w:rsidP="0040441A">
      <w:pPr>
        <w:pStyle w:val="paragraph"/>
        <w:spacing w:before="0" w:beforeAutospacing="0" w:after="0" w:afterAutospacing="0"/>
        <w:ind w:left="1350"/>
        <w:jc w:val="both"/>
        <w:textAlignment w:val="baseline"/>
        <w:rPr>
          <w:rStyle w:val="eop"/>
          <w:rFonts w:ascii="Georgia" w:hAnsi="Georgia" w:cs="Segoe UI"/>
          <w:sz w:val="18"/>
          <w:szCs w:val="18"/>
        </w:rPr>
      </w:pPr>
    </w:p>
    <w:p w14:paraId="0E0DDC61" w14:textId="44CC2771" w:rsidR="00957DDF" w:rsidRDefault="00957DDF" w:rsidP="006B2AE4">
      <w:pPr>
        <w:pStyle w:val="paragraph"/>
        <w:spacing w:before="0" w:beforeAutospacing="0" w:after="0" w:afterAutospacing="0"/>
        <w:ind w:left="1440"/>
        <w:jc w:val="both"/>
        <w:textAlignment w:val="baseline"/>
        <w:rPr>
          <w:szCs w:val="22"/>
        </w:rPr>
      </w:pPr>
    </w:p>
    <w:p w14:paraId="6711E859" w14:textId="350B976B" w:rsidR="00957DDF" w:rsidRDefault="00957DDF" w:rsidP="006B2AE4">
      <w:pPr>
        <w:pStyle w:val="paragraph"/>
        <w:spacing w:before="0" w:beforeAutospacing="0" w:after="0" w:afterAutospacing="0"/>
        <w:ind w:left="1440"/>
        <w:jc w:val="both"/>
        <w:textAlignment w:val="baseline"/>
        <w:rPr>
          <w:szCs w:val="22"/>
        </w:rPr>
      </w:pPr>
    </w:p>
    <w:p w14:paraId="18BCABBB" w14:textId="1914DFD4" w:rsidR="00957DDF" w:rsidRDefault="00957DDF" w:rsidP="006B2AE4">
      <w:pPr>
        <w:pStyle w:val="paragraph"/>
        <w:spacing w:before="0" w:beforeAutospacing="0" w:after="0" w:afterAutospacing="0"/>
        <w:ind w:left="1440"/>
        <w:jc w:val="both"/>
        <w:textAlignment w:val="baseline"/>
        <w:rPr>
          <w:szCs w:val="22"/>
        </w:rPr>
      </w:pPr>
    </w:p>
    <w:p w14:paraId="50DB9903" w14:textId="1389EF7E" w:rsidR="00957DDF" w:rsidRDefault="00957DDF" w:rsidP="006B2AE4">
      <w:pPr>
        <w:pStyle w:val="paragraph"/>
        <w:spacing w:before="0" w:beforeAutospacing="0" w:after="0" w:afterAutospacing="0"/>
        <w:ind w:left="1440"/>
        <w:jc w:val="both"/>
        <w:textAlignment w:val="baseline"/>
        <w:rPr>
          <w:szCs w:val="22"/>
        </w:rPr>
      </w:pPr>
    </w:p>
    <w:p w14:paraId="2DB581BA" w14:textId="273E84F4" w:rsidR="00957DDF" w:rsidRDefault="00957DDF" w:rsidP="006B2AE4">
      <w:pPr>
        <w:pStyle w:val="paragraph"/>
        <w:spacing w:before="0" w:beforeAutospacing="0" w:after="0" w:afterAutospacing="0"/>
        <w:ind w:left="1440"/>
        <w:jc w:val="both"/>
        <w:textAlignment w:val="baseline"/>
        <w:rPr>
          <w:szCs w:val="22"/>
        </w:rPr>
      </w:pPr>
    </w:p>
    <w:p w14:paraId="247F49F4" w14:textId="4244C9CA" w:rsidR="00957DDF" w:rsidRDefault="00957DDF" w:rsidP="0EC31BA4">
      <w:pPr>
        <w:pStyle w:val="paragraph"/>
        <w:spacing w:before="0" w:beforeAutospacing="0" w:after="0" w:afterAutospacing="0"/>
        <w:ind w:left="1440"/>
        <w:jc w:val="both"/>
        <w:textAlignment w:val="baseline"/>
      </w:pPr>
    </w:p>
    <w:p w14:paraId="289445EC" w14:textId="4A403A9B" w:rsidR="0EC31BA4" w:rsidRDefault="0EC31BA4" w:rsidP="0EC31BA4">
      <w:pPr>
        <w:pStyle w:val="paragraph"/>
        <w:spacing w:before="0" w:beforeAutospacing="0" w:after="0" w:afterAutospacing="0"/>
        <w:ind w:left="1440"/>
        <w:jc w:val="both"/>
      </w:pPr>
    </w:p>
    <w:p w14:paraId="01325EFD" w14:textId="0EB0CECC" w:rsidR="0EC31BA4" w:rsidRDefault="0EC31BA4" w:rsidP="0EC31BA4">
      <w:pPr>
        <w:pStyle w:val="paragraph"/>
        <w:spacing w:before="0" w:beforeAutospacing="0" w:after="0" w:afterAutospacing="0"/>
        <w:ind w:left="1440"/>
        <w:jc w:val="both"/>
      </w:pPr>
    </w:p>
    <w:p w14:paraId="4A5DE106" w14:textId="3686D2EC" w:rsidR="0EC31BA4" w:rsidRDefault="0EC31BA4" w:rsidP="0EC31BA4">
      <w:pPr>
        <w:pStyle w:val="paragraph"/>
        <w:spacing w:before="0" w:beforeAutospacing="0" w:after="0" w:afterAutospacing="0"/>
        <w:ind w:left="1440"/>
        <w:jc w:val="both"/>
      </w:pPr>
    </w:p>
    <w:p w14:paraId="6743F4A3" w14:textId="0A490109" w:rsidR="0EC31BA4" w:rsidRDefault="0EC31BA4" w:rsidP="0EC31BA4">
      <w:pPr>
        <w:pStyle w:val="paragraph"/>
        <w:spacing w:before="0" w:beforeAutospacing="0" w:after="0" w:afterAutospacing="0"/>
        <w:ind w:left="1440"/>
        <w:jc w:val="both"/>
      </w:pPr>
    </w:p>
    <w:p w14:paraId="306560CB" w14:textId="55F62D9C" w:rsidR="0EC31BA4" w:rsidRDefault="0EC31BA4" w:rsidP="0EC31BA4">
      <w:pPr>
        <w:pStyle w:val="paragraph"/>
        <w:spacing w:before="0" w:beforeAutospacing="0" w:after="0" w:afterAutospacing="0"/>
        <w:ind w:left="1440"/>
        <w:jc w:val="both"/>
      </w:pPr>
    </w:p>
    <w:p w14:paraId="441E5670" w14:textId="1FB1FB51" w:rsidR="0EC31BA4" w:rsidRDefault="0EC31BA4" w:rsidP="0EC31BA4">
      <w:pPr>
        <w:pStyle w:val="paragraph"/>
        <w:spacing w:before="0" w:beforeAutospacing="0" w:after="0" w:afterAutospacing="0"/>
        <w:ind w:left="1440"/>
        <w:jc w:val="both"/>
      </w:pPr>
    </w:p>
    <w:p w14:paraId="55EB84FE" w14:textId="2AB48D7F" w:rsidR="0EC31BA4" w:rsidRDefault="0EC31BA4" w:rsidP="0EC31BA4">
      <w:pPr>
        <w:pStyle w:val="paragraph"/>
        <w:spacing w:before="0" w:beforeAutospacing="0" w:after="0" w:afterAutospacing="0"/>
        <w:ind w:left="1440"/>
        <w:jc w:val="both"/>
      </w:pPr>
    </w:p>
    <w:p w14:paraId="1DDB9128" w14:textId="611DCB78" w:rsidR="0EC31BA4" w:rsidRDefault="0EC31BA4" w:rsidP="0EC31BA4">
      <w:pPr>
        <w:pStyle w:val="paragraph"/>
        <w:spacing w:before="0" w:beforeAutospacing="0" w:after="0" w:afterAutospacing="0"/>
        <w:ind w:left="1440"/>
        <w:jc w:val="both"/>
      </w:pPr>
    </w:p>
    <w:p w14:paraId="7AF1E06F" w14:textId="6F7DB021" w:rsidR="0EC31BA4" w:rsidRDefault="0EC31BA4" w:rsidP="0EC31BA4">
      <w:pPr>
        <w:pStyle w:val="paragraph"/>
        <w:spacing w:before="0" w:beforeAutospacing="0" w:after="0" w:afterAutospacing="0"/>
        <w:ind w:left="1440"/>
        <w:jc w:val="both"/>
      </w:pPr>
    </w:p>
    <w:p w14:paraId="43DAC5A5" w14:textId="3ADD14E5" w:rsidR="00B07511" w:rsidRDefault="00B07511" w:rsidP="0EC31BA4">
      <w:pPr>
        <w:pStyle w:val="paragraph"/>
        <w:spacing w:before="0" w:beforeAutospacing="0" w:after="0" w:afterAutospacing="0"/>
        <w:ind w:left="1440"/>
        <w:jc w:val="both"/>
      </w:pPr>
    </w:p>
    <w:p w14:paraId="4E7779BF" w14:textId="58866515" w:rsidR="00B07511" w:rsidRDefault="00B07511" w:rsidP="0EC31BA4">
      <w:pPr>
        <w:pStyle w:val="paragraph"/>
        <w:spacing w:before="0" w:beforeAutospacing="0" w:after="0" w:afterAutospacing="0"/>
        <w:ind w:left="1440"/>
        <w:jc w:val="both"/>
      </w:pPr>
    </w:p>
    <w:p w14:paraId="36E0C885" w14:textId="687973C0" w:rsidR="00B07511" w:rsidRDefault="00B07511" w:rsidP="0EC31BA4">
      <w:pPr>
        <w:pStyle w:val="paragraph"/>
        <w:spacing w:before="0" w:beforeAutospacing="0" w:after="0" w:afterAutospacing="0"/>
        <w:ind w:left="1440"/>
        <w:jc w:val="both"/>
      </w:pPr>
    </w:p>
    <w:p w14:paraId="165A7A00" w14:textId="2806FF09" w:rsidR="00B07511" w:rsidRDefault="00B07511" w:rsidP="0EC31BA4">
      <w:pPr>
        <w:pStyle w:val="paragraph"/>
        <w:spacing w:before="0" w:beforeAutospacing="0" w:after="0" w:afterAutospacing="0"/>
        <w:ind w:left="1440"/>
        <w:jc w:val="both"/>
      </w:pPr>
    </w:p>
    <w:p w14:paraId="2F72B61E" w14:textId="5EC15910" w:rsidR="00B07511" w:rsidRDefault="00B07511" w:rsidP="0EC31BA4">
      <w:pPr>
        <w:pStyle w:val="paragraph"/>
        <w:spacing w:before="0" w:beforeAutospacing="0" w:after="0" w:afterAutospacing="0"/>
        <w:ind w:left="1440"/>
        <w:jc w:val="both"/>
      </w:pPr>
    </w:p>
    <w:p w14:paraId="3A82B58C" w14:textId="437B8391" w:rsidR="00B07511" w:rsidRDefault="00B07511" w:rsidP="0EC31BA4">
      <w:pPr>
        <w:pStyle w:val="paragraph"/>
        <w:spacing w:before="0" w:beforeAutospacing="0" w:after="0" w:afterAutospacing="0"/>
        <w:ind w:left="1440"/>
        <w:jc w:val="both"/>
      </w:pPr>
    </w:p>
    <w:p w14:paraId="747324FE" w14:textId="005F23E1" w:rsidR="00B07511" w:rsidRDefault="00B07511" w:rsidP="0EC31BA4">
      <w:pPr>
        <w:pStyle w:val="paragraph"/>
        <w:spacing w:before="0" w:beforeAutospacing="0" w:after="0" w:afterAutospacing="0"/>
        <w:ind w:left="1440"/>
        <w:jc w:val="both"/>
      </w:pPr>
    </w:p>
    <w:p w14:paraId="5CF02F1A" w14:textId="054BD36A" w:rsidR="00B07511" w:rsidRDefault="00B07511" w:rsidP="0EC31BA4">
      <w:pPr>
        <w:pStyle w:val="paragraph"/>
        <w:spacing w:before="0" w:beforeAutospacing="0" w:after="0" w:afterAutospacing="0"/>
        <w:ind w:left="1440"/>
        <w:jc w:val="both"/>
      </w:pPr>
    </w:p>
    <w:p w14:paraId="48FA38A3" w14:textId="425BA8B8" w:rsidR="00B07511" w:rsidRDefault="00B07511" w:rsidP="0EC31BA4">
      <w:pPr>
        <w:pStyle w:val="paragraph"/>
        <w:spacing w:before="0" w:beforeAutospacing="0" w:after="0" w:afterAutospacing="0"/>
        <w:ind w:left="1440"/>
        <w:jc w:val="both"/>
      </w:pPr>
    </w:p>
    <w:p w14:paraId="51647D13" w14:textId="171F20C4" w:rsidR="00B07511" w:rsidRDefault="00B07511" w:rsidP="0EC31BA4">
      <w:pPr>
        <w:pStyle w:val="paragraph"/>
        <w:spacing w:before="0" w:beforeAutospacing="0" w:after="0" w:afterAutospacing="0"/>
        <w:ind w:left="1440"/>
        <w:jc w:val="both"/>
      </w:pPr>
    </w:p>
    <w:p w14:paraId="2038B108" w14:textId="77777777" w:rsidR="00B07511" w:rsidRDefault="00B07511" w:rsidP="0EC31BA4">
      <w:pPr>
        <w:pStyle w:val="paragraph"/>
        <w:spacing w:before="0" w:beforeAutospacing="0" w:after="0" w:afterAutospacing="0"/>
        <w:ind w:left="1440"/>
        <w:jc w:val="both"/>
      </w:pPr>
    </w:p>
    <w:p w14:paraId="63FE3468" w14:textId="0DB0A47A" w:rsidR="00957DDF" w:rsidRDefault="00957DDF" w:rsidP="00943842">
      <w:pPr>
        <w:pStyle w:val="paragraph"/>
        <w:spacing w:before="0" w:beforeAutospacing="0" w:after="0" w:afterAutospacing="0"/>
        <w:jc w:val="both"/>
        <w:textAlignment w:val="baseline"/>
        <w:rPr>
          <w:szCs w:val="22"/>
        </w:rPr>
      </w:pPr>
    </w:p>
    <w:p w14:paraId="125F6333" w14:textId="0FF26635" w:rsidR="00957DDF" w:rsidRPr="00884A31" w:rsidRDefault="00957DDF" w:rsidP="00957DDF">
      <w:pPr>
        <w:widowControl w:val="0"/>
        <w:jc w:val="center"/>
        <w:rPr>
          <w:b/>
          <w:bCs/>
          <w:sz w:val="24"/>
          <w:szCs w:val="24"/>
        </w:rPr>
      </w:pPr>
      <w:r w:rsidRPr="00884A31">
        <w:rPr>
          <w:b/>
          <w:bCs/>
          <w:sz w:val="24"/>
          <w:szCs w:val="24"/>
        </w:rPr>
        <w:lastRenderedPageBreak/>
        <w:t xml:space="preserve">Příloha č. </w:t>
      </w:r>
      <w:r>
        <w:rPr>
          <w:b/>
          <w:bCs/>
          <w:sz w:val="24"/>
          <w:szCs w:val="24"/>
        </w:rPr>
        <w:t>2</w:t>
      </w:r>
    </w:p>
    <w:p w14:paraId="706D5A8A" w14:textId="77777777" w:rsidR="00957DDF" w:rsidRPr="00884A31" w:rsidRDefault="00957DDF" w:rsidP="00957DDF">
      <w:pPr>
        <w:widowControl w:val="0"/>
        <w:jc w:val="center"/>
        <w:rPr>
          <w:b/>
          <w:bCs/>
          <w:sz w:val="24"/>
          <w:szCs w:val="24"/>
        </w:rPr>
      </w:pPr>
      <w:r w:rsidRPr="00884A31">
        <w:rPr>
          <w:b/>
          <w:bCs/>
          <w:sz w:val="24"/>
          <w:szCs w:val="24"/>
        </w:rPr>
        <w:t>Etický kodex</w:t>
      </w:r>
    </w:p>
    <w:p w14:paraId="2E37571F" w14:textId="77777777" w:rsidR="00957DDF" w:rsidRPr="00C96DE1" w:rsidRDefault="00957DDF" w:rsidP="00957DDF">
      <w:pPr>
        <w:widowControl w:val="0"/>
        <w:rPr>
          <w:szCs w:val="22"/>
        </w:rPr>
      </w:pPr>
    </w:p>
    <w:p w14:paraId="1C1604D3" w14:textId="77777777" w:rsidR="00957DDF" w:rsidRPr="00C96DE1" w:rsidRDefault="00957DDF" w:rsidP="00957DDF">
      <w:pPr>
        <w:widowControl w:val="0"/>
        <w:rPr>
          <w:szCs w:val="22"/>
        </w:rPr>
      </w:pPr>
      <w:r w:rsidRPr="00C96DE1">
        <w:rPr>
          <w:szCs w:val="22"/>
        </w:rPr>
        <w:t xml:space="preserve">  </w:t>
      </w:r>
    </w:p>
    <w:p w14:paraId="13C3CDD9" w14:textId="77777777" w:rsidR="00957DDF" w:rsidRPr="00C96DE1" w:rsidRDefault="00957DDF" w:rsidP="00957DDF">
      <w:pPr>
        <w:widowControl w:val="0"/>
        <w:rPr>
          <w:szCs w:val="22"/>
        </w:rPr>
      </w:pPr>
    </w:p>
    <w:p w14:paraId="59BCC457" w14:textId="77777777" w:rsidR="00957DDF" w:rsidRPr="00C96DE1" w:rsidRDefault="00957DDF" w:rsidP="00957DDF">
      <w:pPr>
        <w:widowControl w:val="0"/>
        <w:jc w:val="both"/>
        <w:rPr>
          <w:szCs w:val="22"/>
        </w:rPr>
      </w:pPr>
      <w:r w:rsidRPr="00C96DE1">
        <w:rPr>
          <w:szCs w:val="22"/>
        </w:rPr>
        <w:t xml:space="preserve">1. FÉROVÁ HOSPODÁŘSKÁ SOUTĚŽ  </w:t>
      </w:r>
    </w:p>
    <w:p w14:paraId="39C51486" w14:textId="77777777" w:rsidR="00957DDF" w:rsidRPr="00C96DE1" w:rsidRDefault="00957DDF" w:rsidP="00957DDF">
      <w:pPr>
        <w:widowControl w:val="0"/>
        <w:jc w:val="both"/>
        <w:rPr>
          <w:szCs w:val="22"/>
        </w:rPr>
      </w:pPr>
    </w:p>
    <w:p w14:paraId="58B12721" w14:textId="77777777" w:rsidR="00957DDF" w:rsidRPr="00C96DE1" w:rsidRDefault="00957DDF" w:rsidP="00957DDF">
      <w:pPr>
        <w:widowControl w:val="0"/>
        <w:jc w:val="both"/>
        <w:rPr>
          <w:szCs w:val="22"/>
        </w:rPr>
      </w:pPr>
      <w:r w:rsidRPr="00C96DE1">
        <w:rPr>
          <w:szCs w:val="22"/>
        </w:rPr>
        <w:t xml:space="preserve">Smluvní strany se tímto společně hlásí k hodnotám férové hospodářské soutěže, vedené etickými postupy a prostředky a odmítají chování mající charakter pletich, zjednávání výhod, přijímání či poskytování úplatků v jakékoliv formě (finanční prostředky, dary, výhody, aj.), a to bez ohledu na skutečnost, dosahuje-li intenzity relevantní z pohledu trestního práva.  </w:t>
      </w:r>
    </w:p>
    <w:p w14:paraId="1F36FDA6" w14:textId="77777777" w:rsidR="00957DDF" w:rsidRPr="00C96DE1" w:rsidRDefault="00957DDF" w:rsidP="00957DDF">
      <w:pPr>
        <w:widowControl w:val="0"/>
        <w:jc w:val="both"/>
        <w:rPr>
          <w:szCs w:val="22"/>
        </w:rPr>
      </w:pPr>
    </w:p>
    <w:p w14:paraId="1BAD88EC" w14:textId="77777777" w:rsidR="00957DDF" w:rsidRPr="00C96DE1" w:rsidRDefault="00957DDF" w:rsidP="00957DDF">
      <w:pPr>
        <w:widowControl w:val="0"/>
        <w:jc w:val="both"/>
        <w:rPr>
          <w:szCs w:val="22"/>
        </w:rPr>
      </w:pPr>
      <w:r w:rsidRPr="00C96DE1">
        <w:rPr>
          <w:szCs w:val="22"/>
        </w:rPr>
        <w:t xml:space="preserve">  </w:t>
      </w:r>
    </w:p>
    <w:p w14:paraId="6B6A8160" w14:textId="77777777" w:rsidR="00957DDF" w:rsidRPr="00C96DE1" w:rsidRDefault="00957DDF" w:rsidP="00957DDF">
      <w:pPr>
        <w:widowControl w:val="0"/>
        <w:jc w:val="both"/>
        <w:rPr>
          <w:szCs w:val="22"/>
        </w:rPr>
      </w:pPr>
    </w:p>
    <w:p w14:paraId="6FF23031" w14:textId="77777777" w:rsidR="00957DDF" w:rsidRPr="00C96DE1" w:rsidRDefault="00957DDF" w:rsidP="00B468BF">
      <w:pPr>
        <w:pStyle w:val="Odstavecseseznamem"/>
        <w:widowControl w:val="0"/>
        <w:numPr>
          <w:ilvl w:val="0"/>
          <w:numId w:val="76"/>
        </w:numPr>
        <w:jc w:val="both"/>
        <w:rPr>
          <w:szCs w:val="22"/>
        </w:rPr>
      </w:pPr>
      <w:r w:rsidRPr="00C96DE1">
        <w:rPr>
          <w:szCs w:val="22"/>
        </w:rPr>
        <w:t xml:space="preserve">STŘET ZÁJMŮ  </w:t>
      </w:r>
    </w:p>
    <w:p w14:paraId="392FAC6E" w14:textId="77777777" w:rsidR="00957DDF" w:rsidRPr="00C96DE1" w:rsidRDefault="00957DDF" w:rsidP="00957DDF">
      <w:pPr>
        <w:widowControl w:val="0"/>
        <w:jc w:val="both"/>
        <w:rPr>
          <w:szCs w:val="22"/>
        </w:rPr>
      </w:pPr>
    </w:p>
    <w:p w14:paraId="74F6CFB3" w14:textId="77777777" w:rsidR="00957DDF" w:rsidRPr="00C96DE1" w:rsidRDefault="00957DDF" w:rsidP="00957DDF">
      <w:pPr>
        <w:widowControl w:val="0"/>
        <w:jc w:val="both"/>
        <w:rPr>
          <w:szCs w:val="22"/>
        </w:rPr>
      </w:pPr>
      <w:r w:rsidRPr="00C96DE1">
        <w:rPr>
          <w:szCs w:val="22"/>
        </w:rPr>
        <w:t xml:space="preserve">Smluvní strany se zavazují předcházet jakémukoliv střetu zájmů při navazování obchodních vztahů, a to v jakékoliv formě, čímž se rozumí zejména propojení členů managementu, ať už na úrovni rodinné, bez ohledu na stupeň příbuzenství, politické, přátelské či jiné. Kromě prokazatelného střetu zájmů se smluvní strany zavazují v maximální možné míře předcházet i vzniku důvodného podezření, které má potenciál, aby dalo vzniknout negativnímu obrazu dotčených v mínění široké veřejnosti.  </w:t>
      </w:r>
    </w:p>
    <w:p w14:paraId="3B8AFAC4" w14:textId="77777777" w:rsidR="00957DDF" w:rsidRPr="00C96DE1" w:rsidRDefault="00957DDF" w:rsidP="00957DDF">
      <w:pPr>
        <w:widowControl w:val="0"/>
        <w:jc w:val="both"/>
        <w:rPr>
          <w:szCs w:val="22"/>
        </w:rPr>
      </w:pPr>
    </w:p>
    <w:p w14:paraId="5DC30B0A" w14:textId="77777777" w:rsidR="00957DDF" w:rsidRPr="00C96DE1" w:rsidRDefault="00957DDF" w:rsidP="00957DDF">
      <w:pPr>
        <w:widowControl w:val="0"/>
        <w:jc w:val="both"/>
        <w:rPr>
          <w:szCs w:val="22"/>
        </w:rPr>
      </w:pPr>
      <w:r w:rsidRPr="00C96DE1">
        <w:rPr>
          <w:szCs w:val="22"/>
        </w:rPr>
        <w:t xml:space="preserve">  </w:t>
      </w:r>
    </w:p>
    <w:p w14:paraId="1E8B76AC" w14:textId="77777777" w:rsidR="00957DDF" w:rsidRPr="00C96DE1" w:rsidRDefault="00957DDF" w:rsidP="00957DDF">
      <w:pPr>
        <w:widowControl w:val="0"/>
        <w:jc w:val="both"/>
        <w:rPr>
          <w:szCs w:val="22"/>
        </w:rPr>
      </w:pPr>
    </w:p>
    <w:p w14:paraId="67545782" w14:textId="77777777" w:rsidR="00957DDF" w:rsidRPr="00C96DE1" w:rsidRDefault="00957DDF" w:rsidP="00B468BF">
      <w:pPr>
        <w:pStyle w:val="Odstavecseseznamem"/>
        <w:widowControl w:val="0"/>
        <w:numPr>
          <w:ilvl w:val="0"/>
          <w:numId w:val="76"/>
        </w:numPr>
        <w:jc w:val="both"/>
        <w:rPr>
          <w:szCs w:val="22"/>
        </w:rPr>
      </w:pPr>
      <w:r w:rsidRPr="00C96DE1">
        <w:rPr>
          <w:szCs w:val="22"/>
        </w:rPr>
        <w:t xml:space="preserve">PŘIJATELNÉ PRACOVNÍ PODMÍNKY  </w:t>
      </w:r>
    </w:p>
    <w:p w14:paraId="29AE0AD1" w14:textId="77777777" w:rsidR="00957DDF" w:rsidRPr="00C96DE1" w:rsidRDefault="00957DDF" w:rsidP="00957DDF">
      <w:pPr>
        <w:widowControl w:val="0"/>
        <w:jc w:val="both"/>
        <w:rPr>
          <w:szCs w:val="22"/>
        </w:rPr>
      </w:pPr>
    </w:p>
    <w:p w14:paraId="14E1BFAE" w14:textId="77777777" w:rsidR="00957DDF" w:rsidRPr="00C96DE1" w:rsidRDefault="00957DDF" w:rsidP="00957DDF">
      <w:pPr>
        <w:widowControl w:val="0"/>
        <w:jc w:val="both"/>
        <w:rPr>
          <w:szCs w:val="22"/>
        </w:rPr>
      </w:pPr>
      <w:r w:rsidRPr="00C96DE1">
        <w:rPr>
          <w:szCs w:val="22"/>
        </w:rPr>
        <w:t xml:space="preserve">Smluvní strany se hlásí k hodnotám zajištění důstojných pracovních podmínek osob podílejících se na plnění dle Smlouvy, a to zejména jedná-li se o nízko kvalifikované profese (vyloučeny však nejsou ani jakékoliv jiné skupiny zaměstnanců). Smluvní strany se zavazují zejména striktně dodržovat veškerá ustanovení právních předpisů, která se týkají minimální i zaručené mzdy, bezpečnosti práce, přijatelných pracovních podmínek a poskytování spravedlivé odměny za práci. Součástí společně přejatého závazku je i to, že se smluvní strany vyvarují jakékoliv snahy, ať už zjevné či skryté, která by směřovala k obcházení pracovněprávních předpisů.  </w:t>
      </w:r>
    </w:p>
    <w:p w14:paraId="33834230" w14:textId="77777777" w:rsidR="00957DDF" w:rsidRPr="00C96DE1" w:rsidRDefault="00957DDF" w:rsidP="00957DDF">
      <w:pPr>
        <w:widowControl w:val="0"/>
        <w:jc w:val="both"/>
        <w:rPr>
          <w:szCs w:val="22"/>
        </w:rPr>
      </w:pPr>
    </w:p>
    <w:p w14:paraId="4D8F0C52" w14:textId="77777777" w:rsidR="00957DDF" w:rsidRPr="00C96DE1" w:rsidRDefault="00957DDF" w:rsidP="00957DDF">
      <w:pPr>
        <w:widowControl w:val="0"/>
        <w:jc w:val="both"/>
        <w:rPr>
          <w:szCs w:val="22"/>
        </w:rPr>
      </w:pPr>
      <w:r w:rsidRPr="00C96DE1">
        <w:rPr>
          <w:szCs w:val="22"/>
        </w:rPr>
        <w:t xml:space="preserve">  </w:t>
      </w:r>
    </w:p>
    <w:p w14:paraId="03D87A50" w14:textId="77777777" w:rsidR="00957DDF" w:rsidRPr="00C96DE1" w:rsidRDefault="00957DDF" w:rsidP="00957DDF">
      <w:pPr>
        <w:widowControl w:val="0"/>
        <w:jc w:val="both"/>
        <w:rPr>
          <w:szCs w:val="22"/>
        </w:rPr>
      </w:pPr>
    </w:p>
    <w:p w14:paraId="22D8FE58" w14:textId="77777777" w:rsidR="00957DDF" w:rsidRPr="00C96DE1" w:rsidRDefault="00957DDF" w:rsidP="00B468BF">
      <w:pPr>
        <w:pStyle w:val="Odstavecseseznamem"/>
        <w:widowControl w:val="0"/>
        <w:numPr>
          <w:ilvl w:val="0"/>
          <w:numId w:val="76"/>
        </w:numPr>
        <w:jc w:val="both"/>
        <w:rPr>
          <w:szCs w:val="22"/>
        </w:rPr>
      </w:pPr>
      <w:r w:rsidRPr="00C96DE1">
        <w:rPr>
          <w:szCs w:val="22"/>
        </w:rPr>
        <w:t xml:space="preserve">ZÁKAZ DISKRIMINACE A ZAJIŠTĚNÍ ROVNÝCH PŘÍLEŽITOSTÍ  </w:t>
      </w:r>
    </w:p>
    <w:p w14:paraId="79A2410B" w14:textId="77777777" w:rsidR="00957DDF" w:rsidRPr="00C96DE1" w:rsidRDefault="00957DDF" w:rsidP="00957DDF">
      <w:pPr>
        <w:widowControl w:val="0"/>
        <w:jc w:val="both"/>
        <w:rPr>
          <w:szCs w:val="22"/>
        </w:rPr>
      </w:pPr>
    </w:p>
    <w:p w14:paraId="60A64359" w14:textId="77777777" w:rsidR="00957DDF" w:rsidRPr="00C96DE1" w:rsidRDefault="00957DDF" w:rsidP="00957DDF">
      <w:pPr>
        <w:widowControl w:val="0"/>
        <w:jc w:val="both"/>
        <w:rPr>
          <w:szCs w:val="22"/>
        </w:rPr>
      </w:pPr>
      <w:r w:rsidRPr="00C96DE1">
        <w:rPr>
          <w:szCs w:val="22"/>
        </w:rPr>
        <w:t xml:space="preserve">Smluvní strany se hlásí k hodnotám odsuzujícím diskriminaci v jakékoliv podobě, resp. k hodnotám zajišťujícím rovné příležitosti všech skupin osob bez ohledu na rozdíly mezi nimi, čímž se rozumí zejména potírání nerovného zacházení vznikajícího na základě rasy, etnického původu, pohlaví, sexuální orientace, přesvědčení či světového názoru. Za nežádoucí a nepřijatelné jednání je považováno rovněž i neposkytování rovných příležitostí ve vedení společnosti a jiných řídících funkcí a při odměňování.  </w:t>
      </w:r>
    </w:p>
    <w:p w14:paraId="65728D03" w14:textId="77777777" w:rsidR="00957DDF" w:rsidRPr="00C96DE1" w:rsidRDefault="00957DDF" w:rsidP="00957DDF">
      <w:pPr>
        <w:widowControl w:val="0"/>
        <w:jc w:val="both"/>
        <w:rPr>
          <w:szCs w:val="22"/>
        </w:rPr>
      </w:pPr>
    </w:p>
    <w:p w14:paraId="7698AA91" w14:textId="77777777" w:rsidR="00957DDF" w:rsidRPr="00C96DE1" w:rsidRDefault="00957DDF" w:rsidP="00957DDF">
      <w:pPr>
        <w:widowControl w:val="0"/>
        <w:jc w:val="both"/>
        <w:rPr>
          <w:szCs w:val="22"/>
        </w:rPr>
      </w:pPr>
      <w:r w:rsidRPr="00C96DE1">
        <w:rPr>
          <w:szCs w:val="22"/>
        </w:rPr>
        <w:t xml:space="preserve">  </w:t>
      </w:r>
    </w:p>
    <w:p w14:paraId="59D46DE4" w14:textId="77777777" w:rsidR="00957DDF" w:rsidRPr="00C96DE1" w:rsidRDefault="00957DDF" w:rsidP="00957DDF">
      <w:pPr>
        <w:widowControl w:val="0"/>
        <w:jc w:val="both"/>
        <w:rPr>
          <w:szCs w:val="22"/>
        </w:rPr>
      </w:pPr>
    </w:p>
    <w:p w14:paraId="4588AF5A" w14:textId="77777777" w:rsidR="00957DDF" w:rsidRPr="00C96DE1" w:rsidRDefault="00957DDF" w:rsidP="00B468BF">
      <w:pPr>
        <w:pStyle w:val="Odstavecseseznamem"/>
        <w:widowControl w:val="0"/>
        <w:numPr>
          <w:ilvl w:val="0"/>
          <w:numId w:val="76"/>
        </w:numPr>
        <w:jc w:val="both"/>
        <w:rPr>
          <w:szCs w:val="22"/>
        </w:rPr>
      </w:pPr>
      <w:r w:rsidRPr="00C96DE1">
        <w:rPr>
          <w:szCs w:val="22"/>
        </w:rPr>
        <w:lastRenderedPageBreak/>
        <w:t xml:space="preserve">EKONOMICKÉ ASPEKTY  </w:t>
      </w:r>
    </w:p>
    <w:p w14:paraId="27BBDC46" w14:textId="77777777" w:rsidR="00957DDF" w:rsidRPr="00C96DE1" w:rsidRDefault="00957DDF" w:rsidP="00957DDF">
      <w:pPr>
        <w:widowControl w:val="0"/>
        <w:jc w:val="both"/>
        <w:rPr>
          <w:szCs w:val="22"/>
        </w:rPr>
      </w:pPr>
    </w:p>
    <w:p w14:paraId="6CFE3554" w14:textId="77777777" w:rsidR="00957DDF" w:rsidRPr="00C96DE1" w:rsidRDefault="00957DDF" w:rsidP="00957DDF">
      <w:pPr>
        <w:widowControl w:val="0"/>
        <w:jc w:val="both"/>
        <w:rPr>
          <w:szCs w:val="22"/>
        </w:rPr>
      </w:pPr>
      <w:r w:rsidRPr="00C96DE1">
        <w:rPr>
          <w:szCs w:val="22"/>
        </w:rPr>
        <w:t xml:space="preserve">Smluvní strany se hlásí k hodnotám odsuzujícím jednání nežádoucí z ekonomického hlediska, čímž se rozumí zejména snaha o praní špinavých peněz, snaha o legalizaci nezákonných a neetických zisků, důvěryhodnost dodavatele z hlediska sídla podnikání a realizace finančních transakcí (sídlo dodavatele nebo platební instituce, kterou používá, se nesmí nacházet v zemi zapsané na seznamu zemí nespolupracujících daňových jurisdikcí vytvořených Evropskou unií). Dodavatel se zavazuje, že všem svým obchodním partnerům v poddodavatelském řetězci zajistí férové smluvní podmínky, tím se rozumí zejména nastavení stejné nebo kratší splatnosti faktur (a její dodržování), jaká je ujednána ve Smlouvě, resp. podpora malých a středních podniků.  </w:t>
      </w:r>
    </w:p>
    <w:p w14:paraId="6F50D7CA" w14:textId="77777777" w:rsidR="00957DDF" w:rsidRPr="00C96DE1" w:rsidRDefault="00957DDF" w:rsidP="00957DDF">
      <w:pPr>
        <w:widowControl w:val="0"/>
        <w:jc w:val="both"/>
        <w:rPr>
          <w:szCs w:val="22"/>
        </w:rPr>
      </w:pPr>
    </w:p>
    <w:p w14:paraId="0B735F64" w14:textId="77777777" w:rsidR="00957DDF" w:rsidRPr="00C96DE1" w:rsidRDefault="00957DDF" w:rsidP="00957DDF">
      <w:pPr>
        <w:widowControl w:val="0"/>
        <w:jc w:val="both"/>
        <w:rPr>
          <w:szCs w:val="22"/>
        </w:rPr>
      </w:pPr>
      <w:r w:rsidRPr="00C96DE1">
        <w:rPr>
          <w:szCs w:val="22"/>
        </w:rPr>
        <w:t xml:space="preserve">  </w:t>
      </w:r>
    </w:p>
    <w:p w14:paraId="641F2E4E" w14:textId="77777777" w:rsidR="00957DDF" w:rsidRPr="00C96DE1" w:rsidRDefault="00957DDF" w:rsidP="00957DDF">
      <w:pPr>
        <w:widowControl w:val="0"/>
        <w:jc w:val="both"/>
        <w:rPr>
          <w:szCs w:val="22"/>
        </w:rPr>
      </w:pPr>
    </w:p>
    <w:p w14:paraId="1B406245" w14:textId="77777777" w:rsidR="00957DDF" w:rsidRPr="00C96DE1" w:rsidRDefault="00957DDF" w:rsidP="00B468BF">
      <w:pPr>
        <w:pStyle w:val="Odstavecseseznamem"/>
        <w:widowControl w:val="0"/>
        <w:numPr>
          <w:ilvl w:val="0"/>
          <w:numId w:val="76"/>
        </w:numPr>
        <w:jc w:val="both"/>
        <w:rPr>
          <w:szCs w:val="22"/>
        </w:rPr>
      </w:pPr>
      <w:r w:rsidRPr="00C96DE1">
        <w:rPr>
          <w:szCs w:val="22"/>
        </w:rPr>
        <w:t xml:space="preserve">EKOLOGICKÉ ASPEKTY  </w:t>
      </w:r>
    </w:p>
    <w:p w14:paraId="1006B52E" w14:textId="77777777" w:rsidR="00957DDF" w:rsidRPr="00C96DE1" w:rsidRDefault="00957DDF" w:rsidP="00957DDF">
      <w:pPr>
        <w:widowControl w:val="0"/>
        <w:jc w:val="both"/>
        <w:rPr>
          <w:szCs w:val="22"/>
        </w:rPr>
      </w:pPr>
    </w:p>
    <w:p w14:paraId="6C615D75" w14:textId="77777777" w:rsidR="00957DDF" w:rsidRPr="00C96DE1" w:rsidRDefault="00957DDF" w:rsidP="00957DDF">
      <w:pPr>
        <w:widowControl w:val="0"/>
        <w:jc w:val="both"/>
        <w:rPr>
          <w:szCs w:val="22"/>
        </w:rPr>
      </w:pPr>
      <w:r w:rsidRPr="00C96DE1">
        <w:rPr>
          <w:szCs w:val="22"/>
        </w:rPr>
        <w:t xml:space="preserve">Smluvní strany se hlásí k hodnotám odsuzujícím jednání nežádoucí z ekologického hlediska, čímž se rozumí zejména jakékoliv jednání, které je v rozporu se správním či trestním právem a jehož cílem, vedlejším efektem či konečným nebo dílčím důsledkem je poškozování životního prostředí v jakékoliv formě, ať už z hlediska ekologické zátěže, udržitelnosti, nežádoucího vlivu na lidský organismus či živou a neživou přírodu, vypouštění zplodin do ovzduší, nebo jakoukoliv obdobnou činnost </w:t>
      </w:r>
    </w:p>
    <w:p w14:paraId="4CA2889A" w14:textId="77777777" w:rsidR="00957DDF" w:rsidRDefault="00957DDF" w:rsidP="006B2AE4">
      <w:pPr>
        <w:pStyle w:val="paragraph"/>
        <w:spacing w:before="0" w:beforeAutospacing="0" w:after="0" w:afterAutospacing="0"/>
        <w:ind w:left="1440"/>
        <w:jc w:val="both"/>
        <w:textAlignment w:val="baseline"/>
        <w:rPr>
          <w:szCs w:val="22"/>
        </w:rPr>
      </w:pPr>
    </w:p>
    <w:p w14:paraId="280D6B03" w14:textId="25CF2483" w:rsidR="00957DDF" w:rsidRDefault="00957DDF" w:rsidP="006B2AE4">
      <w:pPr>
        <w:pStyle w:val="paragraph"/>
        <w:spacing w:before="0" w:beforeAutospacing="0" w:after="0" w:afterAutospacing="0"/>
        <w:ind w:left="1440"/>
        <w:jc w:val="both"/>
        <w:textAlignment w:val="baseline"/>
        <w:rPr>
          <w:szCs w:val="22"/>
        </w:rPr>
      </w:pPr>
    </w:p>
    <w:p w14:paraId="16B887F0" w14:textId="4043CD91" w:rsidR="00957DDF" w:rsidRDefault="00957DDF" w:rsidP="006B2AE4">
      <w:pPr>
        <w:pStyle w:val="paragraph"/>
        <w:spacing w:before="0" w:beforeAutospacing="0" w:after="0" w:afterAutospacing="0"/>
        <w:ind w:left="1440"/>
        <w:jc w:val="both"/>
        <w:textAlignment w:val="baseline"/>
        <w:rPr>
          <w:szCs w:val="22"/>
        </w:rPr>
      </w:pPr>
    </w:p>
    <w:p w14:paraId="0432032E" w14:textId="77777777" w:rsidR="00957DDF" w:rsidRPr="006B2AE4" w:rsidRDefault="00957DDF" w:rsidP="006B2AE4">
      <w:pPr>
        <w:pStyle w:val="paragraph"/>
        <w:spacing w:before="0" w:beforeAutospacing="0" w:after="0" w:afterAutospacing="0"/>
        <w:ind w:left="1440"/>
        <w:jc w:val="both"/>
        <w:textAlignment w:val="baseline"/>
        <w:rPr>
          <w:szCs w:val="22"/>
        </w:rPr>
      </w:pPr>
    </w:p>
    <w:p w14:paraId="3A33D047" w14:textId="303731EA" w:rsidR="0063110F" w:rsidRPr="006B2AE4" w:rsidRDefault="0063110F" w:rsidP="0063110F">
      <w:pPr>
        <w:pStyle w:val="paragraph"/>
        <w:spacing w:before="0" w:beforeAutospacing="0" w:after="0" w:afterAutospacing="0"/>
        <w:ind w:firstLine="630"/>
        <w:textAlignment w:val="baseline"/>
        <w:rPr>
          <w:rFonts w:ascii="Segoe UI" w:hAnsi="Segoe UI" w:cs="Segoe UI"/>
          <w:sz w:val="18"/>
          <w:szCs w:val="18"/>
        </w:rPr>
      </w:pPr>
    </w:p>
    <w:p w14:paraId="70CA017E" w14:textId="77777777" w:rsidR="0063110F" w:rsidRDefault="0063110F" w:rsidP="0063110F">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37CCDC27" w14:textId="77777777" w:rsidR="0063110F" w:rsidRPr="00B93770" w:rsidRDefault="0063110F" w:rsidP="0063110F">
      <w:pPr>
        <w:pStyle w:val="paragraph"/>
        <w:spacing w:before="0" w:beforeAutospacing="0" w:after="0" w:afterAutospacing="0"/>
        <w:textAlignment w:val="baseline"/>
        <w:rPr>
          <w:rFonts w:ascii="Georgia" w:hAnsi="Georgia" w:cs="Segoe UI"/>
          <w:sz w:val="18"/>
          <w:szCs w:val="18"/>
        </w:rPr>
      </w:pPr>
      <w:r w:rsidRPr="00B93770">
        <w:rPr>
          <w:rStyle w:val="eop"/>
          <w:rFonts w:ascii="Georgia" w:hAnsi="Georgia"/>
        </w:rPr>
        <w:t> </w:t>
      </w:r>
    </w:p>
    <w:p w14:paraId="0F345B8E" w14:textId="77777777" w:rsidR="0063110F" w:rsidRPr="00B93770" w:rsidRDefault="0063110F" w:rsidP="00512B05">
      <w:pPr>
        <w:pStyle w:val="Podpis"/>
        <w:spacing w:before="0" w:line="240" w:lineRule="auto"/>
        <w:rPr>
          <w:szCs w:val="22"/>
        </w:rPr>
      </w:pPr>
    </w:p>
    <w:sectPr w:rsidR="0063110F" w:rsidRPr="00B93770" w:rsidSect="00287C16">
      <w:footerReference w:type="default" r:id="rId11"/>
      <w:headerReference w:type="first" r:id="rId12"/>
      <w:footerReference w:type="first" r:id="rId13"/>
      <w:type w:val="continuous"/>
      <w:pgSz w:w="12240" w:h="15840" w:code="1"/>
      <w:pgMar w:top="1418" w:right="1418" w:bottom="1418" w:left="1418" w:header="1418"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5B256" w14:textId="77777777" w:rsidR="00482D86" w:rsidRDefault="00482D86" w:rsidP="00D067DD">
      <w:pPr>
        <w:spacing w:line="240" w:lineRule="auto"/>
      </w:pPr>
      <w:r>
        <w:separator/>
      </w:r>
    </w:p>
  </w:endnote>
  <w:endnote w:type="continuationSeparator" w:id="0">
    <w:p w14:paraId="73856B8E" w14:textId="77777777" w:rsidR="00482D86" w:rsidRDefault="00482D86" w:rsidP="00D067DD">
      <w:pPr>
        <w:spacing w:line="240" w:lineRule="auto"/>
      </w:pPr>
      <w:r>
        <w:continuationSeparator/>
      </w:r>
    </w:p>
  </w:endnote>
  <w:endnote w:type="continuationNotice" w:id="1">
    <w:p w14:paraId="11A1B67B" w14:textId="77777777" w:rsidR="00482D86" w:rsidRDefault="00482D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054984"/>
      <w:docPartObj>
        <w:docPartGallery w:val="Page Numbers (Bottom of Page)"/>
        <w:docPartUnique/>
      </w:docPartObj>
    </w:sdtPr>
    <w:sdtEndPr/>
    <w:sdtContent>
      <w:p w14:paraId="232131C8" w14:textId="77817A8D" w:rsidR="002A4BDE" w:rsidRDefault="002A4BDE">
        <w:pPr>
          <w:pStyle w:val="Zpat"/>
          <w:jc w:val="right"/>
        </w:pPr>
        <w:r>
          <w:fldChar w:fldCharType="begin"/>
        </w:r>
        <w:r>
          <w:instrText>PAGE   \* MERGEFORMAT</w:instrText>
        </w:r>
        <w:r>
          <w:fldChar w:fldCharType="separate"/>
        </w:r>
        <w:r>
          <w:t>2</w:t>
        </w:r>
        <w:r>
          <w:fldChar w:fldCharType="end"/>
        </w:r>
      </w:p>
    </w:sdtContent>
  </w:sdt>
  <w:p w14:paraId="1E7F66C7" w14:textId="1A6155B1" w:rsidR="00B07421" w:rsidRDefault="00B07421" w:rsidP="004A52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1FFF" w14:textId="6AF64682" w:rsidR="002D4917" w:rsidRPr="002D4917" w:rsidRDefault="002D4917">
    <w:pPr>
      <w:pStyle w:val="Zpat"/>
      <w:rPr>
        <w:rFonts w:ascii="Georgia" w:hAnsi="Georgia"/>
      </w:rPr>
    </w:pPr>
    <w:r>
      <w:tab/>
    </w:r>
    <w:r>
      <w:tab/>
    </w:r>
    <w:r>
      <w:tab/>
    </w:r>
    <w:r>
      <w:tab/>
    </w:r>
    <w:r>
      <w:tab/>
    </w:r>
    <w:r>
      <w:tab/>
    </w:r>
    <w:r>
      <w:tab/>
    </w:r>
    <w:r>
      <w:tab/>
    </w:r>
    <w:r>
      <w:tab/>
    </w:r>
    <w:r>
      <w:tab/>
    </w:r>
    <w:r>
      <w:tab/>
    </w:r>
    <w:r>
      <w:tab/>
    </w:r>
    <w:r>
      <w:tab/>
    </w:r>
    <w:r>
      <w:tab/>
    </w:r>
    <w:r>
      <w:tab/>
    </w:r>
    <w:r>
      <w:tab/>
    </w:r>
    <w:r>
      <w:tab/>
    </w:r>
    <w:r w:rsidRPr="002D4917">
      <w:rPr>
        <w:rFonts w:ascii="Georgia" w:hAnsi="Georgia"/>
      </w:rPr>
      <w:t>vzor platný od 20. 12.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EF34B" w14:textId="77777777" w:rsidR="00482D86" w:rsidRDefault="00482D86" w:rsidP="00D067DD">
      <w:pPr>
        <w:spacing w:line="240" w:lineRule="auto"/>
      </w:pPr>
      <w:r>
        <w:separator/>
      </w:r>
    </w:p>
  </w:footnote>
  <w:footnote w:type="continuationSeparator" w:id="0">
    <w:p w14:paraId="4EF1A610" w14:textId="77777777" w:rsidR="00482D86" w:rsidRDefault="00482D86" w:rsidP="00D067DD">
      <w:pPr>
        <w:spacing w:line="240" w:lineRule="auto"/>
      </w:pPr>
      <w:r>
        <w:continuationSeparator/>
      </w:r>
    </w:p>
  </w:footnote>
  <w:footnote w:type="continuationNotice" w:id="1">
    <w:p w14:paraId="738EEC17" w14:textId="77777777" w:rsidR="00482D86" w:rsidRDefault="00482D8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20C0" w14:textId="77777777" w:rsidR="00B07421" w:rsidRDefault="00B07421" w:rsidP="004A5274">
    <w:pPr>
      <w:pStyle w:val="Zhlav"/>
    </w:pPr>
  </w:p>
  <w:p w14:paraId="1ED852A0" w14:textId="77777777" w:rsidR="00B07421" w:rsidRDefault="00EB4590" w:rsidP="002C4F52">
    <w:pPr>
      <w:pStyle w:val="Zhlav"/>
      <w:spacing w:after="1740"/>
    </w:pPr>
    <w:r>
      <w:rPr>
        <w:noProof/>
        <w:lang w:eastAsia="cs-CZ"/>
      </w:rPr>
      <w:drawing>
        <wp:anchor distT="0" distB="0" distL="114300" distR="114300" simplePos="0" relativeHeight="251658241" behindDoc="1" locked="1" layoutInCell="1" allowOverlap="1" wp14:anchorId="0DA09AEE" wp14:editId="65645DB9">
          <wp:simplePos x="0" y="0"/>
          <wp:positionH relativeFrom="page">
            <wp:posOffset>0</wp:posOffset>
          </wp:positionH>
          <wp:positionV relativeFrom="page">
            <wp:posOffset>0</wp:posOffset>
          </wp:positionV>
          <wp:extent cx="2842895" cy="1187450"/>
          <wp:effectExtent l="19050" t="0" r="0" b="0"/>
          <wp:wrapNone/>
          <wp:docPr id="2"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srcRect/>
                  <a:stretch>
                    <a:fillRect/>
                  </a:stretch>
                </pic:blipFill>
                <pic:spPr bwMode="auto">
                  <a:xfrm>
                    <a:off x="0" y="0"/>
                    <a:ext cx="2842895" cy="1187450"/>
                  </a:xfrm>
                  <a:prstGeom prst="rect">
                    <a:avLst/>
                  </a:prstGeom>
                  <a:noFill/>
                </pic:spPr>
              </pic:pic>
            </a:graphicData>
          </a:graphic>
        </wp:anchor>
      </w:drawing>
    </w:r>
    <w:r w:rsidR="00B921C9">
      <w:rPr>
        <w:noProof/>
        <w:lang w:eastAsia="cs-CZ"/>
      </w:rPr>
      <mc:AlternateContent>
        <mc:Choice Requires="wps">
          <w:drawing>
            <wp:anchor distT="0" distB="0" distL="114300" distR="114300" simplePos="0" relativeHeight="251658240" behindDoc="0" locked="1" layoutInCell="1" allowOverlap="1" wp14:anchorId="566C6410" wp14:editId="17479C32">
              <wp:simplePos x="0" y="0"/>
              <wp:positionH relativeFrom="page">
                <wp:posOffset>3780790</wp:posOffset>
              </wp:positionH>
              <wp:positionV relativeFrom="page">
                <wp:posOffset>396240</wp:posOffset>
              </wp:positionV>
              <wp:extent cx="3347720" cy="431800"/>
              <wp:effectExtent l="0" t="0" r="508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F1EF7" w14:textId="77777777" w:rsidR="00B07421" w:rsidRPr="006C7931" w:rsidRDefault="00B07421"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C6410" id="_x0000_t202" coordsize="21600,21600" o:spt="202" path="m,l,21600r21600,l21600,xe">
              <v:stroke joinstyle="miter"/>
              <v:path gradientshapeok="t" o:connecttype="rect"/>
            </v:shapetype>
            <v:shape id="Text Box 8" o:spid="_x0000_s1029" type="#_x0000_t202" style="position:absolute;margin-left:297.7pt;margin-top:31.2pt;width:263.6pt;height: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" filled="f" stroked="f">
              <v:textbox inset="0,0,0,0">
                <w:txbxContent>
                  <w:p w14:paraId="3D8F1EF7" w14:textId="77777777" w:rsidR="00B07421" w:rsidRPr="006C7931" w:rsidRDefault="00B07421"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89600D6"/>
    <w:lvl w:ilvl="0">
      <w:start w:val="1"/>
      <w:numFmt w:val="decimal"/>
      <w:pStyle w:val="ListNumber-ContinueHeadingCzechTourism"/>
      <w:lvlText w:val="%1."/>
      <w:lvlJc w:val="left"/>
      <w:pPr>
        <w:tabs>
          <w:tab w:val="num" w:pos="926"/>
        </w:tabs>
        <w:ind w:left="926" w:hanging="360"/>
      </w:pPr>
      <w:rPr>
        <w:rFonts w:cs="Times New Roman"/>
      </w:rPr>
    </w:lvl>
  </w:abstractNum>
  <w:abstractNum w:abstractNumId="1" w15:restartNumberingAfterBreak="0">
    <w:nsid w:val="FFFFFF7F"/>
    <w:multiLevelType w:val="singleLevel"/>
    <w:tmpl w:val="ADAC3C84"/>
    <w:lvl w:ilvl="0">
      <w:start w:val="1"/>
      <w:numFmt w:val="decimal"/>
      <w:pStyle w:val="ListBullet9CzechTourism"/>
      <w:lvlText w:val="%1."/>
      <w:lvlJc w:val="left"/>
      <w:pPr>
        <w:tabs>
          <w:tab w:val="num" w:pos="643"/>
        </w:tabs>
        <w:ind w:left="643" w:hanging="360"/>
      </w:pPr>
      <w:rPr>
        <w:rFonts w:cs="Times New Roman"/>
      </w:rPr>
    </w:lvl>
  </w:abstractNum>
  <w:abstractNum w:abstractNumId="2" w15:restartNumberingAfterBreak="0">
    <w:nsid w:val="FFFFFF80"/>
    <w:multiLevelType w:val="singleLevel"/>
    <w:tmpl w:val="6B66BF72"/>
    <w:lvl w:ilvl="0">
      <w:start w:val="1"/>
      <w:numFmt w:val="bullet"/>
      <w:pStyle w:val="Nadpis9"/>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7F22E26"/>
    <w:lvl w:ilvl="0">
      <w:start w:val="1"/>
      <w:numFmt w:val="bullet"/>
      <w:pStyle w:val="Heading2CzechTourism"/>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9A645D34"/>
    <w:lvl w:ilvl="0">
      <w:start w:val="1"/>
      <w:numFmt w:val="bullet"/>
      <w:pStyle w:val="SchemeLetterCzechTourism"/>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B90A9E0"/>
    <w:lvl w:ilvl="0">
      <w:start w:val="1"/>
      <w:numFmt w:val="bullet"/>
      <w:pStyle w:val="BalloonTextBulletCzechTourism"/>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3C084B0"/>
    <w:lvl w:ilvl="0">
      <w:start w:val="1"/>
      <w:numFmt w:val="decimal"/>
      <w:pStyle w:val="Titulek"/>
      <w:lvlText w:val="%1."/>
      <w:lvlJc w:val="left"/>
      <w:pPr>
        <w:tabs>
          <w:tab w:val="num" w:pos="360"/>
        </w:tabs>
        <w:ind w:left="360" w:hanging="360"/>
      </w:pPr>
      <w:rPr>
        <w:rFonts w:cs="Times New Roman"/>
      </w:rPr>
    </w:lvl>
  </w:abstractNum>
  <w:abstractNum w:abstractNumId="7" w15:restartNumberingAfterBreak="0">
    <w:nsid w:val="02727C2E"/>
    <w:multiLevelType w:val="multilevel"/>
    <w:tmpl w:val="9546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9" w15:restartNumberingAfterBreak="0">
    <w:nsid w:val="054D17F1"/>
    <w:multiLevelType w:val="multilevel"/>
    <w:tmpl w:val="5358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AA62288"/>
    <w:multiLevelType w:val="hybridMultilevel"/>
    <w:tmpl w:val="04A8E61A"/>
    <w:lvl w:ilvl="0" w:tplc="FA86A4AC">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C705CFF"/>
    <w:multiLevelType w:val="multilevel"/>
    <w:tmpl w:val="6414E1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FC07143"/>
    <w:multiLevelType w:val="hybridMultilevel"/>
    <w:tmpl w:val="CDE429D6"/>
    <w:lvl w:ilvl="0" w:tplc="46300C14">
      <w:start w:val="1"/>
      <w:numFmt w:val="lowerLetter"/>
      <w:lvlText w:val="(%1)"/>
      <w:lvlJc w:val="left"/>
      <w:pPr>
        <w:tabs>
          <w:tab w:val="num" w:pos="1430"/>
        </w:tabs>
        <w:ind w:left="1430" w:hanging="720"/>
      </w:pPr>
      <w:rPr>
        <w:rFonts w:hint="default"/>
      </w:rPr>
    </w:lvl>
    <w:lvl w:ilvl="1" w:tplc="04050019">
      <w:start w:val="1"/>
      <w:numFmt w:val="lowerLetter"/>
      <w:lvlText w:val="%2."/>
      <w:lvlJc w:val="left"/>
      <w:pPr>
        <w:tabs>
          <w:tab w:val="num" w:pos="890"/>
        </w:tabs>
        <w:ind w:left="890" w:hanging="360"/>
      </w:pPr>
    </w:lvl>
    <w:lvl w:ilvl="2" w:tplc="0405001B" w:tentative="1">
      <w:start w:val="1"/>
      <w:numFmt w:val="lowerRoman"/>
      <w:lvlText w:val="%3."/>
      <w:lvlJc w:val="right"/>
      <w:pPr>
        <w:tabs>
          <w:tab w:val="num" w:pos="1610"/>
        </w:tabs>
        <w:ind w:left="1610" w:hanging="180"/>
      </w:pPr>
    </w:lvl>
    <w:lvl w:ilvl="3" w:tplc="0405000F" w:tentative="1">
      <w:start w:val="1"/>
      <w:numFmt w:val="decimal"/>
      <w:lvlText w:val="%4."/>
      <w:lvlJc w:val="left"/>
      <w:pPr>
        <w:tabs>
          <w:tab w:val="num" w:pos="2330"/>
        </w:tabs>
        <w:ind w:left="2330" w:hanging="360"/>
      </w:pPr>
    </w:lvl>
    <w:lvl w:ilvl="4" w:tplc="04050019" w:tentative="1">
      <w:start w:val="1"/>
      <w:numFmt w:val="lowerLetter"/>
      <w:lvlText w:val="%5."/>
      <w:lvlJc w:val="left"/>
      <w:pPr>
        <w:tabs>
          <w:tab w:val="num" w:pos="3050"/>
        </w:tabs>
        <w:ind w:left="3050" w:hanging="360"/>
      </w:pPr>
    </w:lvl>
    <w:lvl w:ilvl="5" w:tplc="0405001B" w:tentative="1">
      <w:start w:val="1"/>
      <w:numFmt w:val="lowerRoman"/>
      <w:lvlText w:val="%6."/>
      <w:lvlJc w:val="right"/>
      <w:pPr>
        <w:tabs>
          <w:tab w:val="num" w:pos="3770"/>
        </w:tabs>
        <w:ind w:left="3770" w:hanging="180"/>
      </w:pPr>
    </w:lvl>
    <w:lvl w:ilvl="6" w:tplc="0405000F" w:tentative="1">
      <w:start w:val="1"/>
      <w:numFmt w:val="decimal"/>
      <w:lvlText w:val="%7."/>
      <w:lvlJc w:val="left"/>
      <w:pPr>
        <w:tabs>
          <w:tab w:val="num" w:pos="4490"/>
        </w:tabs>
        <w:ind w:left="4490" w:hanging="360"/>
      </w:pPr>
    </w:lvl>
    <w:lvl w:ilvl="7" w:tplc="04050019" w:tentative="1">
      <w:start w:val="1"/>
      <w:numFmt w:val="lowerLetter"/>
      <w:lvlText w:val="%8."/>
      <w:lvlJc w:val="left"/>
      <w:pPr>
        <w:tabs>
          <w:tab w:val="num" w:pos="5210"/>
        </w:tabs>
        <w:ind w:left="5210" w:hanging="360"/>
      </w:pPr>
    </w:lvl>
    <w:lvl w:ilvl="8" w:tplc="0405001B" w:tentative="1">
      <w:start w:val="1"/>
      <w:numFmt w:val="lowerRoman"/>
      <w:lvlText w:val="%9."/>
      <w:lvlJc w:val="right"/>
      <w:pPr>
        <w:tabs>
          <w:tab w:val="num" w:pos="5930"/>
        </w:tabs>
        <w:ind w:left="5930" w:hanging="180"/>
      </w:pPr>
    </w:lvl>
  </w:abstractNum>
  <w:abstractNum w:abstractNumId="13" w15:restartNumberingAfterBreak="0">
    <w:nsid w:val="14621649"/>
    <w:multiLevelType w:val="multilevel"/>
    <w:tmpl w:val="68923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50524F6"/>
    <w:multiLevelType w:val="hybridMultilevel"/>
    <w:tmpl w:val="7600778C"/>
    <w:lvl w:ilvl="0" w:tplc="FA86A4AC">
      <w:start w:val="1"/>
      <w:numFmt w:val="decimal"/>
      <w:lvlText w:val="6.%1"/>
      <w:lvlJc w:val="left"/>
      <w:pPr>
        <w:ind w:left="1395" w:hanging="360"/>
      </w:pPr>
      <w:rPr>
        <w:rFonts w:hint="default"/>
      </w:rPr>
    </w:lvl>
    <w:lvl w:ilvl="1" w:tplc="080A0019" w:tentative="1">
      <w:start w:val="1"/>
      <w:numFmt w:val="lowerLetter"/>
      <w:lvlText w:val="%2."/>
      <w:lvlJc w:val="left"/>
      <w:pPr>
        <w:ind w:left="2115" w:hanging="360"/>
      </w:pPr>
    </w:lvl>
    <w:lvl w:ilvl="2" w:tplc="080A001B" w:tentative="1">
      <w:start w:val="1"/>
      <w:numFmt w:val="lowerRoman"/>
      <w:lvlText w:val="%3."/>
      <w:lvlJc w:val="right"/>
      <w:pPr>
        <w:ind w:left="2835" w:hanging="180"/>
      </w:pPr>
    </w:lvl>
    <w:lvl w:ilvl="3" w:tplc="080A000F" w:tentative="1">
      <w:start w:val="1"/>
      <w:numFmt w:val="decimal"/>
      <w:lvlText w:val="%4."/>
      <w:lvlJc w:val="left"/>
      <w:pPr>
        <w:ind w:left="3555" w:hanging="360"/>
      </w:pPr>
    </w:lvl>
    <w:lvl w:ilvl="4" w:tplc="080A0019" w:tentative="1">
      <w:start w:val="1"/>
      <w:numFmt w:val="lowerLetter"/>
      <w:lvlText w:val="%5."/>
      <w:lvlJc w:val="left"/>
      <w:pPr>
        <w:ind w:left="4275" w:hanging="360"/>
      </w:pPr>
    </w:lvl>
    <w:lvl w:ilvl="5" w:tplc="080A001B" w:tentative="1">
      <w:start w:val="1"/>
      <w:numFmt w:val="lowerRoman"/>
      <w:lvlText w:val="%6."/>
      <w:lvlJc w:val="right"/>
      <w:pPr>
        <w:ind w:left="4995" w:hanging="180"/>
      </w:pPr>
    </w:lvl>
    <w:lvl w:ilvl="6" w:tplc="080A000F" w:tentative="1">
      <w:start w:val="1"/>
      <w:numFmt w:val="decimal"/>
      <w:lvlText w:val="%7."/>
      <w:lvlJc w:val="left"/>
      <w:pPr>
        <w:ind w:left="5715" w:hanging="360"/>
      </w:pPr>
    </w:lvl>
    <w:lvl w:ilvl="7" w:tplc="080A0019" w:tentative="1">
      <w:start w:val="1"/>
      <w:numFmt w:val="lowerLetter"/>
      <w:lvlText w:val="%8."/>
      <w:lvlJc w:val="left"/>
      <w:pPr>
        <w:ind w:left="6435" w:hanging="360"/>
      </w:pPr>
    </w:lvl>
    <w:lvl w:ilvl="8" w:tplc="080A001B" w:tentative="1">
      <w:start w:val="1"/>
      <w:numFmt w:val="lowerRoman"/>
      <w:lvlText w:val="%9."/>
      <w:lvlJc w:val="right"/>
      <w:pPr>
        <w:ind w:left="7155" w:hanging="180"/>
      </w:pPr>
    </w:lvl>
  </w:abstractNum>
  <w:abstractNum w:abstractNumId="15" w15:restartNumberingAfterBreak="0">
    <w:nsid w:val="15593C4B"/>
    <w:multiLevelType w:val="multilevel"/>
    <w:tmpl w:val="766EF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5627F34"/>
    <w:multiLevelType w:val="multilevel"/>
    <w:tmpl w:val="E06C1F70"/>
    <w:styleLink w:val="numberingtext"/>
    <w:lvl w:ilvl="0">
      <w:start w:val="1"/>
      <w:numFmt w:val="decimal"/>
      <w:lvlText w:val="%1."/>
      <w:lvlJc w:val="left"/>
      <w:pPr>
        <w:tabs>
          <w:tab w:val="num" w:pos="-31680"/>
        </w:tabs>
        <w:ind w:left="454" w:hanging="454"/>
      </w:pPr>
      <w:rPr>
        <w:rFonts w:cs="Times New Roman" w:hint="default"/>
      </w:rPr>
    </w:lvl>
    <w:lvl w:ilvl="1">
      <w:start w:val="1"/>
      <w:numFmt w:val="decimal"/>
      <w:lvlText w:val="%1.%2"/>
      <w:lvlJc w:val="left"/>
      <w:pPr>
        <w:tabs>
          <w:tab w:val="num" w:pos="1134"/>
        </w:tabs>
        <w:ind w:left="1134" w:hanging="680"/>
      </w:pPr>
      <w:rPr>
        <w:rFonts w:cs="Times New Roman" w:hint="default"/>
      </w:rPr>
    </w:lvl>
    <w:lvl w:ilvl="2">
      <w:start w:val="1"/>
      <w:numFmt w:val="decimal"/>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17" w15:restartNumberingAfterBreak="0">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18" w15:restartNumberingAfterBreak="0">
    <w:nsid w:val="16211B6C"/>
    <w:multiLevelType w:val="multilevel"/>
    <w:tmpl w:val="6F70A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6503551"/>
    <w:multiLevelType w:val="multilevel"/>
    <w:tmpl w:val="50EAA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99F1A8B"/>
    <w:multiLevelType w:val="multilevel"/>
    <w:tmpl w:val="E5B85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22" w15:restartNumberingAfterBreak="0">
    <w:nsid w:val="21742A7C"/>
    <w:multiLevelType w:val="multilevel"/>
    <w:tmpl w:val="40FE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178260C"/>
    <w:multiLevelType w:val="multilevel"/>
    <w:tmpl w:val="B43CDEA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22762EC"/>
    <w:multiLevelType w:val="multilevel"/>
    <w:tmpl w:val="6518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39964EA"/>
    <w:multiLevelType w:val="multilevel"/>
    <w:tmpl w:val="6A4ECE1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25AC789F"/>
    <w:multiLevelType w:val="multilevel"/>
    <w:tmpl w:val="B1F47AE6"/>
    <w:numStyleLink w:val="Heading-Number-FollowNumber"/>
  </w:abstractNum>
  <w:abstractNum w:abstractNumId="27" w15:restartNumberingAfterBreak="0">
    <w:nsid w:val="25FF57D2"/>
    <w:multiLevelType w:val="multilevel"/>
    <w:tmpl w:val="B54EF2F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28737AB5"/>
    <w:multiLevelType w:val="multilevel"/>
    <w:tmpl w:val="7A92B616"/>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30" w15:restartNumberingAfterBreak="0">
    <w:nsid w:val="29F546FE"/>
    <w:multiLevelType w:val="multilevel"/>
    <w:tmpl w:val="7C9873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29FE1E7A"/>
    <w:multiLevelType w:val="multilevel"/>
    <w:tmpl w:val="C882B7AA"/>
    <w:numStyleLink w:val="Headings"/>
  </w:abstractNum>
  <w:abstractNum w:abstractNumId="32" w15:restartNumberingAfterBreak="0">
    <w:nsid w:val="2AF93F11"/>
    <w:multiLevelType w:val="multilevel"/>
    <w:tmpl w:val="50E24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B202E21"/>
    <w:multiLevelType w:val="multilevel"/>
    <w:tmpl w:val="58949F8E"/>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1004"/>
        </w:tabs>
        <w:ind w:left="1004" w:hanging="720"/>
      </w:pPr>
      <w:rPr>
        <w:rFonts w:ascii="Times New Roman" w:hAnsi="Times New Roman" w:cs="Times New Roman" w:hint="default"/>
        <w:b w:val="0"/>
        <w:i w:val="0"/>
        <w:sz w:val="24"/>
        <w:lang w:val="cs-CZ"/>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4" w15:restartNumberingAfterBreak="0">
    <w:nsid w:val="2CE57F1D"/>
    <w:multiLevelType w:val="multilevel"/>
    <w:tmpl w:val="BBD8F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EC8774D"/>
    <w:multiLevelType w:val="multilevel"/>
    <w:tmpl w:val="254665D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2F0873E0"/>
    <w:multiLevelType w:val="multilevel"/>
    <w:tmpl w:val="61E4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FD11BF8"/>
    <w:multiLevelType w:val="multilevel"/>
    <w:tmpl w:val="EF148B42"/>
    <w:styleLink w:val="ListLetter"/>
    <w:lvl w:ilvl="0">
      <w:start w:val="1"/>
      <w:numFmt w:val="lowerLetter"/>
      <w:pStyle w:val="ListLetterCzechTourism"/>
      <w:lvlText w:val="%1)"/>
      <w:lvlJc w:val="left"/>
      <w:pPr>
        <w:ind w:left="454" w:hanging="454"/>
      </w:pPr>
      <w:rPr>
        <w:rFonts w:cs="Times New Roman"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38" w15:restartNumberingAfterBreak="0">
    <w:nsid w:val="35B64021"/>
    <w:multiLevelType w:val="multilevel"/>
    <w:tmpl w:val="84E6ED8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35D328D1"/>
    <w:multiLevelType w:val="multilevel"/>
    <w:tmpl w:val="1B864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62C6FCD"/>
    <w:multiLevelType w:val="multilevel"/>
    <w:tmpl w:val="3C620F04"/>
    <w:lvl w:ilvl="0">
      <w:start w:val="1"/>
      <w:numFmt w:val="decimal"/>
      <w:pStyle w:val="RLlneksmlouvy"/>
      <w:lvlText w:val="%1."/>
      <w:lvlJc w:val="left"/>
      <w:pPr>
        <w:tabs>
          <w:tab w:val="num" w:pos="737"/>
        </w:tabs>
        <w:ind w:left="737" w:hanging="737"/>
      </w:pPr>
      <w:rPr>
        <w:rFonts w:ascii="Calibri" w:hAnsi="Calibri" w:cs="Times New Roman" w:hint="default"/>
        <w:b/>
        <w:i w:val="0"/>
        <w:caps/>
        <w:strike w:val="0"/>
        <w:dstrike w:val="0"/>
        <w:vanish w:val="0"/>
        <w:webHidden w:val="0"/>
        <w:color w:val="000000"/>
        <w:sz w:val="22"/>
        <w:szCs w:val="22"/>
        <w:u w:val="none"/>
        <w:effect w:val="none"/>
        <w:vertAlign w:val="baseline"/>
        <w:specVanish w:val="0"/>
      </w:rPr>
    </w:lvl>
    <w:lvl w:ilvl="1">
      <w:start w:val="1"/>
      <w:numFmt w:val="decimal"/>
      <w:pStyle w:val="RLTextlnkuslovan"/>
      <w:lvlText w:val="%1.%2"/>
      <w:lvlJc w:val="left"/>
      <w:pPr>
        <w:tabs>
          <w:tab w:val="num" w:pos="1447"/>
        </w:tabs>
        <w:ind w:left="1447" w:hanging="737"/>
      </w:pPr>
      <w:rPr>
        <w:b w:val="0"/>
        <w:sz w:val="22"/>
        <w:szCs w:val="22"/>
      </w:rPr>
    </w:lvl>
    <w:lvl w:ilvl="2">
      <w:start w:val="1"/>
      <w:numFmt w:val="decimal"/>
      <w:lvlText w:val="%1.%2.%3"/>
      <w:lvlJc w:val="left"/>
      <w:pPr>
        <w:tabs>
          <w:tab w:val="num" w:pos="2211"/>
        </w:tabs>
        <w:ind w:left="2211" w:hanging="737"/>
      </w:pPr>
      <w:rPr>
        <w:rFonts w:ascii="Calibri" w:hAnsi="Calibri" w:cs="Times New Roman" w:hint="default"/>
        <w:b w:val="0"/>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15:restartNumberingAfterBreak="0">
    <w:nsid w:val="37DE0BB4"/>
    <w:multiLevelType w:val="hybridMultilevel"/>
    <w:tmpl w:val="FFFFFFFF"/>
    <w:lvl w:ilvl="0" w:tplc="5A609ED6">
      <w:start w:val="1"/>
      <w:numFmt w:val="decimal"/>
      <w:lvlText w:val="%1."/>
      <w:lvlJc w:val="left"/>
      <w:pPr>
        <w:ind w:left="720" w:hanging="360"/>
      </w:pPr>
    </w:lvl>
    <w:lvl w:ilvl="1" w:tplc="25FE09F2">
      <w:start w:val="1"/>
      <w:numFmt w:val="lowerLetter"/>
      <w:lvlText w:val="%2."/>
      <w:lvlJc w:val="left"/>
      <w:pPr>
        <w:ind w:left="1440" w:hanging="360"/>
      </w:pPr>
    </w:lvl>
    <w:lvl w:ilvl="2" w:tplc="D5E69902">
      <w:start w:val="1"/>
      <w:numFmt w:val="lowerRoman"/>
      <w:lvlText w:val="%3."/>
      <w:lvlJc w:val="right"/>
      <w:pPr>
        <w:ind w:left="2160" w:hanging="180"/>
      </w:pPr>
    </w:lvl>
    <w:lvl w:ilvl="3" w:tplc="85EE7D24">
      <w:start w:val="1"/>
      <w:numFmt w:val="decimal"/>
      <w:lvlText w:val="%4."/>
      <w:lvlJc w:val="left"/>
      <w:pPr>
        <w:ind w:left="2880" w:hanging="360"/>
      </w:pPr>
    </w:lvl>
    <w:lvl w:ilvl="4" w:tplc="743A7988">
      <w:start w:val="1"/>
      <w:numFmt w:val="lowerLetter"/>
      <w:lvlText w:val="%5."/>
      <w:lvlJc w:val="left"/>
      <w:pPr>
        <w:ind w:left="3600" w:hanging="360"/>
      </w:pPr>
    </w:lvl>
    <w:lvl w:ilvl="5" w:tplc="BEC8A3C4">
      <w:start w:val="1"/>
      <w:numFmt w:val="lowerRoman"/>
      <w:lvlText w:val="%6."/>
      <w:lvlJc w:val="right"/>
      <w:pPr>
        <w:ind w:left="4320" w:hanging="180"/>
      </w:pPr>
    </w:lvl>
    <w:lvl w:ilvl="6" w:tplc="0C6CF182">
      <w:start w:val="1"/>
      <w:numFmt w:val="decimal"/>
      <w:lvlText w:val="%7."/>
      <w:lvlJc w:val="left"/>
      <w:pPr>
        <w:ind w:left="5040" w:hanging="360"/>
      </w:pPr>
    </w:lvl>
    <w:lvl w:ilvl="7" w:tplc="B420CD58">
      <w:start w:val="1"/>
      <w:numFmt w:val="lowerLetter"/>
      <w:lvlText w:val="%8."/>
      <w:lvlJc w:val="left"/>
      <w:pPr>
        <w:ind w:left="5760" w:hanging="360"/>
      </w:pPr>
    </w:lvl>
    <w:lvl w:ilvl="8" w:tplc="63623D66">
      <w:start w:val="1"/>
      <w:numFmt w:val="lowerRoman"/>
      <w:lvlText w:val="%9."/>
      <w:lvlJc w:val="right"/>
      <w:pPr>
        <w:ind w:left="6480" w:hanging="180"/>
      </w:pPr>
    </w:lvl>
  </w:abstractNum>
  <w:abstractNum w:abstractNumId="42" w15:restartNumberingAfterBreak="0">
    <w:nsid w:val="38C33F59"/>
    <w:multiLevelType w:val="multilevel"/>
    <w:tmpl w:val="DA023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909482F"/>
    <w:multiLevelType w:val="multilevel"/>
    <w:tmpl w:val="6E2AC5D8"/>
    <w:styleLink w:val="BalloonTextBullet"/>
    <w:lvl w:ilvl="0">
      <w:start w:val="1"/>
      <w:numFmt w:val="bullet"/>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44" w15:restartNumberingAfterBreak="0">
    <w:nsid w:val="40943874"/>
    <w:multiLevelType w:val="hybridMultilevel"/>
    <w:tmpl w:val="D4DA29EC"/>
    <w:lvl w:ilvl="0" w:tplc="04050001">
      <w:start w:val="1"/>
      <w:numFmt w:val="bullet"/>
      <w:lvlText w:val=""/>
      <w:lvlJc w:val="left"/>
      <w:pPr>
        <w:ind w:left="2865" w:hanging="360"/>
      </w:pPr>
      <w:rPr>
        <w:rFonts w:ascii="Symbol" w:hAnsi="Symbol" w:hint="default"/>
      </w:rPr>
    </w:lvl>
    <w:lvl w:ilvl="1" w:tplc="04050003" w:tentative="1">
      <w:start w:val="1"/>
      <w:numFmt w:val="bullet"/>
      <w:lvlText w:val="o"/>
      <w:lvlJc w:val="left"/>
      <w:pPr>
        <w:ind w:left="3585" w:hanging="360"/>
      </w:pPr>
      <w:rPr>
        <w:rFonts w:ascii="Courier New" w:hAnsi="Courier New" w:cs="Courier New" w:hint="default"/>
      </w:rPr>
    </w:lvl>
    <w:lvl w:ilvl="2" w:tplc="04050005" w:tentative="1">
      <w:start w:val="1"/>
      <w:numFmt w:val="bullet"/>
      <w:lvlText w:val=""/>
      <w:lvlJc w:val="left"/>
      <w:pPr>
        <w:ind w:left="4305" w:hanging="360"/>
      </w:pPr>
      <w:rPr>
        <w:rFonts w:ascii="Wingdings" w:hAnsi="Wingdings" w:hint="default"/>
      </w:rPr>
    </w:lvl>
    <w:lvl w:ilvl="3" w:tplc="04050001" w:tentative="1">
      <w:start w:val="1"/>
      <w:numFmt w:val="bullet"/>
      <w:lvlText w:val=""/>
      <w:lvlJc w:val="left"/>
      <w:pPr>
        <w:ind w:left="5025" w:hanging="360"/>
      </w:pPr>
      <w:rPr>
        <w:rFonts w:ascii="Symbol" w:hAnsi="Symbol" w:hint="default"/>
      </w:rPr>
    </w:lvl>
    <w:lvl w:ilvl="4" w:tplc="04050003" w:tentative="1">
      <w:start w:val="1"/>
      <w:numFmt w:val="bullet"/>
      <w:lvlText w:val="o"/>
      <w:lvlJc w:val="left"/>
      <w:pPr>
        <w:ind w:left="5745" w:hanging="360"/>
      </w:pPr>
      <w:rPr>
        <w:rFonts w:ascii="Courier New" w:hAnsi="Courier New" w:cs="Courier New" w:hint="default"/>
      </w:rPr>
    </w:lvl>
    <w:lvl w:ilvl="5" w:tplc="04050005" w:tentative="1">
      <w:start w:val="1"/>
      <w:numFmt w:val="bullet"/>
      <w:lvlText w:val=""/>
      <w:lvlJc w:val="left"/>
      <w:pPr>
        <w:ind w:left="6465" w:hanging="360"/>
      </w:pPr>
      <w:rPr>
        <w:rFonts w:ascii="Wingdings" w:hAnsi="Wingdings" w:hint="default"/>
      </w:rPr>
    </w:lvl>
    <w:lvl w:ilvl="6" w:tplc="04050001" w:tentative="1">
      <w:start w:val="1"/>
      <w:numFmt w:val="bullet"/>
      <w:lvlText w:val=""/>
      <w:lvlJc w:val="left"/>
      <w:pPr>
        <w:ind w:left="7185" w:hanging="360"/>
      </w:pPr>
      <w:rPr>
        <w:rFonts w:ascii="Symbol" w:hAnsi="Symbol" w:hint="default"/>
      </w:rPr>
    </w:lvl>
    <w:lvl w:ilvl="7" w:tplc="04050003" w:tentative="1">
      <w:start w:val="1"/>
      <w:numFmt w:val="bullet"/>
      <w:lvlText w:val="o"/>
      <w:lvlJc w:val="left"/>
      <w:pPr>
        <w:ind w:left="7905" w:hanging="360"/>
      </w:pPr>
      <w:rPr>
        <w:rFonts w:ascii="Courier New" w:hAnsi="Courier New" w:cs="Courier New" w:hint="default"/>
      </w:rPr>
    </w:lvl>
    <w:lvl w:ilvl="8" w:tplc="04050005" w:tentative="1">
      <w:start w:val="1"/>
      <w:numFmt w:val="bullet"/>
      <w:lvlText w:val=""/>
      <w:lvlJc w:val="left"/>
      <w:pPr>
        <w:ind w:left="8625" w:hanging="360"/>
      </w:pPr>
      <w:rPr>
        <w:rFonts w:ascii="Wingdings" w:hAnsi="Wingdings" w:hint="default"/>
      </w:rPr>
    </w:lvl>
  </w:abstractNum>
  <w:abstractNum w:abstractNumId="45" w15:restartNumberingAfterBreak="0">
    <w:nsid w:val="45824DC1"/>
    <w:multiLevelType w:val="multilevel"/>
    <w:tmpl w:val="B1F47AE6"/>
    <w:styleLink w:val="Heading-Number-FollowNumber"/>
    <w:lvl w:ilvl="0">
      <w:start w:val="1"/>
      <w:numFmt w:val="upperRoman"/>
      <w:suff w:val="space"/>
      <w:lvlText w:val="%1."/>
      <w:lvlJc w:val="left"/>
      <w:pPr>
        <w:ind w:left="3686"/>
      </w:pPr>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46" w15:restartNumberingAfterBreak="0">
    <w:nsid w:val="46026E1D"/>
    <w:multiLevelType w:val="multilevel"/>
    <w:tmpl w:val="BEE61C90"/>
    <w:lvl w:ilvl="0">
      <w:start w:val="2"/>
      <w:numFmt w:val="decimal"/>
      <w:lvlText w:val="%1."/>
      <w:lvlJc w:val="left"/>
      <w:pPr>
        <w:ind w:left="642" w:hanging="284"/>
      </w:pPr>
      <w:rPr>
        <w:rFonts w:ascii="Times New Roman" w:eastAsia="Times New Roman" w:hAnsi="Times New Roman" w:cs="Times New Roman" w:hint="default"/>
        <w:b w:val="0"/>
        <w:bCs w:val="0"/>
        <w:spacing w:val="0"/>
        <w:w w:val="100"/>
        <w:sz w:val="24"/>
        <w:szCs w:val="24"/>
        <w:lang w:val="cs-CZ" w:eastAsia="en-US" w:bidi="ar-SA"/>
      </w:rPr>
    </w:lvl>
    <w:lvl w:ilvl="1">
      <w:start w:val="1"/>
      <w:numFmt w:val="decimal"/>
      <w:lvlText w:val="%1.%2"/>
      <w:lvlJc w:val="left"/>
      <w:pPr>
        <w:ind w:left="925" w:hanging="567"/>
      </w:pPr>
      <w:rPr>
        <w:rFonts w:hint="default"/>
        <w:w w:val="100"/>
        <w:lang w:val="cs-CZ" w:eastAsia="en-US" w:bidi="ar-SA"/>
      </w:rPr>
    </w:lvl>
    <w:lvl w:ilvl="2">
      <w:start w:val="1"/>
      <w:numFmt w:val="lowerLetter"/>
      <w:lvlText w:val="%3)"/>
      <w:lvlJc w:val="left"/>
      <w:pPr>
        <w:ind w:left="1352" w:hanging="567"/>
      </w:pPr>
      <w:rPr>
        <w:rFonts w:hint="default"/>
        <w:w w:val="100"/>
        <w:sz w:val="24"/>
        <w:szCs w:val="24"/>
        <w:lang w:val="cs-CZ" w:eastAsia="en-US" w:bidi="ar-SA"/>
      </w:rPr>
    </w:lvl>
    <w:lvl w:ilvl="3">
      <w:numFmt w:val="bullet"/>
      <w:lvlText w:val="•"/>
      <w:lvlJc w:val="left"/>
      <w:pPr>
        <w:ind w:left="1360" w:hanging="567"/>
      </w:pPr>
      <w:rPr>
        <w:rFonts w:hint="default"/>
        <w:lang w:val="cs-CZ" w:eastAsia="en-US" w:bidi="ar-SA"/>
      </w:rPr>
    </w:lvl>
    <w:lvl w:ilvl="4">
      <w:numFmt w:val="bullet"/>
      <w:lvlText w:val="•"/>
      <w:lvlJc w:val="left"/>
      <w:pPr>
        <w:ind w:left="2529" w:hanging="567"/>
      </w:pPr>
      <w:rPr>
        <w:rFonts w:hint="default"/>
        <w:lang w:val="cs-CZ" w:eastAsia="en-US" w:bidi="ar-SA"/>
      </w:rPr>
    </w:lvl>
    <w:lvl w:ilvl="5">
      <w:numFmt w:val="bullet"/>
      <w:lvlText w:val="•"/>
      <w:lvlJc w:val="left"/>
      <w:pPr>
        <w:ind w:left="3698" w:hanging="567"/>
      </w:pPr>
      <w:rPr>
        <w:rFonts w:hint="default"/>
        <w:lang w:val="cs-CZ" w:eastAsia="en-US" w:bidi="ar-SA"/>
      </w:rPr>
    </w:lvl>
    <w:lvl w:ilvl="6">
      <w:numFmt w:val="bullet"/>
      <w:lvlText w:val="•"/>
      <w:lvlJc w:val="left"/>
      <w:pPr>
        <w:ind w:left="4868" w:hanging="567"/>
      </w:pPr>
      <w:rPr>
        <w:rFonts w:hint="default"/>
        <w:lang w:val="cs-CZ" w:eastAsia="en-US" w:bidi="ar-SA"/>
      </w:rPr>
    </w:lvl>
    <w:lvl w:ilvl="7">
      <w:numFmt w:val="bullet"/>
      <w:lvlText w:val="•"/>
      <w:lvlJc w:val="left"/>
      <w:pPr>
        <w:ind w:left="6037" w:hanging="567"/>
      </w:pPr>
      <w:rPr>
        <w:rFonts w:hint="default"/>
        <w:lang w:val="cs-CZ" w:eastAsia="en-US" w:bidi="ar-SA"/>
      </w:rPr>
    </w:lvl>
    <w:lvl w:ilvl="8">
      <w:numFmt w:val="bullet"/>
      <w:lvlText w:val="•"/>
      <w:lvlJc w:val="left"/>
      <w:pPr>
        <w:ind w:left="7207" w:hanging="567"/>
      </w:pPr>
      <w:rPr>
        <w:rFonts w:hint="default"/>
        <w:lang w:val="cs-CZ" w:eastAsia="en-US" w:bidi="ar-SA"/>
      </w:rPr>
    </w:lvl>
  </w:abstractNum>
  <w:abstractNum w:abstractNumId="47" w15:restartNumberingAfterBreak="0">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48" w15:restartNumberingAfterBreak="0">
    <w:nsid w:val="4AA312C9"/>
    <w:multiLevelType w:val="multilevel"/>
    <w:tmpl w:val="C47C8392"/>
    <w:lvl w:ilvl="0">
      <w:start w:val="1"/>
      <w:numFmt w:val="decimal"/>
      <w:pStyle w:val="Styl5"/>
      <w:lvlText w:val="Článek %1."/>
      <w:lvlJc w:val="left"/>
      <w:pPr>
        <w:tabs>
          <w:tab w:val="num" w:pos="454"/>
        </w:tabs>
        <w:ind w:left="454" w:hanging="454"/>
      </w:pPr>
      <w:rPr>
        <w:rFonts w:cs="Times New Roman" w:hint="default"/>
      </w:rPr>
    </w:lvl>
    <w:lvl w:ilvl="1">
      <w:start w:val="1"/>
      <w:numFmt w:val="decimal"/>
      <w:pStyle w:val="Styl6"/>
      <w:isLgl/>
      <w:lvlText w:val="%1.%2"/>
      <w:lvlJc w:val="left"/>
      <w:pPr>
        <w:ind w:left="1190" w:hanging="623"/>
      </w:pPr>
      <w:rPr>
        <w:rFonts w:cs="Times New Roman" w:hint="default"/>
        <w:b w:val="0"/>
        <w:bCs w:val="0"/>
        <w:i w:val="0"/>
      </w:rPr>
    </w:lvl>
    <w:lvl w:ilvl="2">
      <w:start w:val="1"/>
      <w:numFmt w:val="decimal"/>
      <w:suff w:val="space"/>
      <w:lvlText w:val="%1.%2.%3 "/>
      <w:lvlJc w:val="left"/>
      <w:pPr>
        <w:ind w:left="0" w:firstLine="0"/>
      </w:pPr>
      <w:rPr>
        <w:rFonts w:cs="Times New Roman" w:hint="default"/>
        <w:b/>
        <w:i w:val="0"/>
      </w:rPr>
    </w:lvl>
    <w:lvl w:ilvl="3">
      <w:start w:val="1"/>
      <w:numFmt w:val="decimal"/>
      <w:suff w:val="space"/>
      <w:lvlText w:val="%1.%2.%3.%4 "/>
      <w:lvlJc w:val="left"/>
      <w:pPr>
        <w:ind w:left="0" w:firstLine="0"/>
      </w:pPr>
      <w:rPr>
        <w:rFonts w:cs="Times New Roman" w:hint="default"/>
        <w:b/>
        <w:i w:val="0"/>
      </w:rPr>
    </w:lvl>
    <w:lvl w:ilvl="4">
      <w:start w:val="1"/>
      <w:numFmt w:val="decimal"/>
      <w:suff w:val="space"/>
      <w:lvlText w:val="%1.%2.%3.%4.%5 "/>
      <w:lvlJc w:val="left"/>
      <w:pPr>
        <w:ind w:left="0" w:firstLine="0"/>
      </w:pPr>
      <w:rPr>
        <w:rFonts w:cs="Times New Roman" w:hint="default"/>
        <w:b/>
        <w:i w:val="0"/>
      </w:rPr>
    </w:lvl>
    <w:lvl w:ilvl="5">
      <w:start w:val="1"/>
      <w:numFmt w:val="decimal"/>
      <w:suff w:val="space"/>
      <w:lvlText w:val="%1.%2.%3.%4.%5.%6 "/>
      <w:lvlJc w:val="left"/>
      <w:pPr>
        <w:ind w:left="0" w:firstLine="0"/>
      </w:pPr>
      <w:rPr>
        <w:rFonts w:cs="Times New Roman" w:hint="default"/>
        <w:b/>
        <w:i w:val="0"/>
      </w:rPr>
    </w:lvl>
    <w:lvl w:ilvl="6">
      <w:start w:val="1"/>
      <w:numFmt w:val="decimal"/>
      <w:suff w:val="space"/>
      <w:lvlText w:val="%1.%2.%3.%4.%5.%6.%7 "/>
      <w:lvlJc w:val="left"/>
      <w:pPr>
        <w:ind w:left="0" w:firstLine="0"/>
      </w:pPr>
      <w:rPr>
        <w:rFonts w:cs="Times New Roman" w:hint="default"/>
        <w:b/>
        <w:i w:val="0"/>
      </w:rPr>
    </w:lvl>
    <w:lvl w:ilvl="7">
      <w:start w:val="1"/>
      <w:numFmt w:val="decimal"/>
      <w:suff w:val="space"/>
      <w:lvlText w:val="%1.%2.%3.%4.%5.%6.%7.%8 "/>
      <w:lvlJc w:val="left"/>
      <w:pPr>
        <w:ind w:left="0" w:firstLine="0"/>
      </w:pPr>
      <w:rPr>
        <w:rFonts w:cs="Times New Roman" w:hint="default"/>
        <w:b/>
        <w:i w:val="0"/>
      </w:rPr>
    </w:lvl>
    <w:lvl w:ilvl="8">
      <w:start w:val="1"/>
      <w:numFmt w:val="decimal"/>
      <w:suff w:val="space"/>
      <w:lvlText w:val="%1.%2.%3.%4.%5.%6.%7.%8.%9 "/>
      <w:lvlJc w:val="left"/>
      <w:pPr>
        <w:ind w:left="0" w:firstLine="0"/>
      </w:pPr>
      <w:rPr>
        <w:rFonts w:cs="Times New Roman" w:hint="default"/>
        <w:b/>
        <w:i w:val="0"/>
      </w:rPr>
    </w:lvl>
  </w:abstractNum>
  <w:abstractNum w:abstractNumId="49" w15:restartNumberingAfterBreak="0">
    <w:nsid w:val="4CA63DF5"/>
    <w:multiLevelType w:val="multilevel"/>
    <w:tmpl w:val="5BEC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CFA459B"/>
    <w:multiLevelType w:val="multilevel"/>
    <w:tmpl w:val="407A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D2E1698"/>
    <w:multiLevelType w:val="hybridMultilevel"/>
    <w:tmpl w:val="D28E46C0"/>
    <w:lvl w:ilvl="0" w:tplc="704EF86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4D6D1F5C"/>
    <w:multiLevelType w:val="multilevel"/>
    <w:tmpl w:val="8BFA56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4EA43920"/>
    <w:multiLevelType w:val="hybridMultilevel"/>
    <w:tmpl w:val="EFD8F8F6"/>
    <w:lvl w:ilvl="0" w:tplc="985C8576">
      <w:start w:val="1"/>
      <w:numFmt w:val="lowerLetter"/>
      <w:lvlText w:val="%1)"/>
      <w:lvlJc w:val="left"/>
      <w:pPr>
        <w:tabs>
          <w:tab w:val="num" w:pos="1287"/>
        </w:tabs>
        <w:ind w:left="1287" w:hanging="720"/>
      </w:pPr>
      <w:rPr>
        <w:rFonts w:ascii="Georgia" w:eastAsia="Times New Roman" w:hAnsi="Georgia" w:cs="Times New Roman" w:hint="default"/>
      </w:rPr>
    </w:lvl>
    <w:lvl w:ilvl="1" w:tplc="04050019" w:tentative="1">
      <w:start w:val="1"/>
      <w:numFmt w:val="lowerLetter"/>
      <w:lvlText w:val="%2."/>
      <w:lvlJc w:val="left"/>
      <w:pPr>
        <w:tabs>
          <w:tab w:val="num" w:pos="747"/>
        </w:tabs>
        <w:ind w:left="747" w:hanging="360"/>
      </w:pPr>
      <w:rPr>
        <w:rFonts w:cs="Times New Roman"/>
      </w:rPr>
    </w:lvl>
    <w:lvl w:ilvl="2" w:tplc="0405001B" w:tentative="1">
      <w:start w:val="1"/>
      <w:numFmt w:val="lowerRoman"/>
      <w:lvlText w:val="%3."/>
      <w:lvlJc w:val="right"/>
      <w:pPr>
        <w:tabs>
          <w:tab w:val="num" w:pos="1467"/>
        </w:tabs>
        <w:ind w:left="1467" w:hanging="180"/>
      </w:pPr>
      <w:rPr>
        <w:rFonts w:cs="Times New Roman"/>
      </w:rPr>
    </w:lvl>
    <w:lvl w:ilvl="3" w:tplc="0405000F" w:tentative="1">
      <w:start w:val="1"/>
      <w:numFmt w:val="decimal"/>
      <w:lvlText w:val="%4."/>
      <w:lvlJc w:val="left"/>
      <w:pPr>
        <w:tabs>
          <w:tab w:val="num" w:pos="2187"/>
        </w:tabs>
        <w:ind w:left="2187" w:hanging="360"/>
      </w:pPr>
      <w:rPr>
        <w:rFonts w:cs="Times New Roman"/>
      </w:rPr>
    </w:lvl>
    <w:lvl w:ilvl="4" w:tplc="04050019" w:tentative="1">
      <w:start w:val="1"/>
      <w:numFmt w:val="lowerLetter"/>
      <w:lvlText w:val="%5."/>
      <w:lvlJc w:val="left"/>
      <w:pPr>
        <w:tabs>
          <w:tab w:val="num" w:pos="2907"/>
        </w:tabs>
        <w:ind w:left="2907" w:hanging="360"/>
      </w:pPr>
      <w:rPr>
        <w:rFonts w:cs="Times New Roman"/>
      </w:rPr>
    </w:lvl>
    <w:lvl w:ilvl="5" w:tplc="0405001B" w:tentative="1">
      <w:start w:val="1"/>
      <w:numFmt w:val="lowerRoman"/>
      <w:lvlText w:val="%6."/>
      <w:lvlJc w:val="right"/>
      <w:pPr>
        <w:tabs>
          <w:tab w:val="num" w:pos="3627"/>
        </w:tabs>
        <w:ind w:left="3627" w:hanging="180"/>
      </w:pPr>
      <w:rPr>
        <w:rFonts w:cs="Times New Roman"/>
      </w:rPr>
    </w:lvl>
    <w:lvl w:ilvl="6" w:tplc="0405000F" w:tentative="1">
      <w:start w:val="1"/>
      <w:numFmt w:val="decimal"/>
      <w:lvlText w:val="%7."/>
      <w:lvlJc w:val="left"/>
      <w:pPr>
        <w:tabs>
          <w:tab w:val="num" w:pos="4347"/>
        </w:tabs>
        <w:ind w:left="4347" w:hanging="360"/>
      </w:pPr>
      <w:rPr>
        <w:rFonts w:cs="Times New Roman"/>
      </w:rPr>
    </w:lvl>
    <w:lvl w:ilvl="7" w:tplc="04050019" w:tentative="1">
      <w:start w:val="1"/>
      <w:numFmt w:val="lowerLetter"/>
      <w:lvlText w:val="%8."/>
      <w:lvlJc w:val="left"/>
      <w:pPr>
        <w:tabs>
          <w:tab w:val="num" w:pos="5067"/>
        </w:tabs>
        <w:ind w:left="5067" w:hanging="360"/>
      </w:pPr>
      <w:rPr>
        <w:rFonts w:cs="Times New Roman"/>
      </w:rPr>
    </w:lvl>
    <w:lvl w:ilvl="8" w:tplc="0405001B" w:tentative="1">
      <w:start w:val="1"/>
      <w:numFmt w:val="lowerRoman"/>
      <w:lvlText w:val="%9."/>
      <w:lvlJc w:val="right"/>
      <w:pPr>
        <w:tabs>
          <w:tab w:val="num" w:pos="5787"/>
        </w:tabs>
        <w:ind w:left="5787" w:hanging="180"/>
      </w:pPr>
      <w:rPr>
        <w:rFonts w:cs="Times New Roman"/>
      </w:rPr>
    </w:lvl>
  </w:abstractNum>
  <w:abstractNum w:abstractNumId="54" w15:restartNumberingAfterBreak="0">
    <w:nsid w:val="50A172F8"/>
    <w:multiLevelType w:val="multilevel"/>
    <w:tmpl w:val="BC4E701E"/>
    <w:styleLink w:val="Headings-Number"/>
    <w:lvl w:ilvl="0">
      <w:start w:val="1"/>
      <w:numFmt w:val="decimal"/>
      <w:lvlText w:val="%1."/>
      <w:lvlJc w:val="left"/>
      <w:pPr>
        <w:tabs>
          <w:tab w:val="num" w:pos="454"/>
        </w:tabs>
        <w:ind w:left="454" w:hanging="454"/>
      </w:pPr>
      <w:rPr>
        <w:rFonts w:cs="Times New Roman" w:hint="default"/>
      </w:rPr>
    </w:lvl>
    <w:lvl w:ilvl="1">
      <w:start w:val="1"/>
      <w:numFmt w:val="decimal"/>
      <w:suff w:val="space"/>
      <w:lvlText w:val="%1.%2 "/>
      <w:lvlJc w:val="left"/>
      <w:rPr>
        <w:rFonts w:cs="Times New Roman" w:hint="default"/>
        <w:b/>
        <w:i w:val="0"/>
      </w:rPr>
    </w:lvl>
    <w:lvl w:ilvl="2">
      <w:start w:val="1"/>
      <w:numFmt w:val="decimal"/>
      <w:suff w:val="space"/>
      <w:lvlText w:val="%1.%2.%3 "/>
      <w:lvlJc w:val="left"/>
      <w:rPr>
        <w:rFonts w:cs="Times New Roman" w:hint="default"/>
        <w:b/>
        <w:i w:val="0"/>
      </w:rPr>
    </w:lvl>
    <w:lvl w:ilvl="3">
      <w:start w:val="1"/>
      <w:numFmt w:val="decimal"/>
      <w:suff w:val="space"/>
      <w:lvlText w:val="%1.%2.%3.%4 "/>
      <w:lvlJc w:val="left"/>
      <w:rPr>
        <w:rFonts w:cs="Times New Roman" w:hint="default"/>
        <w:b/>
        <w:i w:val="0"/>
      </w:rPr>
    </w:lvl>
    <w:lvl w:ilvl="4">
      <w:start w:val="1"/>
      <w:numFmt w:val="decimal"/>
      <w:suff w:val="space"/>
      <w:lvlText w:val="%1.%2.%3.%4.%5 "/>
      <w:lvlJc w:val="left"/>
      <w:rPr>
        <w:rFonts w:cs="Times New Roman" w:hint="default"/>
        <w:b/>
        <w:i w:val="0"/>
      </w:rPr>
    </w:lvl>
    <w:lvl w:ilvl="5">
      <w:start w:val="1"/>
      <w:numFmt w:val="decimal"/>
      <w:suff w:val="space"/>
      <w:lvlText w:val="%1.%2.%3.%4.%5.%6 "/>
      <w:lvlJc w:val="left"/>
      <w:rPr>
        <w:rFonts w:cs="Times New Roman" w:hint="default"/>
        <w:b/>
        <w:i w:val="0"/>
      </w:rPr>
    </w:lvl>
    <w:lvl w:ilvl="6">
      <w:start w:val="1"/>
      <w:numFmt w:val="decimal"/>
      <w:suff w:val="space"/>
      <w:lvlText w:val="%1.%2.%3.%4.%5.%6.%7 "/>
      <w:lvlJc w:val="left"/>
      <w:rPr>
        <w:rFonts w:cs="Times New Roman" w:hint="default"/>
        <w:b/>
        <w:i w:val="0"/>
      </w:rPr>
    </w:lvl>
    <w:lvl w:ilvl="7">
      <w:start w:val="1"/>
      <w:numFmt w:val="decimal"/>
      <w:suff w:val="space"/>
      <w:lvlText w:val="%1.%2.%3.%4.%5.%6.%7.%8 "/>
      <w:lvlJc w:val="left"/>
      <w:rPr>
        <w:rFonts w:cs="Times New Roman" w:hint="default"/>
        <w:b/>
        <w:i w:val="0"/>
      </w:rPr>
    </w:lvl>
    <w:lvl w:ilvl="8">
      <w:start w:val="1"/>
      <w:numFmt w:val="decimal"/>
      <w:suff w:val="space"/>
      <w:lvlText w:val="%1.%2.%3.%4.%5.%6.%7.%8.%9 "/>
      <w:lvlJc w:val="left"/>
      <w:rPr>
        <w:rFonts w:cs="Times New Roman" w:hint="default"/>
        <w:b/>
        <w:i w:val="0"/>
      </w:rPr>
    </w:lvl>
  </w:abstractNum>
  <w:abstractNum w:abstractNumId="55" w15:restartNumberingAfterBreak="0">
    <w:nsid w:val="567101B5"/>
    <w:multiLevelType w:val="multilevel"/>
    <w:tmpl w:val="DE7AAFDA"/>
    <w:lvl w:ilvl="0">
      <w:start w:val="10"/>
      <w:numFmt w:val="upperRoman"/>
      <w:suff w:val="space"/>
      <w:lvlText w:val="%1."/>
      <w:lvlJc w:val="left"/>
      <w:pPr>
        <w:ind w:left="3686" w:firstLine="0"/>
      </w:pPr>
      <w:rPr>
        <w:rFonts w:cs="Times New Roman" w:hint="default"/>
      </w:rPr>
    </w:lvl>
    <w:lvl w:ilvl="1">
      <w:start w:val="1"/>
      <w:numFmt w:val="decimal"/>
      <w:isLgl/>
      <w:lvlText w:val="%1.%2"/>
      <w:lvlJc w:val="left"/>
      <w:pPr>
        <w:ind w:left="680" w:hanging="680"/>
      </w:pPr>
      <w:rPr>
        <w:rFonts w:cs="Times New Roman" w:hint="default"/>
        <w:b w:val="0"/>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56" w15:restartNumberingAfterBreak="0">
    <w:nsid w:val="57ED7729"/>
    <w:multiLevelType w:val="multilevel"/>
    <w:tmpl w:val="7C7C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C4E6638"/>
    <w:multiLevelType w:val="hybridMultilevel"/>
    <w:tmpl w:val="9B8E4414"/>
    <w:lvl w:ilvl="0" w:tplc="0D6EB2DC">
      <w:start w:val="1"/>
      <w:numFmt w:val="decimal"/>
      <w:lvlText w:val="8.%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5F521F3C"/>
    <w:multiLevelType w:val="hybridMultilevel"/>
    <w:tmpl w:val="09FA1BE8"/>
    <w:lvl w:ilvl="0" w:tplc="46300C14">
      <w:start w:val="1"/>
      <w:numFmt w:val="lowerLetter"/>
      <w:lvlText w:val="(%1)"/>
      <w:lvlJc w:val="left"/>
      <w:pPr>
        <w:tabs>
          <w:tab w:val="num" w:pos="1287"/>
        </w:tabs>
        <w:ind w:left="1287" w:hanging="720"/>
      </w:pPr>
      <w:rPr>
        <w:rFonts w:hint="default"/>
      </w:rPr>
    </w:lvl>
    <w:lvl w:ilvl="1" w:tplc="04050019">
      <w:start w:val="1"/>
      <w:numFmt w:val="lowerLetter"/>
      <w:lvlText w:val="%2."/>
      <w:lvlJc w:val="left"/>
      <w:pPr>
        <w:tabs>
          <w:tab w:val="num" w:pos="747"/>
        </w:tabs>
        <w:ind w:left="747" w:hanging="360"/>
      </w:pPr>
    </w:lvl>
    <w:lvl w:ilvl="2" w:tplc="0405001B" w:tentative="1">
      <w:start w:val="1"/>
      <w:numFmt w:val="lowerRoman"/>
      <w:lvlText w:val="%3."/>
      <w:lvlJc w:val="right"/>
      <w:pPr>
        <w:tabs>
          <w:tab w:val="num" w:pos="1467"/>
        </w:tabs>
        <w:ind w:left="1467" w:hanging="180"/>
      </w:pPr>
    </w:lvl>
    <w:lvl w:ilvl="3" w:tplc="0405000F" w:tentative="1">
      <w:start w:val="1"/>
      <w:numFmt w:val="decimal"/>
      <w:lvlText w:val="%4."/>
      <w:lvlJc w:val="left"/>
      <w:pPr>
        <w:tabs>
          <w:tab w:val="num" w:pos="2187"/>
        </w:tabs>
        <w:ind w:left="2187" w:hanging="360"/>
      </w:pPr>
    </w:lvl>
    <w:lvl w:ilvl="4" w:tplc="04050019" w:tentative="1">
      <w:start w:val="1"/>
      <w:numFmt w:val="lowerLetter"/>
      <w:lvlText w:val="%5."/>
      <w:lvlJc w:val="left"/>
      <w:pPr>
        <w:tabs>
          <w:tab w:val="num" w:pos="2907"/>
        </w:tabs>
        <w:ind w:left="2907" w:hanging="360"/>
      </w:pPr>
    </w:lvl>
    <w:lvl w:ilvl="5" w:tplc="0405001B" w:tentative="1">
      <w:start w:val="1"/>
      <w:numFmt w:val="lowerRoman"/>
      <w:lvlText w:val="%6."/>
      <w:lvlJc w:val="right"/>
      <w:pPr>
        <w:tabs>
          <w:tab w:val="num" w:pos="3627"/>
        </w:tabs>
        <w:ind w:left="3627" w:hanging="180"/>
      </w:pPr>
    </w:lvl>
    <w:lvl w:ilvl="6" w:tplc="0405000F" w:tentative="1">
      <w:start w:val="1"/>
      <w:numFmt w:val="decimal"/>
      <w:lvlText w:val="%7."/>
      <w:lvlJc w:val="left"/>
      <w:pPr>
        <w:tabs>
          <w:tab w:val="num" w:pos="4347"/>
        </w:tabs>
        <w:ind w:left="4347" w:hanging="360"/>
      </w:pPr>
    </w:lvl>
    <w:lvl w:ilvl="7" w:tplc="04050019" w:tentative="1">
      <w:start w:val="1"/>
      <w:numFmt w:val="lowerLetter"/>
      <w:lvlText w:val="%8."/>
      <w:lvlJc w:val="left"/>
      <w:pPr>
        <w:tabs>
          <w:tab w:val="num" w:pos="5067"/>
        </w:tabs>
        <w:ind w:left="5067" w:hanging="360"/>
      </w:pPr>
    </w:lvl>
    <w:lvl w:ilvl="8" w:tplc="0405001B" w:tentative="1">
      <w:start w:val="1"/>
      <w:numFmt w:val="lowerRoman"/>
      <w:lvlText w:val="%9."/>
      <w:lvlJc w:val="right"/>
      <w:pPr>
        <w:tabs>
          <w:tab w:val="num" w:pos="5787"/>
        </w:tabs>
        <w:ind w:left="5787" w:hanging="180"/>
      </w:pPr>
    </w:lvl>
  </w:abstractNum>
  <w:abstractNum w:abstractNumId="59" w15:restartNumberingAfterBreak="0">
    <w:nsid w:val="608E778B"/>
    <w:multiLevelType w:val="hybridMultilevel"/>
    <w:tmpl w:val="C6D8C968"/>
    <w:lvl w:ilvl="0" w:tplc="ECD43D96">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63836067"/>
    <w:multiLevelType w:val="multilevel"/>
    <w:tmpl w:val="4A6810D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64171184"/>
    <w:multiLevelType w:val="multilevel"/>
    <w:tmpl w:val="302A3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46D7A22"/>
    <w:multiLevelType w:val="multilevel"/>
    <w:tmpl w:val="6414E1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6D6B72D4"/>
    <w:multiLevelType w:val="multilevel"/>
    <w:tmpl w:val="0446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D8734ED"/>
    <w:multiLevelType w:val="multilevel"/>
    <w:tmpl w:val="3FCA811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6DA527D3"/>
    <w:multiLevelType w:val="multilevel"/>
    <w:tmpl w:val="187CB11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6E57580C"/>
    <w:multiLevelType w:val="multilevel"/>
    <w:tmpl w:val="24E0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6FB00407"/>
    <w:multiLevelType w:val="multilevel"/>
    <w:tmpl w:val="7C343E32"/>
    <w:lvl w:ilvl="0">
      <w:start w:val="10"/>
      <w:numFmt w:val="decimal"/>
      <w:lvlText w:val="%1"/>
      <w:lvlJc w:val="left"/>
      <w:pPr>
        <w:ind w:left="410" w:hanging="410"/>
      </w:pPr>
      <w:rPr>
        <w:rFonts w:hint="default"/>
      </w:rPr>
    </w:lvl>
    <w:lvl w:ilvl="1">
      <w:start w:val="2"/>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1D414B9"/>
    <w:multiLevelType w:val="multilevel"/>
    <w:tmpl w:val="71C4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21D0003"/>
    <w:multiLevelType w:val="multilevel"/>
    <w:tmpl w:val="D8E42092"/>
    <w:styleLink w:val="text"/>
    <w:lvl w:ilvl="0">
      <w:start w:val="1"/>
      <w:numFmt w:val="bullet"/>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abstractNum w:abstractNumId="70" w15:restartNumberingAfterBreak="0">
    <w:nsid w:val="760C6C4A"/>
    <w:multiLevelType w:val="multilevel"/>
    <w:tmpl w:val="36FA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84A0FF9"/>
    <w:multiLevelType w:val="multilevel"/>
    <w:tmpl w:val="06B4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7AE62481"/>
    <w:multiLevelType w:val="multilevel"/>
    <w:tmpl w:val="2B5A9D2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7C965AD8"/>
    <w:multiLevelType w:val="hybridMultilevel"/>
    <w:tmpl w:val="B58E9C6C"/>
    <w:lvl w:ilvl="0" w:tplc="F4E2376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7E0A157C"/>
    <w:multiLevelType w:val="multilevel"/>
    <w:tmpl w:val="CF8231CC"/>
    <w:lvl w:ilvl="0">
      <w:start w:val="8"/>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9"/>
      <w:numFmt w:val="lowerLetter"/>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5" w15:restartNumberingAfterBreak="0">
    <w:nsid w:val="7FDC7E3D"/>
    <w:multiLevelType w:val="multilevel"/>
    <w:tmpl w:val="6ED8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0555000">
    <w:abstractNumId w:val="41"/>
  </w:num>
  <w:num w:numId="2" w16cid:durableId="1054424060">
    <w:abstractNumId w:val="5"/>
  </w:num>
  <w:num w:numId="3" w16cid:durableId="1609921347">
    <w:abstractNumId w:val="4"/>
  </w:num>
  <w:num w:numId="4" w16cid:durableId="560336669">
    <w:abstractNumId w:val="3"/>
  </w:num>
  <w:num w:numId="5" w16cid:durableId="353532131">
    <w:abstractNumId w:val="2"/>
  </w:num>
  <w:num w:numId="6" w16cid:durableId="717898782">
    <w:abstractNumId w:val="6"/>
  </w:num>
  <w:num w:numId="7" w16cid:durableId="626863354">
    <w:abstractNumId w:val="1"/>
  </w:num>
  <w:num w:numId="8" w16cid:durableId="1286278375">
    <w:abstractNumId w:val="0"/>
  </w:num>
  <w:num w:numId="9" w16cid:durableId="1407151205">
    <w:abstractNumId w:val="69"/>
  </w:num>
  <w:num w:numId="10" w16cid:durableId="1783765983">
    <w:abstractNumId w:val="16"/>
  </w:num>
  <w:num w:numId="11" w16cid:durableId="2020958218">
    <w:abstractNumId w:val="54"/>
  </w:num>
  <w:num w:numId="12" w16cid:durableId="101807367">
    <w:abstractNumId w:val="47"/>
  </w:num>
  <w:num w:numId="13" w16cid:durableId="1336305446">
    <w:abstractNumId w:val="8"/>
  </w:num>
  <w:num w:numId="14" w16cid:durableId="1223250249">
    <w:abstractNumId w:val="43"/>
  </w:num>
  <w:num w:numId="15" w16cid:durableId="998536226">
    <w:abstractNumId w:val="29"/>
  </w:num>
  <w:num w:numId="16" w16cid:durableId="677580889">
    <w:abstractNumId w:val="37"/>
  </w:num>
  <w:num w:numId="17" w16cid:durableId="352616032">
    <w:abstractNumId w:val="17"/>
  </w:num>
  <w:num w:numId="18" w16cid:durableId="856818970">
    <w:abstractNumId w:val="31"/>
  </w:num>
  <w:num w:numId="19" w16cid:durableId="724914973">
    <w:abstractNumId w:val="21"/>
  </w:num>
  <w:num w:numId="20" w16cid:durableId="170723930">
    <w:abstractNumId w:val="45"/>
  </w:num>
  <w:num w:numId="21" w16cid:durableId="1156456085">
    <w:abstractNumId w:val="26"/>
    <w:lvlOverride w:ilvl="0">
      <w:lvl w:ilvl="0">
        <w:start w:val="1"/>
        <w:numFmt w:val="upperRoman"/>
        <w:suff w:val="space"/>
        <w:lvlText w:val="%1."/>
        <w:lvlJc w:val="left"/>
        <w:pPr>
          <w:ind w:left="4962"/>
        </w:pPr>
        <w:rPr>
          <w:rFonts w:cs="Times New Roman" w:hint="default"/>
        </w:rPr>
      </w:lvl>
    </w:lvlOverride>
    <w:lvlOverride w:ilvl="1">
      <w:lvl w:ilvl="1">
        <w:start w:val="1"/>
        <w:numFmt w:val="decimal"/>
        <w:isLgl/>
        <w:lvlText w:val="%1.%2"/>
        <w:lvlJc w:val="left"/>
        <w:pPr>
          <w:ind w:left="963" w:hanging="680"/>
        </w:pPr>
        <w:rPr>
          <w:rFonts w:cs="Times New Roman" w:hint="default"/>
          <w:b w:val="0"/>
        </w:rPr>
      </w:lvl>
    </w:lvlOverride>
  </w:num>
  <w:num w:numId="22" w16cid:durableId="694229563">
    <w:abstractNumId w:val="33"/>
  </w:num>
  <w:num w:numId="23" w16cid:durableId="1527644249">
    <w:abstractNumId w:val="53"/>
  </w:num>
  <w:num w:numId="24" w16cid:durableId="430517433">
    <w:abstractNumId w:val="26"/>
    <w:lvlOverride w:ilvl="0">
      <w:startOverride w:val="5"/>
      <w:lvl w:ilvl="0">
        <w:start w:val="5"/>
        <w:numFmt w:val="upperRoman"/>
        <w:suff w:val="space"/>
        <w:lvlText w:val="%1."/>
        <w:lvlJc w:val="left"/>
        <w:pPr>
          <w:ind w:left="3686"/>
        </w:pPr>
        <w:rPr>
          <w:rFonts w:cs="Times New Roman" w:hint="default"/>
        </w:rPr>
      </w:lvl>
    </w:lvlOverride>
    <w:lvlOverride w:ilvl="1">
      <w:startOverride w:val="1"/>
      <w:lvl w:ilvl="1">
        <w:start w:val="1"/>
        <w:numFmt w:val="decimal"/>
        <w:isLgl/>
        <w:lvlText w:val="%1.%2"/>
        <w:lvlJc w:val="left"/>
        <w:pPr>
          <w:ind w:left="680" w:hanging="680"/>
        </w:pPr>
        <w:rPr>
          <w:rFonts w:cs="Times New Roman" w:hint="default"/>
          <w:b w:val="0"/>
        </w:rPr>
      </w:lvl>
    </w:lvlOverride>
  </w:num>
  <w:num w:numId="25" w16cid:durableId="167257837">
    <w:abstractNumId w:val="58"/>
  </w:num>
  <w:num w:numId="26" w16cid:durableId="18816637">
    <w:abstractNumId w:val="12"/>
  </w:num>
  <w:num w:numId="27" w16cid:durableId="1122264197">
    <w:abstractNumId w:val="51"/>
  </w:num>
  <w:num w:numId="28" w16cid:durableId="221527659">
    <w:abstractNumId w:val="10"/>
  </w:num>
  <w:num w:numId="29" w16cid:durableId="105200154">
    <w:abstractNumId w:val="59"/>
  </w:num>
  <w:num w:numId="30" w16cid:durableId="803622538">
    <w:abstractNumId w:val="57"/>
  </w:num>
  <w:num w:numId="31" w16cid:durableId="1519349450">
    <w:abstractNumId w:val="14"/>
  </w:num>
  <w:num w:numId="32" w16cid:durableId="387069944">
    <w:abstractNumId w:val="38"/>
  </w:num>
  <w:num w:numId="33" w16cid:durableId="1195847032">
    <w:abstractNumId w:val="48"/>
  </w:num>
  <w:num w:numId="34" w16cid:durableId="197331806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23956935">
    <w:abstractNumId w:val="28"/>
  </w:num>
  <w:num w:numId="36" w16cid:durableId="2112822309">
    <w:abstractNumId w:val="67"/>
  </w:num>
  <w:num w:numId="37" w16cid:durableId="1230925524">
    <w:abstractNumId w:val="35"/>
  </w:num>
  <w:num w:numId="38" w16cid:durableId="1387602928">
    <w:abstractNumId w:val="40"/>
    <w:lvlOverride w:ilvl="0">
      <w:startOverride w:val="14"/>
    </w:lvlOverride>
    <w:lvlOverride w:ilvl="1">
      <w:startOverride w:val="1"/>
    </w:lvlOverride>
  </w:num>
  <w:num w:numId="39" w16cid:durableId="214120352">
    <w:abstractNumId w:val="55"/>
  </w:num>
  <w:num w:numId="40" w16cid:durableId="1246449873">
    <w:abstractNumId w:val="75"/>
  </w:num>
  <w:num w:numId="41" w16cid:durableId="1851947915">
    <w:abstractNumId w:val="9"/>
  </w:num>
  <w:num w:numId="42" w16cid:durableId="1584559981">
    <w:abstractNumId w:val="13"/>
  </w:num>
  <w:num w:numId="43" w16cid:durableId="1381710686">
    <w:abstractNumId w:val="56"/>
  </w:num>
  <w:num w:numId="44" w16cid:durableId="1289623002">
    <w:abstractNumId w:val="7"/>
  </w:num>
  <w:num w:numId="45" w16cid:durableId="2018189528">
    <w:abstractNumId w:val="39"/>
  </w:num>
  <w:num w:numId="46" w16cid:durableId="710350163">
    <w:abstractNumId w:val="71"/>
  </w:num>
  <w:num w:numId="47" w16cid:durableId="2126263741">
    <w:abstractNumId w:val="20"/>
  </w:num>
  <w:num w:numId="48" w16cid:durableId="619146496">
    <w:abstractNumId w:val="32"/>
  </w:num>
  <w:num w:numId="49" w16cid:durableId="1472285243">
    <w:abstractNumId w:val="19"/>
  </w:num>
  <w:num w:numId="50" w16cid:durableId="1852529428">
    <w:abstractNumId w:val="62"/>
  </w:num>
  <w:num w:numId="51" w16cid:durableId="1491016363">
    <w:abstractNumId w:val="18"/>
  </w:num>
  <w:num w:numId="52" w16cid:durableId="1071806866">
    <w:abstractNumId w:val="64"/>
  </w:num>
  <w:num w:numId="53" w16cid:durableId="2015720189">
    <w:abstractNumId w:val="49"/>
  </w:num>
  <w:num w:numId="54" w16cid:durableId="1248423374">
    <w:abstractNumId w:val="65"/>
  </w:num>
  <w:num w:numId="55" w16cid:durableId="1529219988">
    <w:abstractNumId w:val="61"/>
  </w:num>
  <w:num w:numId="56" w16cid:durableId="460391976">
    <w:abstractNumId w:val="72"/>
  </w:num>
  <w:num w:numId="57" w16cid:durableId="435297550">
    <w:abstractNumId w:val="42"/>
  </w:num>
  <w:num w:numId="58" w16cid:durableId="590165636">
    <w:abstractNumId w:val="23"/>
  </w:num>
  <w:num w:numId="59" w16cid:durableId="173425886">
    <w:abstractNumId w:val="70"/>
  </w:num>
  <w:num w:numId="60" w16cid:durableId="770008636">
    <w:abstractNumId w:val="27"/>
  </w:num>
  <w:num w:numId="61" w16cid:durableId="619069671">
    <w:abstractNumId w:val="68"/>
  </w:num>
  <w:num w:numId="62" w16cid:durableId="374085310">
    <w:abstractNumId w:val="60"/>
  </w:num>
  <w:num w:numId="63" w16cid:durableId="1756706877">
    <w:abstractNumId w:val="63"/>
  </w:num>
  <w:num w:numId="64" w16cid:durableId="1299146874">
    <w:abstractNumId w:val="22"/>
  </w:num>
  <w:num w:numId="65" w16cid:durableId="214440338">
    <w:abstractNumId w:val="15"/>
  </w:num>
  <w:num w:numId="66" w16cid:durableId="2103989016">
    <w:abstractNumId w:val="50"/>
  </w:num>
  <w:num w:numId="67" w16cid:durableId="840388864">
    <w:abstractNumId w:val="36"/>
  </w:num>
  <w:num w:numId="68" w16cid:durableId="1541625298">
    <w:abstractNumId w:val="25"/>
  </w:num>
  <w:num w:numId="69" w16cid:durableId="273640162">
    <w:abstractNumId w:val="24"/>
  </w:num>
  <w:num w:numId="70" w16cid:durableId="101385151">
    <w:abstractNumId w:val="66"/>
  </w:num>
  <w:num w:numId="71" w16cid:durableId="1826584979">
    <w:abstractNumId w:val="34"/>
  </w:num>
  <w:num w:numId="72" w16cid:durableId="888154099">
    <w:abstractNumId w:val="30"/>
  </w:num>
  <w:num w:numId="73" w16cid:durableId="405498799">
    <w:abstractNumId w:val="52"/>
  </w:num>
  <w:num w:numId="74" w16cid:durableId="2069526804">
    <w:abstractNumId w:val="74"/>
  </w:num>
  <w:num w:numId="75" w16cid:durableId="1800030795">
    <w:abstractNumId w:val="44"/>
  </w:num>
  <w:num w:numId="76" w16cid:durableId="1038051033">
    <w:abstractNumId w:val="46"/>
  </w:num>
  <w:num w:numId="77" w16cid:durableId="2635770">
    <w:abstractNumId w:val="73"/>
  </w:num>
  <w:num w:numId="78" w16cid:durableId="884367343">
    <w:abstractNumId w:val="1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41"/>
    <w:rsid w:val="00000EEB"/>
    <w:rsid w:val="00001703"/>
    <w:rsid w:val="00003F36"/>
    <w:rsid w:val="00003FAB"/>
    <w:rsid w:val="0000453F"/>
    <w:rsid w:val="0000503F"/>
    <w:rsid w:val="000051A9"/>
    <w:rsid w:val="00005379"/>
    <w:rsid w:val="000066D6"/>
    <w:rsid w:val="00007E7C"/>
    <w:rsid w:val="00013DE7"/>
    <w:rsid w:val="0001489C"/>
    <w:rsid w:val="0001725F"/>
    <w:rsid w:val="00017E04"/>
    <w:rsid w:val="000210CA"/>
    <w:rsid w:val="00022589"/>
    <w:rsid w:val="00027D84"/>
    <w:rsid w:val="00030796"/>
    <w:rsid w:val="000310B1"/>
    <w:rsid w:val="00031AE0"/>
    <w:rsid w:val="00033C13"/>
    <w:rsid w:val="00034AC7"/>
    <w:rsid w:val="00035783"/>
    <w:rsid w:val="000367E2"/>
    <w:rsid w:val="00036CE9"/>
    <w:rsid w:val="00037176"/>
    <w:rsid w:val="00037F26"/>
    <w:rsid w:val="00040EBD"/>
    <w:rsid w:val="000421F3"/>
    <w:rsid w:val="000425FE"/>
    <w:rsid w:val="00042D21"/>
    <w:rsid w:val="00045A0B"/>
    <w:rsid w:val="0004642D"/>
    <w:rsid w:val="00046F04"/>
    <w:rsid w:val="00052231"/>
    <w:rsid w:val="0005784A"/>
    <w:rsid w:val="0006036E"/>
    <w:rsid w:val="000612B7"/>
    <w:rsid w:val="0006137D"/>
    <w:rsid w:val="00062067"/>
    <w:rsid w:val="000630DC"/>
    <w:rsid w:val="00063560"/>
    <w:rsid w:val="000635AE"/>
    <w:rsid w:val="000702BF"/>
    <w:rsid w:val="000711CD"/>
    <w:rsid w:val="0007161E"/>
    <w:rsid w:val="0007261F"/>
    <w:rsid w:val="00073D17"/>
    <w:rsid w:val="00076B7D"/>
    <w:rsid w:val="00080E0A"/>
    <w:rsid w:val="000829E0"/>
    <w:rsid w:val="0008364C"/>
    <w:rsid w:val="00084415"/>
    <w:rsid w:val="00085475"/>
    <w:rsid w:val="00086354"/>
    <w:rsid w:val="00091051"/>
    <w:rsid w:val="00091C04"/>
    <w:rsid w:val="0009269E"/>
    <w:rsid w:val="000941F4"/>
    <w:rsid w:val="000949B2"/>
    <w:rsid w:val="000A1486"/>
    <w:rsid w:val="000A1DA3"/>
    <w:rsid w:val="000A3173"/>
    <w:rsid w:val="000A5340"/>
    <w:rsid w:val="000B1C67"/>
    <w:rsid w:val="000B223C"/>
    <w:rsid w:val="000B2FF0"/>
    <w:rsid w:val="000B43D2"/>
    <w:rsid w:val="000B5E02"/>
    <w:rsid w:val="000C0EF7"/>
    <w:rsid w:val="000C2222"/>
    <w:rsid w:val="000C6CD8"/>
    <w:rsid w:val="000C7085"/>
    <w:rsid w:val="000C7C96"/>
    <w:rsid w:val="000D0F1B"/>
    <w:rsid w:val="000D0F2C"/>
    <w:rsid w:val="000D108C"/>
    <w:rsid w:val="000D1267"/>
    <w:rsid w:val="000D12CC"/>
    <w:rsid w:val="000D1B44"/>
    <w:rsid w:val="000D2035"/>
    <w:rsid w:val="000D4FD0"/>
    <w:rsid w:val="000E0315"/>
    <w:rsid w:val="000E16EA"/>
    <w:rsid w:val="000E1DDE"/>
    <w:rsid w:val="000E3220"/>
    <w:rsid w:val="000E3C94"/>
    <w:rsid w:val="000E48AB"/>
    <w:rsid w:val="000E517D"/>
    <w:rsid w:val="000E6E48"/>
    <w:rsid w:val="000E7064"/>
    <w:rsid w:val="000E712E"/>
    <w:rsid w:val="000F302D"/>
    <w:rsid w:val="000F3861"/>
    <w:rsid w:val="000F3AF9"/>
    <w:rsid w:val="000F45DD"/>
    <w:rsid w:val="000F7777"/>
    <w:rsid w:val="00100328"/>
    <w:rsid w:val="00101C08"/>
    <w:rsid w:val="0010316D"/>
    <w:rsid w:val="001059B3"/>
    <w:rsid w:val="00110D1D"/>
    <w:rsid w:val="00113D7F"/>
    <w:rsid w:val="00114108"/>
    <w:rsid w:val="001141E7"/>
    <w:rsid w:val="00114B21"/>
    <w:rsid w:val="00114CD7"/>
    <w:rsid w:val="001151E5"/>
    <w:rsid w:val="001162E5"/>
    <w:rsid w:val="00117076"/>
    <w:rsid w:val="0012243A"/>
    <w:rsid w:val="00122F46"/>
    <w:rsid w:val="0012382A"/>
    <w:rsid w:val="00124CF1"/>
    <w:rsid w:val="0012605B"/>
    <w:rsid w:val="0012628C"/>
    <w:rsid w:val="0012652F"/>
    <w:rsid w:val="00127964"/>
    <w:rsid w:val="00130E3F"/>
    <w:rsid w:val="001334EC"/>
    <w:rsid w:val="00133EAF"/>
    <w:rsid w:val="00137B97"/>
    <w:rsid w:val="00140B4F"/>
    <w:rsid w:val="00142BB5"/>
    <w:rsid w:val="00143E7C"/>
    <w:rsid w:val="00146413"/>
    <w:rsid w:val="001513F0"/>
    <w:rsid w:val="001515D7"/>
    <w:rsid w:val="001524C9"/>
    <w:rsid w:val="00153162"/>
    <w:rsid w:val="00153267"/>
    <w:rsid w:val="00155CC1"/>
    <w:rsid w:val="001564B0"/>
    <w:rsid w:val="00156577"/>
    <w:rsid w:val="0016053A"/>
    <w:rsid w:val="00160998"/>
    <w:rsid w:val="001611B5"/>
    <w:rsid w:val="00162560"/>
    <w:rsid w:val="001643F3"/>
    <w:rsid w:val="001705C8"/>
    <w:rsid w:val="00171124"/>
    <w:rsid w:val="00172650"/>
    <w:rsid w:val="001737F7"/>
    <w:rsid w:val="00176656"/>
    <w:rsid w:val="0017730E"/>
    <w:rsid w:val="00177A9C"/>
    <w:rsid w:val="001812AF"/>
    <w:rsid w:val="0018535B"/>
    <w:rsid w:val="0018686A"/>
    <w:rsid w:val="00190298"/>
    <w:rsid w:val="00195477"/>
    <w:rsid w:val="001A13D8"/>
    <w:rsid w:val="001A31E1"/>
    <w:rsid w:val="001A3D49"/>
    <w:rsid w:val="001A66F4"/>
    <w:rsid w:val="001A67CE"/>
    <w:rsid w:val="001A6B2E"/>
    <w:rsid w:val="001A6B3A"/>
    <w:rsid w:val="001A706C"/>
    <w:rsid w:val="001A7131"/>
    <w:rsid w:val="001B0D7A"/>
    <w:rsid w:val="001B3132"/>
    <w:rsid w:val="001B3D85"/>
    <w:rsid w:val="001C09B0"/>
    <w:rsid w:val="001C4C68"/>
    <w:rsid w:val="001C55F2"/>
    <w:rsid w:val="001C5C0E"/>
    <w:rsid w:val="001C7B68"/>
    <w:rsid w:val="001D17B9"/>
    <w:rsid w:val="001D1C24"/>
    <w:rsid w:val="001D1FB6"/>
    <w:rsid w:val="001D321F"/>
    <w:rsid w:val="001D33CE"/>
    <w:rsid w:val="001D4163"/>
    <w:rsid w:val="001D7210"/>
    <w:rsid w:val="001D7884"/>
    <w:rsid w:val="001E1681"/>
    <w:rsid w:val="001E1901"/>
    <w:rsid w:val="001E2B32"/>
    <w:rsid w:val="001E4B1F"/>
    <w:rsid w:val="001F0201"/>
    <w:rsid w:val="001F388E"/>
    <w:rsid w:val="001F6968"/>
    <w:rsid w:val="002007AB"/>
    <w:rsid w:val="002018C0"/>
    <w:rsid w:val="0020237A"/>
    <w:rsid w:val="00202A91"/>
    <w:rsid w:val="00202D0F"/>
    <w:rsid w:val="0020538E"/>
    <w:rsid w:val="00205B32"/>
    <w:rsid w:val="00206B1F"/>
    <w:rsid w:val="00207610"/>
    <w:rsid w:val="00207940"/>
    <w:rsid w:val="0021066D"/>
    <w:rsid w:val="00212FAC"/>
    <w:rsid w:val="002138E2"/>
    <w:rsid w:val="0021530B"/>
    <w:rsid w:val="002216F7"/>
    <w:rsid w:val="0022176B"/>
    <w:rsid w:val="00221B58"/>
    <w:rsid w:val="00221C40"/>
    <w:rsid w:val="0022221D"/>
    <w:rsid w:val="00224521"/>
    <w:rsid w:val="00224AA4"/>
    <w:rsid w:val="0023189B"/>
    <w:rsid w:val="00231CF6"/>
    <w:rsid w:val="002335ED"/>
    <w:rsid w:val="00233EB0"/>
    <w:rsid w:val="00240854"/>
    <w:rsid w:val="00240C62"/>
    <w:rsid w:val="00241709"/>
    <w:rsid w:val="00242A96"/>
    <w:rsid w:val="00245984"/>
    <w:rsid w:val="00254BB1"/>
    <w:rsid w:val="00256BE6"/>
    <w:rsid w:val="00262F08"/>
    <w:rsid w:val="00262FA8"/>
    <w:rsid w:val="002631CE"/>
    <w:rsid w:val="00265117"/>
    <w:rsid w:val="002652D3"/>
    <w:rsid w:val="002659BA"/>
    <w:rsid w:val="0026636A"/>
    <w:rsid w:val="00266795"/>
    <w:rsid w:val="00270027"/>
    <w:rsid w:val="0027070E"/>
    <w:rsid w:val="00270B89"/>
    <w:rsid w:val="00273B20"/>
    <w:rsid w:val="002760F8"/>
    <w:rsid w:val="00280DEE"/>
    <w:rsid w:val="002825A3"/>
    <w:rsid w:val="00283243"/>
    <w:rsid w:val="00284EC4"/>
    <w:rsid w:val="0028554A"/>
    <w:rsid w:val="00287C16"/>
    <w:rsid w:val="002907D3"/>
    <w:rsid w:val="00291855"/>
    <w:rsid w:val="00291A8B"/>
    <w:rsid w:val="0029450C"/>
    <w:rsid w:val="00294DA0"/>
    <w:rsid w:val="002952C1"/>
    <w:rsid w:val="002A0BD6"/>
    <w:rsid w:val="002A2457"/>
    <w:rsid w:val="002A31F1"/>
    <w:rsid w:val="002A3C2D"/>
    <w:rsid w:val="002A4324"/>
    <w:rsid w:val="002A4A79"/>
    <w:rsid w:val="002A4BDE"/>
    <w:rsid w:val="002B1106"/>
    <w:rsid w:val="002B50FE"/>
    <w:rsid w:val="002B7A1F"/>
    <w:rsid w:val="002C06D2"/>
    <w:rsid w:val="002C235B"/>
    <w:rsid w:val="002C2828"/>
    <w:rsid w:val="002C2B51"/>
    <w:rsid w:val="002C2D11"/>
    <w:rsid w:val="002C33C7"/>
    <w:rsid w:val="002C35B1"/>
    <w:rsid w:val="002C442E"/>
    <w:rsid w:val="002C4F52"/>
    <w:rsid w:val="002C6321"/>
    <w:rsid w:val="002D0FF7"/>
    <w:rsid w:val="002D4917"/>
    <w:rsid w:val="002D497C"/>
    <w:rsid w:val="002D5796"/>
    <w:rsid w:val="002D5E52"/>
    <w:rsid w:val="002E1997"/>
    <w:rsid w:val="002E1F02"/>
    <w:rsid w:val="002E23B6"/>
    <w:rsid w:val="002E2B97"/>
    <w:rsid w:val="002E331F"/>
    <w:rsid w:val="002E3CA7"/>
    <w:rsid w:val="002E6FBF"/>
    <w:rsid w:val="002F00E4"/>
    <w:rsid w:val="002F086F"/>
    <w:rsid w:val="002F5161"/>
    <w:rsid w:val="002F57CC"/>
    <w:rsid w:val="002F6CD3"/>
    <w:rsid w:val="002F77D2"/>
    <w:rsid w:val="003010EA"/>
    <w:rsid w:val="00301F9F"/>
    <w:rsid w:val="003061FD"/>
    <w:rsid w:val="0030724C"/>
    <w:rsid w:val="00310A8D"/>
    <w:rsid w:val="00312FD9"/>
    <w:rsid w:val="003200C7"/>
    <w:rsid w:val="0032108E"/>
    <w:rsid w:val="003222CB"/>
    <w:rsid w:val="00322CE6"/>
    <w:rsid w:val="003240C4"/>
    <w:rsid w:val="0032550E"/>
    <w:rsid w:val="00326EBE"/>
    <w:rsid w:val="00330D42"/>
    <w:rsid w:val="00331A46"/>
    <w:rsid w:val="0033283E"/>
    <w:rsid w:val="003352FC"/>
    <w:rsid w:val="00337079"/>
    <w:rsid w:val="00341D38"/>
    <w:rsid w:val="0034259B"/>
    <w:rsid w:val="00343911"/>
    <w:rsid w:val="00343BB1"/>
    <w:rsid w:val="00345815"/>
    <w:rsid w:val="003507DB"/>
    <w:rsid w:val="00352477"/>
    <w:rsid w:val="00352B99"/>
    <w:rsid w:val="00355B5A"/>
    <w:rsid w:val="00363709"/>
    <w:rsid w:val="00363AFD"/>
    <w:rsid w:val="003642EE"/>
    <w:rsid w:val="00364327"/>
    <w:rsid w:val="00366473"/>
    <w:rsid w:val="003667DA"/>
    <w:rsid w:val="00367947"/>
    <w:rsid w:val="0036794B"/>
    <w:rsid w:val="00367FE5"/>
    <w:rsid w:val="0037257D"/>
    <w:rsid w:val="00373544"/>
    <w:rsid w:val="00373DE1"/>
    <w:rsid w:val="00374A44"/>
    <w:rsid w:val="003753A4"/>
    <w:rsid w:val="0037576E"/>
    <w:rsid w:val="0037644C"/>
    <w:rsid w:val="003764F0"/>
    <w:rsid w:val="003770E4"/>
    <w:rsid w:val="0038146D"/>
    <w:rsid w:val="00382041"/>
    <w:rsid w:val="00382DC0"/>
    <w:rsid w:val="003838F5"/>
    <w:rsid w:val="00384120"/>
    <w:rsid w:val="00384C88"/>
    <w:rsid w:val="00384CCC"/>
    <w:rsid w:val="0038503C"/>
    <w:rsid w:val="0038643B"/>
    <w:rsid w:val="00387554"/>
    <w:rsid w:val="00391632"/>
    <w:rsid w:val="003918D4"/>
    <w:rsid w:val="003929BD"/>
    <w:rsid w:val="00394FC6"/>
    <w:rsid w:val="00395F46"/>
    <w:rsid w:val="003976BC"/>
    <w:rsid w:val="003A041E"/>
    <w:rsid w:val="003A158C"/>
    <w:rsid w:val="003A1A8F"/>
    <w:rsid w:val="003A1BD1"/>
    <w:rsid w:val="003A417B"/>
    <w:rsid w:val="003A45BD"/>
    <w:rsid w:val="003A4BB3"/>
    <w:rsid w:val="003A6B1F"/>
    <w:rsid w:val="003A6EDB"/>
    <w:rsid w:val="003B1374"/>
    <w:rsid w:val="003B14DE"/>
    <w:rsid w:val="003B309B"/>
    <w:rsid w:val="003B5CED"/>
    <w:rsid w:val="003B6C3F"/>
    <w:rsid w:val="003C0FDB"/>
    <w:rsid w:val="003C207C"/>
    <w:rsid w:val="003C5A68"/>
    <w:rsid w:val="003D0C8A"/>
    <w:rsid w:val="003D0D41"/>
    <w:rsid w:val="003D1833"/>
    <w:rsid w:val="003D1FB6"/>
    <w:rsid w:val="003D296B"/>
    <w:rsid w:val="003D33E8"/>
    <w:rsid w:val="003D3B35"/>
    <w:rsid w:val="003D3E7C"/>
    <w:rsid w:val="003D41D3"/>
    <w:rsid w:val="003D76D1"/>
    <w:rsid w:val="003E6C5D"/>
    <w:rsid w:val="003F1960"/>
    <w:rsid w:val="003F1FFA"/>
    <w:rsid w:val="003F35D1"/>
    <w:rsid w:val="003F5548"/>
    <w:rsid w:val="003F5871"/>
    <w:rsid w:val="003F70C1"/>
    <w:rsid w:val="00400E43"/>
    <w:rsid w:val="0040176C"/>
    <w:rsid w:val="00402593"/>
    <w:rsid w:val="00403953"/>
    <w:rsid w:val="0040441A"/>
    <w:rsid w:val="00404E85"/>
    <w:rsid w:val="00405FA5"/>
    <w:rsid w:val="00406102"/>
    <w:rsid w:val="004063CC"/>
    <w:rsid w:val="00406B86"/>
    <w:rsid w:val="00406E79"/>
    <w:rsid w:val="00412602"/>
    <w:rsid w:val="0041285A"/>
    <w:rsid w:val="004147ED"/>
    <w:rsid w:val="00416C55"/>
    <w:rsid w:val="00417410"/>
    <w:rsid w:val="004203B2"/>
    <w:rsid w:val="00421068"/>
    <w:rsid w:val="00423939"/>
    <w:rsid w:val="00426232"/>
    <w:rsid w:val="00427AE9"/>
    <w:rsid w:val="00427CCF"/>
    <w:rsid w:val="00427E14"/>
    <w:rsid w:val="004313D3"/>
    <w:rsid w:val="0043143C"/>
    <w:rsid w:val="00432B42"/>
    <w:rsid w:val="00435A17"/>
    <w:rsid w:val="00435C90"/>
    <w:rsid w:val="0043752F"/>
    <w:rsid w:val="00441542"/>
    <w:rsid w:val="00442683"/>
    <w:rsid w:val="00442BB6"/>
    <w:rsid w:val="00442D01"/>
    <w:rsid w:val="00445069"/>
    <w:rsid w:val="0044534D"/>
    <w:rsid w:val="00447E40"/>
    <w:rsid w:val="0045040C"/>
    <w:rsid w:val="00451C04"/>
    <w:rsid w:val="004524BF"/>
    <w:rsid w:val="00453E9A"/>
    <w:rsid w:val="0045572C"/>
    <w:rsid w:val="0045574A"/>
    <w:rsid w:val="00455FB0"/>
    <w:rsid w:val="00456FF6"/>
    <w:rsid w:val="00457C21"/>
    <w:rsid w:val="0046137D"/>
    <w:rsid w:val="00462053"/>
    <w:rsid w:val="00465EAD"/>
    <w:rsid w:val="00470262"/>
    <w:rsid w:val="00471838"/>
    <w:rsid w:val="00471BDB"/>
    <w:rsid w:val="00475715"/>
    <w:rsid w:val="00476503"/>
    <w:rsid w:val="00480430"/>
    <w:rsid w:val="00480814"/>
    <w:rsid w:val="00481599"/>
    <w:rsid w:val="0048161F"/>
    <w:rsid w:val="00481D73"/>
    <w:rsid w:val="0048299C"/>
    <w:rsid w:val="00482D86"/>
    <w:rsid w:val="0048310F"/>
    <w:rsid w:val="00483B0C"/>
    <w:rsid w:val="00483C88"/>
    <w:rsid w:val="00484C73"/>
    <w:rsid w:val="0048569D"/>
    <w:rsid w:val="00486A38"/>
    <w:rsid w:val="00486A9D"/>
    <w:rsid w:val="00490562"/>
    <w:rsid w:val="00492C98"/>
    <w:rsid w:val="004936B1"/>
    <w:rsid w:val="004938AF"/>
    <w:rsid w:val="004938D1"/>
    <w:rsid w:val="00497873"/>
    <w:rsid w:val="004A01F7"/>
    <w:rsid w:val="004A0F6B"/>
    <w:rsid w:val="004A11E3"/>
    <w:rsid w:val="004A21A8"/>
    <w:rsid w:val="004A2FFD"/>
    <w:rsid w:val="004A3F0C"/>
    <w:rsid w:val="004A50AC"/>
    <w:rsid w:val="004A5274"/>
    <w:rsid w:val="004A59BA"/>
    <w:rsid w:val="004A5C53"/>
    <w:rsid w:val="004A6ABC"/>
    <w:rsid w:val="004A6D6B"/>
    <w:rsid w:val="004A7838"/>
    <w:rsid w:val="004A7F94"/>
    <w:rsid w:val="004B175D"/>
    <w:rsid w:val="004B3D29"/>
    <w:rsid w:val="004B4073"/>
    <w:rsid w:val="004C0507"/>
    <w:rsid w:val="004C25E8"/>
    <w:rsid w:val="004C51EC"/>
    <w:rsid w:val="004C52FC"/>
    <w:rsid w:val="004C6131"/>
    <w:rsid w:val="004C67C2"/>
    <w:rsid w:val="004E35A6"/>
    <w:rsid w:val="004E3FCB"/>
    <w:rsid w:val="004E42DD"/>
    <w:rsid w:val="004E563B"/>
    <w:rsid w:val="004E7E2C"/>
    <w:rsid w:val="004F0151"/>
    <w:rsid w:val="004F0A70"/>
    <w:rsid w:val="004F2A04"/>
    <w:rsid w:val="004F3A10"/>
    <w:rsid w:val="004F4F70"/>
    <w:rsid w:val="004F585E"/>
    <w:rsid w:val="004F5CAB"/>
    <w:rsid w:val="004F5D34"/>
    <w:rsid w:val="004F75B2"/>
    <w:rsid w:val="0050155B"/>
    <w:rsid w:val="00502225"/>
    <w:rsid w:val="00502974"/>
    <w:rsid w:val="00504440"/>
    <w:rsid w:val="0050528C"/>
    <w:rsid w:val="00506C59"/>
    <w:rsid w:val="005071DA"/>
    <w:rsid w:val="00507E8F"/>
    <w:rsid w:val="00512883"/>
    <w:rsid w:val="00512B05"/>
    <w:rsid w:val="00512DD7"/>
    <w:rsid w:val="005133F9"/>
    <w:rsid w:val="005167CF"/>
    <w:rsid w:val="00520828"/>
    <w:rsid w:val="00520DFC"/>
    <w:rsid w:val="005242EA"/>
    <w:rsid w:val="00524ADB"/>
    <w:rsid w:val="00525AF1"/>
    <w:rsid w:val="00526A5C"/>
    <w:rsid w:val="00526F75"/>
    <w:rsid w:val="00531032"/>
    <w:rsid w:val="00533F8B"/>
    <w:rsid w:val="00533F9E"/>
    <w:rsid w:val="00534864"/>
    <w:rsid w:val="00534DC9"/>
    <w:rsid w:val="00535001"/>
    <w:rsid w:val="005419C2"/>
    <w:rsid w:val="00544203"/>
    <w:rsid w:val="005443D4"/>
    <w:rsid w:val="00544D71"/>
    <w:rsid w:val="00547BF9"/>
    <w:rsid w:val="00550263"/>
    <w:rsid w:val="0055248C"/>
    <w:rsid w:val="005543C8"/>
    <w:rsid w:val="0055668C"/>
    <w:rsid w:val="00557136"/>
    <w:rsid w:val="005575FD"/>
    <w:rsid w:val="00557639"/>
    <w:rsid w:val="005602C6"/>
    <w:rsid w:val="00566AE6"/>
    <w:rsid w:val="00566E42"/>
    <w:rsid w:val="00567256"/>
    <w:rsid w:val="005677B3"/>
    <w:rsid w:val="005702BB"/>
    <w:rsid w:val="005706B4"/>
    <w:rsid w:val="0057085F"/>
    <w:rsid w:val="00572DC7"/>
    <w:rsid w:val="00574BDA"/>
    <w:rsid w:val="00575150"/>
    <w:rsid w:val="00577774"/>
    <w:rsid w:val="00580191"/>
    <w:rsid w:val="0058081B"/>
    <w:rsid w:val="00581515"/>
    <w:rsid w:val="0058514F"/>
    <w:rsid w:val="0058581A"/>
    <w:rsid w:val="0059005A"/>
    <w:rsid w:val="0059134D"/>
    <w:rsid w:val="0059191A"/>
    <w:rsid w:val="00592B21"/>
    <w:rsid w:val="00594C6F"/>
    <w:rsid w:val="00595A12"/>
    <w:rsid w:val="00596ABE"/>
    <w:rsid w:val="00597A3E"/>
    <w:rsid w:val="005A1790"/>
    <w:rsid w:val="005A1930"/>
    <w:rsid w:val="005A4FF1"/>
    <w:rsid w:val="005A6436"/>
    <w:rsid w:val="005A6684"/>
    <w:rsid w:val="005A6B6C"/>
    <w:rsid w:val="005B10B4"/>
    <w:rsid w:val="005B1248"/>
    <w:rsid w:val="005B1B70"/>
    <w:rsid w:val="005B3898"/>
    <w:rsid w:val="005B3FEC"/>
    <w:rsid w:val="005B4B95"/>
    <w:rsid w:val="005B56F5"/>
    <w:rsid w:val="005B5A56"/>
    <w:rsid w:val="005B691B"/>
    <w:rsid w:val="005C1E55"/>
    <w:rsid w:val="005C20AC"/>
    <w:rsid w:val="005C26AE"/>
    <w:rsid w:val="005C4618"/>
    <w:rsid w:val="005C485E"/>
    <w:rsid w:val="005C5B26"/>
    <w:rsid w:val="005C76E0"/>
    <w:rsid w:val="005D10A4"/>
    <w:rsid w:val="005D3DC4"/>
    <w:rsid w:val="005D4C0A"/>
    <w:rsid w:val="005D4EAA"/>
    <w:rsid w:val="005D589C"/>
    <w:rsid w:val="005D6A4D"/>
    <w:rsid w:val="005D7AA3"/>
    <w:rsid w:val="005E0717"/>
    <w:rsid w:val="005E1137"/>
    <w:rsid w:val="005E3CB6"/>
    <w:rsid w:val="005E3E24"/>
    <w:rsid w:val="005F1E22"/>
    <w:rsid w:val="005F24BB"/>
    <w:rsid w:val="005F2B32"/>
    <w:rsid w:val="005F2D50"/>
    <w:rsid w:val="005F347C"/>
    <w:rsid w:val="005F377B"/>
    <w:rsid w:val="005F3C9B"/>
    <w:rsid w:val="005F537E"/>
    <w:rsid w:val="005F7555"/>
    <w:rsid w:val="005F7A99"/>
    <w:rsid w:val="005F7C20"/>
    <w:rsid w:val="0060083E"/>
    <w:rsid w:val="0060323F"/>
    <w:rsid w:val="00605220"/>
    <w:rsid w:val="0060619D"/>
    <w:rsid w:val="00606295"/>
    <w:rsid w:val="006107ED"/>
    <w:rsid w:val="00611FF9"/>
    <w:rsid w:val="00612CC7"/>
    <w:rsid w:val="00613184"/>
    <w:rsid w:val="00613559"/>
    <w:rsid w:val="006167A4"/>
    <w:rsid w:val="00617310"/>
    <w:rsid w:val="00620B35"/>
    <w:rsid w:val="00621F17"/>
    <w:rsid w:val="00622B94"/>
    <w:rsid w:val="006235FA"/>
    <w:rsid w:val="006249C0"/>
    <w:rsid w:val="00626E50"/>
    <w:rsid w:val="00627DBE"/>
    <w:rsid w:val="00630D4D"/>
    <w:rsid w:val="0063110F"/>
    <w:rsid w:val="00631343"/>
    <w:rsid w:val="00635E7B"/>
    <w:rsid w:val="0063678A"/>
    <w:rsid w:val="00641275"/>
    <w:rsid w:val="0064221C"/>
    <w:rsid w:val="00645042"/>
    <w:rsid w:val="00647BF4"/>
    <w:rsid w:val="00650B91"/>
    <w:rsid w:val="00655C08"/>
    <w:rsid w:val="00656C3E"/>
    <w:rsid w:val="00661752"/>
    <w:rsid w:val="006620DF"/>
    <w:rsid w:val="00663B28"/>
    <w:rsid w:val="006644B5"/>
    <w:rsid w:val="00664736"/>
    <w:rsid w:val="006654D8"/>
    <w:rsid w:val="00665F08"/>
    <w:rsid w:val="00671F00"/>
    <w:rsid w:val="00674688"/>
    <w:rsid w:val="00675087"/>
    <w:rsid w:val="00675977"/>
    <w:rsid w:val="00675B31"/>
    <w:rsid w:val="00676781"/>
    <w:rsid w:val="0067716A"/>
    <w:rsid w:val="0067780C"/>
    <w:rsid w:val="00681488"/>
    <w:rsid w:val="00681D56"/>
    <w:rsid w:val="00682F1A"/>
    <w:rsid w:val="006868F2"/>
    <w:rsid w:val="00693323"/>
    <w:rsid w:val="0069463C"/>
    <w:rsid w:val="006949D8"/>
    <w:rsid w:val="006952F1"/>
    <w:rsid w:val="00696980"/>
    <w:rsid w:val="006A0F57"/>
    <w:rsid w:val="006A3DCF"/>
    <w:rsid w:val="006A3FA4"/>
    <w:rsid w:val="006A6DBD"/>
    <w:rsid w:val="006A7D09"/>
    <w:rsid w:val="006B00E9"/>
    <w:rsid w:val="006B04A2"/>
    <w:rsid w:val="006B17C3"/>
    <w:rsid w:val="006B2AE4"/>
    <w:rsid w:val="006B5D86"/>
    <w:rsid w:val="006B5EBD"/>
    <w:rsid w:val="006B7463"/>
    <w:rsid w:val="006B7D3F"/>
    <w:rsid w:val="006C0FDC"/>
    <w:rsid w:val="006C1C36"/>
    <w:rsid w:val="006C2ECF"/>
    <w:rsid w:val="006C457B"/>
    <w:rsid w:val="006C5920"/>
    <w:rsid w:val="006C7931"/>
    <w:rsid w:val="006D119B"/>
    <w:rsid w:val="006D18C4"/>
    <w:rsid w:val="006D3189"/>
    <w:rsid w:val="006D3DE8"/>
    <w:rsid w:val="006D524A"/>
    <w:rsid w:val="006D63D1"/>
    <w:rsid w:val="006E1BE5"/>
    <w:rsid w:val="006E2CA4"/>
    <w:rsid w:val="006E3861"/>
    <w:rsid w:val="006E4483"/>
    <w:rsid w:val="006E4D4E"/>
    <w:rsid w:val="006E70EF"/>
    <w:rsid w:val="006F09FB"/>
    <w:rsid w:val="006F0A33"/>
    <w:rsid w:val="006F1423"/>
    <w:rsid w:val="006F3781"/>
    <w:rsid w:val="006F6213"/>
    <w:rsid w:val="006F65F8"/>
    <w:rsid w:val="006F76BC"/>
    <w:rsid w:val="00702D02"/>
    <w:rsid w:val="00703D2C"/>
    <w:rsid w:val="00704DB1"/>
    <w:rsid w:val="007051A2"/>
    <w:rsid w:val="00705E96"/>
    <w:rsid w:val="00707ADA"/>
    <w:rsid w:val="00711755"/>
    <w:rsid w:val="00711ABD"/>
    <w:rsid w:val="00711FD8"/>
    <w:rsid w:val="00712D08"/>
    <w:rsid w:val="00713706"/>
    <w:rsid w:val="00714216"/>
    <w:rsid w:val="0071531F"/>
    <w:rsid w:val="007155A3"/>
    <w:rsid w:val="007162CA"/>
    <w:rsid w:val="00716653"/>
    <w:rsid w:val="00716714"/>
    <w:rsid w:val="00716788"/>
    <w:rsid w:val="00717C4A"/>
    <w:rsid w:val="00722A2E"/>
    <w:rsid w:val="007256B2"/>
    <w:rsid w:val="00727102"/>
    <w:rsid w:val="00730A5A"/>
    <w:rsid w:val="00730A89"/>
    <w:rsid w:val="00732893"/>
    <w:rsid w:val="00736229"/>
    <w:rsid w:val="00736D01"/>
    <w:rsid w:val="00737301"/>
    <w:rsid w:val="00740B1B"/>
    <w:rsid w:val="00740BAA"/>
    <w:rsid w:val="0074266D"/>
    <w:rsid w:val="00743892"/>
    <w:rsid w:val="00744174"/>
    <w:rsid w:val="00747148"/>
    <w:rsid w:val="007527AD"/>
    <w:rsid w:val="00753652"/>
    <w:rsid w:val="00753CAB"/>
    <w:rsid w:val="007568F1"/>
    <w:rsid w:val="00756967"/>
    <w:rsid w:val="00757866"/>
    <w:rsid w:val="00760DEE"/>
    <w:rsid w:val="00760E4A"/>
    <w:rsid w:val="00761CE9"/>
    <w:rsid w:val="00762BD1"/>
    <w:rsid w:val="007639FF"/>
    <w:rsid w:val="00767AFB"/>
    <w:rsid w:val="00767B8E"/>
    <w:rsid w:val="00770509"/>
    <w:rsid w:val="00774055"/>
    <w:rsid w:val="007742F7"/>
    <w:rsid w:val="00776AB4"/>
    <w:rsid w:val="00780938"/>
    <w:rsid w:val="00780FAF"/>
    <w:rsid w:val="00782C59"/>
    <w:rsid w:val="00783C25"/>
    <w:rsid w:val="00786455"/>
    <w:rsid w:val="00787A28"/>
    <w:rsid w:val="00787FF5"/>
    <w:rsid w:val="00790FFC"/>
    <w:rsid w:val="0079154A"/>
    <w:rsid w:val="007939B1"/>
    <w:rsid w:val="007954FE"/>
    <w:rsid w:val="00797BA6"/>
    <w:rsid w:val="007A08E4"/>
    <w:rsid w:val="007A4786"/>
    <w:rsid w:val="007A50CA"/>
    <w:rsid w:val="007A5F32"/>
    <w:rsid w:val="007A6B43"/>
    <w:rsid w:val="007B17A4"/>
    <w:rsid w:val="007B26AC"/>
    <w:rsid w:val="007B2FB7"/>
    <w:rsid w:val="007B384D"/>
    <w:rsid w:val="007B4855"/>
    <w:rsid w:val="007B5162"/>
    <w:rsid w:val="007B6A64"/>
    <w:rsid w:val="007C0289"/>
    <w:rsid w:val="007C15E6"/>
    <w:rsid w:val="007C19FC"/>
    <w:rsid w:val="007C1A39"/>
    <w:rsid w:val="007C3DC6"/>
    <w:rsid w:val="007C480E"/>
    <w:rsid w:val="007C499A"/>
    <w:rsid w:val="007C4CBB"/>
    <w:rsid w:val="007C57B2"/>
    <w:rsid w:val="007C6009"/>
    <w:rsid w:val="007C6493"/>
    <w:rsid w:val="007C79DB"/>
    <w:rsid w:val="007D1A92"/>
    <w:rsid w:val="007D2EE8"/>
    <w:rsid w:val="007D3EC3"/>
    <w:rsid w:val="007D440B"/>
    <w:rsid w:val="007D6E95"/>
    <w:rsid w:val="007D7192"/>
    <w:rsid w:val="007E170F"/>
    <w:rsid w:val="007E28B8"/>
    <w:rsid w:val="007E3129"/>
    <w:rsid w:val="007E5164"/>
    <w:rsid w:val="007F01BE"/>
    <w:rsid w:val="007F0B4B"/>
    <w:rsid w:val="007F0F41"/>
    <w:rsid w:val="007F15F0"/>
    <w:rsid w:val="007F2F4D"/>
    <w:rsid w:val="007F3C13"/>
    <w:rsid w:val="007F5ACF"/>
    <w:rsid w:val="007F73B4"/>
    <w:rsid w:val="007F76F3"/>
    <w:rsid w:val="00801C4D"/>
    <w:rsid w:val="00802C04"/>
    <w:rsid w:val="00803A61"/>
    <w:rsid w:val="00805777"/>
    <w:rsid w:val="008057C9"/>
    <w:rsid w:val="0081094F"/>
    <w:rsid w:val="008131C2"/>
    <w:rsid w:val="00815C7B"/>
    <w:rsid w:val="0081607C"/>
    <w:rsid w:val="008170F8"/>
    <w:rsid w:val="00817306"/>
    <w:rsid w:val="00820B75"/>
    <w:rsid w:val="00822CD7"/>
    <w:rsid w:val="00823A9C"/>
    <w:rsid w:val="00823FD5"/>
    <w:rsid w:val="00825951"/>
    <w:rsid w:val="0083132A"/>
    <w:rsid w:val="00833F8B"/>
    <w:rsid w:val="008341D0"/>
    <w:rsid w:val="00834996"/>
    <w:rsid w:val="00835F30"/>
    <w:rsid w:val="00840315"/>
    <w:rsid w:val="008410D1"/>
    <w:rsid w:val="00843C42"/>
    <w:rsid w:val="00845DE3"/>
    <w:rsid w:val="00846E1D"/>
    <w:rsid w:val="00847D7B"/>
    <w:rsid w:val="008503CB"/>
    <w:rsid w:val="00853FBB"/>
    <w:rsid w:val="008540A4"/>
    <w:rsid w:val="00857521"/>
    <w:rsid w:val="00860EB2"/>
    <w:rsid w:val="00866DDE"/>
    <w:rsid w:val="008672DC"/>
    <w:rsid w:val="008673A7"/>
    <w:rsid w:val="008705AD"/>
    <w:rsid w:val="008735A2"/>
    <w:rsid w:val="00874E56"/>
    <w:rsid w:val="0087604D"/>
    <w:rsid w:val="00876258"/>
    <w:rsid w:val="00876804"/>
    <w:rsid w:val="00876FB7"/>
    <w:rsid w:val="00877A23"/>
    <w:rsid w:val="00877F30"/>
    <w:rsid w:val="0088050D"/>
    <w:rsid w:val="0088070E"/>
    <w:rsid w:val="00880BE1"/>
    <w:rsid w:val="00883BBC"/>
    <w:rsid w:val="0088685D"/>
    <w:rsid w:val="008875DE"/>
    <w:rsid w:val="00890119"/>
    <w:rsid w:val="00892715"/>
    <w:rsid w:val="00894DB4"/>
    <w:rsid w:val="00895B71"/>
    <w:rsid w:val="00895EF6"/>
    <w:rsid w:val="008A1944"/>
    <w:rsid w:val="008A1C80"/>
    <w:rsid w:val="008A4156"/>
    <w:rsid w:val="008A4EC6"/>
    <w:rsid w:val="008A50F8"/>
    <w:rsid w:val="008A5514"/>
    <w:rsid w:val="008A5A55"/>
    <w:rsid w:val="008A6280"/>
    <w:rsid w:val="008A70E3"/>
    <w:rsid w:val="008B0796"/>
    <w:rsid w:val="008B18DE"/>
    <w:rsid w:val="008B3147"/>
    <w:rsid w:val="008B5E4C"/>
    <w:rsid w:val="008B6F17"/>
    <w:rsid w:val="008B7380"/>
    <w:rsid w:val="008C05E0"/>
    <w:rsid w:val="008C2300"/>
    <w:rsid w:val="008C39A5"/>
    <w:rsid w:val="008C495E"/>
    <w:rsid w:val="008C57BE"/>
    <w:rsid w:val="008C5F3A"/>
    <w:rsid w:val="008C6473"/>
    <w:rsid w:val="008C69E8"/>
    <w:rsid w:val="008D171F"/>
    <w:rsid w:val="008D271C"/>
    <w:rsid w:val="008D3EDE"/>
    <w:rsid w:val="008D41B2"/>
    <w:rsid w:val="008D4CF3"/>
    <w:rsid w:val="008D4E78"/>
    <w:rsid w:val="008D518C"/>
    <w:rsid w:val="008D610F"/>
    <w:rsid w:val="008D7105"/>
    <w:rsid w:val="008E1779"/>
    <w:rsid w:val="008E192C"/>
    <w:rsid w:val="008E279B"/>
    <w:rsid w:val="008E4A7C"/>
    <w:rsid w:val="008E4D52"/>
    <w:rsid w:val="008E74E4"/>
    <w:rsid w:val="008E7C92"/>
    <w:rsid w:val="008F22C1"/>
    <w:rsid w:val="008F3D0C"/>
    <w:rsid w:val="008F4B42"/>
    <w:rsid w:val="009007E4"/>
    <w:rsid w:val="00900F1E"/>
    <w:rsid w:val="00905635"/>
    <w:rsid w:val="00905C64"/>
    <w:rsid w:val="00910BD8"/>
    <w:rsid w:val="00911308"/>
    <w:rsid w:val="009123CA"/>
    <w:rsid w:val="00914714"/>
    <w:rsid w:val="0091602C"/>
    <w:rsid w:val="00920E5E"/>
    <w:rsid w:val="00922406"/>
    <w:rsid w:val="00922E01"/>
    <w:rsid w:val="009231E5"/>
    <w:rsid w:val="0092326B"/>
    <w:rsid w:val="009237FC"/>
    <w:rsid w:val="009239C8"/>
    <w:rsid w:val="0092437E"/>
    <w:rsid w:val="00924A11"/>
    <w:rsid w:val="00925C79"/>
    <w:rsid w:val="009300BA"/>
    <w:rsid w:val="0093448D"/>
    <w:rsid w:val="0093703F"/>
    <w:rsid w:val="00937D14"/>
    <w:rsid w:val="00937DA9"/>
    <w:rsid w:val="00940628"/>
    <w:rsid w:val="00941A5A"/>
    <w:rsid w:val="00942FB6"/>
    <w:rsid w:val="00943842"/>
    <w:rsid w:val="00944A57"/>
    <w:rsid w:val="00945D7A"/>
    <w:rsid w:val="00950965"/>
    <w:rsid w:val="00951E4F"/>
    <w:rsid w:val="00953198"/>
    <w:rsid w:val="00953D18"/>
    <w:rsid w:val="00956487"/>
    <w:rsid w:val="0095674D"/>
    <w:rsid w:val="00957980"/>
    <w:rsid w:val="00957DDF"/>
    <w:rsid w:val="00961854"/>
    <w:rsid w:val="0096191F"/>
    <w:rsid w:val="0096314D"/>
    <w:rsid w:val="00965FA8"/>
    <w:rsid w:val="00966818"/>
    <w:rsid w:val="00966AD2"/>
    <w:rsid w:val="00970AF5"/>
    <w:rsid w:val="00972554"/>
    <w:rsid w:val="009763C7"/>
    <w:rsid w:val="00980099"/>
    <w:rsid w:val="0098470F"/>
    <w:rsid w:val="00984A16"/>
    <w:rsid w:val="00985159"/>
    <w:rsid w:val="009866AE"/>
    <w:rsid w:val="00986C53"/>
    <w:rsid w:val="009870E0"/>
    <w:rsid w:val="00987D48"/>
    <w:rsid w:val="0099037B"/>
    <w:rsid w:val="00992B35"/>
    <w:rsid w:val="00994ADA"/>
    <w:rsid w:val="009957B9"/>
    <w:rsid w:val="00995972"/>
    <w:rsid w:val="00996DB8"/>
    <w:rsid w:val="00997C9C"/>
    <w:rsid w:val="009A0C8D"/>
    <w:rsid w:val="009A18C9"/>
    <w:rsid w:val="009A2A44"/>
    <w:rsid w:val="009A2ACC"/>
    <w:rsid w:val="009A3136"/>
    <w:rsid w:val="009A44C3"/>
    <w:rsid w:val="009A4A5B"/>
    <w:rsid w:val="009A5129"/>
    <w:rsid w:val="009A530B"/>
    <w:rsid w:val="009A5E93"/>
    <w:rsid w:val="009A7A1A"/>
    <w:rsid w:val="009B3E64"/>
    <w:rsid w:val="009B483F"/>
    <w:rsid w:val="009B492B"/>
    <w:rsid w:val="009B54C5"/>
    <w:rsid w:val="009B5621"/>
    <w:rsid w:val="009B5DA2"/>
    <w:rsid w:val="009B5FCF"/>
    <w:rsid w:val="009B65BB"/>
    <w:rsid w:val="009C01D2"/>
    <w:rsid w:val="009C1C25"/>
    <w:rsid w:val="009C33FC"/>
    <w:rsid w:val="009C5182"/>
    <w:rsid w:val="009C7276"/>
    <w:rsid w:val="009D5436"/>
    <w:rsid w:val="009D54CF"/>
    <w:rsid w:val="009E03E7"/>
    <w:rsid w:val="009E0FD8"/>
    <w:rsid w:val="009E28AD"/>
    <w:rsid w:val="009E3A43"/>
    <w:rsid w:val="009E3B09"/>
    <w:rsid w:val="009E7F19"/>
    <w:rsid w:val="009F2D14"/>
    <w:rsid w:val="009F501D"/>
    <w:rsid w:val="009F54C1"/>
    <w:rsid w:val="009F6388"/>
    <w:rsid w:val="009F6DA0"/>
    <w:rsid w:val="009F713C"/>
    <w:rsid w:val="00A0010B"/>
    <w:rsid w:val="00A00E49"/>
    <w:rsid w:val="00A01374"/>
    <w:rsid w:val="00A017CA"/>
    <w:rsid w:val="00A01F07"/>
    <w:rsid w:val="00A06683"/>
    <w:rsid w:val="00A067CC"/>
    <w:rsid w:val="00A13F5A"/>
    <w:rsid w:val="00A15978"/>
    <w:rsid w:val="00A15F36"/>
    <w:rsid w:val="00A17577"/>
    <w:rsid w:val="00A207E7"/>
    <w:rsid w:val="00A223C9"/>
    <w:rsid w:val="00A237FB"/>
    <w:rsid w:val="00A23D96"/>
    <w:rsid w:val="00A25C0E"/>
    <w:rsid w:val="00A25F95"/>
    <w:rsid w:val="00A31804"/>
    <w:rsid w:val="00A31990"/>
    <w:rsid w:val="00A34FB3"/>
    <w:rsid w:val="00A35DB1"/>
    <w:rsid w:val="00A360D8"/>
    <w:rsid w:val="00A36F71"/>
    <w:rsid w:val="00A37F71"/>
    <w:rsid w:val="00A40383"/>
    <w:rsid w:val="00A41423"/>
    <w:rsid w:val="00A4532E"/>
    <w:rsid w:val="00A465CC"/>
    <w:rsid w:val="00A46CE5"/>
    <w:rsid w:val="00A47C20"/>
    <w:rsid w:val="00A509B2"/>
    <w:rsid w:val="00A509CA"/>
    <w:rsid w:val="00A524A7"/>
    <w:rsid w:val="00A52DEC"/>
    <w:rsid w:val="00A53D7F"/>
    <w:rsid w:val="00A54CF1"/>
    <w:rsid w:val="00A57765"/>
    <w:rsid w:val="00A57A12"/>
    <w:rsid w:val="00A6080B"/>
    <w:rsid w:val="00A6099F"/>
    <w:rsid w:val="00A64133"/>
    <w:rsid w:val="00A64FFD"/>
    <w:rsid w:val="00A710A9"/>
    <w:rsid w:val="00A718D5"/>
    <w:rsid w:val="00A73644"/>
    <w:rsid w:val="00A73DE9"/>
    <w:rsid w:val="00A75B94"/>
    <w:rsid w:val="00A76EA1"/>
    <w:rsid w:val="00A801F3"/>
    <w:rsid w:val="00A81ED5"/>
    <w:rsid w:val="00A82492"/>
    <w:rsid w:val="00A82DC5"/>
    <w:rsid w:val="00A864CA"/>
    <w:rsid w:val="00A86E84"/>
    <w:rsid w:val="00A86E95"/>
    <w:rsid w:val="00A8756A"/>
    <w:rsid w:val="00A915CA"/>
    <w:rsid w:val="00A9450D"/>
    <w:rsid w:val="00A962DD"/>
    <w:rsid w:val="00A96741"/>
    <w:rsid w:val="00A96A78"/>
    <w:rsid w:val="00A97C65"/>
    <w:rsid w:val="00A97FB8"/>
    <w:rsid w:val="00AA3487"/>
    <w:rsid w:val="00AA3BDD"/>
    <w:rsid w:val="00AA4A1A"/>
    <w:rsid w:val="00AA4DE1"/>
    <w:rsid w:val="00AA70F3"/>
    <w:rsid w:val="00AA7822"/>
    <w:rsid w:val="00AB1046"/>
    <w:rsid w:val="00AB15C8"/>
    <w:rsid w:val="00AB246A"/>
    <w:rsid w:val="00AB2D70"/>
    <w:rsid w:val="00AB3168"/>
    <w:rsid w:val="00AB3F0F"/>
    <w:rsid w:val="00AB5DF4"/>
    <w:rsid w:val="00AB6E57"/>
    <w:rsid w:val="00AB7005"/>
    <w:rsid w:val="00AC0592"/>
    <w:rsid w:val="00AC0957"/>
    <w:rsid w:val="00AC1DD0"/>
    <w:rsid w:val="00AC4DB9"/>
    <w:rsid w:val="00AC4F1F"/>
    <w:rsid w:val="00AC527F"/>
    <w:rsid w:val="00AC7040"/>
    <w:rsid w:val="00AD0D20"/>
    <w:rsid w:val="00AD27B1"/>
    <w:rsid w:val="00AD5806"/>
    <w:rsid w:val="00AD58B0"/>
    <w:rsid w:val="00AD6C6C"/>
    <w:rsid w:val="00AD7186"/>
    <w:rsid w:val="00AE0203"/>
    <w:rsid w:val="00AE1788"/>
    <w:rsid w:val="00AE1DEB"/>
    <w:rsid w:val="00AE263F"/>
    <w:rsid w:val="00AE3347"/>
    <w:rsid w:val="00AE367E"/>
    <w:rsid w:val="00AE4BA3"/>
    <w:rsid w:val="00AE7359"/>
    <w:rsid w:val="00AF06E4"/>
    <w:rsid w:val="00AF0A72"/>
    <w:rsid w:val="00AF11FB"/>
    <w:rsid w:val="00AF1B34"/>
    <w:rsid w:val="00AF22C1"/>
    <w:rsid w:val="00AF478D"/>
    <w:rsid w:val="00AF6310"/>
    <w:rsid w:val="00AF68E5"/>
    <w:rsid w:val="00AF6EA1"/>
    <w:rsid w:val="00B00841"/>
    <w:rsid w:val="00B03187"/>
    <w:rsid w:val="00B0331A"/>
    <w:rsid w:val="00B03CF9"/>
    <w:rsid w:val="00B057BD"/>
    <w:rsid w:val="00B05E2C"/>
    <w:rsid w:val="00B06025"/>
    <w:rsid w:val="00B063C5"/>
    <w:rsid w:val="00B06C01"/>
    <w:rsid w:val="00B07421"/>
    <w:rsid w:val="00B07511"/>
    <w:rsid w:val="00B10F87"/>
    <w:rsid w:val="00B1396F"/>
    <w:rsid w:val="00B14561"/>
    <w:rsid w:val="00B16530"/>
    <w:rsid w:val="00B20098"/>
    <w:rsid w:val="00B2368F"/>
    <w:rsid w:val="00B2498E"/>
    <w:rsid w:val="00B24A5D"/>
    <w:rsid w:val="00B250D0"/>
    <w:rsid w:val="00B2762A"/>
    <w:rsid w:val="00B2783F"/>
    <w:rsid w:val="00B3282F"/>
    <w:rsid w:val="00B363FA"/>
    <w:rsid w:val="00B37199"/>
    <w:rsid w:val="00B37DC1"/>
    <w:rsid w:val="00B37F82"/>
    <w:rsid w:val="00B43DE2"/>
    <w:rsid w:val="00B43E79"/>
    <w:rsid w:val="00B4501B"/>
    <w:rsid w:val="00B45CE4"/>
    <w:rsid w:val="00B468BF"/>
    <w:rsid w:val="00B5295C"/>
    <w:rsid w:val="00B54917"/>
    <w:rsid w:val="00B55B66"/>
    <w:rsid w:val="00B563D2"/>
    <w:rsid w:val="00B575FB"/>
    <w:rsid w:val="00B577CF"/>
    <w:rsid w:val="00B60455"/>
    <w:rsid w:val="00B61016"/>
    <w:rsid w:val="00B61E82"/>
    <w:rsid w:val="00B65C13"/>
    <w:rsid w:val="00B66264"/>
    <w:rsid w:val="00B703A2"/>
    <w:rsid w:val="00B70A4E"/>
    <w:rsid w:val="00B726BC"/>
    <w:rsid w:val="00B72AB2"/>
    <w:rsid w:val="00B80239"/>
    <w:rsid w:val="00B83762"/>
    <w:rsid w:val="00B90ABA"/>
    <w:rsid w:val="00B921C9"/>
    <w:rsid w:val="00B92C64"/>
    <w:rsid w:val="00B93770"/>
    <w:rsid w:val="00B939D7"/>
    <w:rsid w:val="00B94C3C"/>
    <w:rsid w:val="00B95AAD"/>
    <w:rsid w:val="00B95D5B"/>
    <w:rsid w:val="00B965FC"/>
    <w:rsid w:val="00B96D44"/>
    <w:rsid w:val="00BA034B"/>
    <w:rsid w:val="00BA24C1"/>
    <w:rsid w:val="00BA2A37"/>
    <w:rsid w:val="00BA6254"/>
    <w:rsid w:val="00BA7818"/>
    <w:rsid w:val="00BB03A9"/>
    <w:rsid w:val="00BB111A"/>
    <w:rsid w:val="00BB25DB"/>
    <w:rsid w:val="00BB37BF"/>
    <w:rsid w:val="00BB55E7"/>
    <w:rsid w:val="00BC0D6C"/>
    <w:rsid w:val="00BC4BBA"/>
    <w:rsid w:val="00BC58DA"/>
    <w:rsid w:val="00BC5DB3"/>
    <w:rsid w:val="00BC609A"/>
    <w:rsid w:val="00BC6D10"/>
    <w:rsid w:val="00BD06E4"/>
    <w:rsid w:val="00BD09B0"/>
    <w:rsid w:val="00BD3C67"/>
    <w:rsid w:val="00BD403E"/>
    <w:rsid w:val="00BD546D"/>
    <w:rsid w:val="00BD77C7"/>
    <w:rsid w:val="00BE1EA5"/>
    <w:rsid w:val="00BE3380"/>
    <w:rsid w:val="00BE3996"/>
    <w:rsid w:val="00BE65B1"/>
    <w:rsid w:val="00BF17FF"/>
    <w:rsid w:val="00BF22AD"/>
    <w:rsid w:val="00BF63E1"/>
    <w:rsid w:val="00C0158F"/>
    <w:rsid w:val="00C02FAF"/>
    <w:rsid w:val="00C03ACD"/>
    <w:rsid w:val="00C0596E"/>
    <w:rsid w:val="00C059FB"/>
    <w:rsid w:val="00C11E09"/>
    <w:rsid w:val="00C13706"/>
    <w:rsid w:val="00C13A07"/>
    <w:rsid w:val="00C1616D"/>
    <w:rsid w:val="00C16A73"/>
    <w:rsid w:val="00C17F4A"/>
    <w:rsid w:val="00C212EC"/>
    <w:rsid w:val="00C21D58"/>
    <w:rsid w:val="00C24066"/>
    <w:rsid w:val="00C250E8"/>
    <w:rsid w:val="00C264DC"/>
    <w:rsid w:val="00C30758"/>
    <w:rsid w:val="00C31843"/>
    <w:rsid w:val="00C32420"/>
    <w:rsid w:val="00C3268F"/>
    <w:rsid w:val="00C32A07"/>
    <w:rsid w:val="00C32F6F"/>
    <w:rsid w:val="00C33B48"/>
    <w:rsid w:val="00C33DD6"/>
    <w:rsid w:val="00C34549"/>
    <w:rsid w:val="00C35E00"/>
    <w:rsid w:val="00C36656"/>
    <w:rsid w:val="00C37392"/>
    <w:rsid w:val="00C40DE5"/>
    <w:rsid w:val="00C43227"/>
    <w:rsid w:val="00C47C91"/>
    <w:rsid w:val="00C50450"/>
    <w:rsid w:val="00C516EE"/>
    <w:rsid w:val="00C5228D"/>
    <w:rsid w:val="00C524E8"/>
    <w:rsid w:val="00C53A89"/>
    <w:rsid w:val="00C53D58"/>
    <w:rsid w:val="00C5478B"/>
    <w:rsid w:val="00C549F9"/>
    <w:rsid w:val="00C57C27"/>
    <w:rsid w:val="00C57DAA"/>
    <w:rsid w:val="00C61C1B"/>
    <w:rsid w:val="00C63123"/>
    <w:rsid w:val="00C63AF9"/>
    <w:rsid w:val="00C63B42"/>
    <w:rsid w:val="00C67651"/>
    <w:rsid w:val="00C7082C"/>
    <w:rsid w:val="00C7107C"/>
    <w:rsid w:val="00C721A4"/>
    <w:rsid w:val="00C72474"/>
    <w:rsid w:val="00C80B14"/>
    <w:rsid w:val="00C810E5"/>
    <w:rsid w:val="00C81613"/>
    <w:rsid w:val="00C836CF"/>
    <w:rsid w:val="00C85C9B"/>
    <w:rsid w:val="00C868BE"/>
    <w:rsid w:val="00C86E1F"/>
    <w:rsid w:val="00C90994"/>
    <w:rsid w:val="00C947E0"/>
    <w:rsid w:val="00C96655"/>
    <w:rsid w:val="00CA0909"/>
    <w:rsid w:val="00CA65C5"/>
    <w:rsid w:val="00CA6EB0"/>
    <w:rsid w:val="00CB01DD"/>
    <w:rsid w:val="00CB11B0"/>
    <w:rsid w:val="00CB1645"/>
    <w:rsid w:val="00CB2332"/>
    <w:rsid w:val="00CB339F"/>
    <w:rsid w:val="00CB3C49"/>
    <w:rsid w:val="00CB3D24"/>
    <w:rsid w:val="00CB65D5"/>
    <w:rsid w:val="00CB75AD"/>
    <w:rsid w:val="00CC035A"/>
    <w:rsid w:val="00CD059C"/>
    <w:rsid w:val="00CD070D"/>
    <w:rsid w:val="00CD0B70"/>
    <w:rsid w:val="00CD0C58"/>
    <w:rsid w:val="00CD2298"/>
    <w:rsid w:val="00CD29C7"/>
    <w:rsid w:val="00CD4247"/>
    <w:rsid w:val="00CD43E9"/>
    <w:rsid w:val="00CD4753"/>
    <w:rsid w:val="00CD5A81"/>
    <w:rsid w:val="00CD6098"/>
    <w:rsid w:val="00CD78D1"/>
    <w:rsid w:val="00CD7C93"/>
    <w:rsid w:val="00CE0592"/>
    <w:rsid w:val="00CE05C3"/>
    <w:rsid w:val="00CE0FD5"/>
    <w:rsid w:val="00CE145B"/>
    <w:rsid w:val="00CE21CB"/>
    <w:rsid w:val="00CE6277"/>
    <w:rsid w:val="00CE778A"/>
    <w:rsid w:val="00CF0BA8"/>
    <w:rsid w:val="00CF2CFB"/>
    <w:rsid w:val="00CF3CFB"/>
    <w:rsid w:val="00CF4556"/>
    <w:rsid w:val="00CF4658"/>
    <w:rsid w:val="00CF64EF"/>
    <w:rsid w:val="00D0274C"/>
    <w:rsid w:val="00D02AF6"/>
    <w:rsid w:val="00D036D7"/>
    <w:rsid w:val="00D03B52"/>
    <w:rsid w:val="00D04EF6"/>
    <w:rsid w:val="00D053F0"/>
    <w:rsid w:val="00D06163"/>
    <w:rsid w:val="00D067DD"/>
    <w:rsid w:val="00D07E3B"/>
    <w:rsid w:val="00D111D9"/>
    <w:rsid w:val="00D13573"/>
    <w:rsid w:val="00D13AF2"/>
    <w:rsid w:val="00D14404"/>
    <w:rsid w:val="00D14884"/>
    <w:rsid w:val="00D14B96"/>
    <w:rsid w:val="00D1781F"/>
    <w:rsid w:val="00D17EE7"/>
    <w:rsid w:val="00D20C2A"/>
    <w:rsid w:val="00D23599"/>
    <w:rsid w:val="00D24DB4"/>
    <w:rsid w:val="00D27D78"/>
    <w:rsid w:val="00D32591"/>
    <w:rsid w:val="00D33250"/>
    <w:rsid w:val="00D33D90"/>
    <w:rsid w:val="00D33E3B"/>
    <w:rsid w:val="00D35D32"/>
    <w:rsid w:val="00D36701"/>
    <w:rsid w:val="00D37CD2"/>
    <w:rsid w:val="00D41E2C"/>
    <w:rsid w:val="00D4213F"/>
    <w:rsid w:val="00D42283"/>
    <w:rsid w:val="00D43092"/>
    <w:rsid w:val="00D43880"/>
    <w:rsid w:val="00D4403E"/>
    <w:rsid w:val="00D44E30"/>
    <w:rsid w:val="00D468C3"/>
    <w:rsid w:val="00D46D86"/>
    <w:rsid w:val="00D4701C"/>
    <w:rsid w:val="00D479DF"/>
    <w:rsid w:val="00D50A26"/>
    <w:rsid w:val="00D56632"/>
    <w:rsid w:val="00D57342"/>
    <w:rsid w:val="00D6058F"/>
    <w:rsid w:val="00D605B3"/>
    <w:rsid w:val="00D6246B"/>
    <w:rsid w:val="00D62C13"/>
    <w:rsid w:val="00D64C85"/>
    <w:rsid w:val="00D656F4"/>
    <w:rsid w:val="00D66A8A"/>
    <w:rsid w:val="00D66DBF"/>
    <w:rsid w:val="00D670AA"/>
    <w:rsid w:val="00D71102"/>
    <w:rsid w:val="00D71693"/>
    <w:rsid w:val="00D72D6E"/>
    <w:rsid w:val="00D747E1"/>
    <w:rsid w:val="00D7488E"/>
    <w:rsid w:val="00D758BC"/>
    <w:rsid w:val="00D75D37"/>
    <w:rsid w:val="00D90634"/>
    <w:rsid w:val="00D9198E"/>
    <w:rsid w:val="00D92909"/>
    <w:rsid w:val="00D93EEA"/>
    <w:rsid w:val="00D94004"/>
    <w:rsid w:val="00D96904"/>
    <w:rsid w:val="00D97989"/>
    <w:rsid w:val="00DA0203"/>
    <w:rsid w:val="00DA0296"/>
    <w:rsid w:val="00DA0F37"/>
    <w:rsid w:val="00DA149E"/>
    <w:rsid w:val="00DA1941"/>
    <w:rsid w:val="00DA2585"/>
    <w:rsid w:val="00DA4999"/>
    <w:rsid w:val="00DA49EC"/>
    <w:rsid w:val="00DA57EA"/>
    <w:rsid w:val="00DA590A"/>
    <w:rsid w:val="00DA71E6"/>
    <w:rsid w:val="00DB021D"/>
    <w:rsid w:val="00DB1461"/>
    <w:rsid w:val="00DB1537"/>
    <w:rsid w:val="00DB1804"/>
    <w:rsid w:val="00DB2061"/>
    <w:rsid w:val="00DB2A4D"/>
    <w:rsid w:val="00DB2B7D"/>
    <w:rsid w:val="00DB3CFF"/>
    <w:rsid w:val="00DB6C24"/>
    <w:rsid w:val="00DB711F"/>
    <w:rsid w:val="00DC0CCB"/>
    <w:rsid w:val="00DC2845"/>
    <w:rsid w:val="00DC34D0"/>
    <w:rsid w:val="00DC3D0C"/>
    <w:rsid w:val="00DC4FA8"/>
    <w:rsid w:val="00DD0016"/>
    <w:rsid w:val="00DD45B5"/>
    <w:rsid w:val="00DD5A5B"/>
    <w:rsid w:val="00DD6948"/>
    <w:rsid w:val="00DE358E"/>
    <w:rsid w:val="00DE35FE"/>
    <w:rsid w:val="00DE36CD"/>
    <w:rsid w:val="00DE435D"/>
    <w:rsid w:val="00DE5E9E"/>
    <w:rsid w:val="00DE703C"/>
    <w:rsid w:val="00DE7E8C"/>
    <w:rsid w:val="00DF084A"/>
    <w:rsid w:val="00DF086F"/>
    <w:rsid w:val="00DF0A8C"/>
    <w:rsid w:val="00DF329E"/>
    <w:rsid w:val="00DF5CF6"/>
    <w:rsid w:val="00DF796B"/>
    <w:rsid w:val="00E01A87"/>
    <w:rsid w:val="00E01F1F"/>
    <w:rsid w:val="00E04F7F"/>
    <w:rsid w:val="00E05906"/>
    <w:rsid w:val="00E064A1"/>
    <w:rsid w:val="00E12D85"/>
    <w:rsid w:val="00E13196"/>
    <w:rsid w:val="00E136A1"/>
    <w:rsid w:val="00E14E61"/>
    <w:rsid w:val="00E15146"/>
    <w:rsid w:val="00E1656B"/>
    <w:rsid w:val="00E21F3A"/>
    <w:rsid w:val="00E223AC"/>
    <w:rsid w:val="00E23F4F"/>
    <w:rsid w:val="00E2420C"/>
    <w:rsid w:val="00E24884"/>
    <w:rsid w:val="00E262F1"/>
    <w:rsid w:val="00E33097"/>
    <w:rsid w:val="00E35FA7"/>
    <w:rsid w:val="00E3600C"/>
    <w:rsid w:val="00E361E4"/>
    <w:rsid w:val="00E36523"/>
    <w:rsid w:val="00E36AEA"/>
    <w:rsid w:val="00E36E0C"/>
    <w:rsid w:val="00E37331"/>
    <w:rsid w:val="00E37BED"/>
    <w:rsid w:val="00E37F9B"/>
    <w:rsid w:val="00E41D92"/>
    <w:rsid w:val="00E466EB"/>
    <w:rsid w:val="00E469E1"/>
    <w:rsid w:val="00E502A7"/>
    <w:rsid w:val="00E50A8D"/>
    <w:rsid w:val="00E51508"/>
    <w:rsid w:val="00E5250C"/>
    <w:rsid w:val="00E543B6"/>
    <w:rsid w:val="00E54BB3"/>
    <w:rsid w:val="00E560B7"/>
    <w:rsid w:val="00E5710F"/>
    <w:rsid w:val="00E573AD"/>
    <w:rsid w:val="00E57C79"/>
    <w:rsid w:val="00E600C2"/>
    <w:rsid w:val="00E61001"/>
    <w:rsid w:val="00E62BE0"/>
    <w:rsid w:val="00E63CC5"/>
    <w:rsid w:val="00E63DA3"/>
    <w:rsid w:val="00E641FA"/>
    <w:rsid w:val="00E6487A"/>
    <w:rsid w:val="00E65D26"/>
    <w:rsid w:val="00E661B1"/>
    <w:rsid w:val="00E67E23"/>
    <w:rsid w:val="00E67E98"/>
    <w:rsid w:val="00E67EA5"/>
    <w:rsid w:val="00E706A0"/>
    <w:rsid w:val="00E70DCD"/>
    <w:rsid w:val="00E750BB"/>
    <w:rsid w:val="00E75DF9"/>
    <w:rsid w:val="00E77897"/>
    <w:rsid w:val="00E77C30"/>
    <w:rsid w:val="00E806C2"/>
    <w:rsid w:val="00E80D19"/>
    <w:rsid w:val="00E81820"/>
    <w:rsid w:val="00E81911"/>
    <w:rsid w:val="00E822A8"/>
    <w:rsid w:val="00E832E9"/>
    <w:rsid w:val="00E84107"/>
    <w:rsid w:val="00E85469"/>
    <w:rsid w:val="00E9013B"/>
    <w:rsid w:val="00E90220"/>
    <w:rsid w:val="00E909CF"/>
    <w:rsid w:val="00E90D16"/>
    <w:rsid w:val="00E90DB2"/>
    <w:rsid w:val="00E93BFC"/>
    <w:rsid w:val="00E962A1"/>
    <w:rsid w:val="00EA05A0"/>
    <w:rsid w:val="00EA0BF7"/>
    <w:rsid w:val="00EA1F5B"/>
    <w:rsid w:val="00EA21A9"/>
    <w:rsid w:val="00EA6D92"/>
    <w:rsid w:val="00EA74A2"/>
    <w:rsid w:val="00EA78CE"/>
    <w:rsid w:val="00EB1545"/>
    <w:rsid w:val="00EB2C18"/>
    <w:rsid w:val="00EB4590"/>
    <w:rsid w:val="00EB4A65"/>
    <w:rsid w:val="00EB4D72"/>
    <w:rsid w:val="00EC055A"/>
    <w:rsid w:val="00EC1A87"/>
    <w:rsid w:val="00EC23D2"/>
    <w:rsid w:val="00EC36ED"/>
    <w:rsid w:val="00EC4890"/>
    <w:rsid w:val="00EC5F33"/>
    <w:rsid w:val="00EC72D5"/>
    <w:rsid w:val="00ED1806"/>
    <w:rsid w:val="00ED1B22"/>
    <w:rsid w:val="00ED2251"/>
    <w:rsid w:val="00ED4BD6"/>
    <w:rsid w:val="00ED65D3"/>
    <w:rsid w:val="00ED7D0E"/>
    <w:rsid w:val="00EE0BE3"/>
    <w:rsid w:val="00EE1564"/>
    <w:rsid w:val="00EE1FD1"/>
    <w:rsid w:val="00EE43F7"/>
    <w:rsid w:val="00EE4727"/>
    <w:rsid w:val="00EE7C59"/>
    <w:rsid w:val="00EF4CFC"/>
    <w:rsid w:val="00EF53FE"/>
    <w:rsid w:val="00EF5DFF"/>
    <w:rsid w:val="00EF7669"/>
    <w:rsid w:val="00F001FF"/>
    <w:rsid w:val="00F0404C"/>
    <w:rsid w:val="00F05644"/>
    <w:rsid w:val="00F0594E"/>
    <w:rsid w:val="00F05BDF"/>
    <w:rsid w:val="00F06BF9"/>
    <w:rsid w:val="00F0711C"/>
    <w:rsid w:val="00F10E79"/>
    <w:rsid w:val="00F115F1"/>
    <w:rsid w:val="00F11E85"/>
    <w:rsid w:val="00F11ED9"/>
    <w:rsid w:val="00F13777"/>
    <w:rsid w:val="00F13963"/>
    <w:rsid w:val="00F15078"/>
    <w:rsid w:val="00F205D4"/>
    <w:rsid w:val="00F21CD6"/>
    <w:rsid w:val="00F25941"/>
    <w:rsid w:val="00F2616A"/>
    <w:rsid w:val="00F300BF"/>
    <w:rsid w:val="00F32610"/>
    <w:rsid w:val="00F33CE2"/>
    <w:rsid w:val="00F377DC"/>
    <w:rsid w:val="00F407A5"/>
    <w:rsid w:val="00F42377"/>
    <w:rsid w:val="00F42BF9"/>
    <w:rsid w:val="00F464FB"/>
    <w:rsid w:val="00F46AD3"/>
    <w:rsid w:val="00F47046"/>
    <w:rsid w:val="00F473E8"/>
    <w:rsid w:val="00F5000B"/>
    <w:rsid w:val="00F51C67"/>
    <w:rsid w:val="00F53EFE"/>
    <w:rsid w:val="00F5513A"/>
    <w:rsid w:val="00F55C7A"/>
    <w:rsid w:val="00F613E4"/>
    <w:rsid w:val="00F630FF"/>
    <w:rsid w:val="00F636AB"/>
    <w:rsid w:val="00F63E3C"/>
    <w:rsid w:val="00F65673"/>
    <w:rsid w:val="00F66E7D"/>
    <w:rsid w:val="00F67774"/>
    <w:rsid w:val="00F67903"/>
    <w:rsid w:val="00F67AF9"/>
    <w:rsid w:val="00F70D11"/>
    <w:rsid w:val="00F71EE9"/>
    <w:rsid w:val="00F72C5C"/>
    <w:rsid w:val="00F739DA"/>
    <w:rsid w:val="00F7518A"/>
    <w:rsid w:val="00F75DCF"/>
    <w:rsid w:val="00F76C07"/>
    <w:rsid w:val="00F77055"/>
    <w:rsid w:val="00F80C8E"/>
    <w:rsid w:val="00F80FEB"/>
    <w:rsid w:val="00F81354"/>
    <w:rsid w:val="00F818C4"/>
    <w:rsid w:val="00F85519"/>
    <w:rsid w:val="00F85D57"/>
    <w:rsid w:val="00F85EB5"/>
    <w:rsid w:val="00F86660"/>
    <w:rsid w:val="00F9416C"/>
    <w:rsid w:val="00F94D29"/>
    <w:rsid w:val="00F95DAA"/>
    <w:rsid w:val="00FA0276"/>
    <w:rsid w:val="00FA11DB"/>
    <w:rsid w:val="00FA1A85"/>
    <w:rsid w:val="00FA230E"/>
    <w:rsid w:val="00FA50D4"/>
    <w:rsid w:val="00FA602B"/>
    <w:rsid w:val="00FB036A"/>
    <w:rsid w:val="00FB0666"/>
    <w:rsid w:val="00FB1235"/>
    <w:rsid w:val="00FB27E6"/>
    <w:rsid w:val="00FB2E96"/>
    <w:rsid w:val="00FB454F"/>
    <w:rsid w:val="00FB632A"/>
    <w:rsid w:val="00FC1490"/>
    <w:rsid w:val="00FC1710"/>
    <w:rsid w:val="00FC1CBE"/>
    <w:rsid w:val="00FC2E27"/>
    <w:rsid w:val="00FD12BC"/>
    <w:rsid w:val="00FD447A"/>
    <w:rsid w:val="00FD49C2"/>
    <w:rsid w:val="00FD4C1C"/>
    <w:rsid w:val="00FD65F7"/>
    <w:rsid w:val="00FD7909"/>
    <w:rsid w:val="00FD7C6A"/>
    <w:rsid w:val="00FE0BAE"/>
    <w:rsid w:val="00FE1C1C"/>
    <w:rsid w:val="00FE279B"/>
    <w:rsid w:val="00FE3371"/>
    <w:rsid w:val="00FE3B01"/>
    <w:rsid w:val="00FE6499"/>
    <w:rsid w:val="00FF0621"/>
    <w:rsid w:val="00FF5E90"/>
    <w:rsid w:val="00FF6762"/>
    <w:rsid w:val="0EC31BA4"/>
    <w:rsid w:val="0F96602C"/>
    <w:rsid w:val="139B5224"/>
    <w:rsid w:val="16E88E73"/>
    <w:rsid w:val="18874A6B"/>
    <w:rsid w:val="1CCE7991"/>
    <w:rsid w:val="2960191F"/>
    <w:rsid w:val="2A638352"/>
    <w:rsid w:val="31DC87FD"/>
    <w:rsid w:val="457633E4"/>
    <w:rsid w:val="4BA73D0F"/>
    <w:rsid w:val="4F8F703D"/>
    <w:rsid w:val="545B597C"/>
    <w:rsid w:val="580BDF1B"/>
    <w:rsid w:val="690D40DA"/>
    <w:rsid w:val="6D47B457"/>
    <w:rsid w:val="7144EB9A"/>
    <w:rsid w:val="76455A3F"/>
    <w:rsid w:val="79C15A78"/>
    <w:rsid w:val="7A6AFC78"/>
    <w:rsid w:val="7E3E8A38"/>
    <w:rsid w:val="7EBD369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634ECB"/>
  <w15:docId w15:val="{C2B34E8C-2E22-4AFE-BE52-C43315C2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qFormat="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3"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tabs>
        <w:tab w:val="clear" w:pos="227"/>
        <w:tab w:val="num" w:pos="454"/>
      </w:tabs>
      <w:spacing w:before="260" w:line="280" w:lineRule="exact"/>
      <w:ind w:left="454" w:hanging="454"/>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5"/>
      </w:numPr>
      <w:tabs>
        <w:tab w:val="clear" w:pos="227"/>
        <w:tab w:val="clear" w:pos="454"/>
        <w:tab w:val="clear" w:pos="1492"/>
      </w:tabs>
      <w:spacing w:before="260"/>
      <w:ind w:left="0" w:firstLine="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5"/>
      </w:numPr>
      <w:tabs>
        <w:tab w:val="clear" w:pos="227"/>
        <w:tab w:val="clear" w:pos="454"/>
        <w:tab w:val="clear" w:pos="1492"/>
      </w:tabs>
      <w:spacing w:before="260"/>
      <w:ind w:left="0" w:firstLine="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tabs>
        <w:tab w:val="clear" w:pos="1492"/>
        <w:tab w:val="num" w:pos="3175"/>
      </w:tabs>
      <w:ind w:left="3175" w:hanging="1134"/>
      <w:outlineLvl w:val="3"/>
    </w:pPr>
  </w:style>
  <w:style w:type="paragraph" w:styleId="Nadpis5">
    <w:name w:val="heading 5"/>
    <w:aliases w:val="Heading 5 - Number (Czech Tourism)"/>
    <w:basedOn w:val="Nadpis4"/>
    <w:next w:val="Normln"/>
    <w:link w:val="Nadpis5Char"/>
    <w:uiPriority w:val="99"/>
    <w:qFormat/>
    <w:rsid w:val="00BD09B0"/>
    <w:pPr>
      <w:numPr>
        <w:ilvl w:val="4"/>
      </w:numPr>
      <w:tabs>
        <w:tab w:val="clear" w:pos="1492"/>
        <w:tab w:val="num" w:pos="4309"/>
      </w:tabs>
      <w:ind w:left="4309" w:hanging="1134"/>
      <w:outlineLvl w:val="4"/>
    </w:pPr>
  </w:style>
  <w:style w:type="paragraph" w:styleId="Nadpis6">
    <w:name w:val="heading 6"/>
    <w:aliases w:val="Heading 6 - Number (Czech Tourism)"/>
    <w:basedOn w:val="Nadpis5"/>
    <w:next w:val="Normln"/>
    <w:link w:val="Nadpis6Char"/>
    <w:uiPriority w:val="99"/>
    <w:qFormat/>
    <w:rsid w:val="00BD09B0"/>
    <w:pPr>
      <w:numPr>
        <w:ilvl w:val="5"/>
      </w:numPr>
      <w:tabs>
        <w:tab w:val="clear" w:pos="1492"/>
        <w:tab w:val="num" w:pos="3629"/>
      </w:tabs>
      <w:ind w:left="3629" w:hanging="227"/>
      <w:outlineLvl w:val="5"/>
    </w:pPr>
  </w:style>
  <w:style w:type="paragraph" w:styleId="Nadpis7">
    <w:name w:val="heading 7"/>
    <w:aliases w:val="Heading 7 - Number (Czech Tourism)"/>
    <w:basedOn w:val="Nadpis6"/>
    <w:next w:val="Normln"/>
    <w:link w:val="Nadpis7Char"/>
    <w:uiPriority w:val="99"/>
    <w:qFormat/>
    <w:rsid w:val="00BD09B0"/>
    <w:pPr>
      <w:numPr>
        <w:ilvl w:val="6"/>
      </w:numPr>
      <w:tabs>
        <w:tab w:val="clear" w:pos="1492"/>
        <w:tab w:val="num" w:pos="3856"/>
      </w:tabs>
      <w:ind w:left="3856" w:hanging="227"/>
      <w:outlineLvl w:val="6"/>
    </w:pPr>
  </w:style>
  <w:style w:type="paragraph" w:styleId="Nadpis8">
    <w:name w:val="heading 8"/>
    <w:aliases w:val="Heading 8 - Number (Czech Tourism)"/>
    <w:basedOn w:val="Nadpis7"/>
    <w:next w:val="Normln"/>
    <w:link w:val="Nadpis8Char"/>
    <w:uiPriority w:val="99"/>
    <w:qFormat/>
    <w:rsid w:val="00BD09B0"/>
    <w:pPr>
      <w:numPr>
        <w:ilvl w:val="7"/>
      </w:numPr>
      <w:tabs>
        <w:tab w:val="clear" w:pos="1492"/>
        <w:tab w:val="num" w:pos="4082"/>
      </w:tabs>
      <w:ind w:left="4082" w:hanging="226"/>
      <w:outlineLvl w:val="7"/>
    </w:pPr>
  </w:style>
  <w:style w:type="paragraph" w:styleId="Nadpis9">
    <w:name w:val="heading 9"/>
    <w:aliases w:val="Heading 9 - Number (Czech Tourism)"/>
    <w:basedOn w:val="Nadpis8"/>
    <w:next w:val="Normln"/>
    <w:link w:val="Nadpis9Char"/>
    <w:uiPriority w:val="99"/>
    <w:qFormat/>
    <w:rsid w:val="00BD09B0"/>
    <w:pPr>
      <w:numPr>
        <w:ilvl w:val="8"/>
      </w:numPr>
      <w:tabs>
        <w:tab w:val="clear" w:pos="1492"/>
        <w:tab w:val="num" w:pos="4309"/>
      </w:tabs>
      <w:ind w:left="4309" w:hanging="227"/>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uiPriority w:val="3"/>
    <w:qFormat/>
    <w:rsid w:val="00EE4727"/>
    <w:pPr>
      <w:spacing w:line="340" w:lineRule="exact"/>
    </w:pPr>
    <w:rPr>
      <w:sz w:val="32"/>
      <w:szCs w:val="32"/>
    </w:rPr>
  </w:style>
  <w:style w:type="character" w:customStyle="1" w:styleId="NzevChar">
    <w:name w:val="Název Char"/>
    <w:aliases w:val="Title (Czech Tourism) Char"/>
    <w:basedOn w:val="Standardnpsmoodstavce"/>
    <w:link w:val="Nzev"/>
    <w:uiPriority w:val="3"/>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hanging="142"/>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hanging="142"/>
    </w:pPr>
  </w:style>
  <w:style w:type="paragraph" w:styleId="Seznamsodrkami4">
    <w:name w:val="List Bullet 4"/>
    <w:aliases w:val="List Bullet 4 (Czech Tourism)"/>
    <w:basedOn w:val="Seznamsodrkami"/>
    <w:uiPriority w:val="99"/>
    <w:semiHidden/>
    <w:rsid w:val="00B3282F"/>
    <w:pPr>
      <w:numPr>
        <w:ilvl w:val="3"/>
      </w:numPr>
      <w:ind w:left="908" w:hanging="142"/>
    </w:pPr>
  </w:style>
  <w:style w:type="paragraph" w:styleId="Seznamsodrkami5">
    <w:name w:val="List Bullet 5"/>
    <w:aliases w:val="List Bullet 5 (Czech Tourism)"/>
    <w:basedOn w:val="Seznamsodrkami4"/>
    <w:uiPriority w:val="99"/>
    <w:semiHidden/>
    <w:rsid w:val="00B3282F"/>
    <w:pPr>
      <w:numPr>
        <w:ilvl w:val="4"/>
      </w:numPr>
      <w:ind w:left="1135" w:hanging="142"/>
    </w:pPr>
  </w:style>
  <w:style w:type="paragraph" w:customStyle="1" w:styleId="ListBullet6CzechTourism">
    <w:name w:val="List Bullet 6 (Czech Tourism)"/>
    <w:basedOn w:val="Seznamsodrkami5"/>
    <w:uiPriority w:val="99"/>
    <w:semiHidden/>
    <w:rsid w:val="00B3282F"/>
    <w:pPr>
      <w:numPr>
        <w:ilvl w:val="5"/>
      </w:numPr>
      <w:ind w:left="1362" w:hanging="142"/>
    </w:pPr>
  </w:style>
  <w:style w:type="paragraph" w:customStyle="1" w:styleId="ListBullet7CzechTourism">
    <w:name w:val="List Bullet 7 (Czech Tourism)"/>
    <w:basedOn w:val="ListBullet6CzechTourism"/>
    <w:uiPriority w:val="99"/>
    <w:semiHidden/>
    <w:rsid w:val="00B3282F"/>
    <w:pPr>
      <w:numPr>
        <w:ilvl w:val="6"/>
      </w:numPr>
      <w:ind w:left="1589" w:hanging="142"/>
    </w:pPr>
  </w:style>
  <w:style w:type="paragraph" w:customStyle="1" w:styleId="ListBullet8CzechTourism">
    <w:name w:val="List Bullet 8 (Czech Tourism)"/>
    <w:basedOn w:val="ListBullet7CzechTourism"/>
    <w:uiPriority w:val="99"/>
    <w:semiHidden/>
    <w:rsid w:val="00B3282F"/>
    <w:pPr>
      <w:numPr>
        <w:ilvl w:val="7"/>
      </w:numPr>
      <w:ind w:left="1816" w:hanging="142"/>
    </w:pPr>
  </w:style>
  <w:style w:type="paragraph" w:customStyle="1" w:styleId="ListBullet9CzechTourism">
    <w:name w:val="List Bullet 9 (Czech Tourism)"/>
    <w:basedOn w:val="Normln"/>
    <w:next w:val="ListBullet8CzechTourism"/>
    <w:uiPriority w:val="99"/>
    <w:semiHidden/>
    <w:rsid w:val="00EE4727"/>
    <w:pPr>
      <w:numPr>
        <w:numId w:val="7"/>
      </w:numPr>
      <w:tabs>
        <w:tab w:val="clear" w:pos="643"/>
      </w:tabs>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num" w:pos="-31680"/>
        <w:tab w:val="left" w:pos="2722"/>
        <w:tab w:val="left" w:pos="3175"/>
        <w:tab w:val="left" w:pos="3629"/>
      </w:tabs>
      <w:ind w:left="454" w:hanging="454"/>
      <w:contextualSpacing/>
    </w:pPr>
  </w:style>
  <w:style w:type="paragraph" w:styleId="slovanseznam2">
    <w:name w:val="List Number 2"/>
    <w:aliases w:val="List Number 2 (Czech Tourism)"/>
    <w:basedOn w:val="slovanseznam"/>
    <w:uiPriority w:val="99"/>
    <w:rsid w:val="00740B1B"/>
    <w:pPr>
      <w:numPr>
        <w:ilvl w:val="1"/>
      </w:numPr>
      <w:tabs>
        <w:tab w:val="clear" w:pos="907"/>
        <w:tab w:val="num" w:pos="-31680"/>
        <w:tab w:val="num" w:pos="1134"/>
      </w:tabs>
      <w:ind w:left="1134" w:hanging="680"/>
    </w:pPr>
  </w:style>
  <w:style w:type="paragraph" w:styleId="slovanseznam3">
    <w:name w:val="List Number 3"/>
    <w:aliases w:val="List Number 3 (Czech Tourism)"/>
    <w:basedOn w:val="slovanseznam2"/>
    <w:uiPriority w:val="99"/>
    <w:semiHidden/>
    <w:rsid w:val="00740B1B"/>
    <w:pPr>
      <w:numPr>
        <w:ilvl w:val="2"/>
      </w:numPr>
      <w:tabs>
        <w:tab w:val="clear" w:pos="1814"/>
        <w:tab w:val="num" w:pos="-31680"/>
        <w:tab w:val="num" w:pos="2041"/>
      </w:tabs>
      <w:ind w:left="2041" w:hanging="907"/>
    </w:pPr>
  </w:style>
  <w:style w:type="paragraph" w:styleId="slovanseznam4">
    <w:name w:val="List Number 4"/>
    <w:aliases w:val="List Number 4 (Czech Tourism)"/>
    <w:basedOn w:val="slovanseznam3"/>
    <w:uiPriority w:val="99"/>
    <w:semiHidden/>
    <w:rsid w:val="00740B1B"/>
    <w:pPr>
      <w:numPr>
        <w:ilvl w:val="3"/>
      </w:numPr>
      <w:tabs>
        <w:tab w:val="clear" w:pos="2722"/>
        <w:tab w:val="num" w:pos="-31680"/>
        <w:tab w:val="num" w:pos="3175"/>
      </w:tabs>
      <w:ind w:left="3175" w:hanging="1134"/>
    </w:pPr>
  </w:style>
  <w:style w:type="paragraph" w:styleId="slovanseznam5">
    <w:name w:val="List Number 5"/>
    <w:aliases w:val="List Number 5 (Czech Tourism)"/>
    <w:basedOn w:val="slovanseznam4"/>
    <w:uiPriority w:val="99"/>
    <w:semiHidden/>
    <w:rsid w:val="00740B1B"/>
    <w:pPr>
      <w:numPr>
        <w:ilvl w:val="4"/>
      </w:numPr>
      <w:tabs>
        <w:tab w:val="num" w:pos="-31680"/>
        <w:tab w:val="num" w:pos="4309"/>
        <w:tab w:val="left" w:pos="4536"/>
        <w:tab w:val="left" w:pos="4763"/>
      </w:tabs>
      <w:ind w:left="4309" w:hanging="1134"/>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Odstavec se seznamem1,Odstavec se seznamem a odrážkou,1 úroveň Odstavec se seznamem"/>
    <w:basedOn w:val="Normln"/>
    <w:link w:val="OdstavecseseznamemChar"/>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semiHidden/>
    <w:qFormat/>
    <w:rsid w:val="00D656F4"/>
  </w:style>
  <w:style w:type="character" w:customStyle="1" w:styleId="TextkomenteChar">
    <w:name w:val="Text komentáře Char"/>
    <w:aliases w:val="Comment Text (Czech Tourism) Char"/>
    <w:basedOn w:val="Standardnpsmoodstavce"/>
    <w:link w:val="Textkomente"/>
    <w:semiHidden/>
    <w:qFormat/>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99"/>
    <w:qFormat/>
    <w:rsid w:val="00950965"/>
    <w:rPr>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i/>
      <w:iCs/>
      <w:color w:val="000000"/>
    </w:rPr>
  </w:style>
  <w:style w:type="character" w:customStyle="1" w:styleId="CittChar">
    <w:name w:val="Citát Char"/>
    <w:basedOn w:val="Standardnpsmoodstavce"/>
    <w:link w:val="Citt"/>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nadpis">
    <w:name w:val="Subtitle"/>
    <w:aliases w:val="Subtitle (Czech Tourism)"/>
    <w:basedOn w:val="Normln"/>
    <w:next w:val="Normln"/>
    <w:link w:val="PodnadpisChar"/>
    <w:uiPriority w:val="99"/>
    <w:qFormat/>
    <w:rsid w:val="00412602"/>
    <w:rPr>
      <w:b/>
    </w:rPr>
  </w:style>
  <w:style w:type="character" w:customStyle="1" w:styleId="PodnadpisChar">
    <w:name w:val="Podnadpis Char"/>
    <w:aliases w:val="Subtitle (Czech Tourism) Char"/>
    <w:basedOn w:val="Standardnpsmoodstavce"/>
    <w:link w:val="Podnadpis"/>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35"/>
    <w:qFormat/>
    <w:rsid w:val="002138E2"/>
    <w:pPr>
      <w:numPr>
        <w:numId w:val="6"/>
      </w:numPr>
      <w:tabs>
        <w:tab w:val="clear" w:pos="360"/>
        <w:tab w:val="num" w:pos="340"/>
      </w:tabs>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semiHidden/>
    <w:qFormat/>
    <w:rsid w:val="00005379"/>
    <w:rPr>
      <w:rFonts w:cs="Times New Roman"/>
      <w:sz w:val="22"/>
      <w:szCs w:val="22"/>
      <w:vertAlign w:val="superscript"/>
    </w:rPr>
  </w:style>
  <w:style w:type="character" w:styleId="Zd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Zdraznn"/>
    <w:uiPriority w:val="99"/>
    <w:qFormat/>
    <w:rsid w:val="002B50FE"/>
    <w:rPr>
      <w:rFonts w:cs="Times New Roman"/>
      <w:b/>
      <w:i/>
    </w:rPr>
  </w:style>
  <w:style w:type="character" w:styleId="Zdraznnjemn">
    <w:name w:val="Subtle Emphasis"/>
    <w:aliases w:val="Emphasis 3 (Czech Tourism)"/>
    <w:basedOn w:val="Standardnpsmoodstavce"/>
    <w:uiPriority w:val="99"/>
    <w:qFormat/>
    <w:rsid w:val="002B50FE"/>
    <w:rPr>
      <w:rFonts w:cs="Times New Roman"/>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uiPriority w:val="99"/>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style>
  <w:style w:type="paragraph" w:customStyle="1" w:styleId="Heading2CzechTourism">
    <w:name w:val="Heading 2 (Czech Tourism)"/>
    <w:basedOn w:val="Nadpis2"/>
    <w:next w:val="Normln"/>
    <w:uiPriority w:val="99"/>
    <w:rsid w:val="009E0FD8"/>
    <w:pPr>
      <w:numPr>
        <w:numId w:val="4"/>
      </w:numPr>
      <w:tabs>
        <w:tab w:val="clear" w:pos="1209"/>
      </w:tabs>
      <w:ind w:left="0" w:firstLine="0"/>
    </w:pPr>
  </w:style>
  <w:style w:type="paragraph" w:customStyle="1" w:styleId="Heading3CzechTourism">
    <w:name w:val="Heading 3 (Czech Tourism)"/>
    <w:basedOn w:val="Nadpis3"/>
    <w:next w:val="Normln"/>
    <w:uiPriority w:val="99"/>
    <w:semiHidden/>
    <w:rsid w:val="009E0FD8"/>
    <w:pPr>
      <w:numPr>
        <w:ilvl w:val="0"/>
        <w:numId w:val="0"/>
      </w:numPr>
      <w:ind w:left="1209" w:hanging="360"/>
    </w:pPr>
    <w:rPr>
      <w:b w:val="0"/>
    </w:rPr>
  </w:style>
  <w:style w:type="paragraph" w:customStyle="1" w:styleId="Heading4CzechTourism">
    <w:name w:val="Heading 4 (Czech Tourism)"/>
    <w:basedOn w:val="Nadpis4"/>
    <w:next w:val="Normln"/>
    <w:uiPriority w:val="99"/>
    <w:semiHidden/>
    <w:rsid w:val="00C53D58"/>
    <w:pPr>
      <w:numPr>
        <w:ilvl w:val="0"/>
        <w:numId w:val="0"/>
      </w:numPr>
      <w:tabs>
        <w:tab w:val="num" w:pos="1492"/>
      </w:tabs>
      <w:ind w:left="1492" w:hanging="360"/>
    </w:pPr>
  </w:style>
  <w:style w:type="paragraph" w:styleId="Normlnweb">
    <w:name w:val="Normal (Web)"/>
    <w:aliases w:val="Normal (Web) (Czech Tourism)"/>
    <w:basedOn w:val="Normln"/>
    <w:uiPriority w:val="99"/>
    <w:semiHidden/>
    <w:rsid w:val="003061FD"/>
  </w:style>
  <w:style w:type="paragraph" w:customStyle="1" w:styleId="SchemeBulletCzechTourism">
    <w:name w:val="Scheme Bullet (Czech Tourism)"/>
    <w:basedOn w:val="TableTextCzechTourism"/>
    <w:uiPriority w:val="99"/>
    <w:rsid w:val="00382DC0"/>
    <w:pPr>
      <w:numPr>
        <w:numId w:val="13"/>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2"/>
      </w:numPr>
      <w:tabs>
        <w:tab w:val="clear" w:pos="227"/>
        <w:tab w:val="clear" w:pos="454"/>
        <w:tab w:val="clear" w:pos="643"/>
        <w:tab w:val="clear" w:pos="680"/>
        <w:tab w:val="clear" w:pos="907"/>
        <w:tab w:val="clear" w:pos="1134"/>
        <w:tab w:val="clear" w:pos="1361"/>
        <w:tab w:val="clear" w:pos="1588"/>
        <w:tab w:val="clear" w:pos="1814"/>
        <w:tab w:val="clear" w:pos="2041"/>
        <w:tab w:val="clear" w:pos="2268"/>
      </w:tabs>
    </w:pPr>
  </w:style>
  <w:style w:type="paragraph" w:customStyle="1" w:styleId="SchemeNumberingCzechTourism">
    <w:name w:val="Scheme Numbering (Czech Tourism)"/>
    <w:basedOn w:val="TableTextCzechTourism"/>
    <w:uiPriority w:val="99"/>
    <w:rsid w:val="005575FD"/>
    <w:pPr>
      <w:numPr>
        <w:numId w:val="15"/>
      </w:numPr>
      <w:tabs>
        <w:tab w:val="clear" w:pos="227"/>
      </w:tabs>
    </w:pPr>
  </w:style>
  <w:style w:type="paragraph" w:customStyle="1" w:styleId="Heading1CzechTourism">
    <w:name w:val="Heading 1 (Czech Tourism)"/>
    <w:basedOn w:val="Nadpis1"/>
    <w:uiPriority w:val="99"/>
    <w:rsid w:val="008A70E3"/>
    <w:pPr>
      <w:tabs>
        <w:tab w:val="clear" w:pos="454"/>
      </w:tabs>
      <w:ind w:left="0" w:firstLine="0"/>
      <w:jc w:val="center"/>
    </w:pPr>
  </w:style>
  <w:style w:type="paragraph" w:customStyle="1" w:styleId="ListLetterCzechTourism">
    <w:name w:val="List Letter (Czech Tourism)"/>
    <w:basedOn w:val="Normln"/>
    <w:uiPriority w:val="99"/>
    <w:rsid w:val="00343911"/>
    <w:pPr>
      <w:numPr>
        <w:numId w:val="16"/>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3"/>
      </w:numPr>
      <w:tabs>
        <w:tab w:val="clear" w:pos="227"/>
        <w:tab w:val="clear" w:pos="926"/>
        <w:tab w:val="num" w:pos="284"/>
        <w:tab w:val="left" w:pos="907"/>
      </w:tabs>
    </w:pPr>
  </w:style>
  <w:style w:type="paragraph" w:customStyle="1" w:styleId="CaptionCzechTourism">
    <w:name w:val="Caption (Czech Tourism)"/>
    <w:basedOn w:val="Titulek"/>
    <w:uiPriority w:val="99"/>
    <w:rsid w:val="002138E2"/>
    <w:pPr>
      <w:numPr>
        <w:numId w:val="0"/>
      </w:numPr>
    </w:pPr>
  </w:style>
  <w:style w:type="paragraph" w:customStyle="1" w:styleId="Heading1-Number-FollowNumberCzechTourism">
    <w:name w:val="Heading 1 - Number - Follow Number (Czech Tourism)"/>
    <w:basedOn w:val="Nadpis1"/>
    <w:next w:val="Normln"/>
    <w:uiPriority w:val="99"/>
    <w:qFormat/>
    <w:rsid w:val="00E81911"/>
    <w:pPr>
      <w:tabs>
        <w:tab w:val="clear" w:pos="454"/>
      </w:tabs>
      <w:spacing w:after="260"/>
      <w:ind w:left="3545" w:firstLine="0"/>
      <w:jc w:val="center"/>
    </w:pPr>
  </w:style>
  <w:style w:type="paragraph" w:customStyle="1" w:styleId="ListNumber-ContinueHeadingCzechTourism">
    <w:name w:val="List Number - Continue Heading (Czech Tourism)"/>
    <w:basedOn w:val="Normln"/>
    <w:uiPriority w:val="99"/>
    <w:qFormat/>
    <w:rsid w:val="00E81911"/>
    <w:pPr>
      <w:numPr>
        <w:numId w:val="8"/>
      </w:numPr>
      <w:tabs>
        <w:tab w:val="clear" w:pos="227"/>
        <w:tab w:val="clear" w:pos="454"/>
        <w:tab w:val="clear" w:pos="680"/>
        <w:tab w:val="clear" w:pos="926"/>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uiPriority w:val="99"/>
    <w:qFormat/>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rsid w:val="002B7A1F"/>
    <w:pPr>
      <w:numPr>
        <w:ilvl w:val="1"/>
        <w:numId w:val="22"/>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rsid w:val="002B7A1F"/>
    <w:pPr>
      <w:numPr>
        <w:ilvl w:val="2"/>
      </w:numPr>
      <w:tabs>
        <w:tab w:val="clear" w:pos="0"/>
        <w:tab w:val="clear" w:pos="284"/>
        <w:tab w:val="clear" w:pos="992"/>
        <w:tab w:val="num" w:pos="2160"/>
      </w:tabs>
      <w:spacing w:before="0"/>
      <w:outlineLvl w:val="2"/>
    </w:pPr>
  </w:style>
  <w:style w:type="paragraph" w:customStyle="1" w:styleId="Textodst3psmena">
    <w:name w:val="Text odst. 3 písmena"/>
    <w:basedOn w:val="Textodst1sl"/>
    <w:rsid w:val="002B7A1F"/>
    <w:pPr>
      <w:numPr>
        <w:ilvl w:val="3"/>
      </w:numPr>
      <w:tabs>
        <w:tab w:val="clear" w:pos="1080"/>
        <w:tab w:val="num" w:pos="2880"/>
      </w:tabs>
      <w:spacing w:before="0"/>
      <w:outlineLvl w:val="3"/>
    </w:pPr>
  </w:style>
  <w:style w:type="character" w:customStyle="1" w:styleId="Textodst1slChar">
    <w:name w:val="Text odst.1čísl Char"/>
    <w:basedOn w:val="Standardnpsmoodstavce"/>
    <w:link w:val="Textodst1sl"/>
    <w:locked/>
    <w:rsid w:val="002B7A1F"/>
    <w:rPr>
      <w:rFonts w:ascii="Times New Roman" w:eastAsia="Times New Roman" w:hAnsi="Times New Roman" w:cs="Times New Roman"/>
      <w:sz w:val="24"/>
      <w:szCs w:val="20"/>
    </w:rPr>
  </w:style>
  <w:style w:type="paragraph" w:customStyle="1" w:styleId="Nzevlnku">
    <w:name w:val="Název článku"/>
    <w:basedOn w:val="slolnku"/>
    <w:next w:val="Normln"/>
    <w:uiPriority w:val="99"/>
    <w:rsid w:val="00EC055A"/>
    <w:pPr>
      <w:spacing w:before="0" w:after="0"/>
      <w:outlineLvl w:val="0"/>
    </w:pPr>
  </w:style>
  <w:style w:type="paragraph" w:customStyle="1" w:styleId="zkltextcentr12">
    <w:name w:val="zákl. text centr 12"/>
    <w:basedOn w:val="Normln"/>
    <w:uiPriority w:val="99"/>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Styl1">
    <w:name w:val="Styl1"/>
    <w:basedOn w:val="Normln"/>
    <w:uiPriority w:val="99"/>
    <w:rsid w:val="00CB2332"/>
    <w:pPr>
      <w:tabs>
        <w:tab w:val="clear" w:pos="227"/>
        <w:tab w:val="clear" w:pos="454"/>
        <w:tab w:val="clear" w:pos="680"/>
        <w:tab w:val="clear" w:pos="907"/>
        <w:tab w:val="clear" w:pos="1134"/>
        <w:tab w:val="clear" w:pos="1361"/>
        <w:tab w:val="clear" w:pos="1588"/>
        <w:tab w:val="clear" w:pos="1814"/>
        <w:tab w:val="clear" w:pos="2041"/>
        <w:tab w:val="clear" w:pos="2268"/>
      </w:tabs>
      <w:spacing w:before="120" w:line="240" w:lineRule="auto"/>
      <w:jc w:val="both"/>
    </w:pPr>
    <w:rPr>
      <w:rFonts w:ascii="Times New Roman" w:eastAsia="Times New Roman" w:hAnsi="Times New Roman" w:cs="Times New Roman"/>
      <w:b/>
      <w:sz w:val="28"/>
      <w:szCs w:val="28"/>
      <w:lang w:eastAsia="cs-CZ"/>
    </w:rPr>
  </w:style>
  <w:style w:type="numbering" w:customStyle="1" w:styleId="SchemeBullet">
    <w:name w:val="Scheme Bullet"/>
    <w:rsid w:val="00C26DA7"/>
    <w:pPr>
      <w:numPr>
        <w:numId w:val="13"/>
      </w:numPr>
    </w:pPr>
  </w:style>
  <w:style w:type="numbering" w:customStyle="1" w:styleId="numberingtext">
    <w:name w:val="numbering (text)"/>
    <w:rsid w:val="00C26DA7"/>
    <w:pPr>
      <w:numPr>
        <w:numId w:val="10"/>
      </w:numPr>
    </w:pPr>
  </w:style>
  <w:style w:type="numbering" w:customStyle="1" w:styleId="SchemeLetter">
    <w:name w:val="Scheme Letter"/>
    <w:rsid w:val="00C26DA7"/>
    <w:pPr>
      <w:numPr>
        <w:numId w:val="17"/>
      </w:numPr>
    </w:pPr>
  </w:style>
  <w:style w:type="numbering" w:customStyle="1" w:styleId="CaptionNumbering">
    <w:name w:val="Caption Numbering"/>
    <w:uiPriority w:val="99"/>
    <w:rsid w:val="00C26DA7"/>
    <w:pPr>
      <w:numPr>
        <w:numId w:val="19"/>
      </w:numPr>
    </w:pPr>
  </w:style>
  <w:style w:type="numbering" w:customStyle="1" w:styleId="SchemeNumbering">
    <w:name w:val="Scheme Numbering"/>
    <w:rsid w:val="00C26DA7"/>
    <w:pPr>
      <w:numPr>
        <w:numId w:val="15"/>
      </w:numPr>
    </w:pPr>
  </w:style>
  <w:style w:type="numbering" w:customStyle="1" w:styleId="ListLetter">
    <w:name w:val="List Letter"/>
    <w:rsid w:val="00C26DA7"/>
    <w:pPr>
      <w:numPr>
        <w:numId w:val="16"/>
      </w:numPr>
    </w:pPr>
  </w:style>
  <w:style w:type="numbering" w:customStyle="1" w:styleId="BalloonTextBullet">
    <w:name w:val="Balloon Text Bullet"/>
    <w:rsid w:val="00C26DA7"/>
    <w:pPr>
      <w:numPr>
        <w:numId w:val="14"/>
      </w:numPr>
    </w:pPr>
  </w:style>
  <w:style w:type="numbering" w:customStyle="1" w:styleId="Heading-Number-FollowNumber">
    <w:name w:val="Heading - Number - Follow Number"/>
    <w:rsid w:val="00C26DA7"/>
    <w:pPr>
      <w:numPr>
        <w:numId w:val="20"/>
      </w:numPr>
    </w:pPr>
  </w:style>
  <w:style w:type="numbering" w:customStyle="1" w:styleId="Headings">
    <w:name w:val="Headings"/>
    <w:rsid w:val="00C26DA7"/>
    <w:pPr>
      <w:numPr>
        <w:numId w:val="12"/>
      </w:numPr>
    </w:pPr>
  </w:style>
  <w:style w:type="numbering" w:customStyle="1" w:styleId="Headings-Number">
    <w:name w:val="Headings - Number"/>
    <w:rsid w:val="00C26DA7"/>
    <w:pPr>
      <w:numPr>
        <w:numId w:val="11"/>
      </w:numPr>
    </w:pPr>
  </w:style>
  <w:style w:type="numbering" w:customStyle="1" w:styleId="text">
    <w:name w:val="text"/>
    <w:rsid w:val="00C26DA7"/>
    <w:pPr>
      <w:numPr>
        <w:numId w:val="9"/>
      </w:numPr>
    </w:pPr>
  </w:style>
  <w:style w:type="character" w:customStyle="1" w:styleId="OdstavecseseznamemChar">
    <w:name w:val="Odstavec se seznamem Char"/>
    <w:aliases w:val="List Paragraph (Czech Tourism) Char,Odstavec se seznamem1 Char,Odstavec se seznamem a odrážkou Char,1 úroveň Odstavec se seznamem Char"/>
    <w:link w:val="Odstavecseseznamem"/>
    <w:uiPriority w:val="34"/>
    <w:qFormat/>
    <w:locked/>
    <w:rsid w:val="001737F7"/>
    <w:rPr>
      <w:rFonts w:ascii="Georgia" w:hAnsi="Georgia"/>
      <w:szCs w:val="20"/>
      <w:lang w:eastAsia="en-US"/>
    </w:rPr>
  </w:style>
  <w:style w:type="character" w:styleId="Nevyeenzmnka">
    <w:name w:val="Unresolved Mention"/>
    <w:basedOn w:val="Standardnpsmoodstavce"/>
    <w:uiPriority w:val="99"/>
    <w:semiHidden/>
    <w:unhideWhenUsed/>
    <w:rsid w:val="00716714"/>
    <w:rPr>
      <w:color w:val="605E5C"/>
      <w:shd w:val="clear" w:color="auto" w:fill="E1DFDD"/>
    </w:rPr>
  </w:style>
  <w:style w:type="paragraph" w:customStyle="1" w:styleId="Styl5">
    <w:name w:val="Styl5"/>
    <w:basedOn w:val="Normln"/>
    <w:next w:val="Normln"/>
    <w:qFormat/>
    <w:rsid w:val="001D17B9"/>
    <w:pPr>
      <w:keepNext/>
      <w:numPr>
        <w:numId w:val="33"/>
      </w:numPr>
      <w:tabs>
        <w:tab w:val="clear" w:pos="227"/>
        <w:tab w:val="clear" w:pos="680"/>
        <w:tab w:val="clear" w:pos="907"/>
        <w:tab w:val="clear" w:pos="1134"/>
        <w:tab w:val="clear" w:pos="1361"/>
        <w:tab w:val="clear" w:pos="1588"/>
        <w:tab w:val="clear" w:pos="1814"/>
        <w:tab w:val="clear" w:pos="2041"/>
        <w:tab w:val="clear" w:pos="2268"/>
      </w:tabs>
      <w:spacing w:before="260" w:after="260" w:line="280" w:lineRule="exact"/>
      <w:jc w:val="center"/>
      <w:outlineLvl w:val="0"/>
    </w:pPr>
    <w:rPr>
      <w:rFonts w:cs="Times New Roman"/>
      <w:b/>
      <w:sz w:val="26"/>
      <w:szCs w:val="26"/>
    </w:rPr>
  </w:style>
  <w:style w:type="paragraph" w:customStyle="1" w:styleId="Styl6">
    <w:name w:val="Styl6"/>
    <w:basedOn w:val="Odstavecseseznamem"/>
    <w:link w:val="Styl6Char"/>
    <w:qFormat/>
    <w:rsid w:val="001D17B9"/>
    <w:pPr>
      <w:keepNext/>
      <w:numPr>
        <w:ilvl w:val="1"/>
        <w:numId w:val="33"/>
      </w:numPr>
      <w:tabs>
        <w:tab w:val="clear" w:pos="454"/>
        <w:tab w:val="clear" w:pos="907"/>
        <w:tab w:val="clear" w:pos="1361"/>
        <w:tab w:val="clear" w:pos="1814"/>
        <w:tab w:val="clear" w:pos="2268"/>
      </w:tabs>
      <w:spacing w:after="120" w:line="280" w:lineRule="exact"/>
      <w:outlineLvl w:val="0"/>
    </w:pPr>
    <w:rPr>
      <w:rFonts w:cs="Times New Roman"/>
      <w:sz w:val="24"/>
      <w:szCs w:val="26"/>
    </w:rPr>
  </w:style>
  <w:style w:type="character" w:customStyle="1" w:styleId="Styl6Char">
    <w:name w:val="Styl6 Char"/>
    <w:link w:val="Styl6"/>
    <w:rsid w:val="001D17B9"/>
    <w:rPr>
      <w:rFonts w:ascii="Georgia" w:hAnsi="Georgia" w:cs="Times New Roman"/>
      <w:sz w:val="24"/>
      <w:szCs w:val="26"/>
      <w:lang w:eastAsia="en-US"/>
    </w:rPr>
  </w:style>
  <w:style w:type="paragraph" w:customStyle="1" w:styleId="RLlneksmlouvy">
    <w:name w:val="RL Článek smlouvy"/>
    <w:basedOn w:val="Normln"/>
    <w:next w:val="Normln"/>
    <w:qFormat/>
    <w:rsid w:val="00EE1FD1"/>
    <w:pPr>
      <w:keepNext/>
      <w:numPr>
        <w:numId w:val="38"/>
      </w:numPr>
      <w:tabs>
        <w:tab w:val="clear" w:pos="227"/>
        <w:tab w:val="clear" w:pos="454"/>
        <w:tab w:val="clear" w:pos="680"/>
        <w:tab w:val="clear" w:pos="907"/>
        <w:tab w:val="clear" w:pos="1134"/>
        <w:tab w:val="clear" w:pos="1361"/>
        <w:tab w:val="clear" w:pos="1588"/>
        <w:tab w:val="clear" w:pos="1814"/>
        <w:tab w:val="clear" w:pos="2041"/>
        <w:tab w:val="clear" w:pos="2268"/>
        <w:tab w:val="num" w:pos="360"/>
      </w:tabs>
      <w:suppressAutoHyphens/>
      <w:spacing w:before="360" w:after="120" w:line="280" w:lineRule="exact"/>
      <w:jc w:val="both"/>
      <w:outlineLvl w:val="0"/>
    </w:pPr>
    <w:rPr>
      <w:rFonts w:ascii="Calibri" w:eastAsia="Times New Roman" w:hAnsi="Calibri" w:cs="Times New Roman"/>
      <w:b/>
      <w:szCs w:val="24"/>
      <w:lang w:val="x-none"/>
    </w:rPr>
  </w:style>
  <w:style w:type="character" w:customStyle="1" w:styleId="RLTextlnkuslovanChar">
    <w:name w:val="RL Text článku číslovaný Char"/>
    <w:link w:val="RLTextlnkuslovan"/>
    <w:locked/>
    <w:rsid w:val="00EE1FD1"/>
    <w:rPr>
      <w:rFonts w:ascii="Calibri" w:eastAsia="Times New Roman" w:hAnsi="Calibri" w:cs="Times New Roman"/>
      <w:szCs w:val="24"/>
      <w:lang w:val="x-none" w:eastAsia="x-none"/>
    </w:rPr>
  </w:style>
  <w:style w:type="paragraph" w:customStyle="1" w:styleId="RLTextlnkuslovan">
    <w:name w:val="RL Text článku číslovaný"/>
    <w:basedOn w:val="Normln"/>
    <w:link w:val="RLTextlnkuslovanChar"/>
    <w:qFormat/>
    <w:rsid w:val="00EE1FD1"/>
    <w:pPr>
      <w:numPr>
        <w:ilvl w:val="1"/>
        <w:numId w:val="38"/>
      </w:numPr>
      <w:tabs>
        <w:tab w:val="clear" w:pos="227"/>
        <w:tab w:val="clear" w:pos="454"/>
        <w:tab w:val="clear" w:pos="680"/>
        <w:tab w:val="clear" w:pos="907"/>
        <w:tab w:val="clear" w:pos="1134"/>
        <w:tab w:val="clear" w:pos="1361"/>
        <w:tab w:val="clear" w:pos="1588"/>
        <w:tab w:val="clear" w:pos="1814"/>
        <w:tab w:val="clear" w:pos="2041"/>
        <w:tab w:val="clear" w:pos="2268"/>
      </w:tabs>
      <w:spacing w:after="120" w:line="280" w:lineRule="exact"/>
      <w:jc w:val="both"/>
    </w:pPr>
    <w:rPr>
      <w:rFonts w:ascii="Calibri" w:eastAsia="Times New Roman" w:hAnsi="Calibri" w:cs="Times New Roman"/>
      <w:szCs w:val="24"/>
      <w:lang w:val="x-none" w:eastAsia="x-none"/>
    </w:rPr>
  </w:style>
  <w:style w:type="paragraph" w:customStyle="1" w:styleId="paragraph">
    <w:name w:val="paragraph"/>
    <w:basedOn w:val="Normln"/>
    <w:rsid w:val="00480430"/>
    <w:pPr>
      <w:tabs>
        <w:tab w:val="clear" w:pos="227"/>
        <w:tab w:val="clear" w:pos="454"/>
        <w:tab w:val="clear" w:pos="680"/>
        <w:tab w:val="clear" w:pos="907"/>
        <w:tab w:val="clear" w:pos="1134"/>
        <w:tab w:val="clear" w:pos="1361"/>
        <w:tab w:val="clear" w:pos="1588"/>
        <w:tab w:val="clear" w:pos="1814"/>
        <w:tab w:val="clear" w:pos="2041"/>
        <w:tab w:val="clear" w:pos="2268"/>
      </w:tabs>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480430"/>
  </w:style>
  <w:style w:type="character" w:customStyle="1" w:styleId="eop">
    <w:name w:val="eop"/>
    <w:basedOn w:val="Standardnpsmoodstavce"/>
    <w:rsid w:val="00480430"/>
  </w:style>
  <w:style w:type="character" w:customStyle="1" w:styleId="ListLabel56">
    <w:name w:val="ListLabel 56"/>
    <w:qFormat/>
    <w:rsid w:val="009C01D2"/>
    <w:rPr>
      <w:rFonts w:cs="Arial"/>
      <w:b w:val="0"/>
    </w:rPr>
  </w:style>
  <w:style w:type="character" w:customStyle="1" w:styleId="nowrap">
    <w:name w:val="nowrap"/>
    <w:basedOn w:val="Standardnpsmoodstavce"/>
    <w:rsid w:val="00840315"/>
  </w:style>
  <w:style w:type="character" w:customStyle="1" w:styleId="contextualspellingandgrammarerror">
    <w:name w:val="contextualspellingandgrammarerror"/>
    <w:basedOn w:val="Standardnpsmoodstavce"/>
    <w:rsid w:val="005D4C0A"/>
  </w:style>
  <w:style w:type="character" w:customStyle="1" w:styleId="spellingerror">
    <w:name w:val="spellingerror"/>
    <w:basedOn w:val="Standardnpsmoodstavce"/>
    <w:rsid w:val="005D4C0A"/>
  </w:style>
  <w:style w:type="character" w:customStyle="1" w:styleId="scxw92636919">
    <w:name w:val="scxw92636919"/>
    <w:basedOn w:val="Standardnpsmoodstavce"/>
    <w:rsid w:val="009A0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2198">
      <w:bodyDiv w:val="1"/>
      <w:marLeft w:val="0"/>
      <w:marRight w:val="0"/>
      <w:marTop w:val="0"/>
      <w:marBottom w:val="0"/>
      <w:divBdr>
        <w:top w:val="none" w:sz="0" w:space="0" w:color="auto"/>
        <w:left w:val="none" w:sz="0" w:space="0" w:color="auto"/>
        <w:bottom w:val="none" w:sz="0" w:space="0" w:color="auto"/>
        <w:right w:val="none" w:sz="0" w:space="0" w:color="auto"/>
      </w:divBdr>
      <w:divsChild>
        <w:div w:id="14966113">
          <w:marLeft w:val="0"/>
          <w:marRight w:val="0"/>
          <w:marTop w:val="0"/>
          <w:marBottom w:val="0"/>
          <w:divBdr>
            <w:top w:val="none" w:sz="0" w:space="0" w:color="auto"/>
            <w:left w:val="none" w:sz="0" w:space="0" w:color="auto"/>
            <w:bottom w:val="none" w:sz="0" w:space="0" w:color="auto"/>
            <w:right w:val="none" w:sz="0" w:space="0" w:color="auto"/>
          </w:divBdr>
        </w:div>
        <w:div w:id="105076892">
          <w:marLeft w:val="0"/>
          <w:marRight w:val="0"/>
          <w:marTop w:val="0"/>
          <w:marBottom w:val="0"/>
          <w:divBdr>
            <w:top w:val="none" w:sz="0" w:space="0" w:color="auto"/>
            <w:left w:val="none" w:sz="0" w:space="0" w:color="auto"/>
            <w:bottom w:val="none" w:sz="0" w:space="0" w:color="auto"/>
            <w:right w:val="none" w:sz="0" w:space="0" w:color="auto"/>
          </w:divBdr>
          <w:divsChild>
            <w:div w:id="1544555524">
              <w:marLeft w:val="0"/>
              <w:marRight w:val="0"/>
              <w:marTop w:val="0"/>
              <w:marBottom w:val="0"/>
              <w:divBdr>
                <w:top w:val="none" w:sz="0" w:space="0" w:color="auto"/>
                <w:left w:val="none" w:sz="0" w:space="0" w:color="auto"/>
                <w:bottom w:val="none" w:sz="0" w:space="0" w:color="auto"/>
                <w:right w:val="none" w:sz="0" w:space="0" w:color="auto"/>
              </w:divBdr>
            </w:div>
          </w:divsChild>
        </w:div>
        <w:div w:id="271060276">
          <w:marLeft w:val="0"/>
          <w:marRight w:val="0"/>
          <w:marTop w:val="0"/>
          <w:marBottom w:val="0"/>
          <w:divBdr>
            <w:top w:val="none" w:sz="0" w:space="0" w:color="auto"/>
            <w:left w:val="none" w:sz="0" w:space="0" w:color="auto"/>
            <w:bottom w:val="none" w:sz="0" w:space="0" w:color="auto"/>
            <w:right w:val="none" w:sz="0" w:space="0" w:color="auto"/>
          </w:divBdr>
        </w:div>
        <w:div w:id="286470634">
          <w:marLeft w:val="0"/>
          <w:marRight w:val="0"/>
          <w:marTop w:val="0"/>
          <w:marBottom w:val="0"/>
          <w:divBdr>
            <w:top w:val="none" w:sz="0" w:space="0" w:color="auto"/>
            <w:left w:val="none" w:sz="0" w:space="0" w:color="auto"/>
            <w:bottom w:val="none" w:sz="0" w:space="0" w:color="auto"/>
            <w:right w:val="none" w:sz="0" w:space="0" w:color="auto"/>
          </w:divBdr>
          <w:divsChild>
            <w:div w:id="1037969584">
              <w:marLeft w:val="0"/>
              <w:marRight w:val="0"/>
              <w:marTop w:val="0"/>
              <w:marBottom w:val="0"/>
              <w:divBdr>
                <w:top w:val="none" w:sz="0" w:space="0" w:color="auto"/>
                <w:left w:val="none" w:sz="0" w:space="0" w:color="auto"/>
                <w:bottom w:val="none" w:sz="0" w:space="0" w:color="auto"/>
                <w:right w:val="none" w:sz="0" w:space="0" w:color="auto"/>
              </w:divBdr>
            </w:div>
            <w:div w:id="1999647083">
              <w:marLeft w:val="0"/>
              <w:marRight w:val="0"/>
              <w:marTop w:val="0"/>
              <w:marBottom w:val="0"/>
              <w:divBdr>
                <w:top w:val="none" w:sz="0" w:space="0" w:color="auto"/>
                <w:left w:val="none" w:sz="0" w:space="0" w:color="auto"/>
                <w:bottom w:val="none" w:sz="0" w:space="0" w:color="auto"/>
                <w:right w:val="none" w:sz="0" w:space="0" w:color="auto"/>
              </w:divBdr>
            </w:div>
            <w:div w:id="2028480769">
              <w:marLeft w:val="0"/>
              <w:marRight w:val="0"/>
              <w:marTop w:val="0"/>
              <w:marBottom w:val="0"/>
              <w:divBdr>
                <w:top w:val="none" w:sz="0" w:space="0" w:color="auto"/>
                <w:left w:val="none" w:sz="0" w:space="0" w:color="auto"/>
                <w:bottom w:val="none" w:sz="0" w:space="0" w:color="auto"/>
                <w:right w:val="none" w:sz="0" w:space="0" w:color="auto"/>
              </w:divBdr>
            </w:div>
          </w:divsChild>
        </w:div>
        <w:div w:id="302010333">
          <w:marLeft w:val="0"/>
          <w:marRight w:val="0"/>
          <w:marTop w:val="0"/>
          <w:marBottom w:val="0"/>
          <w:divBdr>
            <w:top w:val="none" w:sz="0" w:space="0" w:color="auto"/>
            <w:left w:val="none" w:sz="0" w:space="0" w:color="auto"/>
            <w:bottom w:val="none" w:sz="0" w:space="0" w:color="auto"/>
            <w:right w:val="none" w:sz="0" w:space="0" w:color="auto"/>
          </w:divBdr>
          <w:divsChild>
            <w:div w:id="524485465">
              <w:marLeft w:val="0"/>
              <w:marRight w:val="0"/>
              <w:marTop w:val="0"/>
              <w:marBottom w:val="0"/>
              <w:divBdr>
                <w:top w:val="none" w:sz="0" w:space="0" w:color="auto"/>
                <w:left w:val="none" w:sz="0" w:space="0" w:color="auto"/>
                <w:bottom w:val="none" w:sz="0" w:space="0" w:color="auto"/>
                <w:right w:val="none" w:sz="0" w:space="0" w:color="auto"/>
              </w:divBdr>
            </w:div>
            <w:div w:id="577717435">
              <w:marLeft w:val="0"/>
              <w:marRight w:val="0"/>
              <w:marTop w:val="0"/>
              <w:marBottom w:val="0"/>
              <w:divBdr>
                <w:top w:val="none" w:sz="0" w:space="0" w:color="auto"/>
                <w:left w:val="none" w:sz="0" w:space="0" w:color="auto"/>
                <w:bottom w:val="none" w:sz="0" w:space="0" w:color="auto"/>
                <w:right w:val="none" w:sz="0" w:space="0" w:color="auto"/>
              </w:divBdr>
            </w:div>
            <w:div w:id="1130706858">
              <w:marLeft w:val="0"/>
              <w:marRight w:val="0"/>
              <w:marTop w:val="0"/>
              <w:marBottom w:val="0"/>
              <w:divBdr>
                <w:top w:val="none" w:sz="0" w:space="0" w:color="auto"/>
                <w:left w:val="none" w:sz="0" w:space="0" w:color="auto"/>
                <w:bottom w:val="none" w:sz="0" w:space="0" w:color="auto"/>
                <w:right w:val="none" w:sz="0" w:space="0" w:color="auto"/>
              </w:divBdr>
            </w:div>
            <w:div w:id="1501115325">
              <w:marLeft w:val="0"/>
              <w:marRight w:val="0"/>
              <w:marTop w:val="0"/>
              <w:marBottom w:val="0"/>
              <w:divBdr>
                <w:top w:val="none" w:sz="0" w:space="0" w:color="auto"/>
                <w:left w:val="none" w:sz="0" w:space="0" w:color="auto"/>
                <w:bottom w:val="none" w:sz="0" w:space="0" w:color="auto"/>
                <w:right w:val="none" w:sz="0" w:space="0" w:color="auto"/>
              </w:divBdr>
            </w:div>
            <w:div w:id="2046327767">
              <w:marLeft w:val="0"/>
              <w:marRight w:val="0"/>
              <w:marTop w:val="0"/>
              <w:marBottom w:val="0"/>
              <w:divBdr>
                <w:top w:val="none" w:sz="0" w:space="0" w:color="auto"/>
                <w:left w:val="none" w:sz="0" w:space="0" w:color="auto"/>
                <w:bottom w:val="none" w:sz="0" w:space="0" w:color="auto"/>
                <w:right w:val="none" w:sz="0" w:space="0" w:color="auto"/>
              </w:divBdr>
            </w:div>
          </w:divsChild>
        </w:div>
        <w:div w:id="305168156">
          <w:marLeft w:val="0"/>
          <w:marRight w:val="0"/>
          <w:marTop w:val="0"/>
          <w:marBottom w:val="0"/>
          <w:divBdr>
            <w:top w:val="none" w:sz="0" w:space="0" w:color="auto"/>
            <w:left w:val="none" w:sz="0" w:space="0" w:color="auto"/>
            <w:bottom w:val="none" w:sz="0" w:space="0" w:color="auto"/>
            <w:right w:val="none" w:sz="0" w:space="0" w:color="auto"/>
          </w:divBdr>
        </w:div>
        <w:div w:id="373359029">
          <w:marLeft w:val="0"/>
          <w:marRight w:val="0"/>
          <w:marTop w:val="0"/>
          <w:marBottom w:val="0"/>
          <w:divBdr>
            <w:top w:val="none" w:sz="0" w:space="0" w:color="auto"/>
            <w:left w:val="none" w:sz="0" w:space="0" w:color="auto"/>
            <w:bottom w:val="none" w:sz="0" w:space="0" w:color="auto"/>
            <w:right w:val="none" w:sz="0" w:space="0" w:color="auto"/>
          </w:divBdr>
          <w:divsChild>
            <w:div w:id="129980013">
              <w:marLeft w:val="0"/>
              <w:marRight w:val="0"/>
              <w:marTop w:val="0"/>
              <w:marBottom w:val="0"/>
              <w:divBdr>
                <w:top w:val="none" w:sz="0" w:space="0" w:color="auto"/>
                <w:left w:val="none" w:sz="0" w:space="0" w:color="auto"/>
                <w:bottom w:val="none" w:sz="0" w:space="0" w:color="auto"/>
                <w:right w:val="none" w:sz="0" w:space="0" w:color="auto"/>
              </w:divBdr>
            </w:div>
            <w:div w:id="486746186">
              <w:marLeft w:val="0"/>
              <w:marRight w:val="0"/>
              <w:marTop w:val="0"/>
              <w:marBottom w:val="0"/>
              <w:divBdr>
                <w:top w:val="none" w:sz="0" w:space="0" w:color="auto"/>
                <w:left w:val="none" w:sz="0" w:space="0" w:color="auto"/>
                <w:bottom w:val="none" w:sz="0" w:space="0" w:color="auto"/>
                <w:right w:val="none" w:sz="0" w:space="0" w:color="auto"/>
              </w:divBdr>
            </w:div>
            <w:div w:id="688415501">
              <w:marLeft w:val="0"/>
              <w:marRight w:val="0"/>
              <w:marTop w:val="0"/>
              <w:marBottom w:val="0"/>
              <w:divBdr>
                <w:top w:val="none" w:sz="0" w:space="0" w:color="auto"/>
                <w:left w:val="none" w:sz="0" w:space="0" w:color="auto"/>
                <w:bottom w:val="none" w:sz="0" w:space="0" w:color="auto"/>
                <w:right w:val="none" w:sz="0" w:space="0" w:color="auto"/>
              </w:divBdr>
            </w:div>
            <w:div w:id="780034875">
              <w:marLeft w:val="0"/>
              <w:marRight w:val="0"/>
              <w:marTop w:val="0"/>
              <w:marBottom w:val="0"/>
              <w:divBdr>
                <w:top w:val="none" w:sz="0" w:space="0" w:color="auto"/>
                <w:left w:val="none" w:sz="0" w:space="0" w:color="auto"/>
                <w:bottom w:val="none" w:sz="0" w:space="0" w:color="auto"/>
                <w:right w:val="none" w:sz="0" w:space="0" w:color="auto"/>
              </w:divBdr>
            </w:div>
            <w:div w:id="944380727">
              <w:marLeft w:val="0"/>
              <w:marRight w:val="0"/>
              <w:marTop w:val="0"/>
              <w:marBottom w:val="0"/>
              <w:divBdr>
                <w:top w:val="none" w:sz="0" w:space="0" w:color="auto"/>
                <w:left w:val="none" w:sz="0" w:space="0" w:color="auto"/>
                <w:bottom w:val="none" w:sz="0" w:space="0" w:color="auto"/>
                <w:right w:val="none" w:sz="0" w:space="0" w:color="auto"/>
              </w:divBdr>
            </w:div>
          </w:divsChild>
        </w:div>
        <w:div w:id="429397228">
          <w:marLeft w:val="0"/>
          <w:marRight w:val="0"/>
          <w:marTop w:val="0"/>
          <w:marBottom w:val="0"/>
          <w:divBdr>
            <w:top w:val="none" w:sz="0" w:space="0" w:color="auto"/>
            <w:left w:val="none" w:sz="0" w:space="0" w:color="auto"/>
            <w:bottom w:val="none" w:sz="0" w:space="0" w:color="auto"/>
            <w:right w:val="none" w:sz="0" w:space="0" w:color="auto"/>
          </w:divBdr>
          <w:divsChild>
            <w:div w:id="950361278">
              <w:marLeft w:val="0"/>
              <w:marRight w:val="0"/>
              <w:marTop w:val="0"/>
              <w:marBottom w:val="0"/>
              <w:divBdr>
                <w:top w:val="none" w:sz="0" w:space="0" w:color="auto"/>
                <w:left w:val="none" w:sz="0" w:space="0" w:color="auto"/>
                <w:bottom w:val="none" w:sz="0" w:space="0" w:color="auto"/>
                <w:right w:val="none" w:sz="0" w:space="0" w:color="auto"/>
              </w:divBdr>
            </w:div>
            <w:div w:id="1080758982">
              <w:marLeft w:val="0"/>
              <w:marRight w:val="0"/>
              <w:marTop w:val="0"/>
              <w:marBottom w:val="0"/>
              <w:divBdr>
                <w:top w:val="none" w:sz="0" w:space="0" w:color="auto"/>
                <w:left w:val="none" w:sz="0" w:space="0" w:color="auto"/>
                <w:bottom w:val="none" w:sz="0" w:space="0" w:color="auto"/>
                <w:right w:val="none" w:sz="0" w:space="0" w:color="auto"/>
              </w:divBdr>
            </w:div>
            <w:div w:id="1402871101">
              <w:marLeft w:val="0"/>
              <w:marRight w:val="0"/>
              <w:marTop w:val="0"/>
              <w:marBottom w:val="0"/>
              <w:divBdr>
                <w:top w:val="none" w:sz="0" w:space="0" w:color="auto"/>
                <w:left w:val="none" w:sz="0" w:space="0" w:color="auto"/>
                <w:bottom w:val="none" w:sz="0" w:space="0" w:color="auto"/>
                <w:right w:val="none" w:sz="0" w:space="0" w:color="auto"/>
              </w:divBdr>
            </w:div>
          </w:divsChild>
        </w:div>
        <w:div w:id="570969801">
          <w:marLeft w:val="0"/>
          <w:marRight w:val="0"/>
          <w:marTop w:val="0"/>
          <w:marBottom w:val="0"/>
          <w:divBdr>
            <w:top w:val="none" w:sz="0" w:space="0" w:color="auto"/>
            <w:left w:val="none" w:sz="0" w:space="0" w:color="auto"/>
            <w:bottom w:val="none" w:sz="0" w:space="0" w:color="auto"/>
            <w:right w:val="none" w:sz="0" w:space="0" w:color="auto"/>
          </w:divBdr>
          <w:divsChild>
            <w:div w:id="1187329545">
              <w:marLeft w:val="0"/>
              <w:marRight w:val="0"/>
              <w:marTop w:val="0"/>
              <w:marBottom w:val="0"/>
              <w:divBdr>
                <w:top w:val="none" w:sz="0" w:space="0" w:color="auto"/>
                <w:left w:val="none" w:sz="0" w:space="0" w:color="auto"/>
                <w:bottom w:val="none" w:sz="0" w:space="0" w:color="auto"/>
                <w:right w:val="none" w:sz="0" w:space="0" w:color="auto"/>
              </w:divBdr>
            </w:div>
          </w:divsChild>
        </w:div>
        <w:div w:id="642151577">
          <w:marLeft w:val="0"/>
          <w:marRight w:val="0"/>
          <w:marTop w:val="0"/>
          <w:marBottom w:val="0"/>
          <w:divBdr>
            <w:top w:val="none" w:sz="0" w:space="0" w:color="auto"/>
            <w:left w:val="none" w:sz="0" w:space="0" w:color="auto"/>
            <w:bottom w:val="none" w:sz="0" w:space="0" w:color="auto"/>
            <w:right w:val="none" w:sz="0" w:space="0" w:color="auto"/>
          </w:divBdr>
          <w:divsChild>
            <w:div w:id="143590291">
              <w:marLeft w:val="0"/>
              <w:marRight w:val="0"/>
              <w:marTop w:val="0"/>
              <w:marBottom w:val="0"/>
              <w:divBdr>
                <w:top w:val="none" w:sz="0" w:space="0" w:color="auto"/>
                <w:left w:val="none" w:sz="0" w:space="0" w:color="auto"/>
                <w:bottom w:val="none" w:sz="0" w:space="0" w:color="auto"/>
                <w:right w:val="none" w:sz="0" w:space="0" w:color="auto"/>
              </w:divBdr>
            </w:div>
          </w:divsChild>
        </w:div>
        <w:div w:id="744378478">
          <w:marLeft w:val="0"/>
          <w:marRight w:val="0"/>
          <w:marTop w:val="0"/>
          <w:marBottom w:val="0"/>
          <w:divBdr>
            <w:top w:val="none" w:sz="0" w:space="0" w:color="auto"/>
            <w:left w:val="none" w:sz="0" w:space="0" w:color="auto"/>
            <w:bottom w:val="none" w:sz="0" w:space="0" w:color="auto"/>
            <w:right w:val="none" w:sz="0" w:space="0" w:color="auto"/>
          </w:divBdr>
          <w:divsChild>
            <w:div w:id="528109113">
              <w:marLeft w:val="0"/>
              <w:marRight w:val="0"/>
              <w:marTop w:val="0"/>
              <w:marBottom w:val="0"/>
              <w:divBdr>
                <w:top w:val="none" w:sz="0" w:space="0" w:color="auto"/>
                <w:left w:val="none" w:sz="0" w:space="0" w:color="auto"/>
                <w:bottom w:val="none" w:sz="0" w:space="0" w:color="auto"/>
                <w:right w:val="none" w:sz="0" w:space="0" w:color="auto"/>
              </w:divBdr>
            </w:div>
            <w:div w:id="1360545241">
              <w:marLeft w:val="0"/>
              <w:marRight w:val="0"/>
              <w:marTop w:val="0"/>
              <w:marBottom w:val="0"/>
              <w:divBdr>
                <w:top w:val="none" w:sz="0" w:space="0" w:color="auto"/>
                <w:left w:val="none" w:sz="0" w:space="0" w:color="auto"/>
                <w:bottom w:val="none" w:sz="0" w:space="0" w:color="auto"/>
                <w:right w:val="none" w:sz="0" w:space="0" w:color="auto"/>
              </w:divBdr>
            </w:div>
            <w:div w:id="2124037410">
              <w:marLeft w:val="0"/>
              <w:marRight w:val="0"/>
              <w:marTop w:val="0"/>
              <w:marBottom w:val="0"/>
              <w:divBdr>
                <w:top w:val="none" w:sz="0" w:space="0" w:color="auto"/>
                <w:left w:val="none" w:sz="0" w:space="0" w:color="auto"/>
                <w:bottom w:val="none" w:sz="0" w:space="0" w:color="auto"/>
                <w:right w:val="none" w:sz="0" w:space="0" w:color="auto"/>
              </w:divBdr>
            </w:div>
          </w:divsChild>
        </w:div>
        <w:div w:id="758596611">
          <w:marLeft w:val="0"/>
          <w:marRight w:val="0"/>
          <w:marTop w:val="0"/>
          <w:marBottom w:val="0"/>
          <w:divBdr>
            <w:top w:val="none" w:sz="0" w:space="0" w:color="auto"/>
            <w:left w:val="none" w:sz="0" w:space="0" w:color="auto"/>
            <w:bottom w:val="none" w:sz="0" w:space="0" w:color="auto"/>
            <w:right w:val="none" w:sz="0" w:space="0" w:color="auto"/>
          </w:divBdr>
          <w:divsChild>
            <w:div w:id="1016617588">
              <w:marLeft w:val="0"/>
              <w:marRight w:val="0"/>
              <w:marTop w:val="0"/>
              <w:marBottom w:val="0"/>
              <w:divBdr>
                <w:top w:val="none" w:sz="0" w:space="0" w:color="auto"/>
                <w:left w:val="none" w:sz="0" w:space="0" w:color="auto"/>
                <w:bottom w:val="none" w:sz="0" w:space="0" w:color="auto"/>
                <w:right w:val="none" w:sz="0" w:space="0" w:color="auto"/>
              </w:divBdr>
            </w:div>
          </w:divsChild>
        </w:div>
        <w:div w:id="880939134">
          <w:marLeft w:val="0"/>
          <w:marRight w:val="0"/>
          <w:marTop w:val="0"/>
          <w:marBottom w:val="0"/>
          <w:divBdr>
            <w:top w:val="none" w:sz="0" w:space="0" w:color="auto"/>
            <w:left w:val="none" w:sz="0" w:space="0" w:color="auto"/>
            <w:bottom w:val="none" w:sz="0" w:space="0" w:color="auto"/>
            <w:right w:val="none" w:sz="0" w:space="0" w:color="auto"/>
          </w:divBdr>
          <w:divsChild>
            <w:div w:id="1075321047">
              <w:marLeft w:val="0"/>
              <w:marRight w:val="0"/>
              <w:marTop w:val="0"/>
              <w:marBottom w:val="0"/>
              <w:divBdr>
                <w:top w:val="none" w:sz="0" w:space="0" w:color="auto"/>
                <w:left w:val="none" w:sz="0" w:space="0" w:color="auto"/>
                <w:bottom w:val="none" w:sz="0" w:space="0" w:color="auto"/>
                <w:right w:val="none" w:sz="0" w:space="0" w:color="auto"/>
              </w:divBdr>
            </w:div>
            <w:div w:id="1292636182">
              <w:marLeft w:val="0"/>
              <w:marRight w:val="0"/>
              <w:marTop w:val="0"/>
              <w:marBottom w:val="0"/>
              <w:divBdr>
                <w:top w:val="none" w:sz="0" w:space="0" w:color="auto"/>
                <w:left w:val="none" w:sz="0" w:space="0" w:color="auto"/>
                <w:bottom w:val="none" w:sz="0" w:space="0" w:color="auto"/>
                <w:right w:val="none" w:sz="0" w:space="0" w:color="auto"/>
              </w:divBdr>
            </w:div>
            <w:div w:id="1632902588">
              <w:marLeft w:val="0"/>
              <w:marRight w:val="0"/>
              <w:marTop w:val="0"/>
              <w:marBottom w:val="0"/>
              <w:divBdr>
                <w:top w:val="none" w:sz="0" w:space="0" w:color="auto"/>
                <w:left w:val="none" w:sz="0" w:space="0" w:color="auto"/>
                <w:bottom w:val="none" w:sz="0" w:space="0" w:color="auto"/>
                <w:right w:val="none" w:sz="0" w:space="0" w:color="auto"/>
              </w:divBdr>
            </w:div>
            <w:div w:id="1932464979">
              <w:marLeft w:val="0"/>
              <w:marRight w:val="0"/>
              <w:marTop w:val="0"/>
              <w:marBottom w:val="0"/>
              <w:divBdr>
                <w:top w:val="none" w:sz="0" w:space="0" w:color="auto"/>
                <w:left w:val="none" w:sz="0" w:space="0" w:color="auto"/>
                <w:bottom w:val="none" w:sz="0" w:space="0" w:color="auto"/>
                <w:right w:val="none" w:sz="0" w:space="0" w:color="auto"/>
              </w:divBdr>
            </w:div>
            <w:div w:id="2000113170">
              <w:marLeft w:val="0"/>
              <w:marRight w:val="0"/>
              <w:marTop w:val="0"/>
              <w:marBottom w:val="0"/>
              <w:divBdr>
                <w:top w:val="none" w:sz="0" w:space="0" w:color="auto"/>
                <w:left w:val="none" w:sz="0" w:space="0" w:color="auto"/>
                <w:bottom w:val="none" w:sz="0" w:space="0" w:color="auto"/>
                <w:right w:val="none" w:sz="0" w:space="0" w:color="auto"/>
              </w:divBdr>
            </w:div>
          </w:divsChild>
        </w:div>
        <w:div w:id="1047992982">
          <w:marLeft w:val="0"/>
          <w:marRight w:val="0"/>
          <w:marTop w:val="0"/>
          <w:marBottom w:val="0"/>
          <w:divBdr>
            <w:top w:val="none" w:sz="0" w:space="0" w:color="auto"/>
            <w:left w:val="none" w:sz="0" w:space="0" w:color="auto"/>
            <w:bottom w:val="none" w:sz="0" w:space="0" w:color="auto"/>
            <w:right w:val="none" w:sz="0" w:space="0" w:color="auto"/>
          </w:divBdr>
          <w:divsChild>
            <w:div w:id="32389406">
              <w:marLeft w:val="0"/>
              <w:marRight w:val="0"/>
              <w:marTop w:val="0"/>
              <w:marBottom w:val="0"/>
              <w:divBdr>
                <w:top w:val="none" w:sz="0" w:space="0" w:color="auto"/>
                <w:left w:val="none" w:sz="0" w:space="0" w:color="auto"/>
                <w:bottom w:val="none" w:sz="0" w:space="0" w:color="auto"/>
                <w:right w:val="none" w:sz="0" w:space="0" w:color="auto"/>
              </w:divBdr>
            </w:div>
            <w:div w:id="293294315">
              <w:marLeft w:val="0"/>
              <w:marRight w:val="0"/>
              <w:marTop w:val="0"/>
              <w:marBottom w:val="0"/>
              <w:divBdr>
                <w:top w:val="none" w:sz="0" w:space="0" w:color="auto"/>
                <w:left w:val="none" w:sz="0" w:space="0" w:color="auto"/>
                <w:bottom w:val="none" w:sz="0" w:space="0" w:color="auto"/>
                <w:right w:val="none" w:sz="0" w:space="0" w:color="auto"/>
              </w:divBdr>
            </w:div>
            <w:div w:id="1277299180">
              <w:marLeft w:val="0"/>
              <w:marRight w:val="0"/>
              <w:marTop w:val="0"/>
              <w:marBottom w:val="0"/>
              <w:divBdr>
                <w:top w:val="none" w:sz="0" w:space="0" w:color="auto"/>
                <w:left w:val="none" w:sz="0" w:space="0" w:color="auto"/>
                <w:bottom w:val="none" w:sz="0" w:space="0" w:color="auto"/>
                <w:right w:val="none" w:sz="0" w:space="0" w:color="auto"/>
              </w:divBdr>
            </w:div>
            <w:div w:id="1559323752">
              <w:marLeft w:val="0"/>
              <w:marRight w:val="0"/>
              <w:marTop w:val="0"/>
              <w:marBottom w:val="0"/>
              <w:divBdr>
                <w:top w:val="none" w:sz="0" w:space="0" w:color="auto"/>
                <w:left w:val="none" w:sz="0" w:space="0" w:color="auto"/>
                <w:bottom w:val="none" w:sz="0" w:space="0" w:color="auto"/>
                <w:right w:val="none" w:sz="0" w:space="0" w:color="auto"/>
              </w:divBdr>
            </w:div>
            <w:div w:id="1729646814">
              <w:marLeft w:val="0"/>
              <w:marRight w:val="0"/>
              <w:marTop w:val="0"/>
              <w:marBottom w:val="0"/>
              <w:divBdr>
                <w:top w:val="none" w:sz="0" w:space="0" w:color="auto"/>
                <w:left w:val="none" w:sz="0" w:space="0" w:color="auto"/>
                <w:bottom w:val="none" w:sz="0" w:space="0" w:color="auto"/>
                <w:right w:val="none" w:sz="0" w:space="0" w:color="auto"/>
              </w:divBdr>
            </w:div>
          </w:divsChild>
        </w:div>
        <w:div w:id="1062486610">
          <w:marLeft w:val="0"/>
          <w:marRight w:val="0"/>
          <w:marTop w:val="0"/>
          <w:marBottom w:val="0"/>
          <w:divBdr>
            <w:top w:val="none" w:sz="0" w:space="0" w:color="auto"/>
            <w:left w:val="none" w:sz="0" w:space="0" w:color="auto"/>
            <w:bottom w:val="none" w:sz="0" w:space="0" w:color="auto"/>
            <w:right w:val="none" w:sz="0" w:space="0" w:color="auto"/>
          </w:divBdr>
          <w:divsChild>
            <w:div w:id="1668052321">
              <w:marLeft w:val="0"/>
              <w:marRight w:val="0"/>
              <w:marTop w:val="0"/>
              <w:marBottom w:val="0"/>
              <w:divBdr>
                <w:top w:val="none" w:sz="0" w:space="0" w:color="auto"/>
                <w:left w:val="none" w:sz="0" w:space="0" w:color="auto"/>
                <w:bottom w:val="none" w:sz="0" w:space="0" w:color="auto"/>
                <w:right w:val="none" w:sz="0" w:space="0" w:color="auto"/>
              </w:divBdr>
            </w:div>
          </w:divsChild>
        </w:div>
        <w:div w:id="1100183527">
          <w:marLeft w:val="0"/>
          <w:marRight w:val="0"/>
          <w:marTop w:val="0"/>
          <w:marBottom w:val="0"/>
          <w:divBdr>
            <w:top w:val="none" w:sz="0" w:space="0" w:color="auto"/>
            <w:left w:val="none" w:sz="0" w:space="0" w:color="auto"/>
            <w:bottom w:val="none" w:sz="0" w:space="0" w:color="auto"/>
            <w:right w:val="none" w:sz="0" w:space="0" w:color="auto"/>
          </w:divBdr>
          <w:divsChild>
            <w:div w:id="1097629103">
              <w:marLeft w:val="0"/>
              <w:marRight w:val="0"/>
              <w:marTop w:val="0"/>
              <w:marBottom w:val="0"/>
              <w:divBdr>
                <w:top w:val="none" w:sz="0" w:space="0" w:color="auto"/>
                <w:left w:val="none" w:sz="0" w:space="0" w:color="auto"/>
                <w:bottom w:val="none" w:sz="0" w:space="0" w:color="auto"/>
                <w:right w:val="none" w:sz="0" w:space="0" w:color="auto"/>
              </w:divBdr>
            </w:div>
            <w:div w:id="1109274331">
              <w:marLeft w:val="0"/>
              <w:marRight w:val="0"/>
              <w:marTop w:val="0"/>
              <w:marBottom w:val="0"/>
              <w:divBdr>
                <w:top w:val="none" w:sz="0" w:space="0" w:color="auto"/>
                <w:left w:val="none" w:sz="0" w:space="0" w:color="auto"/>
                <w:bottom w:val="none" w:sz="0" w:space="0" w:color="auto"/>
                <w:right w:val="none" w:sz="0" w:space="0" w:color="auto"/>
              </w:divBdr>
            </w:div>
            <w:div w:id="1183974058">
              <w:marLeft w:val="0"/>
              <w:marRight w:val="0"/>
              <w:marTop w:val="0"/>
              <w:marBottom w:val="0"/>
              <w:divBdr>
                <w:top w:val="none" w:sz="0" w:space="0" w:color="auto"/>
                <w:left w:val="none" w:sz="0" w:space="0" w:color="auto"/>
                <w:bottom w:val="none" w:sz="0" w:space="0" w:color="auto"/>
                <w:right w:val="none" w:sz="0" w:space="0" w:color="auto"/>
              </w:divBdr>
            </w:div>
            <w:div w:id="1425884557">
              <w:marLeft w:val="0"/>
              <w:marRight w:val="0"/>
              <w:marTop w:val="0"/>
              <w:marBottom w:val="0"/>
              <w:divBdr>
                <w:top w:val="none" w:sz="0" w:space="0" w:color="auto"/>
                <w:left w:val="none" w:sz="0" w:space="0" w:color="auto"/>
                <w:bottom w:val="none" w:sz="0" w:space="0" w:color="auto"/>
                <w:right w:val="none" w:sz="0" w:space="0" w:color="auto"/>
              </w:divBdr>
            </w:div>
          </w:divsChild>
        </w:div>
        <w:div w:id="1193229250">
          <w:marLeft w:val="0"/>
          <w:marRight w:val="0"/>
          <w:marTop w:val="0"/>
          <w:marBottom w:val="0"/>
          <w:divBdr>
            <w:top w:val="none" w:sz="0" w:space="0" w:color="auto"/>
            <w:left w:val="none" w:sz="0" w:space="0" w:color="auto"/>
            <w:bottom w:val="none" w:sz="0" w:space="0" w:color="auto"/>
            <w:right w:val="none" w:sz="0" w:space="0" w:color="auto"/>
          </w:divBdr>
          <w:divsChild>
            <w:div w:id="489635405">
              <w:marLeft w:val="0"/>
              <w:marRight w:val="0"/>
              <w:marTop w:val="0"/>
              <w:marBottom w:val="0"/>
              <w:divBdr>
                <w:top w:val="none" w:sz="0" w:space="0" w:color="auto"/>
                <w:left w:val="none" w:sz="0" w:space="0" w:color="auto"/>
                <w:bottom w:val="none" w:sz="0" w:space="0" w:color="auto"/>
                <w:right w:val="none" w:sz="0" w:space="0" w:color="auto"/>
              </w:divBdr>
            </w:div>
            <w:div w:id="842747450">
              <w:marLeft w:val="0"/>
              <w:marRight w:val="0"/>
              <w:marTop w:val="0"/>
              <w:marBottom w:val="0"/>
              <w:divBdr>
                <w:top w:val="none" w:sz="0" w:space="0" w:color="auto"/>
                <w:left w:val="none" w:sz="0" w:space="0" w:color="auto"/>
                <w:bottom w:val="none" w:sz="0" w:space="0" w:color="auto"/>
                <w:right w:val="none" w:sz="0" w:space="0" w:color="auto"/>
              </w:divBdr>
            </w:div>
            <w:div w:id="1742829441">
              <w:marLeft w:val="0"/>
              <w:marRight w:val="0"/>
              <w:marTop w:val="0"/>
              <w:marBottom w:val="0"/>
              <w:divBdr>
                <w:top w:val="none" w:sz="0" w:space="0" w:color="auto"/>
                <w:left w:val="none" w:sz="0" w:space="0" w:color="auto"/>
                <w:bottom w:val="none" w:sz="0" w:space="0" w:color="auto"/>
                <w:right w:val="none" w:sz="0" w:space="0" w:color="auto"/>
              </w:divBdr>
            </w:div>
          </w:divsChild>
        </w:div>
        <w:div w:id="1212186009">
          <w:marLeft w:val="0"/>
          <w:marRight w:val="0"/>
          <w:marTop w:val="0"/>
          <w:marBottom w:val="0"/>
          <w:divBdr>
            <w:top w:val="none" w:sz="0" w:space="0" w:color="auto"/>
            <w:left w:val="none" w:sz="0" w:space="0" w:color="auto"/>
            <w:bottom w:val="none" w:sz="0" w:space="0" w:color="auto"/>
            <w:right w:val="none" w:sz="0" w:space="0" w:color="auto"/>
          </w:divBdr>
          <w:divsChild>
            <w:div w:id="51315135">
              <w:marLeft w:val="0"/>
              <w:marRight w:val="0"/>
              <w:marTop w:val="0"/>
              <w:marBottom w:val="0"/>
              <w:divBdr>
                <w:top w:val="none" w:sz="0" w:space="0" w:color="auto"/>
                <w:left w:val="none" w:sz="0" w:space="0" w:color="auto"/>
                <w:bottom w:val="none" w:sz="0" w:space="0" w:color="auto"/>
                <w:right w:val="none" w:sz="0" w:space="0" w:color="auto"/>
              </w:divBdr>
            </w:div>
            <w:div w:id="602415838">
              <w:marLeft w:val="0"/>
              <w:marRight w:val="0"/>
              <w:marTop w:val="0"/>
              <w:marBottom w:val="0"/>
              <w:divBdr>
                <w:top w:val="none" w:sz="0" w:space="0" w:color="auto"/>
                <w:left w:val="none" w:sz="0" w:space="0" w:color="auto"/>
                <w:bottom w:val="none" w:sz="0" w:space="0" w:color="auto"/>
                <w:right w:val="none" w:sz="0" w:space="0" w:color="auto"/>
              </w:divBdr>
            </w:div>
            <w:div w:id="614099425">
              <w:marLeft w:val="0"/>
              <w:marRight w:val="0"/>
              <w:marTop w:val="0"/>
              <w:marBottom w:val="0"/>
              <w:divBdr>
                <w:top w:val="none" w:sz="0" w:space="0" w:color="auto"/>
                <w:left w:val="none" w:sz="0" w:space="0" w:color="auto"/>
                <w:bottom w:val="none" w:sz="0" w:space="0" w:color="auto"/>
                <w:right w:val="none" w:sz="0" w:space="0" w:color="auto"/>
              </w:divBdr>
            </w:div>
            <w:div w:id="751199130">
              <w:marLeft w:val="0"/>
              <w:marRight w:val="0"/>
              <w:marTop w:val="0"/>
              <w:marBottom w:val="0"/>
              <w:divBdr>
                <w:top w:val="none" w:sz="0" w:space="0" w:color="auto"/>
                <w:left w:val="none" w:sz="0" w:space="0" w:color="auto"/>
                <w:bottom w:val="none" w:sz="0" w:space="0" w:color="auto"/>
                <w:right w:val="none" w:sz="0" w:space="0" w:color="auto"/>
              </w:divBdr>
            </w:div>
            <w:div w:id="1060785676">
              <w:marLeft w:val="0"/>
              <w:marRight w:val="0"/>
              <w:marTop w:val="0"/>
              <w:marBottom w:val="0"/>
              <w:divBdr>
                <w:top w:val="none" w:sz="0" w:space="0" w:color="auto"/>
                <w:left w:val="none" w:sz="0" w:space="0" w:color="auto"/>
                <w:bottom w:val="none" w:sz="0" w:space="0" w:color="auto"/>
                <w:right w:val="none" w:sz="0" w:space="0" w:color="auto"/>
              </w:divBdr>
            </w:div>
          </w:divsChild>
        </w:div>
        <w:div w:id="1442604703">
          <w:marLeft w:val="0"/>
          <w:marRight w:val="0"/>
          <w:marTop w:val="0"/>
          <w:marBottom w:val="0"/>
          <w:divBdr>
            <w:top w:val="none" w:sz="0" w:space="0" w:color="auto"/>
            <w:left w:val="none" w:sz="0" w:space="0" w:color="auto"/>
            <w:bottom w:val="none" w:sz="0" w:space="0" w:color="auto"/>
            <w:right w:val="none" w:sz="0" w:space="0" w:color="auto"/>
          </w:divBdr>
          <w:divsChild>
            <w:div w:id="353042911">
              <w:marLeft w:val="0"/>
              <w:marRight w:val="0"/>
              <w:marTop w:val="0"/>
              <w:marBottom w:val="0"/>
              <w:divBdr>
                <w:top w:val="none" w:sz="0" w:space="0" w:color="auto"/>
                <w:left w:val="none" w:sz="0" w:space="0" w:color="auto"/>
                <w:bottom w:val="none" w:sz="0" w:space="0" w:color="auto"/>
                <w:right w:val="none" w:sz="0" w:space="0" w:color="auto"/>
              </w:divBdr>
            </w:div>
          </w:divsChild>
        </w:div>
        <w:div w:id="1467964367">
          <w:marLeft w:val="0"/>
          <w:marRight w:val="0"/>
          <w:marTop w:val="0"/>
          <w:marBottom w:val="0"/>
          <w:divBdr>
            <w:top w:val="none" w:sz="0" w:space="0" w:color="auto"/>
            <w:left w:val="none" w:sz="0" w:space="0" w:color="auto"/>
            <w:bottom w:val="none" w:sz="0" w:space="0" w:color="auto"/>
            <w:right w:val="none" w:sz="0" w:space="0" w:color="auto"/>
          </w:divBdr>
          <w:divsChild>
            <w:div w:id="1128015467">
              <w:marLeft w:val="0"/>
              <w:marRight w:val="0"/>
              <w:marTop w:val="0"/>
              <w:marBottom w:val="0"/>
              <w:divBdr>
                <w:top w:val="none" w:sz="0" w:space="0" w:color="auto"/>
                <w:left w:val="none" w:sz="0" w:space="0" w:color="auto"/>
                <w:bottom w:val="none" w:sz="0" w:space="0" w:color="auto"/>
                <w:right w:val="none" w:sz="0" w:space="0" w:color="auto"/>
              </w:divBdr>
            </w:div>
            <w:div w:id="1245921832">
              <w:marLeft w:val="0"/>
              <w:marRight w:val="0"/>
              <w:marTop w:val="0"/>
              <w:marBottom w:val="0"/>
              <w:divBdr>
                <w:top w:val="none" w:sz="0" w:space="0" w:color="auto"/>
                <w:left w:val="none" w:sz="0" w:space="0" w:color="auto"/>
                <w:bottom w:val="none" w:sz="0" w:space="0" w:color="auto"/>
                <w:right w:val="none" w:sz="0" w:space="0" w:color="auto"/>
              </w:divBdr>
            </w:div>
            <w:div w:id="1901402940">
              <w:marLeft w:val="0"/>
              <w:marRight w:val="0"/>
              <w:marTop w:val="0"/>
              <w:marBottom w:val="0"/>
              <w:divBdr>
                <w:top w:val="none" w:sz="0" w:space="0" w:color="auto"/>
                <w:left w:val="none" w:sz="0" w:space="0" w:color="auto"/>
                <w:bottom w:val="none" w:sz="0" w:space="0" w:color="auto"/>
                <w:right w:val="none" w:sz="0" w:space="0" w:color="auto"/>
              </w:divBdr>
            </w:div>
          </w:divsChild>
        </w:div>
        <w:div w:id="1486506838">
          <w:marLeft w:val="0"/>
          <w:marRight w:val="0"/>
          <w:marTop w:val="0"/>
          <w:marBottom w:val="0"/>
          <w:divBdr>
            <w:top w:val="none" w:sz="0" w:space="0" w:color="auto"/>
            <w:left w:val="none" w:sz="0" w:space="0" w:color="auto"/>
            <w:bottom w:val="none" w:sz="0" w:space="0" w:color="auto"/>
            <w:right w:val="none" w:sz="0" w:space="0" w:color="auto"/>
          </w:divBdr>
          <w:divsChild>
            <w:div w:id="25646852">
              <w:marLeft w:val="0"/>
              <w:marRight w:val="0"/>
              <w:marTop w:val="0"/>
              <w:marBottom w:val="0"/>
              <w:divBdr>
                <w:top w:val="none" w:sz="0" w:space="0" w:color="auto"/>
                <w:left w:val="none" w:sz="0" w:space="0" w:color="auto"/>
                <w:bottom w:val="none" w:sz="0" w:space="0" w:color="auto"/>
                <w:right w:val="none" w:sz="0" w:space="0" w:color="auto"/>
              </w:divBdr>
            </w:div>
            <w:div w:id="268586355">
              <w:marLeft w:val="0"/>
              <w:marRight w:val="0"/>
              <w:marTop w:val="0"/>
              <w:marBottom w:val="0"/>
              <w:divBdr>
                <w:top w:val="none" w:sz="0" w:space="0" w:color="auto"/>
                <w:left w:val="none" w:sz="0" w:space="0" w:color="auto"/>
                <w:bottom w:val="none" w:sz="0" w:space="0" w:color="auto"/>
                <w:right w:val="none" w:sz="0" w:space="0" w:color="auto"/>
              </w:divBdr>
            </w:div>
            <w:div w:id="503982455">
              <w:marLeft w:val="0"/>
              <w:marRight w:val="0"/>
              <w:marTop w:val="0"/>
              <w:marBottom w:val="0"/>
              <w:divBdr>
                <w:top w:val="none" w:sz="0" w:space="0" w:color="auto"/>
                <w:left w:val="none" w:sz="0" w:space="0" w:color="auto"/>
                <w:bottom w:val="none" w:sz="0" w:space="0" w:color="auto"/>
                <w:right w:val="none" w:sz="0" w:space="0" w:color="auto"/>
              </w:divBdr>
            </w:div>
            <w:div w:id="1193036925">
              <w:marLeft w:val="0"/>
              <w:marRight w:val="0"/>
              <w:marTop w:val="0"/>
              <w:marBottom w:val="0"/>
              <w:divBdr>
                <w:top w:val="none" w:sz="0" w:space="0" w:color="auto"/>
                <w:left w:val="none" w:sz="0" w:space="0" w:color="auto"/>
                <w:bottom w:val="none" w:sz="0" w:space="0" w:color="auto"/>
                <w:right w:val="none" w:sz="0" w:space="0" w:color="auto"/>
              </w:divBdr>
            </w:div>
            <w:div w:id="2133210736">
              <w:marLeft w:val="0"/>
              <w:marRight w:val="0"/>
              <w:marTop w:val="0"/>
              <w:marBottom w:val="0"/>
              <w:divBdr>
                <w:top w:val="none" w:sz="0" w:space="0" w:color="auto"/>
                <w:left w:val="none" w:sz="0" w:space="0" w:color="auto"/>
                <w:bottom w:val="none" w:sz="0" w:space="0" w:color="auto"/>
                <w:right w:val="none" w:sz="0" w:space="0" w:color="auto"/>
              </w:divBdr>
            </w:div>
          </w:divsChild>
        </w:div>
        <w:div w:id="1553619283">
          <w:marLeft w:val="0"/>
          <w:marRight w:val="0"/>
          <w:marTop w:val="0"/>
          <w:marBottom w:val="0"/>
          <w:divBdr>
            <w:top w:val="none" w:sz="0" w:space="0" w:color="auto"/>
            <w:left w:val="none" w:sz="0" w:space="0" w:color="auto"/>
            <w:bottom w:val="none" w:sz="0" w:space="0" w:color="auto"/>
            <w:right w:val="none" w:sz="0" w:space="0" w:color="auto"/>
          </w:divBdr>
          <w:divsChild>
            <w:div w:id="259483874">
              <w:marLeft w:val="0"/>
              <w:marRight w:val="0"/>
              <w:marTop w:val="0"/>
              <w:marBottom w:val="0"/>
              <w:divBdr>
                <w:top w:val="none" w:sz="0" w:space="0" w:color="auto"/>
                <w:left w:val="none" w:sz="0" w:space="0" w:color="auto"/>
                <w:bottom w:val="none" w:sz="0" w:space="0" w:color="auto"/>
                <w:right w:val="none" w:sz="0" w:space="0" w:color="auto"/>
              </w:divBdr>
            </w:div>
            <w:div w:id="1264991729">
              <w:marLeft w:val="0"/>
              <w:marRight w:val="0"/>
              <w:marTop w:val="0"/>
              <w:marBottom w:val="0"/>
              <w:divBdr>
                <w:top w:val="none" w:sz="0" w:space="0" w:color="auto"/>
                <w:left w:val="none" w:sz="0" w:space="0" w:color="auto"/>
                <w:bottom w:val="none" w:sz="0" w:space="0" w:color="auto"/>
                <w:right w:val="none" w:sz="0" w:space="0" w:color="auto"/>
              </w:divBdr>
            </w:div>
          </w:divsChild>
        </w:div>
        <w:div w:id="1739668972">
          <w:marLeft w:val="0"/>
          <w:marRight w:val="0"/>
          <w:marTop w:val="0"/>
          <w:marBottom w:val="0"/>
          <w:divBdr>
            <w:top w:val="none" w:sz="0" w:space="0" w:color="auto"/>
            <w:left w:val="none" w:sz="0" w:space="0" w:color="auto"/>
            <w:bottom w:val="none" w:sz="0" w:space="0" w:color="auto"/>
            <w:right w:val="none" w:sz="0" w:space="0" w:color="auto"/>
          </w:divBdr>
        </w:div>
        <w:div w:id="1760297505">
          <w:marLeft w:val="0"/>
          <w:marRight w:val="0"/>
          <w:marTop w:val="0"/>
          <w:marBottom w:val="0"/>
          <w:divBdr>
            <w:top w:val="none" w:sz="0" w:space="0" w:color="auto"/>
            <w:left w:val="none" w:sz="0" w:space="0" w:color="auto"/>
            <w:bottom w:val="none" w:sz="0" w:space="0" w:color="auto"/>
            <w:right w:val="none" w:sz="0" w:space="0" w:color="auto"/>
          </w:divBdr>
          <w:divsChild>
            <w:div w:id="637221491">
              <w:marLeft w:val="0"/>
              <w:marRight w:val="0"/>
              <w:marTop w:val="0"/>
              <w:marBottom w:val="0"/>
              <w:divBdr>
                <w:top w:val="none" w:sz="0" w:space="0" w:color="auto"/>
                <w:left w:val="none" w:sz="0" w:space="0" w:color="auto"/>
                <w:bottom w:val="none" w:sz="0" w:space="0" w:color="auto"/>
                <w:right w:val="none" w:sz="0" w:space="0" w:color="auto"/>
              </w:divBdr>
            </w:div>
          </w:divsChild>
        </w:div>
        <w:div w:id="1984001246">
          <w:marLeft w:val="0"/>
          <w:marRight w:val="0"/>
          <w:marTop w:val="0"/>
          <w:marBottom w:val="0"/>
          <w:divBdr>
            <w:top w:val="none" w:sz="0" w:space="0" w:color="auto"/>
            <w:left w:val="none" w:sz="0" w:space="0" w:color="auto"/>
            <w:bottom w:val="none" w:sz="0" w:space="0" w:color="auto"/>
            <w:right w:val="none" w:sz="0" w:space="0" w:color="auto"/>
          </w:divBdr>
        </w:div>
        <w:div w:id="1988900630">
          <w:marLeft w:val="0"/>
          <w:marRight w:val="0"/>
          <w:marTop w:val="0"/>
          <w:marBottom w:val="0"/>
          <w:divBdr>
            <w:top w:val="none" w:sz="0" w:space="0" w:color="auto"/>
            <w:left w:val="none" w:sz="0" w:space="0" w:color="auto"/>
            <w:bottom w:val="none" w:sz="0" w:space="0" w:color="auto"/>
            <w:right w:val="none" w:sz="0" w:space="0" w:color="auto"/>
          </w:divBdr>
        </w:div>
        <w:div w:id="2095543821">
          <w:marLeft w:val="0"/>
          <w:marRight w:val="0"/>
          <w:marTop w:val="0"/>
          <w:marBottom w:val="0"/>
          <w:divBdr>
            <w:top w:val="none" w:sz="0" w:space="0" w:color="auto"/>
            <w:left w:val="none" w:sz="0" w:space="0" w:color="auto"/>
            <w:bottom w:val="none" w:sz="0" w:space="0" w:color="auto"/>
            <w:right w:val="none" w:sz="0" w:space="0" w:color="auto"/>
          </w:divBdr>
          <w:divsChild>
            <w:div w:id="1788429900">
              <w:marLeft w:val="0"/>
              <w:marRight w:val="0"/>
              <w:marTop w:val="0"/>
              <w:marBottom w:val="0"/>
              <w:divBdr>
                <w:top w:val="none" w:sz="0" w:space="0" w:color="auto"/>
                <w:left w:val="none" w:sz="0" w:space="0" w:color="auto"/>
                <w:bottom w:val="none" w:sz="0" w:space="0" w:color="auto"/>
                <w:right w:val="none" w:sz="0" w:space="0" w:color="auto"/>
              </w:divBdr>
            </w:div>
          </w:divsChild>
        </w:div>
        <w:div w:id="2100783211">
          <w:marLeft w:val="0"/>
          <w:marRight w:val="0"/>
          <w:marTop w:val="0"/>
          <w:marBottom w:val="0"/>
          <w:divBdr>
            <w:top w:val="none" w:sz="0" w:space="0" w:color="auto"/>
            <w:left w:val="none" w:sz="0" w:space="0" w:color="auto"/>
            <w:bottom w:val="none" w:sz="0" w:space="0" w:color="auto"/>
            <w:right w:val="none" w:sz="0" w:space="0" w:color="auto"/>
          </w:divBdr>
          <w:divsChild>
            <w:div w:id="209644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11842">
      <w:bodyDiv w:val="1"/>
      <w:marLeft w:val="0"/>
      <w:marRight w:val="0"/>
      <w:marTop w:val="0"/>
      <w:marBottom w:val="0"/>
      <w:divBdr>
        <w:top w:val="none" w:sz="0" w:space="0" w:color="auto"/>
        <w:left w:val="none" w:sz="0" w:space="0" w:color="auto"/>
        <w:bottom w:val="none" w:sz="0" w:space="0" w:color="auto"/>
        <w:right w:val="none" w:sz="0" w:space="0" w:color="auto"/>
      </w:divBdr>
    </w:div>
    <w:div w:id="311645414">
      <w:bodyDiv w:val="1"/>
      <w:marLeft w:val="0"/>
      <w:marRight w:val="0"/>
      <w:marTop w:val="0"/>
      <w:marBottom w:val="0"/>
      <w:divBdr>
        <w:top w:val="none" w:sz="0" w:space="0" w:color="auto"/>
        <w:left w:val="none" w:sz="0" w:space="0" w:color="auto"/>
        <w:bottom w:val="none" w:sz="0" w:space="0" w:color="auto"/>
        <w:right w:val="none" w:sz="0" w:space="0" w:color="auto"/>
      </w:divBdr>
    </w:div>
    <w:div w:id="386685801">
      <w:bodyDiv w:val="1"/>
      <w:marLeft w:val="0"/>
      <w:marRight w:val="0"/>
      <w:marTop w:val="0"/>
      <w:marBottom w:val="0"/>
      <w:divBdr>
        <w:top w:val="none" w:sz="0" w:space="0" w:color="auto"/>
        <w:left w:val="none" w:sz="0" w:space="0" w:color="auto"/>
        <w:bottom w:val="none" w:sz="0" w:space="0" w:color="auto"/>
        <w:right w:val="none" w:sz="0" w:space="0" w:color="auto"/>
      </w:divBdr>
    </w:div>
    <w:div w:id="452989243">
      <w:bodyDiv w:val="1"/>
      <w:marLeft w:val="0"/>
      <w:marRight w:val="0"/>
      <w:marTop w:val="0"/>
      <w:marBottom w:val="0"/>
      <w:divBdr>
        <w:top w:val="none" w:sz="0" w:space="0" w:color="auto"/>
        <w:left w:val="none" w:sz="0" w:space="0" w:color="auto"/>
        <w:bottom w:val="none" w:sz="0" w:space="0" w:color="auto"/>
        <w:right w:val="none" w:sz="0" w:space="0" w:color="auto"/>
      </w:divBdr>
    </w:div>
    <w:div w:id="663314641">
      <w:bodyDiv w:val="1"/>
      <w:marLeft w:val="0"/>
      <w:marRight w:val="0"/>
      <w:marTop w:val="0"/>
      <w:marBottom w:val="0"/>
      <w:divBdr>
        <w:top w:val="none" w:sz="0" w:space="0" w:color="auto"/>
        <w:left w:val="none" w:sz="0" w:space="0" w:color="auto"/>
        <w:bottom w:val="none" w:sz="0" w:space="0" w:color="auto"/>
        <w:right w:val="none" w:sz="0" w:space="0" w:color="auto"/>
      </w:divBdr>
    </w:div>
    <w:div w:id="668484480">
      <w:bodyDiv w:val="1"/>
      <w:marLeft w:val="0"/>
      <w:marRight w:val="0"/>
      <w:marTop w:val="0"/>
      <w:marBottom w:val="0"/>
      <w:divBdr>
        <w:top w:val="none" w:sz="0" w:space="0" w:color="auto"/>
        <w:left w:val="none" w:sz="0" w:space="0" w:color="auto"/>
        <w:bottom w:val="none" w:sz="0" w:space="0" w:color="auto"/>
        <w:right w:val="none" w:sz="0" w:space="0" w:color="auto"/>
      </w:divBdr>
      <w:divsChild>
        <w:div w:id="1057782648">
          <w:marLeft w:val="0"/>
          <w:marRight w:val="0"/>
          <w:marTop w:val="0"/>
          <w:marBottom w:val="0"/>
          <w:divBdr>
            <w:top w:val="none" w:sz="0" w:space="0" w:color="auto"/>
            <w:left w:val="none" w:sz="0" w:space="0" w:color="auto"/>
            <w:bottom w:val="none" w:sz="0" w:space="0" w:color="auto"/>
            <w:right w:val="none" w:sz="0" w:space="0" w:color="auto"/>
          </w:divBdr>
        </w:div>
        <w:div w:id="1548910228">
          <w:marLeft w:val="0"/>
          <w:marRight w:val="0"/>
          <w:marTop w:val="0"/>
          <w:marBottom w:val="0"/>
          <w:divBdr>
            <w:top w:val="none" w:sz="0" w:space="0" w:color="auto"/>
            <w:left w:val="none" w:sz="0" w:space="0" w:color="auto"/>
            <w:bottom w:val="none" w:sz="0" w:space="0" w:color="auto"/>
            <w:right w:val="none" w:sz="0" w:space="0" w:color="auto"/>
          </w:divBdr>
        </w:div>
      </w:divsChild>
    </w:div>
    <w:div w:id="682781767">
      <w:bodyDiv w:val="1"/>
      <w:marLeft w:val="0"/>
      <w:marRight w:val="0"/>
      <w:marTop w:val="0"/>
      <w:marBottom w:val="0"/>
      <w:divBdr>
        <w:top w:val="none" w:sz="0" w:space="0" w:color="auto"/>
        <w:left w:val="none" w:sz="0" w:space="0" w:color="auto"/>
        <w:bottom w:val="none" w:sz="0" w:space="0" w:color="auto"/>
        <w:right w:val="none" w:sz="0" w:space="0" w:color="auto"/>
      </w:divBdr>
    </w:div>
    <w:div w:id="950167787">
      <w:bodyDiv w:val="1"/>
      <w:marLeft w:val="0"/>
      <w:marRight w:val="0"/>
      <w:marTop w:val="0"/>
      <w:marBottom w:val="0"/>
      <w:divBdr>
        <w:top w:val="none" w:sz="0" w:space="0" w:color="auto"/>
        <w:left w:val="none" w:sz="0" w:space="0" w:color="auto"/>
        <w:bottom w:val="none" w:sz="0" w:space="0" w:color="auto"/>
        <w:right w:val="none" w:sz="0" w:space="0" w:color="auto"/>
      </w:divBdr>
      <w:divsChild>
        <w:div w:id="561254055">
          <w:marLeft w:val="0"/>
          <w:marRight w:val="0"/>
          <w:marTop w:val="0"/>
          <w:marBottom w:val="0"/>
          <w:divBdr>
            <w:top w:val="none" w:sz="0" w:space="0" w:color="auto"/>
            <w:left w:val="none" w:sz="0" w:space="0" w:color="auto"/>
            <w:bottom w:val="none" w:sz="0" w:space="0" w:color="auto"/>
            <w:right w:val="none" w:sz="0" w:space="0" w:color="auto"/>
          </w:divBdr>
        </w:div>
        <w:div w:id="736784800">
          <w:marLeft w:val="0"/>
          <w:marRight w:val="0"/>
          <w:marTop w:val="0"/>
          <w:marBottom w:val="0"/>
          <w:divBdr>
            <w:top w:val="none" w:sz="0" w:space="0" w:color="auto"/>
            <w:left w:val="none" w:sz="0" w:space="0" w:color="auto"/>
            <w:bottom w:val="none" w:sz="0" w:space="0" w:color="auto"/>
            <w:right w:val="none" w:sz="0" w:space="0" w:color="auto"/>
          </w:divBdr>
        </w:div>
      </w:divsChild>
    </w:div>
    <w:div w:id="985012793">
      <w:bodyDiv w:val="1"/>
      <w:marLeft w:val="0"/>
      <w:marRight w:val="0"/>
      <w:marTop w:val="0"/>
      <w:marBottom w:val="0"/>
      <w:divBdr>
        <w:top w:val="none" w:sz="0" w:space="0" w:color="auto"/>
        <w:left w:val="none" w:sz="0" w:space="0" w:color="auto"/>
        <w:bottom w:val="none" w:sz="0" w:space="0" w:color="auto"/>
        <w:right w:val="none" w:sz="0" w:space="0" w:color="auto"/>
      </w:divBdr>
      <w:divsChild>
        <w:div w:id="849872518">
          <w:marLeft w:val="0"/>
          <w:marRight w:val="0"/>
          <w:marTop w:val="0"/>
          <w:marBottom w:val="0"/>
          <w:divBdr>
            <w:top w:val="none" w:sz="0" w:space="0" w:color="auto"/>
            <w:left w:val="none" w:sz="0" w:space="0" w:color="auto"/>
            <w:bottom w:val="none" w:sz="0" w:space="0" w:color="auto"/>
            <w:right w:val="none" w:sz="0" w:space="0" w:color="auto"/>
          </w:divBdr>
        </w:div>
        <w:div w:id="854852737">
          <w:marLeft w:val="0"/>
          <w:marRight w:val="0"/>
          <w:marTop w:val="0"/>
          <w:marBottom w:val="0"/>
          <w:divBdr>
            <w:top w:val="none" w:sz="0" w:space="0" w:color="auto"/>
            <w:left w:val="none" w:sz="0" w:space="0" w:color="auto"/>
            <w:bottom w:val="none" w:sz="0" w:space="0" w:color="auto"/>
            <w:right w:val="none" w:sz="0" w:space="0" w:color="auto"/>
          </w:divBdr>
        </w:div>
        <w:div w:id="1504465700">
          <w:marLeft w:val="0"/>
          <w:marRight w:val="0"/>
          <w:marTop w:val="0"/>
          <w:marBottom w:val="0"/>
          <w:divBdr>
            <w:top w:val="none" w:sz="0" w:space="0" w:color="auto"/>
            <w:left w:val="none" w:sz="0" w:space="0" w:color="auto"/>
            <w:bottom w:val="none" w:sz="0" w:space="0" w:color="auto"/>
            <w:right w:val="none" w:sz="0" w:space="0" w:color="auto"/>
          </w:divBdr>
        </w:div>
        <w:div w:id="1544053364">
          <w:marLeft w:val="0"/>
          <w:marRight w:val="0"/>
          <w:marTop w:val="0"/>
          <w:marBottom w:val="0"/>
          <w:divBdr>
            <w:top w:val="none" w:sz="0" w:space="0" w:color="auto"/>
            <w:left w:val="none" w:sz="0" w:space="0" w:color="auto"/>
            <w:bottom w:val="none" w:sz="0" w:space="0" w:color="auto"/>
            <w:right w:val="none" w:sz="0" w:space="0" w:color="auto"/>
          </w:divBdr>
        </w:div>
      </w:divsChild>
    </w:div>
    <w:div w:id="1084959799">
      <w:bodyDiv w:val="1"/>
      <w:marLeft w:val="0"/>
      <w:marRight w:val="0"/>
      <w:marTop w:val="0"/>
      <w:marBottom w:val="0"/>
      <w:divBdr>
        <w:top w:val="none" w:sz="0" w:space="0" w:color="auto"/>
        <w:left w:val="none" w:sz="0" w:space="0" w:color="auto"/>
        <w:bottom w:val="none" w:sz="0" w:space="0" w:color="auto"/>
        <w:right w:val="none" w:sz="0" w:space="0" w:color="auto"/>
      </w:divBdr>
      <w:divsChild>
        <w:div w:id="229509012">
          <w:marLeft w:val="0"/>
          <w:marRight w:val="0"/>
          <w:marTop w:val="0"/>
          <w:marBottom w:val="0"/>
          <w:divBdr>
            <w:top w:val="none" w:sz="0" w:space="0" w:color="auto"/>
            <w:left w:val="none" w:sz="0" w:space="0" w:color="auto"/>
            <w:bottom w:val="none" w:sz="0" w:space="0" w:color="auto"/>
            <w:right w:val="none" w:sz="0" w:space="0" w:color="auto"/>
          </w:divBdr>
        </w:div>
        <w:div w:id="455762120">
          <w:marLeft w:val="0"/>
          <w:marRight w:val="0"/>
          <w:marTop w:val="0"/>
          <w:marBottom w:val="0"/>
          <w:divBdr>
            <w:top w:val="none" w:sz="0" w:space="0" w:color="auto"/>
            <w:left w:val="none" w:sz="0" w:space="0" w:color="auto"/>
            <w:bottom w:val="none" w:sz="0" w:space="0" w:color="auto"/>
            <w:right w:val="none" w:sz="0" w:space="0" w:color="auto"/>
          </w:divBdr>
          <w:divsChild>
            <w:div w:id="636767583">
              <w:marLeft w:val="0"/>
              <w:marRight w:val="0"/>
              <w:marTop w:val="0"/>
              <w:marBottom w:val="0"/>
              <w:divBdr>
                <w:top w:val="none" w:sz="0" w:space="0" w:color="auto"/>
                <w:left w:val="none" w:sz="0" w:space="0" w:color="auto"/>
                <w:bottom w:val="none" w:sz="0" w:space="0" w:color="auto"/>
                <w:right w:val="none" w:sz="0" w:space="0" w:color="auto"/>
              </w:divBdr>
            </w:div>
            <w:div w:id="1392994741">
              <w:marLeft w:val="0"/>
              <w:marRight w:val="0"/>
              <w:marTop w:val="0"/>
              <w:marBottom w:val="0"/>
              <w:divBdr>
                <w:top w:val="none" w:sz="0" w:space="0" w:color="auto"/>
                <w:left w:val="none" w:sz="0" w:space="0" w:color="auto"/>
                <w:bottom w:val="none" w:sz="0" w:space="0" w:color="auto"/>
                <w:right w:val="none" w:sz="0" w:space="0" w:color="auto"/>
              </w:divBdr>
            </w:div>
            <w:div w:id="1511219671">
              <w:marLeft w:val="0"/>
              <w:marRight w:val="0"/>
              <w:marTop w:val="0"/>
              <w:marBottom w:val="0"/>
              <w:divBdr>
                <w:top w:val="none" w:sz="0" w:space="0" w:color="auto"/>
                <w:left w:val="none" w:sz="0" w:space="0" w:color="auto"/>
                <w:bottom w:val="none" w:sz="0" w:space="0" w:color="auto"/>
                <w:right w:val="none" w:sz="0" w:space="0" w:color="auto"/>
              </w:divBdr>
            </w:div>
            <w:div w:id="1696230869">
              <w:marLeft w:val="0"/>
              <w:marRight w:val="0"/>
              <w:marTop w:val="0"/>
              <w:marBottom w:val="0"/>
              <w:divBdr>
                <w:top w:val="none" w:sz="0" w:space="0" w:color="auto"/>
                <w:left w:val="none" w:sz="0" w:space="0" w:color="auto"/>
                <w:bottom w:val="none" w:sz="0" w:space="0" w:color="auto"/>
                <w:right w:val="none" w:sz="0" w:space="0" w:color="auto"/>
              </w:divBdr>
            </w:div>
            <w:div w:id="1760908847">
              <w:marLeft w:val="0"/>
              <w:marRight w:val="0"/>
              <w:marTop w:val="0"/>
              <w:marBottom w:val="0"/>
              <w:divBdr>
                <w:top w:val="none" w:sz="0" w:space="0" w:color="auto"/>
                <w:left w:val="none" w:sz="0" w:space="0" w:color="auto"/>
                <w:bottom w:val="none" w:sz="0" w:space="0" w:color="auto"/>
                <w:right w:val="none" w:sz="0" w:space="0" w:color="auto"/>
              </w:divBdr>
            </w:div>
          </w:divsChild>
        </w:div>
        <w:div w:id="1175221499">
          <w:marLeft w:val="0"/>
          <w:marRight w:val="0"/>
          <w:marTop w:val="0"/>
          <w:marBottom w:val="0"/>
          <w:divBdr>
            <w:top w:val="none" w:sz="0" w:space="0" w:color="auto"/>
            <w:left w:val="none" w:sz="0" w:space="0" w:color="auto"/>
            <w:bottom w:val="none" w:sz="0" w:space="0" w:color="auto"/>
            <w:right w:val="none" w:sz="0" w:space="0" w:color="auto"/>
          </w:divBdr>
        </w:div>
        <w:div w:id="1234008468">
          <w:marLeft w:val="0"/>
          <w:marRight w:val="0"/>
          <w:marTop w:val="0"/>
          <w:marBottom w:val="0"/>
          <w:divBdr>
            <w:top w:val="none" w:sz="0" w:space="0" w:color="auto"/>
            <w:left w:val="none" w:sz="0" w:space="0" w:color="auto"/>
            <w:bottom w:val="none" w:sz="0" w:space="0" w:color="auto"/>
            <w:right w:val="none" w:sz="0" w:space="0" w:color="auto"/>
          </w:divBdr>
        </w:div>
        <w:div w:id="1998457601">
          <w:marLeft w:val="0"/>
          <w:marRight w:val="0"/>
          <w:marTop w:val="0"/>
          <w:marBottom w:val="0"/>
          <w:divBdr>
            <w:top w:val="none" w:sz="0" w:space="0" w:color="auto"/>
            <w:left w:val="none" w:sz="0" w:space="0" w:color="auto"/>
            <w:bottom w:val="none" w:sz="0" w:space="0" w:color="auto"/>
            <w:right w:val="none" w:sz="0" w:space="0" w:color="auto"/>
          </w:divBdr>
        </w:div>
      </w:divsChild>
    </w:div>
    <w:div w:id="1152991265">
      <w:bodyDiv w:val="1"/>
      <w:marLeft w:val="0"/>
      <w:marRight w:val="0"/>
      <w:marTop w:val="0"/>
      <w:marBottom w:val="0"/>
      <w:divBdr>
        <w:top w:val="none" w:sz="0" w:space="0" w:color="auto"/>
        <w:left w:val="none" w:sz="0" w:space="0" w:color="auto"/>
        <w:bottom w:val="none" w:sz="0" w:space="0" w:color="auto"/>
        <w:right w:val="none" w:sz="0" w:space="0" w:color="auto"/>
      </w:divBdr>
    </w:div>
    <w:div w:id="1172640983">
      <w:bodyDiv w:val="1"/>
      <w:marLeft w:val="0"/>
      <w:marRight w:val="0"/>
      <w:marTop w:val="0"/>
      <w:marBottom w:val="0"/>
      <w:divBdr>
        <w:top w:val="none" w:sz="0" w:space="0" w:color="auto"/>
        <w:left w:val="none" w:sz="0" w:space="0" w:color="auto"/>
        <w:bottom w:val="none" w:sz="0" w:space="0" w:color="auto"/>
        <w:right w:val="none" w:sz="0" w:space="0" w:color="auto"/>
      </w:divBdr>
    </w:div>
    <w:div w:id="1365213013">
      <w:bodyDiv w:val="1"/>
      <w:marLeft w:val="0"/>
      <w:marRight w:val="0"/>
      <w:marTop w:val="0"/>
      <w:marBottom w:val="0"/>
      <w:divBdr>
        <w:top w:val="none" w:sz="0" w:space="0" w:color="auto"/>
        <w:left w:val="none" w:sz="0" w:space="0" w:color="auto"/>
        <w:bottom w:val="none" w:sz="0" w:space="0" w:color="auto"/>
        <w:right w:val="none" w:sz="0" w:space="0" w:color="auto"/>
      </w:divBdr>
    </w:div>
    <w:div w:id="1740203174">
      <w:bodyDiv w:val="1"/>
      <w:marLeft w:val="0"/>
      <w:marRight w:val="0"/>
      <w:marTop w:val="0"/>
      <w:marBottom w:val="0"/>
      <w:divBdr>
        <w:top w:val="none" w:sz="0" w:space="0" w:color="auto"/>
        <w:left w:val="none" w:sz="0" w:space="0" w:color="auto"/>
        <w:bottom w:val="none" w:sz="0" w:space="0" w:color="auto"/>
        <w:right w:val="none" w:sz="0" w:space="0" w:color="auto"/>
      </w:divBdr>
    </w:div>
    <w:div w:id="196850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E4AFA4117B727439DE08DC46D0C137C" ma:contentTypeVersion="13" ma:contentTypeDescription="Vytvoří nový dokument" ma:contentTypeScope="" ma:versionID="965034eebc71393b7acd4d38fc64b592">
  <xsd:schema xmlns:xsd="http://www.w3.org/2001/XMLSchema" xmlns:xs="http://www.w3.org/2001/XMLSchema" xmlns:p="http://schemas.microsoft.com/office/2006/metadata/properties" xmlns:ns2="36e2269d-73ed-4fd5-b012-ca5c9163d6a7" xmlns:ns3="be1fefdd-7e4e-4bfa-a84b-4b3705ed31e9" targetNamespace="http://schemas.microsoft.com/office/2006/metadata/properties" ma:root="true" ma:fieldsID="ee2d191a73dfb3274de5761710b04886" ns2:_="" ns3:_="">
    <xsd:import namespace="36e2269d-73ed-4fd5-b012-ca5c9163d6a7"/>
    <xsd:import namespace="be1fefdd-7e4e-4bfa-a84b-4b3705ed31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2269d-73ed-4fd5-b012-ca5c9163d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fefdd-7e4e-4bfa-a84b-4b3705ed31e9"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6CA766-149A-41B9-8EA4-AFDC234AD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2269d-73ed-4fd5-b012-ca5c9163d6a7"/>
    <ds:schemaRef ds:uri="be1fefdd-7e4e-4bfa-a84b-4b3705ed3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AE6031-7069-4F05-A841-7F8E7E212527}">
  <ds:schemaRefs>
    <ds:schemaRef ds:uri="http://schemas.openxmlformats.org/officeDocument/2006/bibliography"/>
  </ds:schemaRefs>
</ds:datastoreItem>
</file>

<file path=customXml/itemProps3.xml><?xml version="1.0" encoding="utf-8"?>
<ds:datastoreItem xmlns:ds="http://schemas.openxmlformats.org/officeDocument/2006/customXml" ds:itemID="{A0A98FE0-A239-466A-BC78-2B71DE38B5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0488BB-E7B3-4E01-A42D-4425C77BF7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Czech Tourism - hlavickovy papir</Template>
  <TotalTime>92</TotalTime>
  <Pages>17</Pages>
  <Words>3997</Words>
  <Characters>24383</Characters>
  <Application>Microsoft Office Word</Application>
  <DocSecurity>0</DocSecurity>
  <Lines>203</Lines>
  <Paragraphs>56</Paragraphs>
  <ScaleCrop>false</ScaleCrop>
  <HeadingPairs>
    <vt:vector size="2" baseType="variant">
      <vt:variant>
        <vt:lpstr>Název</vt:lpstr>
      </vt:variant>
      <vt:variant>
        <vt:i4>1</vt:i4>
      </vt:variant>
    </vt:vector>
  </HeadingPairs>
  <TitlesOfParts>
    <vt:vector size="1" baseType="lpstr">
      <vt:lpstr/>
    </vt:vector>
  </TitlesOfParts>
  <Company>GORDION</Company>
  <LinksUpToDate>false</LinksUpToDate>
  <CharactersWithSpaces>28324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Procházka</dc:creator>
  <cp:keywords/>
  <cp:lastModifiedBy>Slavatová Jaroslava</cp:lastModifiedBy>
  <cp:revision>53</cp:revision>
  <cp:lastPrinted>2020-11-19T14:20:00Z</cp:lastPrinted>
  <dcterms:created xsi:type="dcterms:W3CDTF">2022-04-27T17:02:00Z</dcterms:created>
  <dcterms:modified xsi:type="dcterms:W3CDTF">2022-06-22T14:01:00Z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0x0101001E4AFA4117B727439DE08DC46D0C137C</vt:lpwstr>
  </property>
</Properties>
</file>