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23DAB" w14:textId="15D8C4FA" w:rsidR="00B07421" w:rsidRPr="00172650" w:rsidRDefault="00DD0016" w:rsidP="00E962A1">
                            <w:r>
                              <w:t>Č</w:t>
                            </w:r>
                            <w:r w:rsidR="00B07421">
                              <w:t>íslo sml</w:t>
                            </w:r>
                            <w:r w:rsidR="00205B32">
                              <w:t xml:space="preserve">ouvy </w:t>
                            </w:r>
                            <w:r>
                              <w:t>O</w:t>
                            </w:r>
                            <w:r w:rsidR="00205B32">
                              <w:t>bjednatele:</w:t>
                            </w:r>
                            <w:r w:rsidR="000A1DA3">
                              <w:t xml:space="preserve"> </w:t>
                            </w:r>
                            <w:r w:rsidR="00231CF6" w:rsidRPr="00231CF6">
                              <w:t>2022/S/400/0160</w:t>
                            </w:r>
                          </w:p>
                          <w:p w14:paraId="7F14A069" w14:textId="77777777" w:rsidR="00B07421" w:rsidRDefault="00DD0016" w:rsidP="00E962A1">
                            <w:r>
                              <w:t>Č</w:t>
                            </w:r>
                            <w:r w:rsidR="00B07421">
                              <w:t xml:space="preserve">íslo smlouvy </w:t>
                            </w:r>
                            <w:r>
                              <w:t>P</w:t>
                            </w:r>
                            <w:r w:rsidR="00B07421">
                              <w:t>oskytovatele:</w:t>
                            </w:r>
                          </w:p>
                          <w:p w14:paraId="555ACD6F" w14:textId="77777777" w:rsidR="00B07421" w:rsidRDefault="00B07421" w:rsidP="00E962A1"/>
                          <w:p w14:paraId="17880DBE"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45523DAB" w14:textId="15D8C4FA" w:rsidR="00B07421" w:rsidRPr="00172650" w:rsidRDefault="00DD0016" w:rsidP="00E962A1">
                      <w:r>
                        <w:t>Č</w:t>
                      </w:r>
                      <w:r w:rsidR="00B07421">
                        <w:t>íslo sml</w:t>
                      </w:r>
                      <w:r w:rsidR="00205B32">
                        <w:t xml:space="preserve">ouvy </w:t>
                      </w:r>
                      <w:r>
                        <w:t>O</w:t>
                      </w:r>
                      <w:r w:rsidR="00205B32">
                        <w:t>bjednatele:</w:t>
                      </w:r>
                      <w:r w:rsidR="000A1DA3">
                        <w:t xml:space="preserve"> </w:t>
                      </w:r>
                      <w:r w:rsidR="00231CF6" w:rsidRPr="00231CF6">
                        <w:t>2022/S/400/0160</w:t>
                      </w:r>
                    </w:p>
                    <w:p w14:paraId="7F14A069" w14:textId="77777777" w:rsidR="00B07421" w:rsidRDefault="00DD0016" w:rsidP="00E962A1">
                      <w:r>
                        <w:t>Č</w:t>
                      </w:r>
                      <w:r w:rsidR="00B07421">
                        <w:t xml:space="preserve">íslo smlouvy </w:t>
                      </w:r>
                      <w:r>
                        <w:t>P</w:t>
                      </w:r>
                      <w:r w:rsidR="00B07421">
                        <w:t>oskytovatele:</w:t>
                      </w:r>
                    </w:p>
                    <w:p w14:paraId="555ACD6F" w14:textId="77777777" w:rsidR="00B07421" w:rsidRDefault="00B07421" w:rsidP="00E962A1"/>
                    <w:p w14:paraId="17880DBE"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 xml:space="preserve">Českou centrálou cestovního ruchu – </w:t>
                            </w:r>
                            <w:proofErr w:type="spellStart"/>
                            <w:r w:rsidRPr="00AF6310">
                              <w:rPr>
                                <w:rFonts w:ascii="Georgia" w:hAnsi="Georgia"/>
                                <w:sz w:val="28"/>
                                <w:szCs w:val="28"/>
                              </w:rPr>
                              <w:t>CzechTourism</w:t>
                            </w:r>
                            <w:proofErr w:type="spellEnd"/>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0E337BC9" w:rsidR="00287C16" w:rsidRPr="00520DFC" w:rsidRDefault="008875DE" w:rsidP="008875DE">
                            <w:pPr>
                              <w:jc w:val="center"/>
                              <w:rPr>
                                <w:b/>
                                <w:bCs/>
                                <w:sz w:val="28"/>
                                <w:szCs w:val="28"/>
                                <w:lang w:eastAsia="cs-CZ"/>
                              </w:rPr>
                            </w:pPr>
                            <w:r w:rsidRPr="008875DE">
                              <w:rPr>
                                <w:b/>
                                <w:bCs/>
                                <w:sz w:val="28"/>
                                <w:szCs w:val="28"/>
                                <w:lang w:eastAsia="cs-CZ"/>
                              </w:rPr>
                              <w:t>NEWTON Media.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 xml:space="preserve">Českou centrálou cestovního ruchu – </w:t>
                      </w:r>
                      <w:proofErr w:type="spellStart"/>
                      <w:r w:rsidRPr="00AF6310">
                        <w:rPr>
                          <w:rFonts w:ascii="Georgia" w:hAnsi="Georgia"/>
                          <w:sz w:val="28"/>
                          <w:szCs w:val="28"/>
                        </w:rPr>
                        <w:t>CzechTourism</w:t>
                      </w:r>
                      <w:proofErr w:type="spellEnd"/>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0E337BC9" w:rsidR="00287C16" w:rsidRPr="00520DFC" w:rsidRDefault="008875DE" w:rsidP="008875DE">
                      <w:pPr>
                        <w:jc w:val="center"/>
                        <w:rPr>
                          <w:b/>
                          <w:bCs/>
                          <w:sz w:val="28"/>
                          <w:szCs w:val="28"/>
                          <w:lang w:eastAsia="cs-CZ"/>
                        </w:rPr>
                      </w:pPr>
                      <w:r w:rsidRPr="008875DE">
                        <w:rPr>
                          <w:b/>
                          <w:bCs/>
                          <w:sz w:val="28"/>
                          <w:szCs w:val="28"/>
                          <w:lang w:eastAsia="cs-CZ"/>
                        </w:rPr>
                        <w:t>NEWTON Media. a.s.</w:t>
                      </w: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8"/>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8"/>
        </w:numPr>
      </w:pPr>
      <w:r>
        <w:t>Smluvní strany</w:t>
      </w:r>
    </w:p>
    <w:p w14:paraId="6999E873" w14:textId="77777777" w:rsidR="00B07421" w:rsidRDefault="00B07421" w:rsidP="00736D01">
      <w:pPr>
        <w:pStyle w:val="Heading2CzechTourism"/>
        <w:keepNext/>
        <w:numPr>
          <w:ilvl w:val="1"/>
          <w:numId w:val="18"/>
        </w:numPr>
        <w:ind w:left="0" w:firstLine="0"/>
      </w:pPr>
      <w:r>
        <w:t xml:space="preserve">Česká centrála cestovního ruchu – </w:t>
      </w:r>
      <w:proofErr w:type="spellStart"/>
      <w:r>
        <w:t>CzechTourism</w:t>
      </w:r>
      <w:proofErr w:type="spellEnd"/>
      <w:r>
        <w:t xml:space="preserve">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38503C">
        <w:trPr>
          <w:trHeight w:val="591"/>
        </w:trPr>
        <w:tc>
          <w:tcPr>
            <w:tcW w:w="2500" w:type="pct"/>
            <w:tcBorders>
              <w:bottom w:val="single" w:sz="2" w:space="0" w:color="auto"/>
            </w:tcBorders>
          </w:tcPr>
          <w:p w14:paraId="0675C2C1" w14:textId="430CA980"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083BA367" w14:textId="24C20A2A" w:rsidR="0038503C" w:rsidRPr="0038503C" w:rsidRDefault="0038503C" w:rsidP="003850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Pr>
                <w:rFonts w:eastAsia="Times New Roman" w:cs="Segoe UI"/>
                <w:szCs w:val="22"/>
                <w:lang w:eastAsia="cs-CZ"/>
              </w:rPr>
              <w:t>I</w:t>
            </w:r>
            <w:r w:rsidRPr="0038503C">
              <w:rPr>
                <w:rFonts w:eastAsia="Times New Roman" w:cs="Segoe UI"/>
                <w:szCs w:val="22"/>
                <w:lang w:eastAsia="cs-CZ"/>
              </w:rPr>
              <w:t>ng. Jan Herget, Ph.D. </w:t>
            </w:r>
          </w:p>
          <w:p w14:paraId="72F84A9B" w14:textId="77777777" w:rsidR="0038503C" w:rsidRPr="0038503C" w:rsidRDefault="0038503C" w:rsidP="003850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38503C">
              <w:rPr>
                <w:rFonts w:eastAsia="Times New Roman" w:cs="Segoe UI"/>
                <w:szCs w:val="22"/>
                <w:lang w:eastAsia="cs-CZ"/>
              </w:rPr>
              <w:t xml:space="preserve">ředitel ČCCR – </w:t>
            </w:r>
            <w:proofErr w:type="spellStart"/>
            <w:r w:rsidRPr="0038503C">
              <w:rPr>
                <w:rFonts w:eastAsia="Times New Roman" w:cs="Segoe UI"/>
                <w:szCs w:val="22"/>
                <w:lang w:eastAsia="cs-CZ"/>
              </w:rPr>
              <w:t>CzechTourism</w:t>
            </w:r>
            <w:proofErr w:type="spellEnd"/>
            <w:r w:rsidRPr="0038503C">
              <w:rPr>
                <w:rFonts w:eastAsia="Times New Roman" w:cs="Segoe UI"/>
                <w:szCs w:val="22"/>
                <w:lang w:eastAsia="cs-CZ"/>
              </w:rPr>
              <w:t> </w:t>
            </w:r>
          </w:p>
          <w:p w14:paraId="6EBD170A" w14:textId="77777777" w:rsidR="009D54CF" w:rsidRPr="00291855" w:rsidRDefault="009D54CF" w:rsidP="006E1BE5">
            <w:pPr>
              <w:pStyle w:val="TableTextCzechTourism"/>
              <w:keepNext/>
              <w:spacing w:line="260" w:lineRule="exact"/>
              <w:rPr>
                <w:rFonts w:ascii="Georgia" w:hAnsi="Georgia"/>
                <w:sz w:val="22"/>
                <w:szCs w:val="22"/>
              </w:rPr>
            </w:pP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59A44CA4"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r w:rsidR="004524BF">
              <w:rPr>
                <w:rFonts w:ascii="Georgia" w:hAnsi="Georgia"/>
                <w:sz w:val="22"/>
                <w:szCs w:val="22"/>
              </w:rPr>
              <w:t xml:space="preserve"> </w:t>
            </w:r>
            <w:r w:rsidR="00994ADA" w:rsidRPr="00E502A7">
              <w:rPr>
                <w:rFonts w:ascii="Georgia" w:hAnsi="Georgia"/>
                <w:b/>
                <w:bCs/>
              </w:rPr>
              <w:t>NEWTON Media, a.s</w:t>
            </w:r>
            <w:r w:rsidR="00994ADA" w:rsidRPr="00994ADA">
              <w:rPr>
                <w:b/>
                <w:bCs/>
              </w:rPr>
              <w:t>.</w:t>
            </w:r>
          </w:p>
        </w:tc>
        <w:tc>
          <w:tcPr>
            <w:tcW w:w="2500" w:type="pct"/>
          </w:tcPr>
          <w:p w14:paraId="45285082" w14:textId="4B62ACD5" w:rsidR="00B07421" w:rsidRPr="006E4D4E" w:rsidRDefault="00B07421" w:rsidP="006E1BE5">
            <w:pPr>
              <w:pStyle w:val="TableTextCzechTourism"/>
              <w:keepNext/>
              <w:spacing w:line="260" w:lineRule="exact"/>
              <w:rPr>
                <w:rFonts w:ascii="Georgia" w:hAnsi="Georgia"/>
                <w:sz w:val="22"/>
                <w:szCs w:val="22"/>
              </w:rPr>
            </w:pPr>
          </w:p>
        </w:tc>
      </w:tr>
      <w:tr w:rsidR="00D71102" w:rsidRPr="006E4D4E" w14:paraId="4159E303" w14:textId="77777777" w:rsidTr="00A465CC">
        <w:tc>
          <w:tcPr>
            <w:tcW w:w="2500" w:type="pct"/>
          </w:tcPr>
          <w:p w14:paraId="12B52AE6" w14:textId="15445C5E"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F377DC">
              <w:rPr>
                <w:rFonts w:ascii="Georgia" w:hAnsi="Georgia"/>
                <w:sz w:val="22"/>
                <w:szCs w:val="22"/>
              </w:rPr>
              <w:t xml:space="preserve"> u </w:t>
            </w:r>
          </w:p>
        </w:tc>
        <w:tc>
          <w:tcPr>
            <w:tcW w:w="2500" w:type="pct"/>
          </w:tcPr>
          <w:p w14:paraId="0E09AD63" w14:textId="77777777" w:rsidR="00D71102" w:rsidRDefault="00F377DC" w:rsidP="00D71102">
            <w:pPr>
              <w:pStyle w:val="TableTextCzechTourism"/>
              <w:keepNext/>
              <w:spacing w:line="260" w:lineRule="exact"/>
              <w:rPr>
                <w:rFonts w:ascii="Georgia" w:hAnsi="Georgia"/>
                <w:sz w:val="22"/>
                <w:szCs w:val="22"/>
              </w:rPr>
            </w:pPr>
            <w:r w:rsidRPr="00F377DC">
              <w:rPr>
                <w:rFonts w:ascii="Georgia" w:hAnsi="Georgia"/>
                <w:sz w:val="22"/>
                <w:szCs w:val="22"/>
              </w:rPr>
              <w:t>Městského soudu</w:t>
            </w:r>
            <w:r>
              <w:rPr>
                <w:rFonts w:ascii="Georgia" w:hAnsi="Georgia"/>
                <w:sz w:val="22"/>
                <w:szCs w:val="22"/>
              </w:rPr>
              <w:t xml:space="preserve"> </w:t>
            </w:r>
            <w:r w:rsidR="00D71102">
              <w:rPr>
                <w:rFonts w:ascii="Georgia" w:hAnsi="Georgia"/>
                <w:sz w:val="22"/>
                <w:szCs w:val="22"/>
              </w:rPr>
              <w:t>v</w:t>
            </w:r>
            <w:r>
              <w:rPr>
                <w:rFonts w:ascii="Georgia" w:hAnsi="Georgia"/>
                <w:sz w:val="22"/>
                <w:szCs w:val="22"/>
              </w:rPr>
              <w:t xml:space="preserve"> Praze</w:t>
            </w:r>
            <w:r w:rsidR="00D71102">
              <w:rPr>
                <w:rFonts w:ascii="Georgia" w:hAnsi="Georgia"/>
                <w:sz w:val="22"/>
                <w:szCs w:val="22"/>
              </w:rPr>
              <w:t xml:space="preserve">, </w:t>
            </w:r>
          </w:p>
          <w:p w14:paraId="4B3B69E2" w14:textId="1090EDCE" w:rsidR="00A52DEC" w:rsidRPr="006E4D4E" w:rsidRDefault="002E6FBF" w:rsidP="00D71102">
            <w:pPr>
              <w:pStyle w:val="TableTextCzechTourism"/>
              <w:keepNext/>
              <w:spacing w:line="260" w:lineRule="exact"/>
              <w:rPr>
                <w:rFonts w:ascii="Georgia" w:hAnsi="Georgia"/>
                <w:sz w:val="22"/>
                <w:szCs w:val="22"/>
              </w:rPr>
            </w:pPr>
            <w:r>
              <w:rPr>
                <w:rFonts w:ascii="Georgia" w:hAnsi="Georgia"/>
                <w:sz w:val="22"/>
                <w:szCs w:val="22"/>
              </w:rPr>
              <w:t xml:space="preserve">spisová značka </w:t>
            </w:r>
            <w:r w:rsidRPr="002E6FBF">
              <w:rPr>
                <w:rFonts w:ascii="Georgia" w:hAnsi="Georgia"/>
                <w:sz w:val="22"/>
                <w:szCs w:val="22"/>
              </w:rPr>
              <w:t>B12446</w:t>
            </w:r>
          </w:p>
        </w:tc>
      </w:tr>
      <w:tr w:rsidR="00D71102" w:rsidRPr="006E4D4E" w14:paraId="2AFAACB2" w14:textId="77777777" w:rsidTr="00A465CC">
        <w:tc>
          <w:tcPr>
            <w:tcW w:w="2500" w:type="pct"/>
          </w:tcPr>
          <w:p w14:paraId="005A036A" w14:textId="06DC36AE"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r w:rsidR="000D1267">
              <w:rPr>
                <w:rFonts w:ascii="Georgia" w:hAnsi="Georgia"/>
                <w:sz w:val="22"/>
                <w:szCs w:val="22"/>
              </w:rPr>
              <w:t xml:space="preserve">: </w:t>
            </w:r>
          </w:p>
        </w:tc>
        <w:tc>
          <w:tcPr>
            <w:tcW w:w="2500" w:type="pct"/>
          </w:tcPr>
          <w:p w14:paraId="1841AF9C" w14:textId="253FA75B" w:rsidR="00D71102" w:rsidRPr="006E4D4E" w:rsidRDefault="00D02AF6" w:rsidP="00D71102">
            <w:pPr>
              <w:pStyle w:val="TableTextCzechTourism"/>
              <w:keepNext/>
              <w:spacing w:line="260" w:lineRule="exact"/>
              <w:rPr>
                <w:rFonts w:ascii="Georgia" w:hAnsi="Georgia"/>
                <w:sz w:val="22"/>
                <w:szCs w:val="22"/>
              </w:rPr>
            </w:pPr>
            <w:r w:rsidRPr="00D02AF6">
              <w:rPr>
                <w:rFonts w:ascii="Georgia" w:hAnsi="Georgia"/>
                <w:sz w:val="22"/>
                <w:szCs w:val="22"/>
              </w:rPr>
              <w:t>Na Pankráci 1683/127, 140 00 Praha 4</w:t>
            </w:r>
          </w:p>
        </w:tc>
      </w:tr>
      <w:tr w:rsidR="00D71102" w:rsidRPr="006E4D4E" w14:paraId="1947E6DA" w14:textId="77777777" w:rsidTr="00A465CC">
        <w:tc>
          <w:tcPr>
            <w:tcW w:w="2500" w:type="pct"/>
          </w:tcPr>
          <w:p w14:paraId="6DBFF345" w14:textId="78297F58"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r w:rsidRPr="00280DEE">
              <w:rPr>
                <w:rFonts w:ascii="Georgia" w:hAnsi="Georgia"/>
                <w:sz w:val="22"/>
                <w:szCs w:val="22"/>
              </w:rPr>
              <w:t>:</w:t>
            </w:r>
            <w:r w:rsidR="00114B21" w:rsidRPr="00280DEE">
              <w:rPr>
                <w:rFonts w:ascii="Georgia" w:hAnsi="Georgia"/>
                <w:sz w:val="22"/>
                <w:szCs w:val="22"/>
              </w:rPr>
              <w:t xml:space="preserve"> </w:t>
            </w:r>
          </w:p>
        </w:tc>
        <w:tc>
          <w:tcPr>
            <w:tcW w:w="2500" w:type="pct"/>
          </w:tcPr>
          <w:p w14:paraId="77E4A2D6" w14:textId="2D3710D7" w:rsidR="00D71102" w:rsidRPr="006E4D4E" w:rsidRDefault="00D02AF6" w:rsidP="00D71102">
            <w:pPr>
              <w:pStyle w:val="TableTextCzechTourism"/>
              <w:keepNext/>
              <w:spacing w:line="260" w:lineRule="exact"/>
              <w:rPr>
                <w:rFonts w:ascii="Georgia" w:hAnsi="Georgia"/>
                <w:sz w:val="22"/>
                <w:szCs w:val="22"/>
              </w:rPr>
            </w:pPr>
            <w:r w:rsidRPr="00D02AF6">
              <w:rPr>
                <w:rFonts w:ascii="Georgia" w:hAnsi="Georgia"/>
                <w:sz w:val="22"/>
                <w:szCs w:val="22"/>
              </w:rPr>
              <w:t xml:space="preserve">Ing. Petrem </w:t>
            </w:r>
            <w:proofErr w:type="spellStart"/>
            <w:r w:rsidRPr="00D02AF6">
              <w:rPr>
                <w:rFonts w:ascii="Georgia" w:hAnsi="Georgia"/>
                <w:sz w:val="22"/>
                <w:szCs w:val="22"/>
              </w:rPr>
              <w:t>Herianem</w:t>
            </w:r>
            <w:proofErr w:type="spellEnd"/>
            <w:r w:rsidRPr="00D02AF6">
              <w:rPr>
                <w:rFonts w:ascii="Georgia" w:hAnsi="Georgia"/>
                <w:sz w:val="22"/>
                <w:szCs w:val="22"/>
              </w:rPr>
              <w:t>, předsedou představenstva</w:t>
            </w:r>
          </w:p>
        </w:tc>
      </w:tr>
      <w:tr w:rsidR="00D71102" w:rsidRPr="006E4D4E" w14:paraId="1DC38BB1" w14:textId="77777777" w:rsidTr="00A465CC">
        <w:tc>
          <w:tcPr>
            <w:tcW w:w="2500" w:type="pct"/>
          </w:tcPr>
          <w:p w14:paraId="1BD32820" w14:textId="6B073AD1"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41E6B268" w:rsidR="00D71102" w:rsidRPr="006E4D4E" w:rsidRDefault="00D02AF6" w:rsidP="00D71102">
            <w:pPr>
              <w:pStyle w:val="TableTextCzechTourism"/>
              <w:keepNext/>
              <w:spacing w:line="260" w:lineRule="exact"/>
              <w:rPr>
                <w:rFonts w:ascii="Georgia" w:hAnsi="Georgia"/>
                <w:sz w:val="22"/>
                <w:szCs w:val="22"/>
              </w:rPr>
            </w:pPr>
            <w:r w:rsidRPr="00D02AF6">
              <w:rPr>
                <w:rFonts w:ascii="Georgia" w:hAnsi="Georgia"/>
                <w:sz w:val="22"/>
                <w:szCs w:val="22"/>
              </w:rPr>
              <w:t>28168356</w:t>
            </w:r>
          </w:p>
        </w:tc>
      </w:tr>
      <w:tr w:rsidR="00D71102" w:rsidRPr="006E4D4E" w14:paraId="3D5E4FC5" w14:textId="77777777" w:rsidTr="00A465CC">
        <w:tc>
          <w:tcPr>
            <w:tcW w:w="2500" w:type="pct"/>
          </w:tcPr>
          <w:p w14:paraId="71D2B660" w14:textId="0F685AD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r w:rsidR="00EC36ED">
              <w:rPr>
                <w:rFonts w:ascii="Georgia" w:hAnsi="Georgia"/>
                <w:sz w:val="22"/>
                <w:szCs w:val="22"/>
              </w:rPr>
              <w:t xml:space="preserve">: </w:t>
            </w:r>
          </w:p>
        </w:tc>
        <w:tc>
          <w:tcPr>
            <w:tcW w:w="2500" w:type="pct"/>
          </w:tcPr>
          <w:p w14:paraId="3BAB801B" w14:textId="46A414B9" w:rsidR="00D71102" w:rsidRPr="006E4D4E" w:rsidRDefault="00D02AF6" w:rsidP="00D71102">
            <w:pPr>
              <w:pStyle w:val="TableTextCzechTourism"/>
              <w:keepNext/>
              <w:spacing w:line="260" w:lineRule="exact"/>
              <w:rPr>
                <w:rFonts w:ascii="Georgia" w:hAnsi="Georgia"/>
                <w:sz w:val="22"/>
                <w:szCs w:val="22"/>
              </w:rPr>
            </w:pPr>
            <w:r w:rsidRPr="00D02AF6">
              <w:rPr>
                <w:rFonts w:ascii="Georgia" w:hAnsi="Georgia"/>
                <w:sz w:val="22"/>
                <w:szCs w:val="22"/>
              </w:rPr>
              <w:t>CZ28168356</w:t>
            </w:r>
          </w:p>
        </w:tc>
      </w:tr>
      <w:tr w:rsidR="00D71102" w:rsidRPr="006E4D4E" w14:paraId="15356CA3" w14:textId="77777777" w:rsidTr="0048161F">
        <w:tc>
          <w:tcPr>
            <w:tcW w:w="2500" w:type="pct"/>
            <w:tcBorders>
              <w:bottom w:val="single" w:sz="2" w:space="0" w:color="auto"/>
            </w:tcBorders>
          </w:tcPr>
          <w:p w14:paraId="662708BD" w14:textId="4AF05C24" w:rsidR="00D71102" w:rsidRPr="00EC36ED" w:rsidRDefault="00D71102" w:rsidP="00D71102">
            <w:pPr>
              <w:pStyle w:val="TableTextCzechTourism"/>
              <w:keepNext/>
              <w:spacing w:line="260" w:lineRule="exact"/>
              <w:rPr>
                <w:rFonts w:ascii="Georgia" w:hAnsi="Georgia"/>
                <w:sz w:val="22"/>
                <w:szCs w:val="22"/>
              </w:rPr>
            </w:pPr>
            <w:r w:rsidRPr="00EC36ED">
              <w:rPr>
                <w:rFonts w:ascii="Georgia" w:hAnsi="Georgia"/>
                <w:sz w:val="22"/>
                <w:szCs w:val="22"/>
              </w:rPr>
              <w:t xml:space="preserve">Poskytovatel je plátce DPH </w:t>
            </w:r>
          </w:p>
        </w:tc>
        <w:tc>
          <w:tcPr>
            <w:tcW w:w="2500" w:type="pct"/>
            <w:tcBorders>
              <w:bottom w:val="single" w:sz="2" w:space="0" w:color="auto"/>
            </w:tcBorders>
          </w:tcPr>
          <w:p w14:paraId="02872224" w14:textId="3B4B4736" w:rsidR="00D71102" w:rsidRPr="00EC36ED" w:rsidRDefault="00D71102" w:rsidP="00D71102">
            <w:pPr>
              <w:pStyle w:val="TableTextCzechTourism"/>
              <w:keepNext/>
              <w:spacing w:line="260" w:lineRule="exact"/>
              <w:rPr>
                <w:rFonts w:ascii="Georgia" w:hAnsi="Georgia"/>
                <w:sz w:val="22"/>
                <w:szCs w:val="22"/>
              </w:rPr>
            </w:pPr>
            <w:r w:rsidRPr="00EC36ED">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3171A7C6" w:rsidR="00D71102" w:rsidRPr="00780FAF" w:rsidRDefault="00D71102" w:rsidP="00D71102">
            <w:pPr>
              <w:pStyle w:val="TableTextCzechTourism"/>
              <w:keepNext/>
              <w:spacing w:line="260" w:lineRule="exact"/>
              <w:rPr>
                <w:rFonts w:ascii="Georgia" w:hAnsi="Georgia"/>
                <w:sz w:val="22"/>
                <w:szCs w:val="22"/>
              </w:rPr>
            </w:pPr>
            <w:r w:rsidRPr="00780FAF">
              <w:rPr>
                <w:rFonts w:ascii="Georgia" w:hAnsi="Georgia"/>
                <w:sz w:val="22"/>
                <w:szCs w:val="22"/>
              </w:rPr>
              <w:t>Bankovní spojení: č. účtu</w:t>
            </w:r>
            <w:r w:rsidR="00780FAF" w:rsidRPr="00780FAF">
              <w:rPr>
                <w:rFonts w:ascii="Georgia" w:hAnsi="Georgia"/>
                <w:sz w:val="22"/>
                <w:szCs w:val="22"/>
              </w:rPr>
              <w:t xml:space="preserve"> </w:t>
            </w:r>
          </w:p>
        </w:tc>
        <w:tc>
          <w:tcPr>
            <w:tcW w:w="2500" w:type="pct"/>
            <w:tcBorders>
              <w:top w:val="single" w:sz="2" w:space="0" w:color="auto"/>
              <w:bottom w:val="single" w:sz="4" w:space="0" w:color="auto"/>
            </w:tcBorders>
          </w:tcPr>
          <w:p w14:paraId="2895BE02" w14:textId="1792FDDF" w:rsidR="00D71102" w:rsidRPr="00780FAF" w:rsidRDefault="0029450C" w:rsidP="00D71102">
            <w:pPr>
              <w:pStyle w:val="TableTextCzechTourism"/>
              <w:keepNext/>
              <w:spacing w:line="260" w:lineRule="exact"/>
              <w:rPr>
                <w:rFonts w:ascii="Georgia" w:hAnsi="Georgia"/>
                <w:sz w:val="22"/>
                <w:szCs w:val="22"/>
              </w:rPr>
            </w:pPr>
            <w:r>
              <w:rPr>
                <w:rStyle w:val="nowrap"/>
              </w:rPr>
              <w:t>XXXXX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660E2FC2" w14:textId="494B247B" w:rsidR="00F85D57" w:rsidRDefault="00F85D57" w:rsidP="00736D01">
      <w:pPr>
        <w:keepNext/>
      </w:pPr>
    </w:p>
    <w:p w14:paraId="6C69FB5D" w14:textId="10E31E80" w:rsidR="00F85D57" w:rsidRDefault="00F85D57" w:rsidP="00BD403E">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7415BCA9" w14:textId="77777777" w:rsidR="00AA4A1A" w:rsidRPr="00B942F3" w:rsidRDefault="00AA4A1A" w:rsidP="00BD403E">
      <w:pPr>
        <w:spacing w:line="240" w:lineRule="auto"/>
        <w:jc w:val="center"/>
        <w:rPr>
          <w:bCs/>
          <w:szCs w:val="22"/>
        </w:rPr>
      </w:pPr>
    </w:p>
    <w:p w14:paraId="0C988769" w14:textId="00DB7030" w:rsidR="00E832E9" w:rsidRDefault="00F85D57" w:rsidP="00287C16">
      <w:pPr>
        <w:spacing w:line="240" w:lineRule="auto"/>
        <w:jc w:val="center"/>
        <w:rPr>
          <w:bCs/>
          <w:szCs w:val="22"/>
        </w:rPr>
      </w:pPr>
      <w:r w:rsidRPr="00B942F3">
        <w:rPr>
          <w:bCs/>
          <w:szCs w:val="22"/>
        </w:rPr>
        <w:lastRenderedPageBreak/>
        <w:t xml:space="preserve">(dále jen </w:t>
      </w:r>
      <w:r w:rsidRPr="004A6D6B">
        <w:rPr>
          <w:b/>
          <w:szCs w:val="22"/>
        </w:rPr>
        <w:t>„Smlouva“</w:t>
      </w:r>
      <w:r w:rsidRPr="004A6D6B">
        <w:rPr>
          <w:bCs/>
          <w:szCs w:val="22"/>
        </w:rPr>
        <w:t>)</w:t>
      </w:r>
    </w:p>
    <w:p w14:paraId="7D6B9330" w14:textId="22FA89A8" w:rsidR="005602C6" w:rsidRDefault="005602C6" w:rsidP="00287C16">
      <w:pPr>
        <w:spacing w:line="240" w:lineRule="auto"/>
        <w:jc w:val="center"/>
        <w:rPr>
          <w:bCs/>
          <w:szCs w:val="22"/>
        </w:rPr>
      </w:pPr>
    </w:p>
    <w:p w14:paraId="007FC2BC" w14:textId="77777777" w:rsidR="005602C6" w:rsidRDefault="005602C6" w:rsidP="00287C16">
      <w:pPr>
        <w:spacing w:line="240" w:lineRule="auto"/>
        <w:jc w:val="center"/>
        <w:rPr>
          <w:bCs/>
          <w:szCs w:val="22"/>
        </w:rPr>
      </w:pPr>
    </w:p>
    <w:p w14:paraId="43784468" w14:textId="16A2DBEA" w:rsidR="00B07421" w:rsidRPr="00F11E85" w:rsidRDefault="00B07421" w:rsidP="005602C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F11E85">
        <w:rPr>
          <w:b/>
          <w:bCs/>
          <w:sz w:val="26"/>
          <w:szCs w:val="26"/>
        </w:rPr>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 xml:space="preserve">Česká centrála cestovního ruchu – </w:t>
      </w:r>
      <w:proofErr w:type="spellStart"/>
      <w:r w:rsidRPr="00D700DE">
        <w:rPr>
          <w:sz w:val="22"/>
          <w:szCs w:val="22"/>
        </w:rPr>
        <w:t>CzechTourism</w:t>
      </w:r>
      <w:proofErr w:type="spellEnd"/>
      <w:r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56729A59"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CD29C7">
        <w:rPr>
          <w:sz w:val="22"/>
          <w:szCs w:val="22"/>
        </w:rPr>
        <w:t>s</w:t>
      </w:r>
      <w:r w:rsidRPr="001A6F2F">
        <w:rPr>
          <w:sz w:val="22"/>
          <w:szCs w:val="22"/>
        </w:rPr>
        <w:t>lužeb</w:t>
      </w:r>
      <w:r w:rsidR="00F9416C">
        <w:rPr>
          <w:sz w:val="22"/>
          <w:szCs w:val="22"/>
        </w:rPr>
        <w:t xml:space="preserve"> </w:t>
      </w:r>
      <w:r w:rsidR="00F9416C">
        <w:rPr>
          <w:rStyle w:val="normaltextrun"/>
          <w:color w:val="000000"/>
          <w:sz w:val="22"/>
          <w:szCs w:val="22"/>
          <w:shd w:val="clear" w:color="auto" w:fill="FFFFFF"/>
        </w:rPr>
        <w:t xml:space="preserve">Monitoringu medií a měření mediální efektivity zahraničních zastoupení agentury </w:t>
      </w:r>
      <w:proofErr w:type="spellStart"/>
      <w:r w:rsidR="00F9416C">
        <w:rPr>
          <w:rStyle w:val="normaltextrun"/>
          <w:color w:val="000000"/>
          <w:sz w:val="22"/>
          <w:szCs w:val="22"/>
          <w:shd w:val="clear" w:color="auto" w:fill="FFFFFF"/>
        </w:rPr>
        <w:t>CzechTourism</w:t>
      </w:r>
      <w:proofErr w:type="spellEnd"/>
      <w:r w:rsidR="00F9416C">
        <w:rPr>
          <w:rStyle w:val="normaltextrun"/>
          <w:color w:val="000000"/>
          <w:sz w:val="22"/>
          <w:szCs w:val="22"/>
          <w:shd w:val="clear" w:color="auto" w:fill="FFFFFF"/>
        </w:rPr>
        <w:t xml:space="preserve"> 2022</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5E10912F"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3C9E968F" w14:textId="6824E6F2" w:rsidR="00944A57" w:rsidRPr="00944A57" w:rsidRDefault="00944A57" w:rsidP="00442BB6">
      <w:pPr>
        <w:jc w:val="both"/>
      </w:pPr>
      <w:r w:rsidRPr="00944A57">
        <w:t>Podkladem pro uzavření této smlouvy je nabídka Poskytovatele podaná ve veřejné zakázce nazvané:</w:t>
      </w:r>
      <w:r w:rsidR="00834996" w:rsidRPr="00834996">
        <w:t xml:space="preserve"> Monitoring medií a měření mediální efektivity zahraničních zastoupení agentury </w:t>
      </w:r>
      <w:proofErr w:type="spellStart"/>
      <w:r w:rsidR="00834996" w:rsidRPr="00834996">
        <w:t>CzechTourism</w:t>
      </w:r>
      <w:proofErr w:type="spellEnd"/>
      <w:r w:rsidR="00834996" w:rsidRPr="00834996">
        <w:t xml:space="preserve"> 2022</w:t>
      </w:r>
      <w:r w:rsidR="00834996">
        <w:t>.</w:t>
      </w:r>
    </w:p>
    <w:p w14:paraId="43842981" w14:textId="77777777" w:rsidR="00B07421" w:rsidRDefault="00B07421" w:rsidP="006E1BE5">
      <w:pPr>
        <w:pStyle w:val="Heading1-Number-FollowNumberCzechTourism"/>
        <w:numPr>
          <w:ilvl w:val="0"/>
          <w:numId w:val="21"/>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1"/>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13A49275" w:rsidR="00B07421" w:rsidRDefault="00B07421" w:rsidP="00AB6E57">
      <w:pPr>
        <w:pStyle w:val="ListNumber-ContinueHeadingCzechTourism"/>
        <w:numPr>
          <w:ilvl w:val="1"/>
          <w:numId w:val="21"/>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2B9351BF" w14:textId="3DBF296A" w:rsidR="00395F46" w:rsidRDefault="00395F46" w:rsidP="00AB6E57">
      <w:pPr>
        <w:pStyle w:val="ListNumber-ContinueHeadingCzechTourism"/>
        <w:numPr>
          <w:ilvl w:val="1"/>
          <w:numId w:val="21"/>
        </w:numPr>
        <w:spacing w:after="240"/>
        <w:ind w:left="567" w:hanging="567"/>
        <w:jc w:val="both"/>
      </w:pPr>
      <w:r w:rsidRPr="00395F46">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p>
    <w:p w14:paraId="69A4AA43" w14:textId="77777777" w:rsidR="00C40DE5" w:rsidRDefault="00C40DE5" w:rsidP="00C40DE5">
      <w:pPr>
        <w:pStyle w:val="ListNumber-ContinueHeadingCzechTourism"/>
        <w:numPr>
          <w:ilvl w:val="0"/>
          <w:numId w:val="0"/>
        </w:numPr>
        <w:spacing w:after="240"/>
        <w:ind w:left="567"/>
        <w:jc w:val="both"/>
      </w:pPr>
    </w:p>
    <w:p w14:paraId="6053FA7A" w14:textId="77777777" w:rsidR="00B07421" w:rsidRDefault="00B07421" w:rsidP="00E832E9">
      <w:pPr>
        <w:pStyle w:val="Heading1-Number-FollowNumberCzechTourism"/>
        <w:numPr>
          <w:ilvl w:val="0"/>
          <w:numId w:val="21"/>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6F024D0B" w:rsidR="00B07421" w:rsidRPr="00B55B66" w:rsidRDefault="00A237FB" w:rsidP="00AB6E57">
      <w:pPr>
        <w:pStyle w:val="ListNumber-ContinueHeadingCzechTourism"/>
        <w:numPr>
          <w:ilvl w:val="1"/>
          <w:numId w:val="21"/>
        </w:numPr>
        <w:spacing w:after="240"/>
        <w:ind w:left="567" w:hanging="567"/>
        <w:jc w:val="both"/>
        <w:rPr>
          <w:b/>
        </w:rPr>
      </w:pPr>
      <w:r w:rsidRPr="00A237FB">
        <w:t>Poskytovatel se zavazuje podle této Smlouvy z</w:t>
      </w:r>
      <w:r w:rsidR="004524BF">
        <w:t>ajistit</w:t>
      </w:r>
      <w:r w:rsidRPr="00A237FB">
        <w:t xml:space="preserve"> </w:t>
      </w:r>
      <w:r>
        <w:t>m</w:t>
      </w:r>
      <w:r w:rsidRPr="00A237FB">
        <w:t xml:space="preserve">onitoring medií a měření mediální efektivity zahraničních zastoupení </w:t>
      </w:r>
      <w:r w:rsidR="004A5C53">
        <w:t>Objednatele</w:t>
      </w:r>
      <w:r w:rsidRPr="00A237FB">
        <w:t xml:space="preserve"> </w:t>
      </w:r>
      <w:r>
        <w:t>za měsíce leden-prosinec 2022</w:t>
      </w:r>
      <w:r w:rsidR="004A5C53">
        <w:t>, přístupy pro Objednatele do online analytického prostředí Poskytovatele a měsíční reporty výsledků.</w:t>
      </w:r>
    </w:p>
    <w:p w14:paraId="7335BB7C" w14:textId="77777777" w:rsidR="00B07421" w:rsidRDefault="00B07421" w:rsidP="00394FC6">
      <w:pPr>
        <w:pStyle w:val="Heading1-Number-FollowNumberCzechTourism"/>
        <w:keepNext/>
        <w:keepLines/>
        <w:numPr>
          <w:ilvl w:val="0"/>
          <w:numId w:val="21"/>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7F66A6C9" w14:textId="03CCA87C" w:rsidR="001737F7" w:rsidRPr="005D4C0A" w:rsidRDefault="00B07421" w:rsidP="00A237FB">
      <w:pPr>
        <w:pStyle w:val="ListNumber-ContinueHeadingCzechTourism"/>
        <w:keepNext/>
        <w:keepLines/>
        <w:numPr>
          <w:ilvl w:val="1"/>
          <w:numId w:val="21"/>
        </w:numPr>
        <w:spacing w:after="240"/>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r w:rsidR="00A237FB">
        <w:rPr>
          <w:bCs/>
          <w:color w:val="000000"/>
          <w:szCs w:val="22"/>
        </w:rPr>
        <w:t xml:space="preserve"> </w:t>
      </w:r>
      <w:r w:rsidR="00A237FB">
        <w:t>m</w:t>
      </w:r>
      <w:r w:rsidR="00A237FB" w:rsidRPr="00A237FB">
        <w:t xml:space="preserve">onitoring medií a měření mediální efektivity zahraničních zastoupení </w:t>
      </w:r>
      <w:r w:rsidR="00E67EA5">
        <w:t>Objednatel</w:t>
      </w:r>
      <w:r w:rsidR="00A237FB">
        <w:t xml:space="preserve">, který </w:t>
      </w:r>
      <w:r w:rsidR="00A237FB" w:rsidRPr="00A237FB">
        <w:t>bude probíhat zpětně i průběžně tak, aby byly zajištěny výstupy za celý rok 2022</w:t>
      </w:r>
      <w:r w:rsidR="00A237FB">
        <w:t xml:space="preserve"> (leden-prosinec 2022)</w:t>
      </w:r>
      <w:r w:rsidR="00A237FB" w:rsidRPr="00A237FB">
        <w:t>.</w:t>
      </w:r>
    </w:p>
    <w:p w14:paraId="78019142" w14:textId="56125523" w:rsidR="00C059FB" w:rsidRPr="00704DB1" w:rsidRDefault="005D4C0A" w:rsidP="00D605B3">
      <w:pPr>
        <w:pStyle w:val="ListNumber-ContinueHeadingCzechTourism"/>
        <w:keepNext/>
        <w:numPr>
          <w:ilvl w:val="1"/>
          <w:numId w:val="21"/>
        </w:numPr>
        <w:ind w:left="567" w:hanging="567"/>
        <w:jc w:val="both"/>
        <w:rPr>
          <w:rFonts w:cs="Segoe UI"/>
          <w:szCs w:val="22"/>
        </w:rPr>
      </w:pPr>
      <w:r w:rsidRPr="0EC31BA4">
        <w:rPr>
          <w:color w:val="000000" w:themeColor="text1"/>
        </w:rPr>
        <w:t>Poskytovatel se zavazuje zajistit, aby bylo měření mediální efektivity pojímáno co nejkomplexněji a použitá škála metod byla co nejširší. Poskytovatel bude kl</w:t>
      </w:r>
      <w:r w:rsidRPr="0EC31BA4">
        <w:rPr>
          <w:rFonts w:cs="Georgia"/>
          <w:color w:val="000000" w:themeColor="text1"/>
        </w:rPr>
        <w:t>á</w:t>
      </w:r>
      <w:r w:rsidRPr="0EC31BA4">
        <w:rPr>
          <w:color w:val="000000" w:themeColor="text1"/>
        </w:rPr>
        <w:t>st d</w:t>
      </w:r>
      <w:r w:rsidRPr="0EC31BA4">
        <w:rPr>
          <w:rFonts w:cs="Georgia"/>
          <w:color w:val="000000" w:themeColor="text1"/>
        </w:rPr>
        <w:t>ů</w:t>
      </w:r>
      <w:r w:rsidRPr="0EC31BA4">
        <w:rPr>
          <w:color w:val="000000" w:themeColor="text1"/>
        </w:rPr>
        <w:t>raz p</w:t>
      </w:r>
      <w:r w:rsidRPr="0EC31BA4">
        <w:rPr>
          <w:rFonts w:cs="Georgia"/>
          <w:color w:val="000000" w:themeColor="text1"/>
        </w:rPr>
        <w:t>ř</w:t>
      </w:r>
      <w:r w:rsidRPr="0EC31BA4">
        <w:rPr>
          <w:color w:val="000000" w:themeColor="text1"/>
        </w:rPr>
        <w:t>edev</w:t>
      </w:r>
      <w:r w:rsidRPr="0EC31BA4">
        <w:rPr>
          <w:rFonts w:cs="Georgia"/>
          <w:color w:val="000000" w:themeColor="text1"/>
        </w:rPr>
        <w:t>ší</w:t>
      </w:r>
      <w:r w:rsidRPr="0EC31BA4">
        <w:rPr>
          <w:color w:val="000000" w:themeColor="text1"/>
        </w:rPr>
        <w:t>m na p</w:t>
      </w:r>
      <w:r w:rsidRPr="0EC31BA4">
        <w:rPr>
          <w:rFonts w:cs="Georgia"/>
          <w:color w:val="000000" w:themeColor="text1"/>
        </w:rPr>
        <w:t>ř</w:t>
      </w:r>
      <w:r w:rsidRPr="0EC31BA4">
        <w:rPr>
          <w:color w:val="000000" w:themeColor="text1"/>
        </w:rPr>
        <w:t>esn</w:t>
      </w:r>
      <w:r w:rsidRPr="0EC31BA4">
        <w:rPr>
          <w:rFonts w:cs="Georgia"/>
          <w:color w:val="000000" w:themeColor="text1"/>
        </w:rPr>
        <w:t>é</w:t>
      </w:r>
      <w:r w:rsidRPr="0EC31BA4">
        <w:rPr>
          <w:color w:val="000000" w:themeColor="text1"/>
        </w:rPr>
        <w:t xml:space="preserve"> v</w:t>
      </w:r>
      <w:r w:rsidRPr="0EC31BA4">
        <w:rPr>
          <w:rFonts w:cs="Georgia"/>
          <w:color w:val="000000" w:themeColor="text1"/>
        </w:rPr>
        <w:t>ý</w:t>
      </w:r>
      <w:r w:rsidRPr="0EC31BA4">
        <w:rPr>
          <w:color w:val="000000" w:themeColor="text1"/>
        </w:rPr>
        <w:t>sledky t</w:t>
      </w:r>
      <w:r w:rsidRPr="0EC31BA4">
        <w:rPr>
          <w:rFonts w:cs="Georgia"/>
          <w:color w:val="000000" w:themeColor="text1"/>
        </w:rPr>
        <w:t>ý</w:t>
      </w:r>
      <w:r w:rsidRPr="0EC31BA4">
        <w:rPr>
          <w:color w:val="000000" w:themeColor="text1"/>
        </w:rPr>
        <w:t>kaj</w:t>
      </w:r>
      <w:r w:rsidRPr="0EC31BA4">
        <w:rPr>
          <w:rFonts w:cs="Georgia"/>
          <w:color w:val="000000" w:themeColor="text1"/>
        </w:rPr>
        <w:t>í</w:t>
      </w:r>
      <w:r w:rsidRPr="0EC31BA4">
        <w:rPr>
          <w:color w:val="000000" w:themeColor="text1"/>
        </w:rPr>
        <w:t>c</w:t>
      </w:r>
      <w:r w:rsidRPr="0EC31BA4">
        <w:rPr>
          <w:rFonts w:cs="Georgia"/>
          <w:color w:val="000000" w:themeColor="text1"/>
        </w:rPr>
        <w:t>í</w:t>
      </w:r>
      <w:r w:rsidRPr="0EC31BA4">
        <w:rPr>
          <w:color w:val="000000" w:themeColor="text1"/>
        </w:rPr>
        <w:t xml:space="preserve"> se zejm</w:t>
      </w:r>
      <w:r w:rsidRPr="0EC31BA4">
        <w:rPr>
          <w:rFonts w:cs="Georgia"/>
          <w:color w:val="000000" w:themeColor="text1"/>
        </w:rPr>
        <w:t>é</w:t>
      </w:r>
      <w:r w:rsidRPr="0EC31BA4">
        <w:rPr>
          <w:color w:val="000000" w:themeColor="text1"/>
        </w:rPr>
        <w:t>na hodnot AVE (</w:t>
      </w:r>
      <w:proofErr w:type="spellStart"/>
      <w:r w:rsidRPr="0EC31BA4">
        <w:rPr>
          <w:color w:val="000000" w:themeColor="text1"/>
        </w:rPr>
        <w:t>Advertising</w:t>
      </w:r>
      <w:proofErr w:type="spellEnd"/>
      <w:r w:rsidRPr="0EC31BA4">
        <w:rPr>
          <w:color w:val="000000" w:themeColor="text1"/>
        </w:rPr>
        <w:t xml:space="preserve"> </w:t>
      </w:r>
      <w:proofErr w:type="spellStart"/>
      <w:r w:rsidRPr="0EC31BA4">
        <w:rPr>
          <w:color w:val="000000" w:themeColor="text1"/>
        </w:rPr>
        <w:t>Value</w:t>
      </w:r>
      <w:proofErr w:type="spellEnd"/>
      <w:r w:rsidRPr="0EC31BA4">
        <w:rPr>
          <w:color w:val="000000" w:themeColor="text1"/>
        </w:rPr>
        <w:t xml:space="preserve"> </w:t>
      </w:r>
      <w:proofErr w:type="spellStart"/>
      <w:r w:rsidRPr="0EC31BA4">
        <w:rPr>
          <w:color w:val="000000" w:themeColor="text1"/>
        </w:rPr>
        <w:t>Equivalent</w:t>
      </w:r>
      <w:proofErr w:type="spellEnd"/>
      <w:r w:rsidRPr="0EC31BA4">
        <w:rPr>
          <w:color w:val="000000" w:themeColor="text1"/>
        </w:rPr>
        <w:t xml:space="preserve">) a OTS (Oportunity To </w:t>
      </w:r>
      <w:proofErr w:type="spellStart"/>
      <w:r w:rsidRPr="0EC31BA4">
        <w:rPr>
          <w:color w:val="000000" w:themeColor="text1"/>
        </w:rPr>
        <w:t>See</w:t>
      </w:r>
      <w:proofErr w:type="spellEnd"/>
      <w:r w:rsidRPr="0EC31BA4">
        <w:rPr>
          <w:color w:val="000000" w:themeColor="text1"/>
        </w:rPr>
        <w:t>) a dalších kvalitativních metrik vyplývajících</w:t>
      </w:r>
      <w:r w:rsidR="005B5A56" w:rsidRPr="0EC31BA4">
        <w:rPr>
          <w:color w:val="000000" w:themeColor="text1"/>
        </w:rPr>
        <w:t xml:space="preserve"> z</w:t>
      </w:r>
      <w:r w:rsidRPr="0EC31BA4">
        <w:rPr>
          <w:color w:val="000000" w:themeColor="text1"/>
        </w:rPr>
        <w:t xml:space="preserve"> </w:t>
      </w:r>
      <w:r w:rsidRPr="0EC31BA4">
        <w:rPr>
          <w:b/>
          <w:bCs/>
          <w:color w:val="000000" w:themeColor="text1"/>
        </w:rPr>
        <w:t>přílohy č. 1</w:t>
      </w:r>
      <w:r w:rsidR="005B5A56" w:rsidRPr="0EC31BA4">
        <w:rPr>
          <w:b/>
          <w:bCs/>
          <w:color w:val="000000" w:themeColor="text1"/>
        </w:rPr>
        <w:t xml:space="preserve"> této </w:t>
      </w:r>
      <w:proofErr w:type="gramStart"/>
      <w:r w:rsidR="005B5A56" w:rsidRPr="0EC31BA4">
        <w:rPr>
          <w:b/>
          <w:bCs/>
          <w:color w:val="000000" w:themeColor="text1"/>
        </w:rPr>
        <w:t>Smlouvy</w:t>
      </w:r>
      <w:r w:rsidR="009D5436">
        <w:rPr>
          <w:b/>
          <w:bCs/>
          <w:color w:val="000000" w:themeColor="text1"/>
        </w:rPr>
        <w:t xml:space="preserve"> </w:t>
      </w:r>
      <w:r w:rsidRPr="0EC31BA4">
        <w:rPr>
          <w:b/>
          <w:bCs/>
          <w:color w:val="000000" w:themeColor="text1"/>
        </w:rPr>
        <w:t>-</w:t>
      </w:r>
      <w:r w:rsidR="009D5436">
        <w:rPr>
          <w:b/>
          <w:bCs/>
          <w:color w:val="000000" w:themeColor="text1"/>
        </w:rPr>
        <w:t xml:space="preserve"> </w:t>
      </w:r>
      <w:r w:rsidRPr="0EC31BA4">
        <w:rPr>
          <w:b/>
          <w:bCs/>
          <w:color w:val="000000" w:themeColor="text1"/>
        </w:rPr>
        <w:t>Bližší</w:t>
      </w:r>
      <w:proofErr w:type="gramEnd"/>
      <w:r w:rsidRPr="0EC31BA4">
        <w:rPr>
          <w:b/>
          <w:bCs/>
          <w:color w:val="000000" w:themeColor="text1"/>
        </w:rPr>
        <w:t xml:space="preserve"> specifikace plnění</w:t>
      </w:r>
      <w:r w:rsidRPr="0EC31BA4">
        <w:rPr>
          <w:color w:val="000000" w:themeColor="text1"/>
        </w:rPr>
        <w:t>. Měření musí probíhat takovým způsobem, aby byly všechny kroky použitého postupu transparentní a opakovatelné i pro další období a umožnily Objednateli možnost komparace aktivit jednotlivých zahraničních zastoupení Objednatele</w:t>
      </w:r>
      <w:r w:rsidRPr="00704DB1">
        <w:rPr>
          <w:color w:val="000000" w:themeColor="text1"/>
          <w:szCs w:val="22"/>
        </w:rPr>
        <w:t xml:space="preserve">. </w:t>
      </w:r>
      <w:r w:rsidR="00C059FB" w:rsidRPr="00704DB1">
        <w:rPr>
          <w:rFonts w:eastAsia="Segoe UI" w:cs="Segoe UI"/>
          <w:color w:val="333333"/>
          <w:szCs w:val="22"/>
        </w:rPr>
        <w:t xml:space="preserve">Každé zahraniční zastoupení si dané výstupy bude </w:t>
      </w:r>
      <w:r w:rsidR="000F3861" w:rsidRPr="00704DB1">
        <w:rPr>
          <w:rFonts w:eastAsia="Segoe UI" w:cs="Segoe UI"/>
          <w:color w:val="333333"/>
          <w:szCs w:val="22"/>
        </w:rPr>
        <w:t>hlídat</w:t>
      </w:r>
      <w:r w:rsidR="00C059FB" w:rsidRPr="00704DB1">
        <w:rPr>
          <w:rFonts w:eastAsia="Segoe UI" w:cs="Segoe UI"/>
          <w:color w:val="333333"/>
          <w:szCs w:val="22"/>
        </w:rPr>
        <w:t xml:space="preserve"> samo. V případě nutnosti řešení konkrétního problému v rámci přístupu konkrétního zahraničního zastoupení do systému, bude na daném zahraničním zastoupení, aby se Poskytovateli ozvalo s daným problémem po vlastní ose.</w:t>
      </w:r>
    </w:p>
    <w:p w14:paraId="3615A902" w14:textId="77777777" w:rsidR="00C059FB" w:rsidRPr="0063110F" w:rsidRDefault="00C059FB" w:rsidP="00C059FB">
      <w:pPr>
        <w:pStyle w:val="ListNumber-ContinueHeadingCzechTourism"/>
        <w:keepNext/>
        <w:keepLines/>
        <w:numPr>
          <w:ilvl w:val="0"/>
          <w:numId w:val="0"/>
        </w:numPr>
        <w:ind w:left="926" w:hanging="360"/>
        <w:jc w:val="both"/>
        <w:textAlignment w:val="baseline"/>
        <w:rPr>
          <w:rFonts w:cs="Segoe UI"/>
          <w:szCs w:val="22"/>
        </w:rPr>
      </w:pPr>
    </w:p>
    <w:p w14:paraId="77CDA403" w14:textId="77777777" w:rsidR="0063110F" w:rsidRPr="0063110F" w:rsidRDefault="0063110F" w:rsidP="0063110F">
      <w:pPr>
        <w:pStyle w:val="ListNumber-ContinueHeadingCzechTourism"/>
        <w:keepNext/>
        <w:keepLines/>
        <w:numPr>
          <w:ilvl w:val="0"/>
          <w:numId w:val="0"/>
        </w:numPr>
        <w:ind w:left="720"/>
        <w:jc w:val="both"/>
        <w:textAlignment w:val="baseline"/>
        <w:rPr>
          <w:rFonts w:cs="Segoe UI"/>
          <w:szCs w:val="22"/>
        </w:rPr>
      </w:pPr>
    </w:p>
    <w:p w14:paraId="497EC86C" w14:textId="4352DE77" w:rsidR="0040441A" w:rsidRPr="0040441A" w:rsidRDefault="0063110F" w:rsidP="00D605B3">
      <w:pPr>
        <w:pStyle w:val="ListNumber-ContinueHeadingCzechTourism"/>
        <w:keepNext/>
        <w:keepLines/>
        <w:numPr>
          <w:ilvl w:val="1"/>
          <w:numId w:val="21"/>
        </w:numPr>
        <w:ind w:left="567" w:hanging="567"/>
        <w:jc w:val="both"/>
        <w:textAlignment w:val="baseline"/>
        <w:rPr>
          <w:rStyle w:val="eop"/>
          <w:rFonts w:cs="Segoe UI"/>
        </w:rPr>
      </w:pPr>
      <w:r w:rsidRPr="0EC31BA4">
        <w:rPr>
          <w:color w:val="000000" w:themeColor="text1"/>
        </w:rPr>
        <w:t xml:space="preserve">Poskytovatel </w:t>
      </w:r>
      <w:r w:rsidRPr="0EC31BA4">
        <w:rPr>
          <w:rStyle w:val="normaltextrun"/>
        </w:rPr>
        <w:t>zajistí přístup do online analytického prostředí Poskytovatele, a to pro minimálně 25 uživatelů Objednatele s možností libovolně měnit uživatele v</w:t>
      </w:r>
      <w:r w:rsidRPr="0EC31BA4">
        <w:rPr>
          <w:rStyle w:val="normaltextrun"/>
          <w:rFonts w:ascii="Times New Roman" w:hAnsi="Times New Roman" w:cs="Times New Roman"/>
        </w:rPr>
        <w:t> </w:t>
      </w:r>
      <w:r w:rsidRPr="0EC31BA4">
        <w:rPr>
          <w:rStyle w:val="normaltextrun"/>
        </w:rPr>
        <w:t>pr</w:t>
      </w:r>
      <w:r w:rsidRPr="0EC31BA4">
        <w:rPr>
          <w:rStyle w:val="normaltextrun"/>
          <w:rFonts w:cs="Georgia"/>
        </w:rPr>
        <w:t>ů</w:t>
      </w:r>
      <w:r w:rsidRPr="0EC31BA4">
        <w:rPr>
          <w:rStyle w:val="normaltextrun"/>
        </w:rPr>
        <w:t>b</w:t>
      </w:r>
      <w:r w:rsidRPr="0EC31BA4">
        <w:rPr>
          <w:rStyle w:val="normaltextrun"/>
          <w:rFonts w:cs="Georgia"/>
        </w:rPr>
        <w:t>ě</w:t>
      </w:r>
      <w:r w:rsidRPr="0EC31BA4">
        <w:rPr>
          <w:rStyle w:val="normaltextrun"/>
        </w:rPr>
        <w:t>hu pln</w:t>
      </w:r>
      <w:r w:rsidRPr="0EC31BA4">
        <w:rPr>
          <w:rStyle w:val="normaltextrun"/>
          <w:rFonts w:cs="Georgia"/>
        </w:rPr>
        <w:t>ě</w:t>
      </w:r>
      <w:r w:rsidRPr="0EC31BA4">
        <w:rPr>
          <w:rStyle w:val="normaltextrun"/>
        </w:rPr>
        <w:t>n</w:t>
      </w:r>
      <w:r w:rsidRPr="0EC31BA4">
        <w:rPr>
          <w:rStyle w:val="normaltextrun"/>
          <w:rFonts w:cs="Georgia"/>
        </w:rPr>
        <w:t>í na žádost Objednatele</w:t>
      </w:r>
      <w:r w:rsidRPr="0EC31BA4">
        <w:rPr>
          <w:rStyle w:val="normaltextrun"/>
        </w:rPr>
        <w:t>.</w:t>
      </w:r>
      <w:r w:rsidRPr="0EC31BA4">
        <w:rPr>
          <w:rStyle w:val="eop"/>
        </w:rPr>
        <w:t> </w:t>
      </w:r>
      <w:r w:rsidR="005B5A56" w:rsidRPr="0EC31BA4">
        <w:rPr>
          <w:rStyle w:val="eop"/>
        </w:rPr>
        <w:t xml:space="preserve">Poskytovatel zajistí tento přístup do </w:t>
      </w:r>
      <w:r w:rsidR="00C059FB" w:rsidRPr="0EC31BA4">
        <w:rPr>
          <w:rStyle w:val="eop"/>
        </w:rPr>
        <w:t>5 d</w:t>
      </w:r>
      <w:r w:rsidR="005B5A56" w:rsidRPr="0EC31BA4">
        <w:rPr>
          <w:rStyle w:val="eop"/>
        </w:rPr>
        <w:t>nů od žádosti Objednatele.</w:t>
      </w:r>
    </w:p>
    <w:p w14:paraId="1FDBA6E3" w14:textId="77777777" w:rsidR="0040441A" w:rsidRDefault="0040441A" w:rsidP="0040441A">
      <w:pPr>
        <w:pStyle w:val="Odstavecseseznamem"/>
        <w:rPr>
          <w:rStyle w:val="normaltextrun"/>
          <w:szCs w:val="22"/>
        </w:rPr>
      </w:pPr>
    </w:p>
    <w:p w14:paraId="1F04552C" w14:textId="77777777" w:rsidR="00C059FB" w:rsidRPr="0040441A" w:rsidRDefault="00C059FB" w:rsidP="00D605B3">
      <w:pPr>
        <w:pStyle w:val="ListNumber-ContinueHeadingCzechTourism"/>
        <w:keepNext/>
        <w:keepLines/>
        <w:numPr>
          <w:ilvl w:val="1"/>
          <w:numId w:val="21"/>
        </w:numPr>
        <w:ind w:left="567" w:hanging="567"/>
        <w:jc w:val="both"/>
        <w:textAlignment w:val="baseline"/>
        <w:rPr>
          <w:rFonts w:cs="Segoe UI"/>
        </w:rPr>
      </w:pPr>
      <w:r w:rsidRPr="0EC31BA4">
        <w:rPr>
          <w:rStyle w:val="normaltextrun"/>
        </w:rPr>
        <w:t>Měsíční reporty bude Poskytovatel dodávat ve dvou formátech každý 25. den v měsíci: </w:t>
      </w:r>
      <w:r w:rsidRPr="0EC31BA4">
        <w:rPr>
          <w:rStyle w:val="eop"/>
        </w:rPr>
        <w:t> </w:t>
      </w:r>
    </w:p>
    <w:p w14:paraId="19501C9C" w14:textId="0E56BC0B" w:rsidR="0040441A" w:rsidRPr="00C059FB" w:rsidRDefault="0040441A" w:rsidP="00C059FB">
      <w:pPr>
        <w:pStyle w:val="ListNumber-ContinueHeadingCzechTourism"/>
        <w:keepNext/>
        <w:keepLines/>
        <w:numPr>
          <w:ilvl w:val="0"/>
          <w:numId w:val="0"/>
        </w:numPr>
        <w:ind w:left="926" w:hanging="360"/>
        <w:jc w:val="both"/>
        <w:textAlignment w:val="baseline"/>
        <w:rPr>
          <w:rFonts w:cs="Segoe UI"/>
          <w:szCs w:val="22"/>
        </w:rPr>
      </w:pPr>
      <w:r w:rsidRPr="0040441A">
        <w:rPr>
          <w:rStyle w:val="normaltextrun"/>
          <w:szCs w:val="22"/>
        </w:rPr>
        <w:t> </w:t>
      </w:r>
      <w:r w:rsidRPr="0040441A">
        <w:rPr>
          <w:rStyle w:val="eop"/>
          <w:szCs w:val="22"/>
        </w:rPr>
        <w:t> </w:t>
      </w:r>
      <w:r w:rsidRPr="006B2AE4">
        <w:rPr>
          <w:rStyle w:val="eop"/>
          <w:szCs w:val="22"/>
        </w:rPr>
        <w:t> </w:t>
      </w:r>
    </w:p>
    <w:p w14:paraId="7BECF869" w14:textId="4D02D2B3" w:rsidR="000F3861" w:rsidRDefault="0040441A" w:rsidP="000F3861">
      <w:pPr>
        <w:pStyle w:val="paragraph"/>
        <w:numPr>
          <w:ilvl w:val="0"/>
          <w:numId w:val="78"/>
        </w:numPr>
        <w:spacing w:before="0" w:beforeAutospacing="0" w:after="0" w:afterAutospacing="0"/>
        <w:jc w:val="both"/>
        <w:textAlignment w:val="baseline"/>
        <w:rPr>
          <w:rStyle w:val="eop"/>
          <w:rFonts w:ascii="Georgia" w:hAnsi="Georgia"/>
          <w:sz w:val="22"/>
          <w:szCs w:val="22"/>
        </w:rPr>
      </w:pPr>
      <w:r w:rsidRPr="006B2AE4">
        <w:rPr>
          <w:rStyle w:val="normaltextrun"/>
          <w:rFonts w:ascii="Georgia" w:hAnsi="Georgia"/>
          <w:sz w:val="22"/>
          <w:szCs w:val="22"/>
        </w:rPr>
        <w:t>excelové tabulce, kde budou všechny výše zmíněné metriky seřazeny ve sloupcích. Tabulku bude Poskytovatel nahrávat každý měsíc k</w:t>
      </w:r>
      <w:r w:rsidRPr="006B2AE4">
        <w:rPr>
          <w:rStyle w:val="normaltextrun"/>
          <w:sz w:val="22"/>
          <w:szCs w:val="22"/>
        </w:rPr>
        <w:t> </w:t>
      </w:r>
      <w:r w:rsidRPr="006B2AE4">
        <w:rPr>
          <w:rStyle w:val="normaltextrun"/>
          <w:rFonts w:ascii="Georgia" w:hAnsi="Georgia"/>
          <w:sz w:val="22"/>
          <w:szCs w:val="22"/>
        </w:rPr>
        <w:t>datu odsouhlaseném mezi Objednatelem a Poskytovatelem na cloudové úložiště určené Objednatelem,</w:t>
      </w:r>
      <w:r w:rsidRPr="006B2AE4">
        <w:rPr>
          <w:rStyle w:val="eop"/>
          <w:rFonts w:ascii="Georgia" w:hAnsi="Georgia"/>
          <w:sz w:val="22"/>
          <w:szCs w:val="22"/>
        </w:rPr>
        <w:t> </w:t>
      </w:r>
    </w:p>
    <w:p w14:paraId="0059EEEE" w14:textId="77777777" w:rsidR="000F3861" w:rsidRDefault="000F3861" w:rsidP="000F3861">
      <w:pPr>
        <w:pStyle w:val="paragraph"/>
        <w:spacing w:before="0" w:beforeAutospacing="0" w:after="0" w:afterAutospacing="0"/>
        <w:ind w:left="720"/>
        <w:jc w:val="both"/>
        <w:textAlignment w:val="baseline"/>
        <w:rPr>
          <w:rFonts w:ascii="Georgia" w:hAnsi="Georgia"/>
          <w:sz w:val="22"/>
          <w:szCs w:val="22"/>
        </w:rPr>
      </w:pPr>
    </w:p>
    <w:p w14:paraId="3A33896D" w14:textId="2C560AE7" w:rsidR="0040441A" w:rsidRPr="000F3861" w:rsidRDefault="0040441A" w:rsidP="000F3861">
      <w:pPr>
        <w:pStyle w:val="paragraph"/>
        <w:numPr>
          <w:ilvl w:val="0"/>
          <w:numId w:val="78"/>
        </w:numPr>
        <w:spacing w:before="0" w:beforeAutospacing="0" w:after="0" w:afterAutospacing="0"/>
        <w:jc w:val="both"/>
        <w:textAlignment w:val="baseline"/>
        <w:rPr>
          <w:rFonts w:ascii="Georgia" w:hAnsi="Georgia"/>
          <w:sz w:val="22"/>
          <w:szCs w:val="22"/>
        </w:rPr>
      </w:pPr>
      <w:r w:rsidRPr="000F3861">
        <w:rPr>
          <w:rStyle w:val="normaltextrun"/>
          <w:rFonts w:ascii="Georgia" w:hAnsi="Georgia"/>
          <w:sz w:val="22"/>
          <w:szCs w:val="22"/>
        </w:rPr>
        <w:t>prostřednictvím dedikovaného online analytického prostředí Poskytovatele.</w:t>
      </w:r>
      <w:r w:rsidRPr="000F3861">
        <w:rPr>
          <w:rStyle w:val="eop"/>
          <w:rFonts w:ascii="Georgia" w:hAnsi="Georgia"/>
          <w:sz w:val="22"/>
          <w:szCs w:val="22"/>
        </w:rPr>
        <w:t> </w:t>
      </w:r>
    </w:p>
    <w:p w14:paraId="662BF1BD" w14:textId="77777777" w:rsidR="0040441A" w:rsidRPr="006B2AE4" w:rsidRDefault="0040441A" w:rsidP="0040441A">
      <w:pPr>
        <w:pStyle w:val="paragraph"/>
        <w:spacing w:before="0" w:beforeAutospacing="0" w:after="0" w:afterAutospacing="0"/>
        <w:ind w:left="2070"/>
        <w:jc w:val="both"/>
        <w:textAlignment w:val="baseline"/>
        <w:rPr>
          <w:rFonts w:ascii="Georgia" w:hAnsi="Georgia"/>
          <w:sz w:val="22"/>
          <w:szCs w:val="22"/>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67F10B8C" w:rsidR="000612B7" w:rsidRPr="000612B7" w:rsidRDefault="00C34549" w:rsidP="00287C16">
      <w:pPr>
        <w:pStyle w:val="ListNumber-ContinueHeadingCzechTourism"/>
        <w:numPr>
          <w:ilvl w:val="0"/>
          <w:numId w:val="27"/>
        </w:numPr>
        <w:spacing w:after="240"/>
        <w:ind w:left="567" w:hanging="567"/>
        <w:jc w:val="both"/>
        <w:rPr>
          <w:szCs w:val="22"/>
        </w:rPr>
      </w:pPr>
      <w:r>
        <w:rPr>
          <w:szCs w:val="22"/>
        </w:rPr>
        <w:t xml:space="preserve">Tato Smlouva se uzavírá na dobu určitou, a to ode dne účinnosti této Smlouvy do </w:t>
      </w:r>
      <w:r w:rsidR="0063110F">
        <w:rPr>
          <w:szCs w:val="22"/>
        </w:rPr>
        <w:t>28.2.2023</w:t>
      </w:r>
      <w:r>
        <w:rPr>
          <w:szCs w:val="22"/>
        </w:rPr>
        <w:t xml:space="preserve"> nebo do konce všech aktivit a jejich vyhodnocení. </w:t>
      </w:r>
    </w:p>
    <w:p w14:paraId="424836E4" w14:textId="5BCF59BB" w:rsidR="00B07421" w:rsidRPr="007D7192" w:rsidRDefault="000612B7" w:rsidP="00287C16">
      <w:pPr>
        <w:pStyle w:val="ListNumber-ContinueHeadingCzechTourism"/>
        <w:numPr>
          <w:ilvl w:val="0"/>
          <w:numId w:val="27"/>
        </w:numPr>
        <w:spacing w:after="240"/>
        <w:ind w:left="567" w:hanging="567"/>
        <w:jc w:val="both"/>
        <w:rPr>
          <w:szCs w:val="22"/>
        </w:rPr>
      </w:pPr>
      <w:r>
        <w:rPr>
          <w:bCs/>
          <w:szCs w:val="22"/>
        </w:rPr>
        <w:t xml:space="preserve">Místem plnění je </w:t>
      </w:r>
      <w:r w:rsidR="00B95AAD">
        <w:rPr>
          <w:bCs/>
          <w:szCs w:val="22"/>
        </w:rPr>
        <w:t xml:space="preserve">Česká republika nebo </w:t>
      </w:r>
      <w:r w:rsidR="0063110F">
        <w:rPr>
          <w:bCs/>
          <w:szCs w:val="22"/>
        </w:rPr>
        <w:t>online prostředí</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lastRenderedPageBreak/>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1"/>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3FEF6E4A" w:rsidR="00843C42" w:rsidRPr="00843C42" w:rsidRDefault="00B07421" w:rsidP="00287C16">
      <w:pPr>
        <w:pStyle w:val="ListNumber-ContinueHeadingCzechTourism"/>
        <w:numPr>
          <w:ilvl w:val="1"/>
          <w:numId w:val="32"/>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5602C6">
        <w:rPr>
          <w:b/>
          <w:bCs/>
          <w:i/>
          <w:iCs/>
          <w:color w:val="000000" w:themeColor="text1"/>
        </w:rPr>
        <w:t xml:space="preserve">2 187 803 </w:t>
      </w:r>
      <w:r w:rsidR="0063110F">
        <w:rPr>
          <w:color w:val="000000" w:themeColor="text1"/>
        </w:rPr>
        <w:t xml:space="preserve">Kč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3675708" w:rsidR="00566AE6" w:rsidRPr="00DF5CF6" w:rsidRDefault="00D66DBF" w:rsidP="001643F3">
      <w:pPr>
        <w:pStyle w:val="ListNumber-ContinueHeadingCzechTourism"/>
        <w:numPr>
          <w:ilvl w:val="1"/>
          <w:numId w:val="32"/>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024964DA" w:rsidR="00566AE6" w:rsidRDefault="007D7192" w:rsidP="001643F3">
      <w:pPr>
        <w:pStyle w:val="ListNumber-ContinueHeadingCzechTourism"/>
        <w:numPr>
          <w:ilvl w:val="1"/>
          <w:numId w:val="32"/>
        </w:numPr>
        <w:spacing w:after="240"/>
        <w:ind w:left="567" w:hanging="567"/>
        <w:jc w:val="both"/>
      </w:pPr>
      <w:r>
        <w:t xml:space="preserve">Cena </w:t>
      </w:r>
      <w:r w:rsidR="003770E4">
        <w:t xml:space="preserve">plnění bude </w:t>
      </w:r>
      <w:r w:rsidR="00EE43F7">
        <w:t>O</w:t>
      </w:r>
      <w:r w:rsidR="003770E4">
        <w:t xml:space="preserve">bjednatelem uhrazena </w:t>
      </w:r>
      <w:r w:rsidR="00A13F5A">
        <w:t xml:space="preserve">čtvrtletně </w:t>
      </w:r>
      <w:r w:rsidR="003770E4">
        <w:t>na základě</w:t>
      </w:r>
      <w:r w:rsidR="000E517D">
        <w:t xml:space="preserve"> </w:t>
      </w:r>
      <w:r w:rsidR="003770E4">
        <w:t>faktur</w:t>
      </w:r>
      <w:r w:rsidR="000E517D">
        <w:t xml:space="preserve"> </w:t>
      </w:r>
      <w:r w:rsidR="00A13F5A">
        <w:t>zaslaných Poskytovatelem</w:t>
      </w:r>
      <w:r w:rsidR="0059005A">
        <w:t xml:space="preserve">. </w:t>
      </w:r>
      <w:r w:rsidR="00B07421">
        <w:t xml:space="preserve">Splatnost faktury je </w:t>
      </w:r>
      <w:r w:rsidR="00AE263F">
        <w:t>3</w:t>
      </w:r>
      <w:r w:rsidR="00B07421">
        <w:t>0</w:t>
      </w:r>
      <w:r w:rsidR="00F0404C">
        <w:t xml:space="preserve"> (</w:t>
      </w:r>
      <w:r w:rsidR="00AE263F">
        <w:t>třicet</w:t>
      </w:r>
      <w:r w:rsidR="00F0404C">
        <w:t>)</w:t>
      </w:r>
      <w:r w:rsidR="00B07421">
        <w:t xml:space="preserve"> dn</w:t>
      </w:r>
      <w:r w:rsidR="00205B32">
        <w:t>ů od</w:t>
      </w:r>
      <w:r w:rsidR="00A76EA1">
        <w:t> jejího vystavení. Poskytovatel</w:t>
      </w:r>
      <w:r w:rsidR="00205B32">
        <w:t xml:space="preserve"> je povinen doručit </w:t>
      </w:r>
      <w:r w:rsidR="00CF0BA8">
        <w:t>O</w:t>
      </w:r>
      <w:r w:rsidR="00B07421">
        <w:t>bjednateli fakturu alespoň</w:t>
      </w:r>
      <w:r w:rsidR="006C2ECF">
        <w:t xml:space="preserve"> 21 (dvacet jedna) </w:t>
      </w:r>
      <w:r w:rsidR="00B07421">
        <w:t>dnů přede dnem její splatnosti, jinak se přiměřeně posouvá termín</w:t>
      </w:r>
      <w:r w:rsidR="00205B32">
        <w:t xml:space="preserve"> </w:t>
      </w:r>
      <w:r w:rsidR="00B07421">
        <w:t>splatnosti.</w:t>
      </w:r>
      <w:r w:rsidR="00F0404C">
        <w:t xml:space="preserve"> Součást</w:t>
      </w:r>
      <w:r w:rsidR="00E33097">
        <w:t>í</w:t>
      </w:r>
      <w:r w:rsidR="00F0404C">
        <w:t xml:space="preserve"> </w:t>
      </w:r>
      <w:r w:rsidR="00833F8B">
        <w:t xml:space="preserve">každé </w:t>
      </w:r>
      <w:r w:rsidR="00F0404C">
        <w:t xml:space="preserve">faktury bude </w:t>
      </w:r>
      <w:r w:rsidR="0008364C">
        <w:t xml:space="preserve">předem odsouhlasený přehled </w:t>
      </w:r>
      <w:r w:rsidR="00F0404C">
        <w:t>o činnosti a zpráva o plnění služ</w:t>
      </w:r>
      <w:r w:rsidR="002E23B6">
        <w:t>eb</w:t>
      </w:r>
      <w:r w:rsidR="00F0404C">
        <w:t xml:space="preserve">. </w:t>
      </w:r>
    </w:p>
    <w:p w14:paraId="28F0B173" w14:textId="4A52D4E3" w:rsidR="00D4213F" w:rsidRPr="009237FC" w:rsidRDefault="00D4213F" w:rsidP="001643F3">
      <w:pPr>
        <w:pStyle w:val="ListNumber-ContinueHeadingCzechTourism"/>
        <w:numPr>
          <w:ilvl w:val="1"/>
          <w:numId w:val="32"/>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2"/>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0213FD29" w:rsidR="00341D38" w:rsidRPr="009237FC" w:rsidRDefault="7E3E8A38" w:rsidP="001643F3">
      <w:pPr>
        <w:pStyle w:val="ListNumber-ContinueHeadingCzechTourism"/>
        <w:numPr>
          <w:ilvl w:val="1"/>
          <w:numId w:val="32"/>
        </w:numPr>
        <w:spacing w:after="240"/>
        <w:ind w:left="567" w:hanging="567"/>
        <w:jc w:val="both"/>
      </w:pPr>
      <w:r>
        <w:t>Fakturace bude zasílána Objednateli na e</w:t>
      </w:r>
      <w:r w:rsidR="00404E85">
        <w:t>-</w:t>
      </w:r>
      <w:r>
        <w:t>mailovou adresu: faktury@czechtourism.cz.</w:t>
      </w:r>
    </w:p>
    <w:p w14:paraId="10F60CD9" w14:textId="6D24B59D" w:rsidR="00B07421" w:rsidRDefault="7E3E8A38" w:rsidP="001643F3">
      <w:pPr>
        <w:pStyle w:val="ListNumber-ContinueHeadingCzechTourism"/>
        <w:numPr>
          <w:ilvl w:val="1"/>
          <w:numId w:val="32"/>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45829BE" w14:textId="77777777" w:rsidR="00C40DE5" w:rsidRDefault="00C40DE5" w:rsidP="00C40DE5">
      <w:pPr>
        <w:pStyle w:val="ListNumber-ContinueHeadingCzechTourism"/>
        <w:numPr>
          <w:ilvl w:val="0"/>
          <w:numId w:val="0"/>
        </w:numPr>
        <w:spacing w:after="240"/>
        <w:ind w:left="567"/>
        <w:jc w:val="both"/>
      </w:pP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287C16">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lastRenderedPageBreak/>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F5C8557" w:rsidR="000F45DD" w:rsidRPr="000F45DD"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000F3861">
        <w:rPr>
          <w:rFonts w:ascii="Georgia" w:hAnsi="Georgia"/>
          <w:sz w:val="22"/>
          <w:szCs w:val="22"/>
        </w:rPr>
        <w:t>eny</w:t>
      </w:r>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w:t>
      </w:r>
      <w:r w:rsidRPr="005D031F">
        <w:rPr>
          <w:rFonts w:ascii="Georgia" w:hAnsi="Georgia"/>
          <w:sz w:val="22"/>
          <w:szCs w:val="22"/>
        </w:rPr>
        <w:lastRenderedPageBreak/>
        <w:t xml:space="preserve">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35463278" w:rsidR="00C30758"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10AF444" w14:textId="77777777" w:rsidR="00C40DE5" w:rsidRPr="00C30758" w:rsidRDefault="00C40DE5" w:rsidP="00C40DE5">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46E6022B"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B95AAD">
        <w:rPr>
          <w:rFonts w:ascii="Georgia" w:hAnsi="Georgia"/>
          <w:sz w:val="22"/>
          <w:szCs w:val="22"/>
        </w:rPr>
        <w:t>28.2.2023</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733414C6" w:rsidR="00C524E8" w:rsidRDefault="00C524E8" w:rsidP="001643F3">
      <w:pPr>
        <w:spacing w:after="240"/>
        <w:ind w:left="567" w:hanging="567"/>
        <w:jc w:val="both"/>
      </w:pPr>
      <w:r>
        <w:rPr>
          <w:lang w:eastAsia="cs-CZ"/>
        </w:rPr>
        <w:lastRenderedPageBreak/>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065389D0" w14:textId="4BDF790E" w:rsidR="00C524E8" w:rsidRPr="00E832E9" w:rsidRDefault="00395F46" w:rsidP="00287C16">
      <w:pPr>
        <w:pStyle w:val="Heading1-Number-FollowNumberCzechTourism"/>
        <w:keepNext/>
        <w:keepLines/>
        <w:spacing w:before="480" w:after="120"/>
        <w:ind w:left="0"/>
        <w:rPr>
          <w:sz w:val="24"/>
          <w:szCs w:val="24"/>
        </w:rPr>
      </w:pPr>
      <w:r>
        <w:rPr>
          <w:sz w:val="24"/>
          <w:szCs w:val="24"/>
        </w:rPr>
        <w:t>I</w:t>
      </w:r>
      <w:r w:rsidR="00C524E8"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55C082E1" w14:textId="77777777" w:rsidR="00395F46" w:rsidRPr="00395F46" w:rsidRDefault="00395F46" w:rsidP="00395F46">
      <w:pPr>
        <w:pStyle w:val="Odstavecseseznamem"/>
        <w:numPr>
          <w:ilvl w:val="0"/>
          <w:numId w:val="24"/>
        </w:numPr>
        <w:tabs>
          <w:tab w:val="clear" w:pos="454"/>
        </w:tabs>
        <w:spacing w:after="240"/>
        <w:ind w:hanging="567"/>
        <w:jc w:val="both"/>
        <w:rPr>
          <w:vanish/>
        </w:rPr>
      </w:pPr>
    </w:p>
    <w:p w14:paraId="5A2636BC" w14:textId="77777777" w:rsidR="00395F46" w:rsidRPr="00395F46" w:rsidRDefault="00395F46" w:rsidP="00395F46">
      <w:pPr>
        <w:pStyle w:val="Odstavecseseznamem"/>
        <w:numPr>
          <w:ilvl w:val="0"/>
          <w:numId w:val="24"/>
        </w:numPr>
        <w:tabs>
          <w:tab w:val="clear" w:pos="454"/>
        </w:tabs>
        <w:spacing w:after="240"/>
        <w:ind w:hanging="567"/>
        <w:jc w:val="both"/>
        <w:rPr>
          <w:vanish/>
        </w:rPr>
      </w:pPr>
    </w:p>
    <w:p w14:paraId="57CA03BD" w14:textId="77777777" w:rsidR="00395F46" w:rsidRPr="00395F46" w:rsidRDefault="00395F46" w:rsidP="00395F46">
      <w:pPr>
        <w:pStyle w:val="Odstavecseseznamem"/>
        <w:numPr>
          <w:ilvl w:val="0"/>
          <w:numId w:val="24"/>
        </w:numPr>
        <w:tabs>
          <w:tab w:val="clear" w:pos="454"/>
        </w:tabs>
        <w:spacing w:after="240"/>
        <w:ind w:hanging="567"/>
        <w:jc w:val="both"/>
        <w:rPr>
          <w:vanish/>
        </w:rPr>
      </w:pPr>
    </w:p>
    <w:p w14:paraId="54312087" w14:textId="070EA484" w:rsidR="00880BE1" w:rsidRDefault="00C524E8" w:rsidP="00395F46">
      <w:pPr>
        <w:pStyle w:val="Odstavecseseznamem"/>
        <w:numPr>
          <w:ilvl w:val="1"/>
          <w:numId w:val="24"/>
        </w:numPr>
        <w:tabs>
          <w:tab w:val="clear" w:pos="454"/>
        </w:tabs>
        <w:spacing w:after="240"/>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1643F3">
      <w:pPr>
        <w:pStyle w:val="Odstavecseseznamem"/>
        <w:numPr>
          <w:ilvl w:val="1"/>
          <w:numId w:val="24"/>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1643F3">
      <w:pPr>
        <w:pStyle w:val="Odstavecseseznamem"/>
        <w:numPr>
          <w:ilvl w:val="1"/>
          <w:numId w:val="24"/>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1643F3">
      <w:pPr>
        <w:pStyle w:val="Odstavecseseznamem"/>
        <w:numPr>
          <w:ilvl w:val="1"/>
          <w:numId w:val="24"/>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1643F3">
      <w:pPr>
        <w:pStyle w:val="Odstavecseseznamem"/>
        <w:numPr>
          <w:ilvl w:val="1"/>
          <w:numId w:val="24"/>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35E16C51" w14:textId="4710B890" w:rsidR="00C40DE5" w:rsidRPr="006A6DBD" w:rsidRDefault="00C524E8" w:rsidP="00EF53FE">
      <w:pPr>
        <w:pStyle w:val="Odstavecseseznamem"/>
        <w:numPr>
          <w:ilvl w:val="1"/>
          <w:numId w:val="24"/>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472ECED0"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268E3184"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3A158C">
        <w:rPr>
          <w:szCs w:val="22"/>
        </w:rPr>
        <w:t>0</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A6A5877" w14:textId="076E95A8" w:rsidR="00E90D16" w:rsidRPr="00C11E09" w:rsidRDefault="00C11E09" w:rsidP="00B0331A">
      <w:pPr>
        <w:tabs>
          <w:tab w:val="clear" w:pos="454"/>
          <w:tab w:val="clear" w:pos="907"/>
          <w:tab w:val="clear" w:pos="1361"/>
          <w:tab w:val="clear" w:pos="1814"/>
          <w:tab w:val="clear" w:pos="2268"/>
          <w:tab w:val="left" w:pos="-6237"/>
          <w:tab w:val="left" w:pos="-6096"/>
          <w:tab w:val="left" w:pos="567"/>
        </w:tabs>
        <w:spacing w:before="120" w:after="240" w:line="276" w:lineRule="auto"/>
        <w:ind w:left="567" w:hanging="567"/>
        <w:jc w:val="both"/>
        <w:outlineLvl w:val="0"/>
        <w:rPr>
          <w:szCs w:val="22"/>
        </w:rPr>
      </w:pPr>
      <w:r>
        <w:rPr>
          <w:szCs w:val="22"/>
        </w:rPr>
        <w:t xml:space="preserve">10.2 </w:t>
      </w:r>
      <w:r w:rsidR="00E90D16" w:rsidRPr="00C11E09">
        <w:rPr>
          <w:szCs w:val="22"/>
        </w:rPr>
        <w:t xml:space="preserve">Objednatel je oprávněn Smlouvu bez udání důvodu vypovědět, výpovědní doba činí </w:t>
      </w:r>
      <w:r w:rsidR="00DB1537">
        <w:rPr>
          <w:szCs w:val="22"/>
        </w:rPr>
        <w:t>2 měsíce</w:t>
      </w:r>
      <w:r w:rsidR="00E90D16" w:rsidRPr="00C11E09">
        <w:rPr>
          <w:szCs w:val="22"/>
        </w:rPr>
        <w:t xml:space="preserve"> a počíná běžet ode dne doručení výpovědi.</w:t>
      </w:r>
    </w:p>
    <w:p w14:paraId="2881279E" w14:textId="363A01F8" w:rsidR="00363709"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zrušena dohodou smluvních stran v písemné formě, přičemž účinky zrušení této Smlouvy nastanou k okamžiku stanovenému v takovéto dohodě. Nebude-li </w:t>
      </w:r>
      <w:r w:rsidRPr="00363709">
        <w:rPr>
          <w:b w:val="0"/>
          <w:sz w:val="22"/>
          <w:szCs w:val="22"/>
        </w:rPr>
        <w:lastRenderedPageBreak/>
        <w:t>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059FB">
        <w:rPr>
          <w:rFonts w:ascii="Georgia" w:hAnsi="Georgia" w:cs="Arial"/>
          <w:b w:val="0"/>
          <w:sz w:val="22"/>
          <w:szCs w:val="22"/>
        </w:rPr>
        <w:t>prodlení s</w:t>
      </w:r>
      <w:r w:rsidR="003D41D3" w:rsidRPr="00C059FB">
        <w:rPr>
          <w:rFonts w:ascii="Georgia" w:hAnsi="Georgia" w:cs="Arial"/>
          <w:b w:val="0"/>
          <w:sz w:val="22"/>
          <w:szCs w:val="22"/>
        </w:rPr>
        <w:t> </w:t>
      </w:r>
      <w:r w:rsidRPr="00C059FB">
        <w:rPr>
          <w:rFonts w:ascii="Georgia" w:hAnsi="Georgia" w:cs="Arial"/>
          <w:b w:val="0"/>
          <w:sz w:val="22"/>
          <w:szCs w:val="22"/>
        </w:rPr>
        <w:t>dokončením</w:t>
      </w:r>
      <w:r w:rsidR="003D41D3" w:rsidRPr="00C059FB">
        <w:rPr>
          <w:rFonts w:ascii="Georgia" w:hAnsi="Georgia" w:cs="Arial"/>
          <w:b w:val="0"/>
          <w:sz w:val="22"/>
          <w:szCs w:val="22"/>
        </w:rPr>
        <w:t xml:space="preserve"> </w:t>
      </w:r>
      <w:r w:rsidR="003D41D3" w:rsidRPr="00C059FB">
        <w:rPr>
          <w:rFonts w:ascii="Georgia" w:hAnsi="Georgia"/>
          <w:b w:val="0"/>
          <w:bCs/>
          <w:sz w:val="22"/>
          <w:szCs w:val="22"/>
        </w:rPr>
        <w:t xml:space="preserve">plnění dle </w:t>
      </w:r>
      <w:r w:rsidR="00A86E95" w:rsidRPr="00C059FB">
        <w:rPr>
          <w:rFonts w:ascii="Georgia" w:hAnsi="Georgia"/>
          <w:b w:val="0"/>
          <w:bCs/>
          <w:sz w:val="22"/>
          <w:szCs w:val="22"/>
        </w:rPr>
        <w:t>článku III</w:t>
      </w:r>
      <w:r w:rsidR="005F24BB" w:rsidRPr="00C059FB">
        <w:rPr>
          <w:rFonts w:ascii="Georgia" w:hAnsi="Georgia"/>
          <w:b w:val="0"/>
          <w:bCs/>
          <w:sz w:val="22"/>
          <w:szCs w:val="22"/>
        </w:rPr>
        <w:t xml:space="preserve">. </w:t>
      </w:r>
      <w:r w:rsidRPr="00C059FB">
        <w:rPr>
          <w:rFonts w:ascii="Georgia" w:hAnsi="Georgia" w:cs="Arial"/>
          <w:b w:val="0"/>
          <w:sz w:val="22"/>
          <w:szCs w:val="22"/>
        </w:rPr>
        <w:t>té</w:t>
      </w:r>
      <w:r w:rsidR="003B1374" w:rsidRPr="00C059FB">
        <w:rPr>
          <w:rFonts w:ascii="Georgia" w:hAnsi="Georgia" w:cs="Arial"/>
          <w:b w:val="0"/>
          <w:sz w:val="22"/>
          <w:szCs w:val="22"/>
        </w:rPr>
        <w:t>to Smlouvy po dobu delší než 15 </w:t>
      </w:r>
      <w:r w:rsidRPr="00C059FB">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2F00E4">
        <w:rPr>
          <w:rFonts w:ascii="Georgia" w:hAnsi="Georgia"/>
          <w:b w:val="0"/>
          <w:bCs/>
          <w:sz w:val="22"/>
          <w:szCs w:val="22"/>
        </w:rPr>
        <w:t>článku III</w:t>
      </w:r>
      <w:r w:rsidR="005F24BB" w:rsidRPr="002F00E4">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176656" w:rsidRDefault="00547BF9"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xml:space="preserve">. V případě </w:t>
      </w:r>
      <w:r w:rsidRPr="00736D01">
        <w:rPr>
          <w:rFonts w:ascii="Georgia" w:hAnsi="Georgia" w:cs="Arial"/>
          <w:b w:val="0"/>
          <w:sz w:val="22"/>
          <w:szCs w:val="22"/>
        </w:rPr>
        <w:lastRenderedPageBreak/>
        <w:t>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4CE7C657"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B468BF">
      <w:pPr>
        <w:pStyle w:val="Odstavecseseznamem"/>
        <w:numPr>
          <w:ilvl w:val="0"/>
          <w:numId w:val="39"/>
        </w:numPr>
        <w:tabs>
          <w:tab w:val="clear" w:pos="454"/>
        </w:tabs>
        <w:spacing w:after="240"/>
        <w:jc w:val="both"/>
        <w:rPr>
          <w:vanish/>
        </w:rPr>
      </w:pPr>
    </w:p>
    <w:p w14:paraId="4F72795B" w14:textId="77777777" w:rsidR="001643F3" w:rsidRPr="001643F3" w:rsidRDefault="001643F3" w:rsidP="00B468BF">
      <w:pPr>
        <w:pStyle w:val="Odstavecseseznamem"/>
        <w:numPr>
          <w:ilvl w:val="0"/>
          <w:numId w:val="39"/>
        </w:numPr>
        <w:tabs>
          <w:tab w:val="clear" w:pos="454"/>
        </w:tabs>
        <w:spacing w:after="240"/>
        <w:jc w:val="both"/>
        <w:rPr>
          <w:vanish/>
        </w:rPr>
      </w:pPr>
    </w:p>
    <w:p w14:paraId="07230884" w14:textId="0E8640D9" w:rsidR="00B07421" w:rsidRPr="001643F3" w:rsidRDefault="00B07421" w:rsidP="00B468BF">
      <w:pPr>
        <w:pStyle w:val="Odstavecseseznamem"/>
        <w:numPr>
          <w:ilvl w:val="1"/>
          <w:numId w:val="39"/>
        </w:numPr>
        <w:tabs>
          <w:tab w:val="clear" w:pos="454"/>
        </w:tabs>
        <w:spacing w:after="240"/>
        <w:ind w:left="567" w:hanging="567"/>
        <w:jc w:val="both"/>
      </w:pPr>
      <w:r w:rsidRPr="001643F3">
        <w:t xml:space="preserve">Smluvní strany se dohodly na následujících kontaktních osobách: </w:t>
      </w:r>
    </w:p>
    <w:p w14:paraId="5718BC82" w14:textId="79CDDA77" w:rsidR="009A0C8D" w:rsidRPr="009A0C8D" w:rsidRDefault="00B07421" w:rsidP="00C836CF">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left"/>
        <w:rPr>
          <w:rStyle w:val="normaltextrun"/>
          <w:rFonts w:ascii="Georgia" w:hAnsi="Georgia"/>
          <w:b w:val="0"/>
          <w:sz w:val="22"/>
          <w:szCs w:val="22"/>
        </w:rPr>
      </w:pPr>
      <w:r w:rsidRPr="009A0C8D">
        <w:rPr>
          <w:rFonts w:ascii="Georgia" w:hAnsi="Georgia"/>
          <w:b w:val="0"/>
          <w:sz w:val="22"/>
          <w:szCs w:val="22"/>
        </w:rPr>
        <w:t>za Objednatele</w:t>
      </w:r>
      <w:r w:rsidR="00140B4F">
        <w:rPr>
          <w:rFonts w:ascii="Georgia" w:hAnsi="Georgia"/>
          <w:b w:val="0"/>
          <w:sz w:val="22"/>
          <w:szCs w:val="22"/>
        </w:rPr>
        <w:t>:</w:t>
      </w:r>
      <w:r w:rsidR="009A0C8D" w:rsidRPr="009A0C8D">
        <w:rPr>
          <w:rStyle w:val="Nadpis1Char"/>
          <w:b/>
          <w:color w:val="000000"/>
          <w:sz w:val="22"/>
          <w:szCs w:val="22"/>
          <w:shd w:val="clear" w:color="auto" w:fill="FFFFFF"/>
        </w:rPr>
        <w:t xml:space="preserve"> </w:t>
      </w:r>
      <w:r w:rsidR="00A9450D">
        <w:rPr>
          <w:rStyle w:val="normaltextrun"/>
          <w:rFonts w:ascii="Georgia" w:hAnsi="Georgia"/>
          <w:b w:val="0"/>
          <w:color w:val="000000"/>
          <w:sz w:val="22"/>
          <w:szCs w:val="22"/>
          <w:shd w:val="clear" w:color="auto" w:fill="FFFFFF"/>
        </w:rPr>
        <w:t>XXXXX</w:t>
      </w:r>
    </w:p>
    <w:p w14:paraId="02E25929" w14:textId="68C330DB" w:rsidR="00B37F82" w:rsidRPr="00A9450D" w:rsidRDefault="00B07421" w:rsidP="0040259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b w:val="0"/>
          <w:i/>
          <w:iCs/>
          <w:sz w:val="22"/>
          <w:szCs w:val="22"/>
        </w:rPr>
      </w:pPr>
      <w:r w:rsidRPr="009A0C8D">
        <w:rPr>
          <w:rFonts w:ascii="Georgia" w:hAnsi="Georgia"/>
          <w:b w:val="0"/>
          <w:sz w:val="22"/>
          <w:szCs w:val="22"/>
        </w:rPr>
        <w:t xml:space="preserve">za Poskytovatele: </w:t>
      </w:r>
      <w:r w:rsidR="00A47C20">
        <w:rPr>
          <w:rFonts w:ascii="Georgia" w:hAnsi="Georgia"/>
          <w:b w:val="0"/>
          <w:sz w:val="22"/>
          <w:szCs w:val="22"/>
        </w:rPr>
        <w:t>XXXXX</w:t>
      </w:r>
    </w:p>
    <w:p w14:paraId="7ED684FE" w14:textId="5AE1A93D" w:rsidR="00406102" w:rsidRPr="00406102" w:rsidRDefault="00406102" w:rsidP="0EC31BA4">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lang w:eastAsia="cs-CZ"/>
        </w:rPr>
      </w:pPr>
    </w:p>
    <w:p w14:paraId="7F3AD047" w14:textId="295FB2AE" w:rsidR="00EE1FD1" w:rsidRPr="001643F3" w:rsidRDefault="00DC4FA8" w:rsidP="00B468BF">
      <w:pPr>
        <w:pStyle w:val="Odstavecseseznamem"/>
        <w:numPr>
          <w:ilvl w:val="1"/>
          <w:numId w:val="39"/>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72B0DF01"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1DE18E5A" w14:textId="711EE1BE" w:rsidR="00C11E09" w:rsidRPr="00C11E09" w:rsidRDefault="00EE1FD1" w:rsidP="00C11E09">
      <w:pPr>
        <w:pStyle w:val="Heading1-Number-FollowNumberCzechTourism"/>
        <w:keepNext/>
        <w:spacing w:before="0" w:after="240"/>
        <w:ind w:left="0"/>
      </w:pPr>
      <w:r>
        <w:t>Vyšší moc</w:t>
      </w:r>
      <w:bookmarkStart w:id="0" w:name="OLE_LINK1"/>
    </w:p>
    <w:p w14:paraId="117BBA13" w14:textId="77777777" w:rsidR="00EE1FD1" w:rsidRDefault="00EE1FD1" w:rsidP="0EC31BA4">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bCs/>
          <w:vanish/>
          <w:lang w:val="x-none"/>
        </w:rPr>
      </w:pPr>
    </w:p>
    <w:p w14:paraId="529E365B" w14:textId="77777777" w:rsidR="00EE1FD1" w:rsidRDefault="00EE1FD1" w:rsidP="0EC31BA4">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bCs/>
          <w:vanish/>
          <w:lang w:val="x-none"/>
        </w:rPr>
      </w:pPr>
    </w:p>
    <w:p w14:paraId="4379A810" w14:textId="77777777" w:rsidR="00CD7C93" w:rsidRPr="00CD7C93" w:rsidRDefault="00CD7C93" w:rsidP="00B468BF">
      <w:pPr>
        <w:pStyle w:val="Odstavecseseznamem"/>
        <w:numPr>
          <w:ilvl w:val="0"/>
          <w:numId w:val="39"/>
        </w:numPr>
        <w:tabs>
          <w:tab w:val="clear" w:pos="454"/>
        </w:tabs>
        <w:spacing w:after="240"/>
        <w:jc w:val="both"/>
        <w:rPr>
          <w:vanish/>
        </w:rPr>
      </w:pPr>
    </w:p>
    <w:p w14:paraId="1A981787" w14:textId="7118DA62" w:rsidR="00EE1FD1" w:rsidRPr="00492C98" w:rsidRDefault="00EE1FD1" w:rsidP="00B468BF">
      <w:pPr>
        <w:pStyle w:val="Odstavecseseznamem"/>
        <w:numPr>
          <w:ilvl w:val="1"/>
          <w:numId w:val="39"/>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B468BF">
      <w:pPr>
        <w:pStyle w:val="Odstavecseseznamem"/>
        <w:numPr>
          <w:ilvl w:val="1"/>
          <w:numId w:val="39"/>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B468BF">
      <w:pPr>
        <w:pStyle w:val="Odstavecseseznamem"/>
        <w:numPr>
          <w:ilvl w:val="1"/>
          <w:numId w:val="39"/>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3A9684D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C11E09">
        <w:rPr>
          <w:sz w:val="24"/>
          <w:szCs w:val="24"/>
        </w:rPr>
        <w:t>II</w:t>
      </w:r>
      <w:r w:rsidRPr="00E832E9">
        <w:rPr>
          <w:sz w:val="24"/>
          <w:szCs w:val="24"/>
        </w:rPr>
        <w:t>.</w:t>
      </w:r>
    </w:p>
    <w:p w14:paraId="071E27D6" w14:textId="770D8432" w:rsidR="007C4CBB" w:rsidRPr="007C4CBB" w:rsidRDefault="00B07421" w:rsidP="0EC31BA4">
      <w:pPr>
        <w:pStyle w:val="Heading1-Number-FollowNumberCzechTourism"/>
        <w:keepNext/>
        <w:spacing w:before="0" w:after="240" w:line="240" w:lineRule="auto"/>
        <w:ind w:left="0"/>
      </w:pPr>
      <w:r>
        <w:t>Závěrečná ustanovení</w:t>
      </w:r>
      <w:r w:rsidR="00206B1F">
        <w:t xml:space="preserve"> </w:t>
      </w:r>
    </w:p>
    <w:p w14:paraId="1233C456" w14:textId="77777777" w:rsidR="007C4CBB" w:rsidRPr="007C4CBB" w:rsidRDefault="007C4CBB" w:rsidP="0EC31BA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bCs/>
          <w:vanish/>
          <w:lang w:val="x-none"/>
        </w:rPr>
      </w:pPr>
    </w:p>
    <w:p w14:paraId="0177BF56" w14:textId="77777777" w:rsidR="007C4CBB" w:rsidRPr="007C4CBB" w:rsidRDefault="007C4CBB" w:rsidP="0EC31BA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bCs/>
          <w:vanish/>
          <w:lang w:val="x-none"/>
        </w:rPr>
      </w:pPr>
    </w:p>
    <w:p w14:paraId="5D546ADE" w14:textId="77777777" w:rsidR="00CD7C93" w:rsidRPr="00CD7C93" w:rsidRDefault="00CD7C93" w:rsidP="00B468BF">
      <w:pPr>
        <w:pStyle w:val="Odstavecseseznamem"/>
        <w:numPr>
          <w:ilvl w:val="0"/>
          <w:numId w:val="39"/>
        </w:numPr>
        <w:tabs>
          <w:tab w:val="clear" w:pos="454"/>
        </w:tabs>
        <w:spacing w:after="240"/>
        <w:jc w:val="both"/>
        <w:rPr>
          <w:vanish/>
        </w:rPr>
      </w:pPr>
    </w:p>
    <w:p w14:paraId="773C1556" w14:textId="19FB6B69" w:rsidR="00736D01" w:rsidRPr="00CD7C93" w:rsidRDefault="005D4EAA" w:rsidP="00B468BF">
      <w:pPr>
        <w:pStyle w:val="Odstavecseseznamem"/>
        <w:numPr>
          <w:ilvl w:val="1"/>
          <w:numId w:val="39"/>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B468BF">
      <w:pPr>
        <w:pStyle w:val="Odstavecseseznamem"/>
        <w:numPr>
          <w:ilvl w:val="1"/>
          <w:numId w:val="39"/>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w:t>
      </w:r>
      <w:r w:rsidRPr="00CD7C93">
        <w:lastRenderedPageBreak/>
        <w:t xml:space="preserve">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B468BF">
      <w:pPr>
        <w:pStyle w:val="Odstavecseseznamem"/>
        <w:numPr>
          <w:ilvl w:val="1"/>
          <w:numId w:val="39"/>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B468BF">
      <w:pPr>
        <w:pStyle w:val="Odstavecseseznamem"/>
        <w:numPr>
          <w:ilvl w:val="1"/>
          <w:numId w:val="39"/>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B468BF">
      <w:pPr>
        <w:pStyle w:val="Odstavecseseznamem"/>
        <w:numPr>
          <w:ilvl w:val="1"/>
          <w:numId w:val="39"/>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B468BF">
      <w:pPr>
        <w:pStyle w:val="Odstavecseseznamem"/>
        <w:numPr>
          <w:ilvl w:val="1"/>
          <w:numId w:val="39"/>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B468BF">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B468BF">
      <w:pPr>
        <w:pStyle w:val="Odstavecseseznamem"/>
        <w:numPr>
          <w:ilvl w:val="1"/>
          <w:numId w:val="39"/>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B468BF">
      <w:pPr>
        <w:pStyle w:val="Odstavecseseznamem"/>
        <w:numPr>
          <w:ilvl w:val="1"/>
          <w:numId w:val="39"/>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B468BF">
      <w:pPr>
        <w:pStyle w:val="Odstavecseseznamem"/>
        <w:numPr>
          <w:ilvl w:val="1"/>
          <w:numId w:val="39"/>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B468BF">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42E77878" w14:textId="78A52D40" w:rsidR="00A64FFD" w:rsidRPr="007C4CBB" w:rsidRDefault="00A64FFD" w:rsidP="00B468BF">
      <w:pPr>
        <w:pStyle w:val="Odstavecseseznamem"/>
        <w:numPr>
          <w:ilvl w:val="1"/>
          <w:numId w:val="39"/>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27E289B7" w14:textId="77777777" w:rsidR="00C11E09" w:rsidRDefault="00C11E09" w:rsidP="00A64FFD">
      <w:pPr>
        <w:widowControl w:val="0"/>
        <w:tabs>
          <w:tab w:val="clear" w:pos="454"/>
          <w:tab w:val="clear" w:pos="907"/>
          <w:tab w:val="clear" w:pos="1361"/>
          <w:tab w:val="clear" w:pos="1814"/>
          <w:tab w:val="clear" w:pos="2268"/>
        </w:tabs>
        <w:spacing w:after="60" w:line="240" w:lineRule="auto"/>
        <w:jc w:val="both"/>
      </w:pPr>
    </w:p>
    <w:p w14:paraId="40EC4387" w14:textId="4176871E" w:rsidR="00A64FFD" w:rsidRDefault="00957DDF" w:rsidP="00A64FFD">
      <w:pPr>
        <w:widowControl w:val="0"/>
        <w:tabs>
          <w:tab w:val="clear" w:pos="454"/>
          <w:tab w:val="clear" w:pos="907"/>
          <w:tab w:val="clear" w:pos="1361"/>
          <w:tab w:val="clear" w:pos="1814"/>
          <w:tab w:val="clear" w:pos="2268"/>
        </w:tabs>
        <w:spacing w:after="60" w:line="240" w:lineRule="auto"/>
        <w:jc w:val="both"/>
      </w:pPr>
      <w:r>
        <w:t>Přílohy:</w:t>
      </w:r>
    </w:p>
    <w:p w14:paraId="7B2A5845" w14:textId="77777777" w:rsidR="005242EA" w:rsidRDefault="005242EA" w:rsidP="00A64FFD">
      <w:pPr>
        <w:widowControl w:val="0"/>
        <w:tabs>
          <w:tab w:val="clear" w:pos="454"/>
          <w:tab w:val="clear" w:pos="907"/>
          <w:tab w:val="clear" w:pos="1361"/>
          <w:tab w:val="clear" w:pos="1814"/>
          <w:tab w:val="clear" w:pos="2268"/>
        </w:tabs>
        <w:spacing w:after="60" w:line="240" w:lineRule="auto"/>
        <w:jc w:val="both"/>
      </w:pPr>
    </w:p>
    <w:p w14:paraId="0A5B2C13" w14:textId="74D8DF1D" w:rsidR="00957DDF" w:rsidRDefault="00957DDF" w:rsidP="00B468BF">
      <w:pPr>
        <w:pStyle w:val="Odstavecseseznamem"/>
        <w:widowControl w:val="0"/>
        <w:numPr>
          <w:ilvl w:val="0"/>
          <w:numId w:val="77"/>
        </w:numPr>
        <w:tabs>
          <w:tab w:val="clear" w:pos="454"/>
          <w:tab w:val="clear" w:pos="907"/>
          <w:tab w:val="clear" w:pos="1361"/>
          <w:tab w:val="clear" w:pos="1814"/>
          <w:tab w:val="clear" w:pos="2268"/>
        </w:tabs>
        <w:spacing w:after="60" w:line="240" w:lineRule="auto"/>
        <w:jc w:val="both"/>
      </w:pPr>
      <w:r>
        <w:lastRenderedPageBreak/>
        <w:t>Bližší specifikace plnění</w:t>
      </w:r>
    </w:p>
    <w:p w14:paraId="3EF4585E" w14:textId="467123A3" w:rsidR="00957DDF" w:rsidRPr="00FF0621" w:rsidRDefault="00957DDF" w:rsidP="00B468BF">
      <w:pPr>
        <w:pStyle w:val="Odstavecseseznamem"/>
        <w:widowControl w:val="0"/>
        <w:numPr>
          <w:ilvl w:val="0"/>
          <w:numId w:val="77"/>
        </w:numPr>
        <w:tabs>
          <w:tab w:val="clear" w:pos="454"/>
          <w:tab w:val="clear" w:pos="907"/>
          <w:tab w:val="clear" w:pos="1361"/>
          <w:tab w:val="clear" w:pos="1814"/>
          <w:tab w:val="clear" w:pos="2268"/>
        </w:tabs>
        <w:spacing w:after="60" w:line="240" w:lineRule="auto"/>
        <w:jc w:val="both"/>
      </w:pPr>
      <w:r>
        <w:t>Etický kodex</w:t>
      </w: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7CCE7798"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A47C20">
        <w:t xml:space="preserve"> 20.6.2022</w:t>
      </w:r>
      <w:r>
        <w:tab/>
      </w:r>
      <w:r>
        <w:tab/>
      </w:r>
      <w:r>
        <w:tab/>
      </w:r>
      <w:r>
        <w:tab/>
        <w:t xml:space="preserve">V </w:t>
      </w:r>
      <w:r w:rsidR="00544203">
        <w:t>Praze</w:t>
      </w:r>
      <w:r>
        <w:t xml:space="preserve"> dne</w:t>
      </w:r>
      <w:r w:rsidR="00A47C20">
        <w:t xml:space="preserve"> 22.6.2022</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0402526A" w14:textId="6DECE914" w:rsidR="004524BF" w:rsidRPr="00743892" w:rsidRDefault="00C53A89" w:rsidP="004524BF">
      <w:pPr>
        <w:widowControl w:val="0"/>
      </w:pPr>
      <w:r w:rsidRPr="00743892">
        <w:t>Česká centrála cestovního ruchu-</w:t>
      </w:r>
      <w:proofErr w:type="spellStart"/>
      <w:r w:rsidRPr="00743892">
        <w:t>CzechTourism</w:t>
      </w:r>
      <w:proofErr w:type="spellEnd"/>
      <w:r w:rsidR="004524BF" w:rsidRPr="00743892">
        <w:tab/>
      </w:r>
      <w:r w:rsidR="00743892" w:rsidRPr="00743892">
        <w:t>NEWTON Media, a.s.</w:t>
      </w:r>
    </w:p>
    <w:p w14:paraId="2AA43FD9" w14:textId="65850207" w:rsidR="004524BF" w:rsidRPr="00743892" w:rsidRDefault="004524BF" w:rsidP="004524BF">
      <w:pPr>
        <w:pStyle w:val="paragraph"/>
        <w:spacing w:before="0" w:beforeAutospacing="0" w:after="0" w:afterAutospacing="0"/>
        <w:textAlignment w:val="baseline"/>
        <w:rPr>
          <w:rFonts w:ascii="Georgia" w:hAnsi="Georgia" w:cs="Segoe UI"/>
          <w:sz w:val="18"/>
          <w:szCs w:val="18"/>
        </w:rPr>
      </w:pPr>
      <w:r w:rsidRPr="00743892">
        <w:rPr>
          <w:rStyle w:val="normaltextrun"/>
          <w:rFonts w:ascii="Georgia" w:hAnsi="Georgia" w:cs="Segoe UI"/>
          <w:sz w:val="22"/>
          <w:szCs w:val="22"/>
        </w:rPr>
        <w:t>Ing. Jan Herget, Ph.D.</w:t>
      </w:r>
      <w:r w:rsidRPr="00743892">
        <w:rPr>
          <w:rStyle w:val="eop"/>
          <w:rFonts w:ascii="Georgia" w:hAnsi="Georgia" w:cs="Segoe UI"/>
          <w:sz w:val="22"/>
          <w:szCs w:val="22"/>
        </w:rPr>
        <w:t> </w:t>
      </w:r>
      <w:r w:rsidR="00743892" w:rsidRPr="00743892">
        <w:rPr>
          <w:rStyle w:val="eop"/>
          <w:rFonts w:ascii="Georgia" w:hAnsi="Georgia" w:cs="Segoe UI"/>
          <w:sz w:val="22"/>
          <w:szCs w:val="22"/>
        </w:rPr>
        <w:tab/>
      </w:r>
      <w:r w:rsidR="00743892" w:rsidRPr="00743892">
        <w:rPr>
          <w:rStyle w:val="eop"/>
          <w:rFonts w:ascii="Georgia" w:hAnsi="Georgia" w:cs="Segoe UI"/>
          <w:sz w:val="22"/>
          <w:szCs w:val="22"/>
        </w:rPr>
        <w:tab/>
      </w:r>
      <w:r w:rsidR="00743892" w:rsidRPr="00743892">
        <w:rPr>
          <w:rStyle w:val="eop"/>
          <w:rFonts w:ascii="Georgia" w:hAnsi="Georgia" w:cs="Segoe UI"/>
          <w:sz w:val="22"/>
          <w:szCs w:val="22"/>
        </w:rPr>
        <w:tab/>
      </w:r>
      <w:r w:rsidR="00743892" w:rsidRPr="00743892">
        <w:rPr>
          <w:rStyle w:val="eop"/>
          <w:rFonts w:ascii="Georgia" w:hAnsi="Georgia" w:cs="Segoe UI"/>
          <w:sz w:val="22"/>
          <w:szCs w:val="22"/>
        </w:rPr>
        <w:tab/>
        <w:t xml:space="preserve">Ing. Petr </w:t>
      </w:r>
      <w:proofErr w:type="spellStart"/>
      <w:r w:rsidR="00743892" w:rsidRPr="00743892">
        <w:rPr>
          <w:rStyle w:val="eop"/>
          <w:rFonts w:ascii="Georgia" w:hAnsi="Georgia" w:cs="Segoe UI"/>
          <w:sz w:val="22"/>
          <w:szCs w:val="22"/>
        </w:rPr>
        <w:t>Herian</w:t>
      </w:r>
      <w:proofErr w:type="spellEnd"/>
    </w:p>
    <w:p w14:paraId="7A321F20" w14:textId="3AABBA4F" w:rsidR="004524BF" w:rsidRPr="00743892" w:rsidRDefault="004524BF" w:rsidP="004524BF">
      <w:pPr>
        <w:pStyle w:val="paragraph"/>
        <w:spacing w:before="0" w:beforeAutospacing="0" w:after="0" w:afterAutospacing="0"/>
        <w:textAlignment w:val="baseline"/>
        <w:rPr>
          <w:rFonts w:ascii="Georgia" w:hAnsi="Georgia" w:cs="Segoe UI"/>
          <w:sz w:val="18"/>
          <w:szCs w:val="18"/>
        </w:rPr>
      </w:pPr>
      <w:r w:rsidRPr="00743892">
        <w:rPr>
          <w:rStyle w:val="normaltextrun"/>
          <w:rFonts w:ascii="Georgia" w:hAnsi="Georgia" w:cs="Segoe UI"/>
          <w:sz w:val="22"/>
          <w:szCs w:val="22"/>
        </w:rPr>
        <w:t xml:space="preserve">ředitel ČCCR – </w:t>
      </w:r>
      <w:proofErr w:type="spellStart"/>
      <w:r w:rsidRPr="00743892">
        <w:rPr>
          <w:rStyle w:val="normaltextrun"/>
          <w:rFonts w:ascii="Georgia" w:hAnsi="Georgia" w:cs="Segoe UI"/>
          <w:sz w:val="22"/>
          <w:szCs w:val="22"/>
        </w:rPr>
        <w:t>CzechTourism</w:t>
      </w:r>
      <w:proofErr w:type="spellEnd"/>
      <w:r w:rsidR="00743892" w:rsidRPr="00743892">
        <w:rPr>
          <w:rStyle w:val="normaltextrun"/>
          <w:rFonts w:ascii="Georgia" w:hAnsi="Georgia" w:cs="Segoe UI"/>
          <w:sz w:val="22"/>
          <w:szCs w:val="22"/>
        </w:rPr>
        <w:tab/>
      </w:r>
      <w:r w:rsidR="00743892" w:rsidRPr="00743892">
        <w:rPr>
          <w:rStyle w:val="normaltextrun"/>
          <w:rFonts w:ascii="Georgia" w:hAnsi="Georgia" w:cs="Segoe UI"/>
          <w:sz w:val="22"/>
          <w:szCs w:val="22"/>
        </w:rPr>
        <w:tab/>
      </w:r>
      <w:r w:rsidR="00743892" w:rsidRPr="00743892">
        <w:rPr>
          <w:rStyle w:val="normaltextrun"/>
          <w:rFonts w:ascii="Georgia" w:hAnsi="Georgia" w:cs="Segoe UI"/>
          <w:sz w:val="22"/>
          <w:szCs w:val="22"/>
        </w:rPr>
        <w:tab/>
        <w:t>předseda představenstva</w:t>
      </w:r>
    </w:p>
    <w:p w14:paraId="3B9806E8" w14:textId="45ED94C6" w:rsidR="00CD7C93" w:rsidRPr="00743892" w:rsidRDefault="00CD7C93" w:rsidP="00CD7C93">
      <w:pPr>
        <w:widowControl w:val="0"/>
      </w:pPr>
      <w:r w:rsidRPr="00743892">
        <w:tab/>
      </w:r>
      <w:r w:rsidRPr="00743892">
        <w:tab/>
      </w:r>
      <w:r w:rsidRPr="00743892">
        <w:tab/>
      </w:r>
      <w:r w:rsidRPr="00743892">
        <w:tab/>
      </w:r>
      <w:r w:rsidRPr="00743892">
        <w:tab/>
      </w:r>
      <w:r w:rsidRPr="00743892">
        <w:tab/>
      </w:r>
      <w:r w:rsidRPr="00743892">
        <w:tab/>
      </w:r>
      <w:r w:rsidRPr="00743892">
        <w:tab/>
      </w:r>
      <w:r w:rsidRPr="00743892">
        <w:tab/>
      </w:r>
    </w:p>
    <w:p w14:paraId="15483417" w14:textId="77777777" w:rsidR="00626E50" w:rsidRDefault="00626E50" w:rsidP="00FF0621">
      <w:pPr>
        <w:widowControl w:val="0"/>
      </w:pPr>
    </w:p>
    <w:p w14:paraId="742D199E" w14:textId="0887AD32" w:rsidR="00512B05" w:rsidRDefault="00512B05" w:rsidP="00512B05">
      <w:pPr>
        <w:pStyle w:val="Podpis"/>
        <w:spacing w:before="0" w:line="240" w:lineRule="auto"/>
      </w:pPr>
    </w:p>
    <w:p w14:paraId="580C06E4" w14:textId="60714DB7" w:rsidR="005D4C0A" w:rsidRPr="00957DDF" w:rsidRDefault="005D4C0A" w:rsidP="00512B05">
      <w:pPr>
        <w:pStyle w:val="Podpis"/>
        <w:spacing w:before="0" w:line="240" w:lineRule="auto"/>
        <w:rPr>
          <w:sz w:val="24"/>
          <w:szCs w:val="24"/>
        </w:rPr>
      </w:pPr>
    </w:p>
    <w:p w14:paraId="6F517B18" w14:textId="6AC2DB31" w:rsidR="0EC31BA4" w:rsidRDefault="0EC31BA4" w:rsidP="0EC31BA4">
      <w:pPr>
        <w:pStyle w:val="Podpis"/>
        <w:spacing w:before="0" w:line="240" w:lineRule="auto"/>
        <w:jc w:val="center"/>
        <w:rPr>
          <w:sz w:val="24"/>
          <w:szCs w:val="24"/>
        </w:rPr>
      </w:pPr>
    </w:p>
    <w:p w14:paraId="5FD862F7" w14:textId="0E77252C" w:rsidR="0EC31BA4" w:rsidRDefault="0EC31BA4" w:rsidP="0EC31BA4">
      <w:pPr>
        <w:pStyle w:val="Podpis"/>
        <w:spacing w:before="0" w:line="240" w:lineRule="auto"/>
        <w:jc w:val="center"/>
        <w:rPr>
          <w:sz w:val="24"/>
          <w:szCs w:val="24"/>
        </w:rPr>
      </w:pPr>
    </w:p>
    <w:p w14:paraId="31767D65" w14:textId="709BDA97" w:rsidR="0EC31BA4" w:rsidRDefault="0EC31BA4" w:rsidP="0EC31BA4">
      <w:pPr>
        <w:pStyle w:val="Podpis"/>
        <w:spacing w:before="0" w:line="240" w:lineRule="auto"/>
        <w:jc w:val="center"/>
        <w:rPr>
          <w:sz w:val="24"/>
          <w:szCs w:val="24"/>
        </w:rPr>
      </w:pPr>
    </w:p>
    <w:p w14:paraId="5F6E3C5A" w14:textId="21EE571C" w:rsidR="0EC31BA4" w:rsidRDefault="0EC31BA4" w:rsidP="0EC31BA4">
      <w:pPr>
        <w:pStyle w:val="Podpis"/>
        <w:spacing w:before="0" w:line="240" w:lineRule="auto"/>
        <w:jc w:val="center"/>
        <w:rPr>
          <w:sz w:val="24"/>
          <w:szCs w:val="24"/>
        </w:rPr>
      </w:pPr>
    </w:p>
    <w:p w14:paraId="7D62AA1F" w14:textId="2944C7E4" w:rsidR="0EC31BA4" w:rsidRDefault="0EC31BA4" w:rsidP="0EC31BA4">
      <w:pPr>
        <w:pStyle w:val="Podpis"/>
        <w:spacing w:before="0" w:line="240" w:lineRule="auto"/>
        <w:jc w:val="center"/>
        <w:rPr>
          <w:sz w:val="24"/>
          <w:szCs w:val="24"/>
        </w:rPr>
      </w:pPr>
    </w:p>
    <w:p w14:paraId="2F8183C8" w14:textId="3331AF52" w:rsidR="0EC31BA4" w:rsidRDefault="0EC31BA4" w:rsidP="0EC31BA4">
      <w:pPr>
        <w:pStyle w:val="Podpis"/>
        <w:spacing w:before="0" w:line="240" w:lineRule="auto"/>
        <w:jc w:val="center"/>
        <w:rPr>
          <w:sz w:val="24"/>
          <w:szCs w:val="24"/>
        </w:rPr>
      </w:pPr>
    </w:p>
    <w:p w14:paraId="1DC0FCD1" w14:textId="6BD5DD13" w:rsidR="0EC31BA4" w:rsidRDefault="0EC31BA4" w:rsidP="0EC31BA4">
      <w:pPr>
        <w:pStyle w:val="Podpis"/>
        <w:spacing w:before="0" w:line="240" w:lineRule="auto"/>
        <w:jc w:val="center"/>
        <w:rPr>
          <w:sz w:val="24"/>
          <w:szCs w:val="24"/>
        </w:rPr>
      </w:pPr>
    </w:p>
    <w:p w14:paraId="6B9D59C0" w14:textId="663FE978" w:rsidR="0EC31BA4" w:rsidRDefault="0EC31BA4" w:rsidP="0EC31BA4">
      <w:pPr>
        <w:pStyle w:val="Podpis"/>
        <w:spacing w:before="0" w:line="240" w:lineRule="auto"/>
        <w:jc w:val="center"/>
        <w:rPr>
          <w:sz w:val="24"/>
          <w:szCs w:val="24"/>
        </w:rPr>
      </w:pPr>
    </w:p>
    <w:p w14:paraId="24E1EBF9" w14:textId="6F6378C1" w:rsidR="0EC31BA4" w:rsidRDefault="0EC31BA4" w:rsidP="0EC31BA4">
      <w:pPr>
        <w:pStyle w:val="Podpis"/>
        <w:spacing w:before="0" w:line="240" w:lineRule="auto"/>
        <w:jc w:val="center"/>
        <w:rPr>
          <w:sz w:val="24"/>
          <w:szCs w:val="24"/>
        </w:rPr>
      </w:pPr>
    </w:p>
    <w:p w14:paraId="3C05714F" w14:textId="46385EB3" w:rsidR="0EC31BA4" w:rsidRDefault="0EC31BA4" w:rsidP="0EC31BA4">
      <w:pPr>
        <w:pStyle w:val="Podpis"/>
        <w:spacing w:before="0" w:line="240" w:lineRule="auto"/>
        <w:jc w:val="center"/>
        <w:rPr>
          <w:sz w:val="24"/>
          <w:szCs w:val="24"/>
        </w:rPr>
      </w:pPr>
    </w:p>
    <w:p w14:paraId="07A0030E" w14:textId="645C8AC5" w:rsidR="0EC31BA4" w:rsidRDefault="0EC31BA4" w:rsidP="0EC31BA4">
      <w:pPr>
        <w:pStyle w:val="Podpis"/>
        <w:spacing w:before="0" w:line="240" w:lineRule="auto"/>
        <w:jc w:val="center"/>
        <w:rPr>
          <w:sz w:val="24"/>
          <w:szCs w:val="24"/>
        </w:rPr>
      </w:pPr>
    </w:p>
    <w:p w14:paraId="602AE074" w14:textId="0461DFA9" w:rsidR="0EC31BA4" w:rsidRDefault="0EC31BA4" w:rsidP="0EC31BA4">
      <w:pPr>
        <w:pStyle w:val="Podpis"/>
        <w:spacing w:before="0" w:line="240" w:lineRule="auto"/>
        <w:jc w:val="center"/>
        <w:rPr>
          <w:sz w:val="24"/>
          <w:szCs w:val="24"/>
        </w:rPr>
      </w:pPr>
    </w:p>
    <w:p w14:paraId="3CC2D2D8" w14:textId="6D858F7D" w:rsidR="0EC31BA4" w:rsidRDefault="0EC31BA4" w:rsidP="0EC31BA4">
      <w:pPr>
        <w:pStyle w:val="Podpis"/>
        <w:spacing w:before="0" w:line="240" w:lineRule="auto"/>
        <w:jc w:val="center"/>
        <w:rPr>
          <w:sz w:val="24"/>
          <w:szCs w:val="24"/>
        </w:rPr>
      </w:pPr>
    </w:p>
    <w:p w14:paraId="6A8B34DF" w14:textId="6C20A1AE" w:rsidR="0EC31BA4" w:rsidRDefault="0EC31BA4" w:rsidP="0EC31BA4">
      <w:pPr>
        <w:pStyle w:val="Podpis"/>
        <w:spacing w:before="0" w:line="240" w:lineRule="auto"/>
        <w:jc w:val="center"/>
        <w:rPr>
          <w:sz w:val="24"/>
          <w:szCs w:val="24"/>
        </w:rPr>
      </w:pPr>
    </w:p>
    <w:p w14:paraId="4F06018E" w14:textId="58410091" w:rsidR="0EC31BA4" w:rsidRDefault="0EC31BA4" w:rsidP="0EC31BA4">
      <w:pPr>
        <w:pStyle w:val="Podpis"/>
        <w:spacing w:before="0" w:line="240" w:lineRule="auto"/>
        <w:jc w:val="center"/>
        <w:rPr>
          <w:sz w:val="24"/>
          <w:szCs w:val="24"/>
        </w:rPr>
      </w:pPr>
    </w:p>
    <w:p w14:paraId="5C4DADD0" w14:textId="205DAF73" w:rsidR="0EC31BA4" w:rsidRDefault="0EC31BA4" w:rsidP="0EC31BA4">
      <w:pPr>
        <w:pStyle w:val="Podpis"/>
        <w:spacing w:before="0" w:line="240" w:lineRule="auto"/>
        <w:jc w:val="center"/>
        <w:rPr>
          <w:sz w:val="24"/>
          <w:szCs w:val="24"/>
        </w:rPr>
      </w:pPr>
    </w:p>
    <w:p w14:paraId="10F8569D" w14:textId="61F474A7" w:rsidR="0EC31BA4" w:rsidRDefault="0EC31BA4" w:rsidP="0EC31BA4">
      <w:pPr>
        <w:pStyle w:val="Podpis"/>
        <w:spacing w:before="0" w:line="240" w:lineRule="auto"/>
        <w:jc w:val="center"/>
        <w:rPr>
          <w:sz w:val="24"/>
          <w:szCs w:val="24"/>
        </w:rPr>
      </w:pPr>
    </w:p>
    <w:p w14:paraId="34A87875" w14:textId="5355A4A0" w:rsidR="0EC31BA4" w:rsidRDefault="0EC31BA4" w:rsidP="0EC31BA4">
      <w:pPr>
        <w:pStyle w:val="Podpis"/>
        <w:spacing w:before="0" w:line="240" w:lineRule="auto"/>
        <w:jc w:val="center"/>
        <w:rPr>
          <w:sz w:val="24"/>
          <w:szCs w:val="24"/>
        </w:rPr>
      </w:pPr>
    </w:p>
    <w:p w14:paraId="36844238" w14:textId="571D05F6" w:rsidR="0EC31BA4" w:rsidRDefault="0EC31BA4" w:rsidP="0EC31BA4">
      <w:pPr>
        <w:pStyle w:val="Podpis"/>
        <w:spacing w:before="0" w:line="240" w:lineRule="auto"/>
        <w:jc w:val="center"/>
        <w:rPr>
          <w:sz w:val="24"/>
          <w:szCs w:val="24"/>
        </w:rPr>
      </w:pPr>
    </w:p>
    <w:p w14:paraId="4E226898" w14:textId="16F762F0" w:rsidR="0EC31BA4" w:rsidRDefault="0EC31BA4" w:rsidP="0EC31BA4">
      <w:pPr>
        <w:pStyle w:val="Podpis"/>
        <w:spacing w:before="0" w:line="240" w:lineRule="auto"/>
        <w:jc w:val="center"/>
        <w:rPr>
          <w:sz w:val="24"/>
          <w:szCs w:val="24"/>
        </w:rPr>
      </w:pPr>
    </w:p>
    <w:p w14:paraId="0008DEEB" w14:textId="6CD94C17" w:rsidR="0EC31BA4" w:rsidRDefault="0EC31BA4" w:rsidP="0EC31BA4">
      <w:pPr>
        <w:pStyle w:val="Podpis"/>
        <w:spacing w:before="0" w:line="240" w:lineRule="auto"/>
        <w:jc w:val="center"/>
        <w:rPr>
          <w:sz w:val="24"/>
          <w:szCs w:val="24"/>
        </w:rPr>
      </w:pPr>
    </w:p>
    <w:p w14:paraId="38623CD6" w14:textId="3A718999" w:rsidR="0EC31BA4" w:rsidRDefault="0EC31BA4" w:rsidP="0EC31BA4">
      <w:pPr>
        <w:pStyle w:val="Podpis"/>
        <w:spacing w:before="0" w:line="240" w:lineRule="auto"/>
        <w:jc w:val="center"/>
        <w:rPr>
          <w:sz w:val="24"/>
          <w:szCs w:val="24"/>
        </w:rPr>
      </w:pPr>
    </w:p>
    <w:p w14:paraId="0D7C2E85" w14:textId="70835EB8" w:rsidR="009A4A5B" w:rsidRDefault="009A4A5B" w:rsidP="009A4A5B">
      <w:pPr>
        <w:pStyle w:val="Podpis"/>
        <w:spacing w:before="0" w:line="240" w:lineRule="auto"/>
        <w:rPr>
          <w:sz w:val="24"/>
          <w:szCs w:val="24"/>
        </w:rPr>
      </w:pPr>
    </w:p>
    <w:p w14:paraId="7AD5B2E6" w14:textId="77777777" w:rsidR="00C40DE5" w:rsidRDefault="00C40DE5" w:rsidP="009A4A5B">
      <w:pPr>
        <w:pStyle w:val="Podpis"/>
        <w:spacing w:before="0" w:line="240" w:lineRule="auto"/>
        <w:rPr>
          <w:sz w:val="24"/>
          <w:szCs w:val="24"/>
        </w:rPr>
      </w:pPr>
    </w:p>
    <w:p w14:paraId="229DB345" w14:textId="77777777" w:rsidR="009A0C8D" w:rsidRPr="00957DDF" w:rsidRDefault="005D4C0A" w:rsidP="009A0C8D">
      <w:pPr>
        <w:pStyle w:val="Podpis"/>
        <w:spacing w:before="0" w:line="240" w:lineRule="auto"/>
        <w:jc w:val="center"/>
        <w:rPr>
          <w:sz w:val="24"/>
          <w:szCs w:val="24"/>
        </w:rPr>
      </w:pPr>
      <w:r w:rsidRPr="00957DDF">
        <w:rPr>
          <w:sz w:val="24"/>
          <w:szCs w:val="24"/>
        </w:rPr>
        <w:lastRenderedPageBreak/>
        <w:t>Příloha č. 1</w:t>
      </w:r>
    </w:p>
    <w:p w14:paraId="0A198373" w14:textId="77777777" w:rsidR="009A0C8D" w:rsidRDefault="009A0C8D" w:rsidP="009A0C8D">
      <w:pPr>
        <w:pStyle w:val="Podpis"/>
        <w:spacing w:before="0" w:line="240" w:lineRule="auto"/>
        <w:jc w:val="center"/>
      </w:pPr>
    </w:p>
    <w:p w14:paraId="1586EA4B" w14:textId="16F32D32" w:rsidR="005D4C0A" w:rsidRPr="009A0C8D" w:rsidRDefault="005D4C0A" w:rsidP="009A0C8D">
      <w:pPr>
        <w:pStyle w:val="Podpis"/>
        <w:spacing w:before="0" w:line="240" w:lineRule="auto"/>
        <w:jc w:val="center"/>
        <w:rPr>
          <w:sz w:val="24"/>
          <w:szCs w:val="24"/>
        </w:rPr>
      </w:pPr>
      <w:r w:rsidRPr="009A0C8D">
        <w:rPr>
          <w:sz w:val="24"/>
          <w:szCs w:val="24"/>
        </w:rPr>
        <w:t>Bližší specifikace plnění</w:t>
      </w:r>
    </w:p>
    <w:p w14:paraId="5F0AC9C4" w14:textId="77777777" w:rsidR="005D4C0A" w:rsidRDefault="005D4C0A" w:rsidP="005D4C0A">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E63F361" w14:textId="77777777" w:rsidR="005D4C0A" w:rsidRPr="005D4C0A" w:rsidRDefault="005D4C0A" w:rsidP="005D4C0A">
      <w:pPr>
        <w:pStyle w:val="paragraph"/>
        <w:spacing w:before="0" w:beforeAutospacing="0" w:after="0" w:afterAutospacing="0"/>
        <w:jc w:val="both"/>
        <w:textAlignment w:val="baseline"/>
        <w:rPr>
          <w:rFonts w:ascii="Georgia" w:hAnsi="Georgia" w:cs="Segoe UI"/>
          <w:sz w:val="22"/>
          <w:szCs w:val="22"/>
        </w:rPr>
      </w:pPr>
      <w:r w:rsidRPr="005D4C0A">
        <w:rPr>
          <w:rStyle w:val="eop"/>
          <w:rFonts w:ascii="Georgia" w:hAnsi="Georgia"/>
          <w:sz w:val="22"/>
          <w:szCs w:val="22"/>
        </w:rPr>
        <w:t> </w:t>
      </w:r>
    </w:p>
    <w:p w14:paraId="6B7CA4C1" w14:textId="509D743C" w:rsidR="005D4C0A" w:rsidRPr="005D4C0A" w:rsidRDefault="009A0C8D" w:rsidP="00B468BF">
      <w:pPr>
        <w:pStyle w:val="paragraph"/>
        <w:numPr>
          <w:ilvl w:val="1"/>
          <w:numId w:val="37"/>
        </w:numPr>
        <w:spacing w:before="0" w:beforeAutospacing="0" w:after="0" w:afterAutospacing="0"/>
        <w:jc w:val="both"/>
        <w:textAlignment w:val="baseline"/>
        <w:rPr>
          <w:rFonts w:ascii="Georgia" w:hAnsi="Georgia" w:cs="Segoe UI"/>
          <w:sz w:val="22"/>
          <w:szCs w:val="22"/>
        </w:rPr>
      </w:pPr>
      <w:r>
        <w:rPr>
          <w:rStyle w:val="normaltextrun"/>
          <w:rFonts w:ascii="Georgia" w:hAnsi="Georgia"/>
          <w:sz w:val="22"/>
          <w:szCs w:val="22"/>
        </w:rPr>
        <w:t xml:space="preserve">Poskytovatel </w:t>
      </w:r>
      <w:proofErr w:type="gramStart"/>
      <w:r w:rsidR="005D4C0A" w:rsidRPr="005D4C0A">
        <w:rPr>
          <w:rStyle w:val="normaltextrun"/>
          <w:rFonts w:ascii="Georgia" w:hAnsi="Georgia"/>
          <w:sz w:val="22"/>
          <w:szCs w:val="22"/>
        </w:rPr>
        <w:t>vytvoří</w:t>
      </w:r>
      <w:proofErr w:type="gramEnd"/>
      <w:r w:rsidR="005D4C0A" w:rsidRPr="005D4C0A">
        <w:rPr>
          <w:rStyle w:val="normaltextrun"/>
          <w:rFonts w:ascii="Georgia" w:hAnsi="Georgia"/>
          <w:sz w:val="22"/>
          <w:szCs w:val="22"/>
        </w:rPr>
        <w:t xml:space="preserve"> ve svém</w:t>
      </w:r>
      <w:r w:rsidR="005D4C0A" w:rsidRPr="005D4C0A">
        <w:rPr>
          <w:rStyle w:val="normaltextrun"/>
          <w:sz w:val="22"/>
          <w:szCs w:val="22"/>
        </w:rPr>
        <w:t> </w:t>
      </w:r>
      <w:r w:rsidR="005D4C0A" w:rsidRPr="005D4C0A">
        <w:rPr>
          <w:rStyle w:val="normaltextrun"/>
          <w:rFonts w:ascii="Georgia" w:hAnsi="Georgia"/>
          <w:sz w:val="22"/>
          <w:szCs w:val="22"/>
        </w:rPr>
        <w:t>analytick</w:t>
      </w:r>
      <w:r w:rsidR="005D4C0A" w:rsidRPr="005D4C0A">
        <w:rPr>
          <w:rStyle w:val="normaltextrun"/>
          <w:rFonts w:ascii="Georgia" w:hAnsi="Georgia" w:cs="Georgia"/>
          <w:sz w:val="22"/>
          <w:szCs w:val="22"/>
        </w:rPr>
        <w:t>é</w:t>
      </w:r>
      <w:r w:rsidR="005D4C0A" w:rsidRPr="005D4C0A">
        <w:rPr>
          <w:rStyle w:val="normaltextrun"/>
          <w:rFonts w:ascii="Georgia" w:hAnsi="Georgia"/>
          <w:sz w:val="22"/>
          <w:szCs w:val="22"/>
        </w:rPr>
        <w:t>m prost</w:t>
      </w:r>
      <w:r w:rsidR="005D4C0A" w:rsidRPr="005D4C0A">
        <w:rPr>
          <w:rStyle w:val="normaltextrun"/>
          <w:rFonts w:ascii="Georgia" w:hAnsi="Georgia" w:cs="Georgia"/>
          <w:sz w:val="22"/>
          <w:szCs w:val="22"/>
        </w:rPr>
        <w:t>ř</w:t>
      </w:r>
      <w:r w:rsidR="005D4C0A" w:rsidRPr="005D4C0A">
        <w:rPr>
          <w:rStyle w:val="normaltextrun"/>
          <w:rFonts w:ascii="Georgia" w:hAnsi="Georgia"/>
          <w:sz w:val="22"/>
          <w:szCs w:val="22"/>
        </w:rPr>
        <w:t>ed</w:t>
      </w:r>
      <w:r w:rsidR="005D4C0A" w:rsidRPr="005D4C0A">
        <w:rPr>
          <w:rStyle w:val="normaltextrun"/>
          <w:rFonts w:ascii="Georgia" w:hAnsi="Georgia" w:cs="Georgia"/>
          <w:sz w:val="22"/>
          <w:szCs w:val="22"/>
        </w:rPr>
        <w:t>í</w:t>
      </w:r>
      <w:r w:rsidR="005D4C0A" w:rsidRPr="005D4C0A">
        <w:rPr>
          <w:rStyle w:val="normaltextrun"/>
          <w:rFonts w:ascii="Georgia" w:hAnsi="Georgia"/>
          <w:sz w:val="22"/>
          <w:szCs w:val="22"/>
        </w:rPr>
        <w:t xml:space="preserve"> pomoc</w:t>
      </w:r>
      <w:r w:rsidR="005D4C0A" w:rsidRPr="005D4C0A">
        <w:rPr>
          <w:rStyle w:val="normaltextrun"/>
          <w:rFonts w:ascii="Georgia" w:hAnsi="Georgia" w:cs="Georgia"/>
          <w:sz w:val="22"/>
          <w:szCs w:val="22"/>
        </w:rPr>
        <w:t>í</w:t>
      </w:r>
      <w:r w:rsidR="005D4C0A" w:rsidRPr="005D4C0A">
        <w:rPr>
          <w:rStyle w:val="normaltextrun"/>
          <w:rFonts w:ascii="Georgia" w:hAnsi="Georgia"/>
          <w:sz w:val="22"/>
          <w:szCs w:val="22"/>
        </w:rPr>
        <w:t xml:space="preserve"> kl</w:t>
      </w:r>
      <w:r w:rsidR="005D4C0A" w:rsidRPr="005D4C0A">
        <w:rPr>
          <w:rStyle w:val="normaltextrun"/>
          <w:rFonts w:ascii="Georgia" w:hAnsi="Georgia" w:cs="Georgia"/>
          <w:sz w:val="22"/>
          <w:szCs w:val="22"/>
        </w:rPr>
        <w:t>íč</w:t>
      </w:r>
      <w:r w:rsidR="005D4C0A" w:rsidRPr="005D4C0A">
        <w:rPr>
          <w:rStyle w:val="normaltextrun"/>
          <w:rFonts w:ascii="Georgia" w:hAnsi="Georgia"/>
          <w:sz w:val="22"/>
          <w:szCs w:val="22"/>
        </w:rPr>
        <w:t>ov</w:t>
      </w:r>
      <w:r w:rsidR="005D4C0A" w:rsidRPr="005D4C0A">
        <w:rPr>
          <w:rStyle w:val="normaltextrun"/>
          <w:rFonts w:ascii="Georgia" w:hAnsi="Georgia" w:cs="Georgia"/>
          <w:sz w:val="22"/>
          <w:szCs w:val="22"/>
        </w:rPr>
        <w:t>ý</w:t>
      </w:r>
      <w:r w:rsidR="005D4C0A" w:rsidRPr="005D4C0A">
        <w:rPr>
          <w:rStyle w:val="normaltextrun"/>
          <w:rFonts w:ascii="Georgia" w:hAnsi="Georgia"/>
          <w:sz w:val="22"/>
          <w:szCs w:val="22"/>
        </w:rPr>
        <w:t>ch slov vyhledava</w:t>
      </w:r>
      <w:r w:rsidR="005D4C0A" w:rsidRPr="005D4C0A">
        <w:rPr>
          <w:rStyle w:val="normaltextrun"/>
          <w:rFonts w:ascii="Georgia" w:hAnsi="Georgia" w:cs="Georgia"/>
          <w:sz w:val="22"/>
          <w:szCs w:val="22"/>
        </w:rPr>
        <w:t>č</w:t>
      </w:r>
      <w:r w:rsidR="005D4C0A" w:rsidRPr="005D4C0A">
        <w:rPr>
          <w:rStyle w:val="normaltextrun"/>
          <w:rFonts w:ascii="Georgia" w:hAnsi="Georgia"/>
          <w:sz w:val="22"/>
          <w:szCs w:val="22"/>
        </w:rPr>
        <w:t>e online medi</w:t>
      </w:r>
      <w:r w:rsidR="005D4C0A" w:rsidRPr="005D4C0A">
        <w:rPr>
          <w:rStyle w:val="normaltextrun"/>
          <w:rFonts w:ascii="Georgia" w:hAnsi="Georgia" w:cs="Georgia"/>
          <w:sz w:val="22"/>
          <w:szCs w:val="22"/>
        </w:rPr>
        <w:t>á</w:t>
      </w:r>
      <w:r w:rsidR="005D4C0A" w:rsidRPr="005D4C0A">
        <w:rPr>
          <w:rStyle w:val="normaltextrun"/>
          <w:rFonts w:ascii="Georgia" w:hAnsi="Georgia"/>
          <w:sz w:val="22"/>
          <w:szCs w:val="22"/>
        </w:rPr>
        <w:t>ln</w:t>
      </w:r>
      <w:r w:rsidR="005D4C0A" w:rsidRPr="005D4C0A">
        <w:rPr>
          <w:rStyle w:val="normaltextrun"/>
          <w:rFonts w:ascii="Georgia" w:hAnsi="Georgia" w:cs="Georgia"/>
          <w:sz w:val="22"/>
          <w:szCs w:val="22"/>
        </w:rPr>
        <w:t>í</w:t>
      </w:r>
      <w:r w:rsidR="005D4C0A" w:rsidRPr="005D4C0A">
        <w:rPr>
          <w:rStyle w:val="normaltextrun"/>
          <w:rFonts w:ascii="Georgia" w:hAnsi="Georgia"/>
          <w:sz w:val="22"/>
          <w:szCs w:val="22"/>
        </w:rPr>
        <w:t>ch v</w:t>
      </w:r>
      <w:r w:rsidR="005D4C0A" w:rsidRPr="005D4C0A">
        <w:rPr>
          <w:rStyle w:val="normaltextrun"/>
          <w:rFonts w:ascii="Georgia" w:hAnsi="Georgia" w:cs="Georgia"/>
          <w:sz w:val="22"/>
          <w:szCs w:val="22"/>
        </w:rPr>
        <w:t>ý</w:t>
      </w:r>
      <w:r w:rsidR="005D4C0A" w:rsidRPr="005D4C0A">
        <w:rPr>
          <w:rStyle w:val="normaltextrun"/>
          <w:rFonts w:ascii="Georgia" w:hAnsi="Georgia"/>
          <w:sz w:val="22"/>
          <w:szCs w:val="22"/>
        </w:rPr>
        <w:t>stup</w:t>
      </w:r>
      <w:r w:rsidR="005D4C0A" w:rsidRPr="005D4C0A">
        <w:rPr>
          <w:rStyle w:val="normaltextrun"/>
          <w:rFonts w:ascii="Georgia" w:hAnsi="Georgia" w:cs="Georgia"/>
          <w:sz w:val="22"/>
          <w:szCs w:val="22"/>
        </w:rPr>
        <w:t>ů</w:t>
      </w:r>
      <w:r w:rsidR="005D4C0A" w:rsidRPr="005D4C0A">
        <w:rPr>
          <w:rStyle w:val="normaltextrun"/>
          <w:rFonts w:ascii="Georgia" w:hAnsi="Georgia"/>
          <w:sz w:val="22"/>
          <w:szCs w:val="22"/>
        </w:rPr>
        <w:t>, d</w:t>
      </w:r>
      <w:r w:rsidR="005D4C0A" w:rsidRPr="005D4C0A">
        <w:rPr>
          <w:rStyle w:val="normaltextrun"/>
          <w:rFonts w:ascii="Georgia" w:hAnsi="Georgia" w:cs="Georgia"/>
          <w:sz w:val="22"/>
          <w:szCs w:val="22"/>
        </w:rPr>
        <w:t>í</w:t>
      </w:r>
      <w:r w:rsidR="005D4C0A" w:rsidRPr="005D4C0A">
        <w:rPr>
          <w:rStyle w:val="normaltextrun"/>
          <w:rFonts w:ascii="Georgia" w:hAnsi="Georgia"/>
          <w:sz w:val="22"/>
          <w:szCs w:val="22"/>
        </w:rPr>
        <w:t>ky kter</w:t>
      </w:r>
      <w:r w:rsidR="005D4C0A" w:rsidRPr="005D4C0A">
        <w:rPr>
          <w:rStyle w:val="normaltextrun"/>
          <w:rFonts w:ascii="Georgia" w:hAnsi="Georgia" w:cs="Georgia"/>
          <w:sz w:val="22"/>
          <w:szCs w:val="22"/>
        </w:rPr>
        <w:t>ý</w:t>
      </w:r>
      <w:r w:rsidR="005D4C0A" w:rsidRPr="005D4C0A">
        <w:rPr>
          <w:rStyle w:val="normaltextrun"/>
          <w:rFonts w:ascii="Georgia" w:hAnsi="Georgia"/>
          <w:sz w:val="22"/>
          <w:szCs w:val="22"/>
        </w:rPr>
        <w:t>m bude prob</w:t>
      </w:r>
      <w:r w:rsidR="005D4C0A" w:rsidRPr="005D4C0A">
        <w:rPr>
          <w:rStyle w:val="normaltextrun"/>
          <w:rFonts w:ascii="Georgia" w:hAnsi="Georgia" w:cs="Georgia"/>
          <w:sz w:val="22"/>
          <w:szCs w:val="22"/>
        </w:rPr>
        <w:t>í</w:t>
      </w:r>
      <w:r w:rsidR="005D4C0A" w:rsidRPr="005D4C0A">
        <w:rPr>
          <w:rStyle w:val="normaltextrun"/>
          <w:rFonts w:ascii="Georgia" w:hAnsi="Georgia"/>
          <w:sz w:val="22"/>
          <w:szCs w:val="22"/>
        </w:rPr>
        <w:t>hat monitoring a m</w:t>
      </w:r>
      <w:r w:rsidR="005D4C0A" w:rsidRPr="005D4C0A">
        <w:rPr>
          <w:rStyle w:val="normaltextrun"/>
          <w:rFonts w:ascii="Georgia" w:hAnsi="Georgia" w:cs="Georgia"/>
          <w:sz w:val="22"/>
          <w:szCs w:val="22"/>
        </w:rPr>
        <w:t>ěř</w:t>
      </w:r>
      <w:r w:rsidR="005D4C0A" w:rsidRPr="005D4C0A">
        <w:rPr>
          <w:rStyle w:val="normaltextrun"/>
          <w:rFonts w:ascii="Georgia" w:hAnsi="Georgia"/>
          <w:sz w:val="22"/>
          <w:szCs w:val="22"/>
        </w:rPr>
        <w:t>en</w:t>
      </w:r>
      <w:r w:rsidR="005D4C0A" w:rsidRPr="005D4C0A">
        <w:rPr>
          <w:rStyle w:val="normaltextrun"/>
          <w:rFonts w:ascii="Georgia" w:hAnsi="Georgia" w:cs="Georgia"/>
          <w:sz w:val="22"/>
          <w:szCs w:val="22"/>
        </w:rPr>
        <w:t>í</w:t>
      </w:r>
      <w:r w:rsidR="005D4C0A" w:rsidRPr="005D4C0A">
        <w:rPr>
          <w:rStyle w:val="normaltextrun"/>
          <w:rFonts w:ascii="Georgia" w:hAnsi="Georgia"/>
          <w:sz w:val="22"/>
          <w:szCs w:val="22"/>
        </w:rPr>
        <w:t xml:space="preserve"> efektivity. Počet těchto klíčových slov není nijak omezen. </w:t>
      </w:r>
      <w:r w:rsidR="003764F0">
        <w:rPr>
          <w:rStyle w:val="normaltextrun"/>
          <w:rFonts w:ascii="Georgia" w:hAnsi="Georgia"/>
          <w:sz w:val="22"/>
          <w:szCs w:val="22"/>
        </w:rPr>
        <w:t>Objednatel může určovat a měnit</w:t>
      </w:r>
      <w:r w:rsidR="005D4C0A" w:rsidRPr="005D4C0A">
        <w:rPr>
          <w:rStyle w:val="normaltextrun"/>
          <w:rFonts w:ascii="Georgia" w:hAnsi="Georgia"/>
          <w:sz w:val="22"/>
          <w:szCs w:val="22"/>
        </w:rPr>
        <w:t xml:space="preserve"> počet a znění klíčových slov tak, aby byl zajištěn monitoring </w:t>
      </w:r>
      <w:r w:rsidR="003764F0">
        <w:rPr>
          <w:rStyle w:val="normaltextrun"/>
          <w:rFonts w:ascii="Georgia" w:hAnsi="Georgia"/>
          <w:sz w:val="22"/>
          <w:szCs w:val="22"/>
        </w:rPr>
        <w:t xml:space="preserve">a </w:t>
      </w:r>
      <w:r w:rsidR="005D4C0A" w:rsidRPr="005D4C0A">
        <w:rPr>
          <w:rStyle w:val="normaltextrun"/>
          <w:rFonts w:ascii="Georgia" w:hAnsi="Georgia"/>
          <w:sz w:val="22"/>
          <w:szCs w:val="22"/>
        </w:rPr>
        <w:t>měření efektivity v</w:t>
      </w:r>
      <w:r w:rsidR="005D4C0A" w:rsidRPr="005D4C0A">
        <w:rPr>
          <w:rStyle w:val="normaltextrun"/>
          <w:sz w:val="22"/>
          <w:szCs w:val="22"/>
        </w:rPr>
        <w:t> </w:t>
      </w:r>
      <w:r w:rsidR="005D4C0A" w:rsidRPr="005D4C0A">
        <w:rPr>
          <w:rStyle w:val="normaltextrun"/>
          <w:rFonts w:ascii="Georgia" w:hAnsi="Georgia"/>
          <w:sz w:val="22"/>
          <w:szCs w:val="22"/>
        </w:rPr>
        <w:t>pln</w:t>
      </w:r>
      <w:r w:rsidR="005D4C0A" w:rsidRPr="005D4C0A">
        <w:rPr>
          <w:rStyle w:val="normaltextrun"/>
          <w:rFonts w:ascii="Georgia" w:hAnsi="Georgia" w:cs="Georgia"/>
          <w:sz w:val="22"/>
          <w:szCs w:val="22"/>
        </w:rPr>
        <w:t>é</w:t>
      </w:r>
      <w:r w:rsidR="005D4C0A" w:rsidRPr="005D4C0A">
        <w:rPr>
          <w:rStyle w:val="normaltextrun"/>
          <w:rFonts w:ascii="Georgia" w:hAnsi="Georgia"/>
          <w:sz w:val="22"/>
          <w:szCs w:val="22"/>
        </w:rPr>
        <w:t>m rozsahu.</w:t>
      </w:r>
      <w:r w:rsidR="005D4C0A" w:rsidRPr="005D4C0A">
        <w:rPr>
          <w:rStyle w:val="eop"/>
          <w:rFonts w:ascii="Georgia" w:hAnsi="Georgia"/>
          <w:sz w:val="22"/>
          <w:szCs w:val="22"/>
        </w:rPr>
        <w:t> </w:t>
      </w:r>
    </w:p>
    <w:p w14:paraId="27C97C1F" w14:textId="77777777" w:rsidR="005D4C0A" w:rsidRPr="005D4C0A" w:rsidRDefault="005D4C0A" w:rsidP="005D4C0A">
      <w:pPr>
        <w:pStyle w:val="paragraph"/>
        <w:spacing w:before="0" w:beforeAutospacing="0" w:after="0" w:afterAutospacing="0"/>
        <w:textAlignment w:val="baseline"/>
        <w:rPr>
          <w:rFonts w:ascii="Georgia" w:hAnsi="Georgia" w:cs="Segoe UI"/>
          <w:sz w:val="22"/>
          <w:szCs w:val="22"/>
        </w:rPr>
      </w:pPr>
      <w:r w:rsidRPr="005D4C0A">
        <w:rPr>
          <w:rStyle w:val="eop"/>
          <w:rFonts w:ascii="Georgia" w:hAnsi="Georgia"/>
          <w:sz w:val="22"/>
          <w:szCs w:val="22"/>
        </w:rPr>
        <w:t> </w:t>
      </w:r>
    </w:p>
    <w:p w14:paraId="77AB7C69" w14:textId="152616F3" w:rsidR="005D4C0A" w:rsidRPr="005D4C0A" w:rsidRDefault="003764F0" w:rsidP="00B468BF">
      <w:pPr>
        <w:pStyle w:val="paragraph"/>
        <w:numPr>
          <w:ilvl w:val="1"/>
          <w:numId w:val="37"/>
        </w:numPr>
        <w:spacing w:before="0" w:beforeAutospacing="0" w:after="0" w:afterAutospacing="0"/>
        <w:textAlignment w:val="baseline"/>
        <w:rPr>
          <w:rFonts w:ascii="Georgia" w:hAnsi="Georgia" w:cs="Segoe UI"/>
          <w:sz w:val="22"/>
          <w:szCs w:val="22"/>
        </w:rPr>
      </w:pPr>
      <w:r>
        <w:rPr>
          <w:rStyle w:val="normaltextrun"/>
          <w:rFonts w:ascii="Georgia" w:hAnsi="Georgia"/>
          <w:b/>
          <w:bCs/>
          <w:sz w:val="22"/>
          <w:szCs w:val="22"/>
        </w:rPr>
        <w:t>Poskytovatel zajistí</w:t>
      </w:r>
      <w:r w:rsidR="005D4C0A" w:rsidRPr="005D4C0A">
        <w:rPr>
          <w:rStyle w:val="normaltextrun"/>
          <w:rFonts w:ascii="Georgia" w:hAnsi="Georgia"/>
          <w:b/>
          <w:bCs/>
          <w:sz w:val="22"/>
          <w:szCs w:val="22"/>
        </w:rPr>
        <w:t xml:space="preserve"> minimálně 30 vyhledavačů, a to pro země:</w:t>
      </w:r>
      <w:r w:rsidR="005D4C0A" w:rsidRPr="005D4C0A">
        <w:rPr>
          <w:rStyle w:val="eop"/>
          <w:rFonts w:ascii="Georgia" w:hAnsi="Georgia"/>
          <w:sz w:val="22"/>
          <w:szCs w:val="22"/>
        </w:rPr>
        <w:t> </w:t>
      </w:r>
    </w:p>
    <w:p w14:paraId="08D0CF78" w14:textId="77777777" w:rsidR="005D4C0A" w:rsidRPr="005D4C0A" w:rsidRDefault="005D4C0A" w:rsidP="00B468BF">
      <w:pPr>
        <w:pStyle w:val="paragraph"/>
        <w:numPr>
          <w:ilvl w:val="0"/>
          <w:numId w:val="40"/>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Argentina</w:t>
      </w:r>
      <w:r w:rsidRPr="005D4C0A">
        <w:rPr>
          <w:rStyle w:val="eop"/>
          <w:rFonts w:ascii="Georgia" w:hAnsi="Georgia"/>
          <w:sz w:val="22"/>
          <w:szCs w:val="22"/>
        </w:rPr>
        <w:t> </w:t>
      </w:r>
    </w:p>
    <w:p w14:paraId="4DB3E3DE" w14:textId="77777777" w:rsidR="005D4C0A" w:rsidRPr="005D4C0A" w:rsidRDefault="005D4C0A" w:rsidP="00B468BF">
      <w:pPr>
        <w:pStyle w:val="paragraph"/>
        <w:numPr>
          <w:ilvl w:val="0"/>
          <w:numId w:val="41"/>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Belgie</w:t>
      </w:r>
      <w:r w:rsidRPr="005D4C0A">
        <w:rPr>
          <w:rStyle w:val="eop"/>
          <w:rFonts w:ascii="Georgia" w:hAnsi="Georgia"/>
          <w:sz w:val="22"/>
          <w:szCs w:val="22"/>
        </w:rPr>
        <w:t> </w:t>
      </w:r>
    </w:p>
    <w:p w14:paraId="09399B1C" w14:textId="77777777" w:rsidR="005D4C0A" w:rsidRPr="005D4C0A" w:rsidRDefault="005D4C0A" w:rsidP="00B468BF">
      <w:pPr>
        <w:pStyle w:val="paragraph"/>
        <w:numPr>
          <w:ilvl w:val="0"/>
          <w:numId w:val="41"/>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Brazílie</w:t>
      </w:r>
      <w:r w:rsidRPr="005D4C0A">
        <w:rPr>
          <w:rStyle w:val="eop"/>
          <w:rFonts w:ascii="Georgia" w:hAnsi="Georgia"/>
          <w:sz w:val="22"/>
          <w:szCs w:val="22"/>
        </w:rPr>
        <w:t> </w:t>
      </w:r>
    </w:p>
    <w:p w14:paraId="5F4C3AD1" w14:textId="2364657C" w:rsidR="005D4C0A" w:rsidRPr="003764F0" w:rsidRDefault="005D4C0A" w:rsidP="00B468BF">
      <w:pPr>
        <w:pStyle w:val="paragraph"/>
        <w:numPr>
          <w:ilvl w:val="0"/>
          <w:numId w:val="41"/>
        </w:numPr>
        <w:spacing w:before="0" w:beforeAutospacing="0" w:after="0" w:afterAutospacing="0"/>
        <w:ind w:left="1620" w:firstLine="0"/>
        <w:textAlignment w:val="baseline"/>
        <w:rPr>
          <w:rFonts w:ascii="Georgia" w:hAnsi="Georgia"/>
          <w:sz w:val="22"/>
          <w:szCs w:val="22"/>
        </w:rPr>
      </w:pPr>
      <w:r w:rsidRPr="003764F0">
        <w:rPr>
          <w:rStyle w:val="eop"/>
          <w:rFonts w:ascii="Georgia" w:hAnsi="Georgia"/>
          <w:sz w:val="22"/>
          <w:szCs w:val="22"/>
        </w:rPr>
        <w:t> </w:t>
      </w:r>
      <w:r w:rsidRPr="003764F0">
        <w:rPr>
          <w:rStyle w:val="normaltextrun"/>
          <w:rFonts w:ascii="Georgia" w:hAnsi="Georgia"/>
          <w:sz w:val="22"/>
          <w:szCs w:val="22"/>
        </w:rPr>
        <w:t>Čína</w:t>
      </w:r>
      <w:r w:rsidRPr="003764F0">
        <w:rPr>
          <w:rStyle w:val="eop"/>
          <w:rFonts w:ascii="Georgia" w:hAnsi="Georgia"/>
          <w:sz w:val="22"/>
          <w:szCs w:val="22"/>
        </w:rPr>
        <w:t> </w:t>
      </w:r>
    </w:p>
    <w:p w14:paraId="0A794E41" w14:textId="77777777" w:rsidR="005D4C0A" w:rsidRPr="005D4C0A" w:rsidRDefault="005D4C0A" w:rsidP="00B468BF">
      <w:pPr>
        <w:pStyle w:val="paragraph"/>
        <w:numPr>
          <w:ilvl w:val="0"/>
          <w:numId w:val="41"/>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Dánsko</w:t>
      </w:r>
      <w:r w:rsidRPr="005D4C0A">
        <w:rPr>
          <w:rStyle w:val="eop"/>
          <w:rFonts w:ascii="Georgia" w:hAnsi="Georgia"/>
          <w:sz w:val="22"/>
          <w:szCs w:val="22"/>
        </w:rPr>
        <w:t> </w:t>
      </w:r>
    </w:p>
    <w:p w14:paraId="6ABBD46D" w14:textId="77777777" w:rsidR="005D4C0A" w:rsidRPr="005D4C0A" w:rsidRDefault="005D4C0A" w:rsidP="00B468BF">
      <w:pPr>
        <w:pStyle w:val="paragraph"/>
        <w:numPr>
          <w:ilvl w:val="0"/>
          <w:numId w:val="42"/>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Finsko</w:t>
      </w:r>
      <w:r w:rsidRPr="005D4C0A">
        <w:rPr>
          <w:rStyle w:val="eop"/>
          <w:rFonts w:ascii="Georgia" w:hAnsi="Georgia"/>
          <w:sz w:val="22"/>
          <w:szCs w:val="22"/>
        </w:rPr>
        <w:t> </w:t>
      </w:r>
    </w:p>
    <w:p w14:paraId="42D13802" w14:textId="77777777" w:rsidR="005D4C0A" w:rsidRPr="005D4C0A" w:rsidRDefault="005D4C0A" w:rsidP="00B468BF">
      <w:pPr>
        <w:pStyle w:val="paragraph"/>
        <w:numPr>
          <w:ilvl w:val="0"/>
          <w:numId w:val="42"/>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Francie</w:t>
      </w:r>
      <w:r w:rsidRPr="005D4C0A">
        <w:rPr>
          <w:rStyle w:val="eop"/>
          <w:rFonts w:ascii="Georgia" w:hAnsi="Georgia"/>
          <w:sz w:val="22"/>
          <w:szCs w:val="22"/>
        </w:rPr>
        <w:t> </w:t>
      </w:r>
    </w:p>
    <w:p w14:paraId="6F5E7978" w14:textId="77777777" w:rsidR="005D4C0A" w:rsidRPr="005D4C0A" w:rsidRDefault="005D4C0A" w:rsidP="00B468BF">
      <w:pPr>
        <w:pStyle w:val="paragraph"/>
        <w:numPr>
          <w:ilvl w:val="0"/>
          <w:numId w:val="42"/>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Indie</w:t>
      </w:r>
      <w:r w:rsidRPr="005D4C0A">
        <w:rPr>
          <w:rStyle w:val="eop"/>
          <w:rFonts w:ascii="Georgia" w:hAnsi="Georgia"/>
          <w:sz w:val="22"/>
          <w:szCs w:val="22"/>
        </w:rPr>
        <w:t> </w:t>
      </w:r>
    </w:p>
    <w:p w14:paraId="1666DB25" w14:textId="77777777" w:rsidR="005D4C0A" w:rsidRPr="005D4C0A" w:rsidRDefault="005D4C0A" w:rsidP="00B468BF">
      <w:pPr>
        <w:pStyle w:val="paragraph"/>
        <w:numPr>
          <w:ilvl w:val="0"/>
          <w:numId w:val="42"/>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Irsko</w:t>
      </w:r>
      <w:r w:rsidRPr="005D4C0A">
        <w:rPr>
          <w:rStyle w:val="eop"/>
          <w:rFonts w:ascii="Georgia" w:hAnsi="Georgia"/>
          <w:sz w:val="22"/>
          <w:szCs w:val="22"/>
        </w:rPr>
        <w:t> </w:t>
      </w:r>
    </w:p>
    <w:p w14:paraId="02F1D94F" w14:textId="77777777" w:rsidR="005D4C0A" w:rsidRPr="005D4C0A" w:rsidRDefault="005D4C0A" w:rsidP="00B468BF">
      <w:pPr>
        <w:pStyle w:val="paragraph"/>
        <w:numPr>
          <w:ilvl w:val="0"/>
          <w:numId w:val="42"/>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Itálie</w:t>
      </w:r>
      <w:r w:rsidRPr="005D4C0A">
        <w:rPr>
          <w:rStyle w:val="eop"/>
          <w:rFonts w:ascii="Georgia" w:hAnsi="Georgia"/>
          <w:sz w:val="22"/>
          <w:szCs w:val="22"/>
        </w:rPr>
        <w:t> </w:t>
      </w:r>
    </w:p>
    <w:p w14:paraId="132A6E63" w14:textId="77777777" w:rsidR="005D4C0A" w:rsidRPr="005D4C0A" w:rsidRDefault="005D4C0A" w:rsidP="00B468BF">
      <w:pPr>
        <w:pStyle w:val="paragraph"/>
        <w:numPr>
          <w:ilvl w:val="0"/>
          <w:numId w:val="43"/>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Izrael</w:t>
      </w:r>
      <w:r w:rsidRPr="005D4C0A">
        <w:rPr>
          <w:rStyle w:val="eop"/>
          <w:rFonts w:ascii="Georgia" w:hAnsi="Georgia"/>
          <w:sz w:val="22"/>
          <w:szCs w:val="22"/>
        </w:rPr>
        <w:t> </w:t>
      </w:r>
    </w:p>
    <w:p w14:paraId="5DD998C4" w14:textId="77777777" w:rsidR="005D4C0A" w:rsidRPr="005D4C0A" w:rsidRDefault="005D4C0A" w:rsidP="00B468BF">
      <w:pPr>
        <w:pStyle w:val="paragraph"/>
        <w:numPr>
          <w:ilvl w:val="0"/>
          <w:numId w:val="43"/>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Japonsko</w:t>
      </w:r>
      <w:r w:rsidRPr="005D4C0A">
        <w:rPr>
          <w:rStyle w:val="eop"/>
          <w:rFonts w:ascii="Georgia" w:hAnsi="Georgia"/>
          <w:sz w:val="22"/>
          <w:szCs w:val="22"/>
        </w:rPr>
        <w:t> </w:t>
      </w:r>
    </w:p>
    <w:p w14:paraId="7FC68F03" w14:textId="77777777" w:rsidR="005D4C0A" w:rsidRPr="005D4C0A" w:rsidRDefault="005D4C0A" w:rsidP="00B468BF">
      <w:pPr>
        <w:pStyle w:val="paragraph"/>
        <w:numPr>
          <w:ilvl w:val="0"/>
          <w:numId w:val="43"/>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Jižní Korea</w:t>
      </w:r>
      <w:r w:rsidRPr="005D4C0A">
        <w:rPr>
          <w:rStyle w:val="eop"/>
          <w:rFonts w:ascii="Georgia" w:hAnsi="Georgia"/>
          <w:sz w:val="22"/>
          <w:szCs w:val="22"/>
        </w:rPr>
        <w:t> </w:t>
      </w:r>
    </w:p>
    <w:p w14:paraId="7F6950EF" w14:textId="77777777" w:rsidR="005D4C0A" w:rsidRPr="005D4C0A" w:rsidRDefault="005D4C0A" w:rsidP="00B468BF">
      <w:pPr>
        <w:pStyle w:val="paragraph"/>
        <w:numPr>
          <w:ilvl w:val="0"/>
          <w:numId w:val="43"/>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Kanada</w:t>
      </w:r>
      <w:r w:rsidRPr="005D4C0A">
        <w:rPr>
          <w:rStyle w:val="eop"/>
          <w:rFonts w:ascii="Georgia" w:hAnsi="Georgia"/>
          <w:sz w:val="22"/>
          <w:szCs w:val="22"/>
        </w:rPr>
        <w:t> </w:t>
      </w:r>
    </w:p>
    <w:p w14:paraId="0652E1EE" w14:textId="77777777" w:rsidR="005D4C0A" w:rsidRPr="005D4C0A" w:rsidRDefault="005D4C0A" w:rsidP="00B468BF">
      <w:pPr>
        <w:pStyle w:val="paragraph"/>
        <w:numPr>
          <w:ilvl w:val="0"/>
          <w:numId w:val="43"/>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Litva</w:t>
      </w:r>
      <w:r w:rsidRPr="005D4C0A">
        <w:rPr>
          <w:rStyle w:val="eop"/>
          <w:rFonts w:ascii="Georgia" w:hAnsi="Georgia"/>
          <w:sz w:val="22"/>
          <w:szCs w:val="22"/>
        </w:rPr>
        <w:t> </w:t>
      </w:r>
    </w:p>
    <w:p w14:paraId="34B219BD" w14:textId="77777777" w:rsidR="005D4C0A" w:rsidRPr="005D4C0A" w:rsidRDefault="005D4C0A" w:rsidP="00B468BF">
      <w:pPr>
        <w:pStyle w:val="paragraph"/>
        <w:numPr>
          <w:ilvl w:val="0"/>
          <w:numId w:val="44"/>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Lotyšsko</w:t>
      </w:r>
      <w:r w:rsidRPr="005D4C0A">
        <w:rPr>
          <w:rStyle w:val="eop"/>
          <w:rFonts w:ascii="Georgia" w:hAnsi="Georgia"/>
          <w:sz w:val="22"/>
          <w:szCs w:val="22"/>
        </w:rPr>
        <w:t> </w:t>
      </w:r>
    </w:p>
    <w:p w14:paraId="2F923CEE" w14:textId="77777777" w:rsidR="005D4C0A" w:rsidRPr="005D4C0A" w:rsidRDefault="005D4C0A" w:rsidP="00B468BF">
      <w:pPr>
        <w:pStyle w:val="paragraph"/>
        <w:numPr>
          <w:ilvl w:val="0"/>
          <w:numId w:val="44"/>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Maďarsko</w:t>
      </w:r>
      <w:r w:rsidRPr="005D4C0A">
        <w:rPr>
          <w:rStyle w:val="eop"/>
          <w:rFonts w:ascii="Georgia" w:hAnsi="Georgia"/>
          <w:sz w:val="22"/>
          <w:szCs w:val="22"/>
        </w:rPr>
        <w:t> </w:t>
      </w:r>
    </w:p>
    <w:p w14:paraId="18384510" w14:textId="77777777" w:rsidR="005D4C0A" w:rsidRPr="005D4C0A" w:rsidRDefault="005D4C0A" w:rsidP="00B468BF">
      <w:pPr>
        <w:pStyle w:val="paragraph"/>
        <w:numPr>
          <w:ilvl w:val="0"/>
          <w:numId w:val="44"/>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Mexiko</w:t>
      </w:r>
      <w:r w:rsidRPr="005D4C0A">
        <w:rPr>
          <w:rStyle w:val="eop"/>
          <w:rFonts w:ascii="Georgia" w:hAnsi="Georgia"/>
          <w:sz w:val="22"/>
          <w:szCs w:val="22"/>
        </w:rPr>
        <w:t> </w:t>
      </w:r>
    </w:p>
    <w:p w14:paraId="41BE3F0B" w14:textId="77777777" w:rsidR="005D4C0A" w:rsidRPr="005D4C0A" w:rsidRDefault="005D4C0A" w:rsidP="00B468BF">
      <w:pPr>
        <w:pStyle w:val="paragraph"/>
        <w:numPr>
          <w:ilvl w:val="0"/>
          <w:numId w:val="44"/>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Německo</w:t>
      </w:r>
      <w:r w:rsidRPr="005D4C0A">
        <w:rPr>
          <w:rStyle w:val="eop"/>
          <w:rFonts w:ascii="Georgia" w:hAnsi="Georgia"/>
          <w:sz w:val="22"/>
          <w:szCs w:val="22"/>
        </w:rPr>
        <w:t> </w:t>
      </w:r>
    </w:p>
    <w:p w14:paraId="3A8566BB" w14:textId="77777777" w:rsidR="005D4C0A" w:rsidRPr="005D4C0A" w:rsidRDefault="005D4C0A" w:rsidP="00B468BF">
      <w:pPr>
        <w:pStyle w:val="paragraph"/>
        <w:numPr>
          <w:ilvl w:val="0"/>
          <w:numId w:val="44"/>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Nizozemsko</w:t>
      </w:r>
      <w:r w:rsidRPr="005D4C0A">
        <w:rPr>
          <w:rStyle w:val="eop"/>
          <w:rFonts w:ascii="Georgia" w:hAnsi="Georgia"/>
          <w:sz w:val="22"/>
          <w:szCs w:val="22"/>
        </w:rPr>
        <w:t> </w:t>
      </w:r>
    </w:p>
    <w:p w14:paraId="2AC2F6B1" w14:textId="77777777" w:rsidR="005D4C0A" w:rsidRPr="005D4C0A" w:rsidRDefault="005D4C0A" w:rsidP="00B468BF">
      <w:pPr>
        <w:pStyle w:val="paragraph"/>
        <w:numPr>
          <w:ilvl w:val="0"/>
          <w:numId w:val="45"/>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Polsko</w:t>
      </w:r>
      <w:r w:rsidRPr="005D4C0A">
        <w:rPr>
          <w:rStyle w:val="eop"/>
          <w:rFonts w:ascii="Georgia" w:hAnsi="Georgia"/>
          <w:sz w:val="22"/>
          <w:szCs w:val="22"/>
        </w:rPr>
        <w:t> </w:t>
      </w:r>
    </w:p>
    <w:p w14:paraId="147EA737" w14:textId="77777777" w:rsidR="005D4C0A" w:rsidRPr="005D4C0A" w:rsidRDefault="005D4C0A" w:rsidP="00B468BF">
      <w:pPr>
        <w:pStyle w:val="paragraph"/>
        <w:numPr>
          <w:ilvl w:val="0"/>
          <w:numId w:val="45"/>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Rakousko</w:t>
      </w:r>
      <w:r w:rsidRPr="005D4C0A">
        <w:rPr>
          <w:rStyle w:val="eop"/>
          <w:rFonts w:ascii="Georgia" w:hAnsi="Georgia"/>
          <w:sz w:val="22"/>
          <w:szCs w:val="22"/>
        </w:rPr>
        <w:t> </w:t>
      </w:r>
    </w:p>
    <w:p w14:paraId="59E1A453" w14:textId="77777777" w:rsidR="005D4C0A" w:rsidRPr="005D4C0A" w:rsidRDefault="005D4C0A" w:rsidP="00B468BF">
      <w:pPr>
        <w:pStyle w:val="paragraph"/>
        <w:numPr>
          <w:ilvl w:val="0"/>
          <w:numId w:val="45"/>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Saudská Arábie</w:t>
      </w:r>
      <w:r w:rsidRPr="005D4C0A">
        <w:rPr>
          <w:rStyle w:val="eop"/>
          <w:rFonts w:ascii="Georgia" w:hAnsi="Georgia"/>
          <w:sz w:val="22"/>
          <w:szCs w:val="22"/>
        </w:rPr>
        <w:t> </w:t>
      </w:r>
    </w:p>
    <w:p w14:paraId="4069D899" w14:textId="77777777" w:rsidR="005D4C0A" w:rsidRPr="005D4C0A" w:rsidRDefault="005D4C0A" w:rsidP="00B468BF">
      <w:pPr>
        <w:pStyle w:val="paragraph"/>
        <w:numPr>
          <w:ilvl w:val="0"/>
          <w:numId w:val="45"/>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Spojené Arabské Emiráty</w:t>
      </w:r>
      <w:r w:rsidRPr="005D4C0A">
        <w:rPr>
          <w:rStyle w:val="eop"/>
          <w:rFonts w:ascii="Georgia" w:hAnsi="Georgia"/>
          <w:sz w:val="22"/>
          <w:szCs w:val="22"/>
        </w:rPr>
        <w:t> </w:t>
      </w:r>
    </w:p>
    <w:p w14:paraId="37A73442" w14:textId="77777777" w:rsidR="005D4C0A" w:rsidRPr="005D4C0A" w:rsidRDefault="005D4C0A" w:rsidP="00B468BF">
      <w:pPr>
        <w:pStyle w:val="paragraph"/>
        <w:numPr>
          <w:ilvl w:val="0"/>
          <w:numId w:val="45"/>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Spojené Státy Americké</w:t>
      </w:r>
      <w:r w:rsidRPr="005D4C0A">
        <w:rPr>
          <w:rStyle w:val="eop"/>
          <w:rFonts w:ascii="Georgia" w:hAnsi="Georgia"/>
          <w:sz w:val="22"/>
          <w:szCs w:val="22"/>
        </w:rPr>
        <w:t> </w:t>
      </w:r>
    </w:p>
    <w:p w14:paraId="248C972E" w14:textId="77777777" w:rsidR="005D4C0A" w:rsidRPr="005D4C0A" w:rsidRDefault="005D4C0A" w:rsidP="00B468BF">
      <w:pPr>
        <w:pStyle w:val="paragraph"/>
        <w:numPr>
          <w:ilvl w:val="0"/>
          <w:numId w:val="46"/>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Španělsko</w:t>
      </w:r>
      <w:r w:rsidRPr="005D4C0A">
        <w:rPr>
          <w:rStyle w:val="eop"/>
          <w:rFonts w:ascii="Georgia" w:hAnsi="Georgia"/>
          <w:sz w:val="22"/>
          <w:szCs w:val="22"/>
        </w:rPr>
        <w:t> </w:t>
      </w:r>
    </w:p>
    <w:p w14:paraId="409072F6" w14:textId="77777777" w:rsidR="005D4C0A" w:rsidRPr="005D4C0A" w:rsidRDefault="005D4C0A" w:rsidP="00B468BF">
      <w:pPr>
        <w:pStyle w:val="paragraph"/>
        <w:numPr>
          <w:ilvl w:val="0"/>
          <w:numId w:val="46"/>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Švédsko</w:t>
      </w:r>
      <w:r w:rsidRPr="005D4C0A">
        <w:rPr>
          <w:rStyle w:val="eop"/>
          <w:rFonts w:ascii="Georgia" w:hAnsi="Georgia"/>
          <w:sz w:val="22"/>
          <w:szCs w:val="22"/>
        </w:rPr>
        <w:t> </w:t>
      </w:r>
    </w:p>
    <w:p w14:paraId="00972A80" w14:textId="77777777" w:rsidR="005D4C0A" w:rsidRPr="005D4C0A" w:rsidRDefault="005D4C0A" w:rsidP="00B468BF">
      <w:pPr>
        <w:pStyle w:val="paragraph"/>
        <w:numPr>
          <w:ilvl w:val="0"/>
          <w:numId w:val="46"/>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Švýcarsko</w:t>
      </w:r>
      <w:r w:rsidRPr="005D4C0A">
        <w:rPr>
          <w:rStyle w:val="eop"/>
          <w:rFonts w:ascii="Georgia" w:hAnsi="Georgia"/>
          <w:sz w:val="22"/>
          <w:szCs w:val="22"/>
        </w:rPr>
        <w:t> </w:t>
      </w:r>
    </w:p>
    <w:p w14:paraId="42462FE4" w14:textId="77777777" w:rsidR="005D4C0A" w:rsidRPr="005D4C0A" w:rsidRDefault="005D4C0A" w:rsidP="00B468BF">
      <w:pPr>
        <w:pStyle w:val="paragraph"/>
        <w:numPr>
          <w:ilvl w:val="0"/>
          <w:numId w:val="46"/>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Taiwan</w:t>
      </w:r>
      <w:r w:rsidRPr="005D4C0A">
        <w:rPr>
          <w:rStyle w:val="eop"/>
          <w:rFonts w:ascii="Georgia" w:hAnsi="Georgia"/>
          <w:sz w:val="22"/>
          <w:szCs w:val="22"/>
        </w:rPr>
        <w:t> </w:t>
      </w:r>
    </w:p>
    <w:p w14:paraId="19A80AEF" w14:textId="77777777" w:rsidR="005D4C0A" w:rsidRPr="005D4C0A" w:rsidRDefault="005D4C0A" w:rsidP="00B468BF">
      <w:pPr>
        <w:pStyle w:val="paragraph"/>
        <w:numPr>
          <w:ilvl w:val="0"/>
          <w:numId w:val="46"/>
        </w:numPr>
        <w:spacing w:before="0" w:beforeAutospacing="0" w:after="0" w:afterAutospacing="0"/>
        <w:ind w:left="1620" w:firstLine="0"/>
        <w:textAlignment w:val="baseline"/>
        <w:rPr>
          <w:rFonts w:ascii="Georgia" w:hAnsi="Georgia"/>
          <w:sz w:val="22"/>
          <w:szCs w:val="22"/>
        </w:rPr>
      </w:pPr>
      <w:r w:rsidRPr="005D4C0A">
        <w:rPr>
          <w:rStyle w:val="normaltextrun"/>
          <w:rFonts w:ascii="Georgia" w:hAnsi="Georgia"/>
          <w:sz w:val="22"/>
          <w:szCs w:val="22"/>
        </w:rPr>
        <w:t>Ukrajina</w:t>
      </w:r>
      <w:r w:rsidRPr="005D4C0A">
        <w:rPr>
          <w:rStyle w:val="eop"/>
          <w:rFonts w:ascii="Georgia" w:hAnsi="Georgia"/>
          <w:sz w:val="22"/>
          <w:szCs w:val="22"/>
        </w:rPr>
        <w:t> </w:t>
      </w:r>
    </w:p>
    <w:p w14:paraId="5EB82E3E" w14:textId="77777777" w:rsidR="005D4C0A" w:rsidRPr="005D4C0A" w:rsidRDefault="005D4C0A" w:rsidP="005D4C0A">
      <w:pPr>
        <w:pStyle w:val="paragraph"/>
        <w:spacing w:before="0" w:beforeAutospacing="0" w:after="0" w:afterAutospacing="0"/>
        <w:textAlignment w:val="baseline"/>
        <w:rPr>
          <w:rFonts w:ascii="Georgia" w:hAnsi="Georgia" w:cs="Segoe UI"/>
          <w:sz w:val="22"/>
          <w:szCs w:val="22"/>
        </w:rPr>
      </w:pPr>
      <w:r w:rsidRPr="005D4C0A">
        <w:rPr>
          <w:rStyle w:val="eop"/>
          <w:rFonts w:ascii="Georgia" w:hAnsi="Georgia"/>
          <w:sz w:val="22"/>
          <w:szCs w:val="22"/>
        </w:rPr>
        <w:t> </w:t>
      </w:r>
    </w:p>
    <w:p w14:paraId="60B45745" w14:textId="77777777" w:rsidR="003764F0" w:rsidRPr="005D4C0A" w:rsidRDefault="003764F0" w:rsidP="003764F0">
      <w:pPr>
        <w:pStyle w:val="paragraph"/>
        <w:spacing w:before="0" w:beforeAutospacing="0" w:after="0" w:afterAutospacing="0"/>
        <w:ind w:left="1620"/>
        <w:textAlignment w:val="baseline"/>
        <w:rPr>
          <w:rFonts w:ascii="Georgia" w:hAnsi="Georgia"/>
          <w:sz w:val="22"/>
          <w:szCs w:val="22"/>
        </w:rPr>
      </w:pPr>
    </w:p>
    <w:p w14:paraId="30772AE4" w14:textId="16B2DFC3" w:rsidR="005D4C0A" w:rsidRPr="005D4C0A" w:rsidRDefault="0038503C" w:rsidP="00B468BF">
      <w:pPr>
        <w:pStyle w:val="paragraph"/>
        <w:numPr>
          <w:ilvl w:val="1"/>
          <w:numId w:val="37"/>
        </w:numPr>
        <w:spacing w:before="0" w:beforeAutospacing="0" w:after="0" w:afterAutospacing="0"/>
        <w:jc w:val="both"/>
        <w:textAlignment w:val="baseline"/>
        <w:rPr>
          <w:rFonts w:ascii="Georgia" w:hAnsi="Georgia" w:cs="Segoe UI"/>
          <w:sz w:val="22"/>
          <w:szCs w:val="22"/>
        </w:rPr>
      </w:pPr>
      <w:r>
        <w:rPr>
          <w:rStyle w:val="normaltextrun"/>
          <w:rFonts w:ascii="Georgia" w:hAnsi="Georgia"/>
          <w:b/>
          <w:bCs/>
          <w:sz w:val="22"/>
          <w:szCs w:val="22"/>
          <w:u w:val="single"/>
        </w:rPr>
        <w:t>Poskytovatel zajistí</w:t>
      </w:r>
      <w:r w:rsidR="005D4C0A" w:rsidRPr="005D4C0A">
        <w:rPr>
          <w:rStyle w:val="normaltextrun"/>
          <w:b/>
          <w:bCs/>
          <w:sz w:val="22"/>
          <w:szCs w:val="22"/>
          <w:u w:val="single"/>
        </w:rPr>
        <w:t> </w:t>
      </w:r>
      <w:r w:rsidR="005D4C0A" w:rsidRPr="005D4C0A">
        <w:rPr>
          <w:rStyle w:val="normaltextrun"/>
          <w:rFonts w:ascii="Georgia" w:hAnsi="Georgia"/>
          <w:b/>
          <w:bCs/>
          <w:sz w:val="22"/>
          <w:szCs w:val="22"/>
          <w:u w:val="single"/>
        </w:rPr>
        <w:t>v r</w:t>
      </w:r>
      <w:r w:rsidR="005D4C0A" w:rsidRPr="005D4C0A">
        <w:rPr>
          <w:rStyle w:val="normaltextrun"/>
          <w:rFonts w:ascii="Georgia" w:hAnsi="Georgia" w:cs="Georgia"/>
          <w:b/>
          <w:bCs/>
          <w:sz w:val="22"/>
          <w:szCs w:val="22"/>
          <w:u w:val="single"/>
        </w:rPr>
        <w:t>á</w:t>
      </w:r>
      <w:r w:rsidR="005D4C0A" w:rsidRPr="005D4C0A">
        <w:rPr>
          <w:rStyle w:val="normaltextrun"/>
          <w:rFonts w:ascii="Georgia" w:hAnsi="Georgia"/>
          <w:b/>
          <w:bCs/>
          <w:sz w:val="22"/>
          <w:szCs w:val="22"/>
          <w:u w:val="single"/>
        </w:rPr>
        <w:t>mci medi</w:t>
      </w:r>
      <w:r w:rsidR="005D4C0A" w:rsidRPr="005D4C0A">
        <w:rPr>
          <w:rStyle w:val="normaltextrun"/>
          <w:rFonts w:ascii="Georgia" w:hAnsi="Georgia" w:cs="Georgia"/>
          <w:b/>
          <w:bCs/>
          <w:sz w:val="22"/>
          <w:szCs w:val="22"/>
          <w:u w:val="single"/>
        </w:rPr>
        <w:t>á</w:t>
      </w:r>
      <w:r w:rsidR="005D4C0A" w:rsidRPr="005D4C0A">
        <w:rPr>
          <w:rStyle w:val="normaltextrun"/>
          <w:rFonts w:ascii="Georgia" w:hAnsi="Georgia"/>
          <w:b/>
          <w:bCs/>
          <w:sz w:val="22"/>
          <w:szCs w:val="22"/>
          <w:u w:val="single"/>
        </w:rPr>
        <w:t>ln</w:t>
      </w:r>
      <w:r w:rsidR="005D4C0A" w:rsidRPr="005D4C0A">
        <w:rPr>
          <w:rStyle w:val="normaltextrun"/>
          <w:rFonts w:ascii="Georgia" w:hAnsi="Georgia" w:cs="Georgia"/>
          <w:b/>
          <w:bCs/>
          <w:sz w:val="22"/>
          <w:szCs w:val="22"/>
          <w:u w:val="single"/>
        </w:rPr>
        <w:t>í</w:t>
      </w:r>
      <w:r w:rsidR="005D4C0A" w:rsidRPr="005D4C0A">
        <w:rPr>
          <w:rStyle w:val="normaltextrun"/>
          <w:rFonts w:ascii="Georgia" w:hAnsi="Georgia"/>
          <w:b/>
          <w:bCs/>
          <w:sz w:val="22"/>
          <w:szCs w:val="22"/>
          <w:u w:val="single"/>
        </w:rPr>
        <w:t xml:space="preserve"> anal</w:t>
      </w:r>
      <w:r w:rsidR="005D4C0A" w:rsidRPr="005D4C0A">
        <w:rPr>
          <w:rStyle w:val="normaltextrun"/>
          <w:rFonts w:ascii="Georgia" w:hAnsi="Georgia" w:cs="Georgia"/>
          <w:b/>
          <w:bCs/>
          <w:sz w:val="22"/>
          <w:szCs w:val="22"/>
          <w:u w:val="single"/>
        </w:rPr>
        <w:t>ý</w:t>
      </w:r>
      <w:r w:rsidR="005D4C0A" w:rsidRPr="005D4C0A">
        <w:rPr>
          <w:rStyle w:val="normaltextrun"/>
          <w:rFonts w:ascii="Georgia" w:hAnsi="Georgia"/>
          <w:b/>
          <w:bCs/>
          <w:sz w:val="22"/>
          <w:szCs w:val="22"/>
          <w:u w:val="single"/>
        </w:rPr>
        <w:t>zy pou</w:t>
      </w:r>
      <w:r w:rsidR="005D4C0A" w:rsidRPr="005D4C0A">
        <w:rPr>
          <w:rStyle w:val="normaltextrun"/>
          <w:rFonts w:ascii="Georgia" w:hAnsi="Georgia" w:cs="Georgia"/>
          <w:b/>
          <w:bCs/>
          <w:sz w:val="22"/>
          <w:szCs w:val="22"/>
          <w:u w:val="single"/>
        </w:rPr>
        <w:t>ž</w:t>
      </w:r>
      <w:r w:rsidR="005D4C0A" w:rsidRPr="005D4C0A">
        <w:rPr>
          <w:rStyle w:val="normaltextrun"/>
          <w:rFonts w:ascii="Georgia" w:hAnsi="Georgia"/>
          <w:b/>
          <w:bCs/>
          <w:sz w:val="22"/>
          <w:szCs w:val="22"/>
          <w:u w:val="single"/>
        </w:rPr>
        <w:t>it</w:t>
      </w:r>
      <w:r w:rsidR="005D4C0A" w:rsidRPr="005D4C0A">
        <w:rPr>
          <w:rStyle w:val="normaltextrun"/>
          <w:rFonts w:ascii="Georgia" w:hAnsi="Georgia" w:cs="Georgia"/>
          <w:b/>
          <w:bCs/>
          <w:sz w:val="22"/>
          <w:szCs w:val="22"/>
          <w:u w:val="single"/>
        </w:rPr>
        <w:t>í</w:t>
      </w:r>
      <w:r w:rsidR="005D4C0A" w:rsidRPr="005D4C0A">
        <w:rPr>
          <w:rStyle w:val="normaltextrun"/>
          <w:rFonts w:ascii="Georgia" w:hAnsi="Georgia"/>
          <w:b/>
          <w:bCs/>
          <w:sz w:val="22"/>
          <w:szCs w:val="22"/>
          <w:u w:val="single"/>
        </w:rPr>
        <w:t xml:space="preserve"> mixu minim</w:t>
      </w:r>
      <w:r w:rsidR="005D4C0A" w:rsidRPr="005D4C0A">
        <w:rPr>
          <w:rStyle w:val="normaltextrun"/>
          <w:rFonts w:ascii="Georgia" w:hAnsi="Georgia" w:cs="Georgia"/>
          <w:b/>
          <w:bCs/>
          <w:sz w:val="22"/>
          <w:szCs w:val="22"/>
          <w:u w:val="single"/>
        </w:rPr>
        <w:t>á</w:t>
      </w:r>
      <w:r w:rsidR="005D4C0A" w:rsidRPr="005D4C0A">
        <w:rPr>
          <w:rStyle w:val="normaltextrun"/>
          <w:rFonts w:ascii="Georgia" w:hAnsi="Georgia"/>
          <w:b/>
          <w:bCs/>
          <w:sz w:val="22"/>
          <w:szCs w:val="22"/>
          <w:u w:val="single"/>
        </w:rPr>
        <w:t>ln</w:t>
      </w:r>
      <w:r w:rsidR="005D4C0A" w:rsidRPr="005D4C0A">
        <w:rPr>
          <w:rStyle w:val="normaltextrun"/>
          <w:rFonts w:ascii="Georgia" w:hAnsi="Georgia" w:cs="Georgia"/>
          <w:b/>
          <w:bCs/>
          <w:sz w:val="22"/>
          <w:szCs w:val="22"/>
          <w:u w:val="single"/>
        </w:rPr>
        <w:t>ě</w:t>
      </w:r>
      <w:r w:rsidR="005D4C0A" w:rsidRPr="005D4C0A">
        <w:rPr>
          <w:rStyle w:val="normaltextrun"/>
          <w:rFonts w:ascii="Georgia" w:hAnsi="Georgia"/>
          <w:b/>
          <w:bCs/>
          <w:sz w:val="22"/>
          <w:szCs w:val="22"/>
          <w:u w:val="single"/>
        </w:rPr>
        <w:t xml:space="preserve"> n</w:t>
      </w:r>
      <w:r w:rsidR="005D4C0A" w:rsidRPr="005D4C0A">
        <w:rPr>
          <w:rStyle w:val="normaltextrun"/>
          <w:rFonts w:ascii="Georgia" w:hAnsi="Georgia" w:cs="Georgia"/>
          <w:b/>
          <w:bCs/>
          <w:sz w:val="22"/>
          <w:szCs w:val="22"/>
          <w:u w:val="single"/>
        </w:rPr>
        <w:t>á</w:t>
      </w:r>
      <w:r w:rsidR="005D4C0A" w:rsidRPr="005D4C0A">
        <w:rPr>
          <w:rStyle w:val="normaltextrun"/>
          <w:rFonts w:ascii="Georgia" w:hAnsi="Georgia"/>
          <w:b/>
          <w:bCs/>
          <w:sz w:val="22"/>
          <w:szCs w:val="22"/>
          <w:u w:val="single"/>
        </w:rPr>
        <w:t>sleduj</w:t>
      </w:r>
      <w:r w:rsidR="005D4C0A" w:rsidRPr="005D4C0A">
        <w:rPr>
          <w:rStyle w:val="normaltextrun"/>
          <w:rFonts w:ascii="Georgia" w:hAnsi="Georgia" w:cs="Georgia"/>
          <w:b/>
          <w:bCs/>
          <w:sz w:val="22"/>
          <w:szCs w:val="22"/>
          <w:u w:val="single"/>
        </w:rPr>
        <w:t>í</w:t>
      </w:r>
      <w:r w:rsidR="005D4C0A" w:rsidRPr="005D4C0A">
        <w:rPr>
          <w:rStyle w:val="normaltextrun"/>
          <w:rFonts w:ascii="Georgia" w:hAnsi="Georgia"/>
          <w:b/>
          <w:bCs/>
          <w:sz w:val="22"/>
          <w:szCs w:val="22"/>
          <w:u w:val="single"/>
        </w:rPr>
        <w:t>c</w:t>
      </w:r>
      <w:r w:rsidR="005D4C0A" w:rsidRPr="005D4C0A">
        <w:rPr>
          <w:rStyle w:val="normaltextrun"/>
          <w:rFonts w:ascii="Georgia" w:hAnsi="Georgia" w:cs="Georgia"/>
          <w:b/>
          <w:bCs/>
          <w:sz w:val="22"/>
          <w:szCs w:val="22"/>
          <w:u w:val="single"/>
        </w:rPr>
        <w:t>í</w:t>
      </w:r>
      <w:r w:rsidR="005D4C0A" w:rsidRPr="005D4C0A">
        <w:rPr>
          <w:rStyle w:val="normaltextrun"/>
          <w:rFonts w:ascii="Georgia" w:hAnsi="Georgia"/>
          <w:b/>
          <w:bCs/>
          <w:sz w:val="22"/>
          <w:szCs w:val="22"/>
          <w:u w:val="single"/>
        </w:rPr>
        <w:t>ch metrik spolu s</w:t>
      </w:r>
      <w:r w:rsidR="005D4C0A" w:rsidRPr="005D4C0A">
        <w:rPr>
          <w:rStyle w:val="normaltextrun"/>
          <w:b/>
          <w:bCs/>
          <w:sz w:val="22"/>
          <w:szCs w:val="22"/>
          <w:u w:val="single"/>
        </w:rPr>
        <w:t> </w:t>
      </w:r>
      <w:r w:rsidR="005D4C0A" w:rsidRPr="005D4C0A">
        <w:rPr>
          <w:rStyle w:val="normaltextrun"/>
          <w:rFonts w:ascii="Georgia" w:hAnsi="Georgia"/>
          <w:b/>
          <w:bCs/>
          <w:sz w:val="22"/>
          <w:szCs w:val="22"/>
          <w:u w:val="single"/>
        </w:rPr>
        <w:t>jejich doporu</w:t>
      </w:r>
      <w:r w:rsidR="005D4C0A" w:rsidRPr="005D4C0A">
        <w:rPr>
          <w:rStyle w:val="normaltextrun"/>
          <w:rFonts w:ascii="Georgia" w:hAnsi="Georgia" w:cs="Georgia"/>
          <w:b/>
          <w:bCs/>
          <w:sz w:val="22"/>
          <w:szCs w:val="22"/>
          <w:u w:val="single"/>
        </w:rPr>
        <w:t>č</w:t>
      </w:r>
      <w:r w:rsidR="005D4C0A" w:rsidRPr="005D4C0A">
        <w:rPr>
          <w:rStyle w:val="normaltextrun"/>
          <w:rFonts w:ascii="Georgia" w:hAnsi="Georgia"/>
          <w:b/>
          <w:bCs/>
          <w:sz w:val="22"/>
          <w:szCs w:val="22"/>
          <w:u w:val="single"/>
        </w:rPr>
        <w:t>en</w:t>
      </w:r>
      <w:r w:rsidR="005D4C0A" w:rsidRPr="005D4C0A">
        <w:rPr>
          <w:rStyle w:val="normaltextrun"/>
          <w:rFonts w:ascii="Georgia" w:hAnsi="Georgia" w:cs="Georgia"/>
          <w:b/>
          <w:bCs/>
          <w:sz w:val="22"/>
          <w:szCs w:val="22"/>
          <w:u w:val="single"/>
        </w:rPr>
        <w:t>ý</w:t>
      </w:r>
      <w:r w:rsidR="005D4C0A" w:rsidRPr="005D4C0A">
        <w:rPr>
          <w:rStyle w:val="normaltextrun"/>
          <w:rFonts w:ascii="Georgia" w:hAnsi="Georgia"/>
          <w:b/>
          <w:bCs/>
          <w:sz w:val="22"/>
          <w:szCs w:val="22"/>
          <w:u w:val="single"/>
        </w:rPr>
        <w:t>mi metodologick</w:t>
      </w:r>
      <w:r w:rsidR="005D4C0A" w:rsidRPr="005D4C0A">
        <w:rPr>
          <w:rStyle w:val="normaltextrun"/>
          <w:rFonts w:ascii="Georgia" w:hAnsi="Georgia" w:cs="Georgia"/>
          <w:b/>
          <w:bCs/>
          <w:sz w:val="22"/>
          <w:szCs w:val="22"/>
          <w:u w:val="single"/>
        </w:rPr>
        <w:t>ý</w:t>
      </w:r>
      <w:r w:rsidR="005D4C0A" w:rsidRPr="005D4C0A">
        <w:rPr>
          <w:rStyle w:val="normaltextrun"/>
          <w:rFonts w:ascii="Georgia" w:hAnsi="Georgia"/>
          <w:b/>
          <w:bCs/>
          <w:sz w:val="22"/>
          <w:szCs w:val="22"/>
          <w:u w:val="single"/>
        </w:rPr>
        <w:t>mi z</w:t>
      </w:r>
      <w:r w:rsidR="005D4C0A" w:rsidRPr="005D4C0A">
        <w:rPr>
          <w:rStyle w:val="normaltextrun"/>
          <w:rFonts w:ascii="Georgia" w:hAnsi="Georgia" w:cs="Georgia"/>
          <w:b/>
          <w:bCs/>
          <w:sz w:val="22"/>
          <w:szCs w:val="22"/>
          <w:u w:val="single"/>
        </w:rPr>
        <w:t>á</w:t>
      </w:r>
      <w:r w:rsidR="005D4C0A" w:rsidRPr="005D4C0A">
        <w:rPr>
          <w:rStyle w:val="normaltextrun"/>
          <w:rFonts w:ascii="Georgia" w:hAnsi="Georgia"/>
          <w:b/>
          <w:bCs/>
          <w:sz w:val="22"/>
          <w:szCs w:val="22"/>
          <w:u w:val="single"/>
        </w:rPr>
        <w:t>sadami:</w:t>
      </w:r>
      <w:r w:rsidR="005D4C0A" w:rsidRPr="005D4C0A">
        <w:rPr>
          <w:rStyle w:val="eop"/>
          <w:rFonts w:ascii="Georgia" w:hAnsi="Georgia"/>
          <w:sz w:val="22"/>
          <w:szCs w:val="22"/>
        </w:rPr>
        <w:t> </w:t>
      </w:r>
    </w:p>
    <w:p w14:paraId="66B5361B" w14:textId="77777777" w:rsidR="005D4C0A" w:rsidRPr="005D4C0A" w:rsidRDefault="005D4C0A" w:rsidP="005D4C0A">
      <w:pPr>
        <w:pStyle w:val="paragraph"/>
        <w:spacing w:before="0" w:beforeAutospacing="0" w:after="0" w:afterAutospacing="0"/>
        <w:jc w:val="both"/>
        <w:textAlignment w:val="baseline"/>
        <w:rPr>
          <w:rFonts w:ascii="Georgia" w:hAnsi="Georgia" w:cs="Segoe UI"/>
          <w:sz w:val="22"/>
          <w:szCs w:val="22"/>
        </w:rPr>
      </w:pPr>
      <w:r w:rsidRPr="005D4C0A">
        <w:rPr>
          <w:rStyle w:val="eop"/>
          <w:rFonts w:ascii="Georgia" w:hAnsi="Georgia"/>
          <w:sz w:val="22"/>
          <w:szCs w:val="22"/>
        </w:rPr>
        <w:t> </w:t>
      </w:r>
    </w:p>
    <w:p w14:paraId="50E99C60" w14:textId="77777777" w:rsidR="005D4C0A" w:rsidRPr="005D4C0A" w:rsidRDefault="005D4C0A" w:rsidP="00B468BF">
      <w:pPr>
        <w:pStyle w:val="paragraph"/>
        <w:numPr>
          <w:ilvl w:val="0"/>
          <w:numId w:val="50"/>
        </w:numPr>
        <w:spacing w:before="0" w:beforeAutospacing="0" w:after="0" w:afterAutospacing="0"/>
        <w:ind w:left="1620" w:firstLine="0"/>
        <w:jc w:val="both"/>
        <w:textAlignment w:val="baseline"/>
        <w:rPr>
          <w:rFonts w:ascii="Georgia" w:hAnsi="Georgia"/>
          <w:sz w:val="22"/>
          <w:szCs w:val="22"/>
        </w:rPr>
      </w:pPr>
      <w:r w:rsidRPr="005D4C0A">
        <w:rPr>
          <w:rStyle w:val="normaltextrun"/>
          <w:rFonts w:ascii="Georgia" w:hAnsi="Georgia"/>
          <w:b/>
          <w:bCs/>
          <w:sz w:val="22"/>
          <w:szCs w:val="22"/>
        </w:rPr>
        <w:t xml:space="preserve">AVE – </w:t>
      </w:r>
      <w:proofErr w:type="spellStart"/>
      <w:r w:rsidRPr="005D4C0A">
        <w:rPr>
          <w:rStyle w:val="spellingerror"/>
          <w:rFonts w:ascii="Georgia" w:hAnsi="Georgia"/>
          <w:b/>
          <w:bCs/>
          <w:sz w:val="22"/>
          <w:szCs w:val="22"/>
        </w:rPr>
        <w:t>Advertising</w:t>
      </w:r>
      <w:proofErr w:type="spellEnd"/>
      <w:r w:rsidRPr="005D4C0A">
        <w:rPr>
          <w:rStyle w:val="normaltextrun"/>
          <w:rFonts w:ascii="Georgia" w:hAnsi="Georgia"/>
          <w:b/>
          <w:bCs/>
          <w:sz w:val="22"/>
          <w:szCs w:val="22"/>
        </w:rPr>
        <w:t xml:space="preserve"> </w:t>
      </w:r>
      <w:proofErr w:type="spellStart"/>
      <w:r w:rsidRPr="005D4C0A">
        <w:rPr>
          <w:rStyle w:val="spellingerror"/>
          <w:rFonts w:ascii="Georgia" w:hAnsi="Georgia"/>
          <w:b/>
          <w:bCs/>
          <w:sz w:val="22"/>
          <w:szCs w:val="22"/>
        </w:rPr>
        <w:t>Value</w:t>
      </w:r>
      <w:proofErr w:type="spellEnd"/>
      <w:r w:rsidRPr="005D4C0A">
        <w:rPr>
          <w:rStyle w:val="normaltextrun"/>
          <w:rFonts w:ascii="Georgia" w:hAnsi="Georgia"/>
          <w:b/>
          <w:bCs/>
          <w:sz w:val="22"/>
          <w:szCs w:val="22"/>
        </w:rPr>
        <w:t xml:space="preserve"> </w:t>
      </w:r>
      <w:proofErr w:type="spellStart"/>
      <w:r w:rsidRPr="005D4C0A">
        <w:rPr>
          <w:rStyle w:val="spellingerror"/>
          <w:rFonts w:ascii="Georgia" w:hAnsi="Georgia"/>
          <w:b/>
          <w:bCs/>
          <w:sz w:val="22"/>
          <w:szCs w:val="22"/>
        </w:rPr>
        <w:t>Equivalent</w:t>
      </w:r>
      <w:proofErr w:type="spellEnd"/>
      <w:r w:rsidRPr="005D4C0A">
        <w:rPr>
          <w:rStyle w:val="normaltextrun"/>
          <w:rFonts w:ascii="Georgia" w:hAnsi="Georgia"/>
          <w:b/>
          <w:bCs/>
          <w:sz w:val="22"/>
          <w:szCs w:val="22"/>
        </w:rPr>
        <w:t> </w:t>
      </w:r>
      <w:r w:rsidRPr="005D4C0A">
        <w:rPr>
          <w:rStyle w:val="eop"/>
          <w:rFonts w:ascii="Georgia" w:hAnsi="Georgia"/>
          <w:sz w:val="22"/>
          <w:szCs w:val="22"/>
        </w:rPr>
        <w:t> </w:t>
      </w:r>
    </w:p>
    <w:p w14:paraId="2D20DE4D" w14:textId="77777777" w:rsidR="005D4C0A" w:rsidRPr="005D4C0A" w:rsidRDefault="005D4C0A" w:rsidP="00B468BF">
      <w:pPr>
        <w:pStyle w:val="paragraph"/>
        <w:numPr>
          <w:ilvl w:val="0"/>
          <w:numId w:val="51"/>
        </w:numPr>
        <w:spacing w:before="0" w:beforeAutospacing="0" w:after="0" w:afterAutospacing="0"/>
        <w:ind w:left="1980" w:firstLine="0"/>
        <w:jc w:val="both"/>
        <w:textAlignment w:val="baseline"/>
        <w:rPr>
          <w:rFonts w:ascii="Georgia" w:hAnsi="Georgia"/>
          <w:sz w:val="22"/>
          <w:szCs w:val="22"/>
        </w:rPr>
      </w:pPr>
      <w:r w:rsidRPr="005D4C0A">
        <w:rPr>
          <w:rStyle w:val="normaltextrun"/>
          <w:rFonts w:ascii="Georgia" w:hAnsi="Georgia"/>
          <w:sz w:val="22"/>
          <w:szCs w:val="22"/>
        </w:rPr>
        <w:lastRenderedPageBreak/>
        <w:t>Pro výpočet AVE u online bude zohledněn počet koncových uživatelů tak, aby metrika odrážela skutečnou situaci ve světě a její hodnota byla co nejpřesnější. V</w:t>
      </w:r>
      <w:r w:rsidRPr="005D4C0A">
        <w:rPr>
          <w:rStyle w:val="normaltextrun"/>
          <w:sz w:val="22"/>
          <w:szCs w:val="22"/>
        </w:rPr>
        <w:t> </w:t>
      </w:r>
      <w:r w:rsidRPr="005D4C0A">
        <w:rPr>
          <w:rStyle w:val="normaltextrun"/>
          <w:rFonts w:ascii="Georgia" w:hAnsi="Georgia"/>
          <w:sz w:val="22"/>
          <w:szCs w:val="22"/>
        </w:rPr>
        <w:t>ide</w:t>
      </w:r>
      <w:r w:rsidRPr="005D4C0A">
        <w:rPr>
          <w:rStyle w:val="normaltextrun"/>
          <w:rFonts w:ascii="Georgia" w:hAnsi="Georgia" w:cs="Georgia"/>
          <w:sz w:val="22"/>
          <w:szCs w:val="22"/>
        </w:rPr>
        <w:t>á</w:t>
      </w:r>
      <w:r w:rsidRPr="005D4C0A">
        <w:rPr>
          <w:rStyle w:val="normaltextrun"/>
          <w:rFonts w:ascii="Georgia" w:hAnsi="Georgia"/>
          <w:sz w:val="22"/>
          <w:szCs w:val="22"/>
        </w:rPr>
        <w:t>ln</w:t>
      </w:r>
      <w:r w:rsidRPr="005D4C0A">
        <w:rPr>
          <w:rStyle w:val="normaltextrun"/>
          <w:rFonts w:ascii="Georgia" w:hAnsi="Georgia" w:cs="Georgia"/>
          <w:sz w:val="22"/>
          <w:szCs w:val="22"/>
        </w:rPr>
        <w:t>í</w:t>
      </w:r>
      <w:r w:rsidRPr="005D4C0A">
        <w:rPr>
          <w:rStyle w:val="normaltextrun"/>
          <w:rFonts w:ascii="Georgia" w:hAnsi="Georgia"/>
          <w:sz w:val="22"/>
          <w:szCs w:val="22"/>
        </w:rPr>
        <w:t>m p</w:t>
      </w:r>
      <w:r w:rsidRPr="005D4C0A">
        <w:rPr>
          <w:rStyle w:val="normaltextrun"/>
          <w:rFonts w:ascii="Georgia" w:hAnsi="Georgia" w:cs="Georgia"/>
          <w:sz w:val="22"/>
          <w:szCs w:val="22"/>
        </w:rPr>
        <w:t>ří</w:t>
      </w:r>
      <w:r w:rsidRPr="005D4C0A">
        <w:rPr>
          <w:rStyle w:val="normaltextrun"/>
          <w:rFonts w:ascii="Georgia" w:hAnsi="Georgia"/>
          <w:sz w:val="22"/>
          <w:szCs w:val="22"/>
        </w:rPr>
        <w:t>pad</w:t>
      </w:r>
      <w:r w:rsidRPr="005D4C0A">
        <w:rPr>
          <w:rStyle w:val="normaltextrun"/>
          <w:rFonts w:ascii="Georgia" w:hAnsi="Georgia" w:cs="Georgia"/>
          <w:sz w:val="22"/>
          <w:szCs w:val="22"/>
        </w:rPr>
        <w:t>ě</w:t>
      </w:r>
      <w:r w:rsidRPr="005D4C0A">
        <w:rPr>
          <w:rStyle w:val="normaltextrun"/>
          <w:rFonts w:ascii="Georgia" w:hAnsi="Georgia"/>
          <w:sz w:val="22"/>
          <w:szCs w:val="22"/>
        </w:rPr>
        <w:t xml:space="preserve"> by m</w:t>
      </w:r>
      <w:r w:rsidRPr="005D4C0A">
        <w:rPr>
          <w:rStyle w:val="normaltextrun"/>
          <w:rFonts w:ascii="Georgia" w:hAnsi="Georgia" w:cs="Georgia"/>
          <w:sz w:val="22"/>
          <w:szCs w:val="22"/>
        </w:rPr>
        <w:t>ě</w:t>
      </w:r>
      <w:r w:rsidRPr="005D4C0A">
        <w:rPr>
          <w:rStyle w:val="normaltextrun"/>
          <w:rFonts w:ascii="Georgia" w:hAnsi="Georgia"/>
          <w:sz w:val="22"/>
          <w:szCs w:val="22"/>
        </w:rPr>
        <w:t>ly b</w:t>
      </w:r>
      <w:r w:rsidRPr="005D4C0A">
        <w:rPr>
          <w:rStyle w:val="normaltextrun"/>
          <w:rFonts w:ascii="Georgia" w:hAnsi="Georgia" w:cs="Georgia"/>
          <w:sz w:val="22"/>
          <w:szCs w:val="22"/>
        </w:rPr>
        <w:t>ý</w:t>
      </w:r>
      <w:r w:rsidRPr="005D4C0A">
        <w:rPr>
          <w:rStyle w:val="normaltextrun"/>
          <w:rFonts w:ascii="Georgia" w:hAnsi="Georgia"/>
          <w:sz w:val="22"/>
          <w:szCs w:val="22"/>
        </w:rPr>
        <w:t>t pou</w:t>
      </w:r>
      <w:r w:rsidRPr="005D4C0A">
        <w:rPr>
          <w:rStyle w:val="normaltextrun"/>
          <w:rFonts w:ascii="Georgia" w:hAnsi="Georgia" w:cs="Georgia"/>
          <w:sz w:val="22"/>
          <w:szCs w:val="22"/>
        </w:rPr>
        <w:t>ž</w:t>
      </w:r>
      <w:r w:rsidRPr="005D4C0A">
        <w:rPr>
          <w:rStyle w:val="normaltextrun"/>
          <w:rFonts w:ascii="Georgia" w:hAnsi="Georgia"/>
          <w:sz w:val="22"/>
          <w:szCs w:val="22"/>
        </w:rPr>
        <w:t>ity hodnoty pro unik</w:t>
      </w:r>
      <w:r w:rsidRPr="005D4C0A">
        <w:rPr>
          <w:rStyle w:val="normaltextrun"/>
          <w:rFonts w:ascii="Georgia" w:hAnsi="Georgia" w:cs="Georgia"/>
          <w:sz w:val="22"/>
          <w:szCs w:val="22"/>
        </w:rPr>
        <w:t>á</w:t>
      </w:r>
      <w:r w:rsidRPr="005D4C0A">
        <w:rPr>
          <w:rStyle w:val="normaltextrun"/>
          <w:rFonts w:ascii="Georgia" w:hAnsi="Georgia"/>
          <w:sz w:val="22"/>
          <w:szCs w:val="22"/>
        </w:rPr>
        <w:t>tn</w:t>
      </w:r>
      <w:r w:rsidRPr="005D4C0A">
        <w:rPr>
          <w:rStyle w:val="normaltextrun"/>
          <w:rFonts w:ascii="Georgia" w:hAnsi="Georgia" w:cs="Georgia"/>
          <w:sz w:val="22"/>
          <w:szCs w:val="22"/>
        </w:rPr>
        <w:t>í</w:t>
      </w:r>
      <w:r w:rsidRPr="005D4C0A">
        <w:rPr>
          <w:rStyle w:val="normaltextrun"/>
          <w:rFonts w:ascii="Georgia" w:hAnsi="Georgia"/>
          <w:sz w:val="22"/>
          <w:szCs w:val="22"/>
        </w:rPr>
        <w:t xml:space="preserve"> m</w:t>
      </w:r>
      <w:r w:rsidRPr="005D4C0A">
        <w:rPr>
          <w:rStyle w:val="normaltextrun"/>
          <w:rFonts w:ascii="Georgia" w:hAnsi="Georgia" w:cs="Georgia"/>
          <w:sz w:val="22"/>
          <w:szCs w:val="22"/>
        </w:rPr>
        <w:t>ě</w:t>
      </w:r>
      <w:r w:rsidRPr="005D4C0A">
        <w:rPr>
          <w:rStyle w:val="normaltextrun"/>
          <w:rFonts w:ascii="Georgia" w:hAnsi="Georgia"/>
          <w:sz w:val="22"/>
          <w:szCs w:val="22"/>
        </w:rPr>
        <w:t>s</w:t>
      </w:r>
      <w:r w:rsidRPr="005D4C0A">
        <w:rPr>
          <w:rStyle w:val="normaltextrun"/>
          <w:rFonts w:ascii="Georgia" w:hAnsi="Georgia" w:cs="Georgia"/>
          <w:sz w:val="22"/>
          <w:szCs w:val="22"/>
        </w:rPr>
        <w:t>íč</w:t>
      </w:r>
      <w:r w:rsidRPr="005D4C0A">
        <w:rPr>
          <w:rStyle w:val="normaltextrun"/>
          <w:rFonts w:ascii="Georgia" w:hAnsi="Georgia"/>
          <w:sz w:val="22"/>
          <w:szCs w:val="22"/>
        </w:rPr>
        <w:t>n</w:t>
      </w:r>
      <w:r w:rsidRPr="005D4C0A">
        <w:rPr>
          <w:rStyle w:val="normaltextrun"/>
          <w:rFonts w:ascii="Georgia" w:hAnsi="Georgia" w:cs="Georgia"/>
          <w:sz w:val="22"/>
          <w:szCs w:val="22"/>
        </w:rPr>
        <w:t>í</w:t>
      </w:r>
      <w:r w:rsidRPr="005D4C0A">
        <w:rPr>
          <w:rStyle w:val="normaltextrun"/>
          <w:rFonts w:ascii="Georgia" w:hAnsi="Georgia"/>
          <w:sz w:val="22"/>
          <w:szCs w:val="22"/>
        </w:rPr>
        <w:t xml:space="preserve"> n</w:t>
      </w:r>
      <w:r w:rsidRPr="005D4C0A">
        <w:rPr>
          <w:rStyle w:val="normaltextrun"/>
          <w:rFonts w:ascii="Georgia" w:hAnsi="Georgia" w:cs="Georgia"/>
          <w:sz w:val="22"/>
          <w:szCs w:val="22"/>
        </w:rPr>
        <w:t>á</w:t>
      </w:r>
      <w:r w:rsidRPr="005D4C0A">
        <w:rPr>
          <w:rStyle w:val="normaltextrun"/>
          <w:rFonts w:ascii="Georgia" w:hAnsi="Georgia"/>
          <w:sz w:val="22"/>
          <w:szCs w:val="22"/>
        </w:rPr>
        <w:t>v</w:t>
      </w:r>
      <w:r w:rsidRPr="005D4C0A">
        <w:rPr>
          <w:rStyle w:val="normaltextrun"/>
          <w:rFonts w:ascii="Georgia" w:hAnsi="Georgia" w:cs="Georgia"/>
          <w:sz w:val="22"/>
          <w:szCs w:val="22"/>
        </w:rPr>
        <w:t>š</w:t>
      </w:r>
      <w:r w:rsidRPr="005D4C0A">
        <w:rPr>
          <w:rStyle w:val="normaltextrun"/>
          <w:rFonts w:ascii="Georgia" w:hAnsi="Georgia"/>
          <w:sz w:val="22"/>
          <w:szCs w:val="22"/>
        </w:rPr>
        <w:t>t</w:t>
      </w:r>
      <w:r w:rsidRPr="005D4C0A">
        <w:rPr>
          <w:rStyle w:val="normaltextrun"/>
          <w:rFonts w:ascii="Georgia" w:hAnsi="Georgia" w:cs="Georgia"/>
          <w:sz w:val="22"/>
          <w:szCs w:val="22"/>
        </w:rPr>
        <w:t>ě</w:t>
      </w:r>
      <w:r w:rsidRPr="005D4C0A">
        <w:rPr>
          <w:rStyle w:val="normaltextrun"/>
          <w:rFonts w:ascii="Georgia" w:hAnsi="Georgia"/>
          <w:sz w:val="22"/>
          <w:szCs w:val="22"/>
        </w:rPr>
        <w:t>vn</w:t>
      </w:r>
      <w:r w:rsidRPr="005D4C0A">
        <w:rPr>
          <w:rStyle w:val="normaltextrun"/>
          <w:rFonts w:ascii="Georgia" w:hAnsi="Georgia" w:cs="Georgia"/>
          <w:sz w:val="22"/>
          <w:szCs w:val="22"/>
        </w:rPr>
        <w:t>í</w:t>
      </w:r>
      <w:r w:rsidRPr="005D4C0A">
        <w:rPr>
          <w:rStyle w:val="normaltextrun"/>
          <w:rFonts w:ascii="Georgia" w:hAnsi="Georgia"/>
          <w:sz w:val="22"/>
          <w:szCs w:val="22"/>
        </w:rPr>
        <w:t>ky str</w:t>
      </w:r>
      <w:r w:rsidRPr="005D4C0A">
        <w:rPr>
          <w:rStyle w:val="normaltextrun"/>
          <w:rFonts w:ascii="Georgia" w:hAnsi="Georgia" w:cs="Georgia"/>
          <w:sz w:val="22"/>
          <w:szCs w:val="22"/>
        </w:rPr>
        <w:t>á</w:t>
      </w:r>
      <w:r w:rsidRPr="005D4C0A">
        <w:rPr>
          <w:rStyle w:val="normaltextrun"/>
          <w:rFonts w:ascii="Georgia" w:hAnsi="Georgia"/>
          <w:sz w:val="22"/>
          <w:szCs w:val="22"/>
        </w:rPr>
        <w:t>nky, kte</w:t>
      </w:r>
      <w:r w:rsidRPr="005D4C0A">
        <w:rPr>
          <w:rStyle w:val="normaltextrun"/>
          <w:rFonts w:ascii="Georgia" w:hAnsi="Georgia" w:cs="Georgia"/>
          <w:sz w:val="22"/>
          <w:szCs w:val="22"/>
        </w:rPr>
        <w:t>ří</w:t>
      </w:r>
      <w:r w:rsidRPr="005D4C0A">
        <w:rPr>
          <w:rStyle w:val="normaltextrun"/>
          <w:rFonts w:ascii="Georgia" w:hAnsi="Georgia"/>
          <w:sz w:val="22"/>
          <w:szCs w:val="22"/>
        </w:rPr>
        <w:t xml:space="preserve"> byli vystaveni sledovan</w:t>
      </w:r>
      <w:r w:rsidRPr="005D4C0A">
        <w:rPr>
          <w:rStyle w:val="normaltextrun"/>
          <w:rFonts w:ascii="Georgia" w:hAnsi="Georgia" w:cs="Georgia"/>
          <w:sz w:val="22"/>
          <w:szCs w:val="22"/>
        </w:rPr>
        <w:t>ý</w:t>
      </w:r>
      <w:r w:rsidRPr="005D4C0A">
        <w:rPr>
          <w:rStyle w:val="normaltextrun"/>
          <w:rFonts w:ascii="Georgia" w:hAnsi="Georgia"/>
          <w:sz w:val="22"/>
          <w:szCs w:val="22"/>
        </w:rPr>
        <w:t>m v</w:t>
      </w:r>
      <w:r w:rsidRPr="005D4C0A">
        <w:rPr>
          <w:rStyle w:val="normaltextrun"/>
          <w:rFonts w:ascii="Georgia" w:hAnsi="Georgia" w:cs="Georgia"/>
          <w:sz w:val="22"/>
          <w:szCs w:val="22"/>
        </w:rPr>
        <w:t>ý</w:t>
      </w:r>
      <w:r w:rsidRPr="005D4C0A">
        <w:rPr>
          <w:rStyle w:val="normaltextrun"/>
          <w:rFonts w:ascii="Georgia" w:hAnsi="Georgia"/>
          <w:sz w:val="22"/>
          <w:szCs w:val="22"/>
        </w:rPr>
        <w:t>stupům. Výsledná hodnota AVE se tak vypočítá jako „cena“ webové stránky s</w:t>
      </w:r>
      <w:r w:rsidRPr="005D4C0A">
        <w:rPr>
          <w:rStyle w:val="normaltextrun"/>
          <w:sz w:val="22"/>
          <w:szCs w:val="22"/>
        </w:rPr>
        <w:t> </w:t>
      </w:r>
      <w:r w:rsidRPr="005D4C0A">
        <w:rPr>
          <w:rStyle w:val="normaltextrun"/>
          <w:rFonts w:ascii="Georgia" w:hAnsi="Georgia"/>
          <w:sz w:val="22"/>
          <w:szCs w:val="22"/>
        </w:rPr>
        <w:t>ohledem na maxim</w:t>
      </w:r>
      <w:r w:rsidRPr="005D4C0A">
        <w:rPr>
          <w:rStyle w:val="normaltextrun"/>
          <w:rFonts w:ascii="Georgia" w:hAnsi="Georgia" w:cs="Georgia"/>
          <w:sz w:val="22"/>
          <w:szCs w:val="22"/>
        </w:rPr>
        <w:t>á</w:t>
      </w:r>
      <w:r w:rsidRPr="005D4C0A">
        <w:rPr>
          <w:rStyle w:val="normaltextrun"/>
          <w:rFonts w:ascii="Georgia" w:hAnsi="Georgia"/>
          <w:sz w:val="22"/>
          <w:szCs w:val="22"/>
        </w:rPr>
        <w:t>ln</w:t>
      </w:r>
      <w:r w:rsidRPr="005D4C0A">
        <w:rPr>
          <w:rStyle w:val="normaltextrun"/>
          <w:rFonts w:ascii="Georgia" w:hAnsi="Georgia" w:cs="Georgia"/>
          <w:sz w:val="22"/>
          <w:szCs w:val="22"/>
        </w:rPr>
        <w:t>í</w:t>
      </w:r>
      <w:r w:rsidRPr="005D4C0A">
        <w:rPr>
          <w:rStyle w:val="normaltextrun"/>
          <w:rFonts w:ascii="Georgia" w:hAnsi="Georgia"/>
          <w:sz w:val="22"/>
          <w:szCs w:val="22"/>
        </w:rPr>
        <w:t xml:space="preserve"> po</w:t>
      </w:r>
      <w:r w:rsidRPr="005D4C0A">
        <w:rPr>
          <w:rStyle w:val="normaltextrun"/>
          <w:rFonts w:ascii="Georgia" w:hAnsi="Georgia" w:cs="Georgia"/>
          <w:sz w:val="22"/>
          <w:szCs w:val="22"/>
        </w:rPr>
        <w:t>č</w:t>
      </w:r>
      <w:r w:rsidRPr="005D4C0A">
        <w:rPr>
          <w:rStyle w:val="normaltextrun"/>
          <w:rFonts w:ascii="Georgia" w:hAnsi="Georgia"/>
          <w:sz w:val="22"/>
          <w:szCs w:val="22"/>
        </w:rPr>
        <w:t>et jej</w:t>
      </w:r>
      <w:r w:rsidRPr="005D4C0A">
        <w:rPr>
          <w:rStyle w:val="normaltextrun"/>
          <w:rFonts w:ascii="Georgia" w:hAnsi="Georgia" w:cs="Georgia"/>
          <w:sz w:val="22"/>
          <w:szCs w:val="22"/>
        </w:rPr>
        <w:t>í</w:t>
      </w:r>
      <w:r w:rsidRPr="005D4C0A">
        <w:rPr>
          <w:rStyle w:val="normaltextrun"/>
          <w:rFonts w:ascii="Georgia" w:hAnsi="Georgia"/>
          <w:sz w:val="22"/>
          <w:szCs w:val="22"/>
        </w:rPr>
        <w:t>ch u</w:t>
      </w:r>
      <w:r w:rsidRPr="005D4C0A">
        <w:rPr>
          <w:rStyle w:val="normaltextrun"/>
          <w:rFonts w:ascii="Georgia" w:hAnsi="Georgia" w:cs="Georgia"/>
          <w:sz w:val="22"/>
          <w:szCs w:val="22"/>
        </w:rPr>
        <w:t>ž</w:t>
      </w:r>
      <w:r w:rsidRPr="005D4C0A">
        <w:rPr>
          <w:rStyle w:val="normaltextrun"/>
          <w:rFonts w:ascii="Georgia" w:hAnsi="Georgia"/>
          <w:sz w:val="22"/>
          <w:szCs w:val="22"/>
        </w:rPr>
        <w:t>ivatel</w:t>
      </w:r>
      <w:r w:rsidRPr="005D4C0A">
        <w:rPr>
          <w:rStyle w:val="normaltextrun"/>
          <w:rFonts w:ascii="Georgia" w:hAnsi="Georgia" w:cs="Georgia"/>
          <w:sz w:val="22"/>
          <w:szCs w:val="22"/>
        </w:rPr>
        <w:t>ů</w:t>
      </w:r>
      <w:r w:rsidRPr="005D4C0A">
        <w:rPr>
          <w:rStyle w:val="normaltextrun"/>
          <w:rFonts w:ascii="Georgia" w:hAnsi="Georgia"/>
          <w:sz w:val="22"/>
          <w:szCs w:val="22"/>
        </w:rPr>
        <w:t>.</w:t>
      </w:r>
      <w:r w:rsidRPr="005D4C0A">
        <w:rPr>
          <w:rStyle w:val="eop"/>
          <w:rFonts w:ascii="Georgia" w:hAnsi="Georgia"/>
          <w:sz w:val="22"/>
          <w:szCs w:val="22"/>
        </w:rPr>
        <w:t> </w:t>
      </w:r>
    </w:p>
    <w:p w14:paraId="60FCF820" w14:textId="77777777" w:rsidR="005D4C0A" w:rsidRPr="005D4C0A" w:rsidRDefault="005D4C0A" w:rsidP="005D4C0A">
      <w:pPr>
        <w:pStyle w:val="paragraph"/>
        <w:spacing w:before="0" w:beforeAutospacing="0" w:after="0" w:afterAutospacing="0"/>
        <w:jc w:val="both"/>
        <w:textAlignment w:val="baseline"/>
        <w:rPr>
          <w:rFonts w:ascii="Georgia" w:hAnsi="Georgia" w:cs="Segoe UI"/>
          <w:sz w:val="22"/>
          <w:szCs w:val="22"/>
        </w:rPr>
      </w:pPr>
      <w:r w:rsidRPr="005D4C0A">
        <w:rPr>
          <w:rStyle w:val="eop"/>
          <w:rFonts w:ascii="Georgia" w:hAnsi="Georgia"/>
          <w:sz w:val="22"/>
          <w:szCs w:val="22"/>
        </w:rPr>
        <w:t> </w:t>
      </w:r>
    </w:p>
    <w:p w14:paraId="63C7E0C1" w14:textId="77777777" w:rsidR="005D4C0A" w:rsidRPr="005D4C0A" w:rsidRDefault="005D4C0A" w:rsidP="00B468BF">
      <w:pPr>
        <w:pStyle w:val="paragraph"/>
        <w:numPr>
          <w:ilvl w:val="0"/>
          <w:numId w:val="52"/>
        </w:numPr>
        <w:spacing w:before="0" w:beforeAutospacing="0" w:after="0" w:afterAutospacing="0"/>
        <w:ind w:left="1620" w:firstLine="0"/>
        <w:jc w:val="both"/>
        <w:textAlignment w:val="baseline"/>
        <w:rPr>
          <w:rFonts w:ascii="Georgia" w:hAnsi="Georgia"/>
          <w:sz w:val="22"/>
          <w:szCs w:val="22"/>
        </w:rPr>
      </w:pPr>
      <w:r w:rsidRPr="005D4C0A">
        <w:rPr>
          <w:rStyle w:val="normaltextrun"/>
          <w:rFonts w:ascii="Georgia" w:hAnsi="Georgia"/>
          <w:b/>
          <w:bCs/>
          <w:sz w:val="22"/>
          <w:szCs w:val="22"/>
        </w:rPr>
        <w:t xml:space="preserve">OTS – Oportunity To </w:t>
      </w:r>
      <w:proofErr w:type="spellStart"/>
      <w:r w:rsidRPr="005D4C0A">
        <w:rPr>
          <w:rStyle w:val="spellingerror"/>
          <w:rFonts w:ascii="Georgia" w:hAnsi="Georgia"/>
          <w:b/>
          <w:bCs/>
          <w:sz w:val="22"/>
          <w:szCs w:val="22"/>
        </w:rPr>
        <w:t>See</w:t>
      </w:r>
      <w:proofErr w:type="spellEnd"/>
      <w:r w:rsidRPr="005D4C0A">
        <w:rPr>
          <w:rStyle w:val="normaltextrun"/>
          <w:rFonts w:ascii="Georgia" w:hAnsi="Georgia"/>
          <w:b/>
          <w:bCs/>
          <w:sz w:val="22"/>
          <w:szCs w:val="22"/>
        </w:rPr>
        <w:t> </w:t>
      </w:r>
      <w:r w:rsidRPr="005D4C0A">
        <w:rPr>
          <w:rStyle w:val="eop"/>
          <w:rFonts w:ascii="Georgia" w:hAnsi="Georgia"/>
          <w:sz w:val="22"/>
          <w:szCs w:val="22"/>
        </w:rPr>
        <w:t> </w:t>
      </w:r>
    </w:p>
    <w:p w14:paraId="060632FE" w14:textId="77777777" w:rsidR="005D4C0A" w:rsidRPr="005D4C0A" w:rsidRDefault="005D4C0A" w:rsidP="00B468BF">
      <w:pPr>
        <w:pStyle w:val="paragraph"/>
        <w:numPr>
          <w:ilvl w:val="0"/>
          <w:numId w:val="53"/>
        </w:numPr>
        <w:spacing w:before="0" w:beforeAutospacing="0" w:after="0" w:afterAutospacing="0"/>
        <w:ind w:left="1980" w:firstLine="0"/>
        <w:jc w:val="both"/>
        <w:textAlignment w:val="baseline"/>
        <w:rPr>
          <w:rFonts w:ascii="Georgia" w:hAnsi="Georgia"/>
          <w:sz w:val="22"/>
          <w:szCs w:val="22"/>
        </w:rPr>
      </w:pPr>
      <w:r w:rsidRPr="005D4C0A">
        <w:rPr>
          <w:rStyle w:val="normaltextrun"/>
          <w:rFonts w:ascii="Georgia" w:hAnsi="Georgia"/>
          <w:sz w:val="22"/>
          <w:szCs w:val="22"/>
        </w:rPr>
        <w:t>Výpočet OTS pro online: ideálně počet unikátních měsíčních návštěvníků stránky. V</w:t>
      </w:r>
      <w:r w:rsidRPr="005D4C0A">
        <w:rPr>
          <w:rStyle w:val="normaltextrun"/>
          <w:sz w:val="22"/>
          <w:szCs w:val="22"/>
        </w:rPr>
        <w:t> </w:t>
      </w:r>
      <w:r w:rsidRPr="005D4C0A">
        <w:rPr>
          <w:rStyle w:val="normaltextrun"/>
          <w:rFonts w:ascii="Georgia" w:hAnsi="Georgia"/>
          <w:sz w:val="22"/>
          <w:szCs w:val="22"/>
        </w:rPr>
        <w:t>p</w:t>
      </w:r>
      <w:r w:rsidRPr="005D4C0A">
        <w:rPr>
          <w:rStyle w:val="normaltextrun"/>
          <w:rFonts w:ascii="Georgia" w:hAnsi="Georgia" w:cs="Georgia"/>
          <w:sz w:val="22"/>
          <w:szCs w:val="22"/>
        </w:rPr>
        <w:t>ří</w:t>
      </w:r>
      <w:r w:rsidRPr="005D4C0A">
        <w:rPr>
          <w:rStyle w:val="normaltextrun"/>
          <w:rFonts w:ascii="Georgia" w:hAnsi="Georgia"/>
          <w:sz w:val="22"/>
          <w:szCs w:val="22"/>
        </w:rPr>
        <w:t>pad</w:t>
      </w:r>
      <w:r w:rsidRPr="005D4C0A">
        <w:rPr>
          <w:rStyle w:val="normaltextrun"/>
          <w:rFonts w:ascii="Georgia" w:hAnsi="Georgia" w:cs="Georgia"/>
          <w:sz w:val="22"/>
          <w:szCs w:val="22"/>
        </w:rPr>
        <w:t>ě</w:t>
      </w:r>
      <w:r w:rsidRPr="005D4C0A">
        <w:rPr>
          <w:rStyle w:val="normaltextrun"/>
          <w:rFonts w:ascii="Georgia" w:hAnsi="Georgia"/>
          <w:sz w:val="22"/>
          <w:szCs w:val="22"/>
        </w:rPr>
        <w:t xml:space="preserve"> jin</w:t>
      </w:r>
      <w:r w:rsidRPr="005D4C0A">
        <w:rPr>
          <w:rStyle w:val="normaltextrun"/>
          <w:rFonts w:ascii="Georgia" w:hAnsi="Georgia" w:cs="Georgia"/>
          <w:sz w:val="22"/>
          <w:szCs w:val="22"/>
        </w:rPr>
        <w:t>é</w:t>
      </w:r>
      <w:r w:rsidRPr="005D4C0A">
        <w:rPr>
          <w:rStyle w:val="normaltextrun"/>
          <w:rFonts w:ascii="Georgia" w:hAnsi="Georgia"/>
          <w:sz w:val="22"/>
          <w:szCs w:val="22"/>
        </w:rPr>
        <w:t xml:space="preserve"> metodiky mus</w:t>
      </w:r>
      <w:r w:rsidRPr="005D4C0A">
        <w:rPr>
          <w:rStyle w:val="normaltextrun"/>
          <w:rFonts w:ascii="Georgia" w:hAnsi="Georgia" w:cs="Georgia"/>
          <w:sz w:val="22"/>
          <w:szCs w:val="22"/>
        </w:rPr>
        <w:t>í</w:t>
      </w:r>
      <w:r w:rsidRPr="005D4C0A">
        <w:rPr>
          <w:rStyle w:val="normaltextrun"/>
          <w:rFonts w:ascii="Georgia" w:hAnsi="Georgia"/>
          <w:sz w:val="22"/>
          <w:szCs w:val="22"/>
        </w:rPr>
        <w:t xml:space="preserve"> b</w:t>
      </w:r>
      <w:r w:rsidRPr="005D4C0A">
        <w:rPr>
          <w:rStyle w:val="normaltextrun"/>
          <w:rFonts w:ascii="Georgia" w:hAnsi="Georgia" w:cs="Georgia"/>
          <w:sz w:val="22"/>
          <w:szCs w:val="22"/>
        </w:rPr>
        <w:t>ý</w:t>
      </w:r>
      <w:r w:rsidRPr="005D4C0A">
        <w:rPr>
          <w:rStyle w:val="normaltextrun"/>
          <w:rFonts w:ascii="Georgia" w:hAnsi="Georgia"/>
          <w:sz w:val="22"/>
          <w:szCs w:val="22"/>
        </w:rPr>
        <w:t>t zaji</w:t>
      </w:r>
      <w:r w:rsidRPr="005D4C0A">
        <w:rPr>
          <w:rStyle w:val="normaltextrun"/>
          <w:rFonts w:ascii="Georgia" w:hAnsi="Georgia" w:cs="Georgia"/>
          <w:sz w:val="22"/>
          <w:szCs w:val="22"/>
        </w:rPr>
        <w:t>š</w:t>
      </w:r>
      <w:r w:rsidRPr="005D4C0A">
        <w:rPr>
          <w:rStyle w:val="normaltextrun"/>
          <w:rFonts w:ascii="Georgia" w:hAnsi="Georgia"/>
          <w:sz w:val="22"/>
          <w:szCs w:val="22"/>
        </w:rPr>
        <w:t>t</w:t>
      </w:r>
      <w:r w:rsidRPr="005D4C0A">
        <w:rPr>
          <w:rStyle w:val="normaltextrun"/>
          <w:rFonts w:ascii="Georgia" w:hAnsi="Georgia" w:cs="Georgia"/>
          <w:sz w:val="22"/>
          <w:szCs w:val="22"/>
        </w:rPr>
        <w:t>ě</w:t>
      </w:r>
      <w:r w:rsidRPr="005D4C0A">
        <w:rPr>
          <w:rStyle w:val="normaltextrun"/>
          <w:rFonts w:ascii="Georgia" w:hAnsi="Georgia"/>
          <w:sz w:val="22"/>
          <w:szCs w:val="22"/>
        </w:rPr>
        <w:t>na jej</w:t>
      </w:r>
      <w:r w:rsidRPr="005D4C0A">
        <w:rPr>
          <w:rStyle w:val="normaltextrun"/>
          <w:rFonts w:ascii="Georgia" w:hAnsi="Georgia" w:cs="Georgia"/>
          <w:sz w:val="22"/>
          <w:szCs w:val="22"/>
        </w:rPr>
        <w:t>í</w:t>
      </w:r>
      <w:r w:rsidRPr="005D4C0A">
        <w:rPr>
          <w:rStyle w:val="normaltextrun"/>
          <w:rFonts w:ascii="Georgia" w:hAnsi="Georgia"/>
          <w:sz w:val="22"/>
          <w:szCs w:val="22"/>
        </w:rPr>
        <w:t xml:space="preserve"> glob</w:t>
      </w:r>
      <w:r w:rsidRPr="005D4C0A">
        <w:rPr>
          <w:rStyle w:val="normaltextrun"/>
          <w:rFonts w:ascii="Georgia" w:hAnsi="Georgia" w:cs="Georgia"/>
          <w:sz w:val="22"/>
          <w:szCs w:val="22"/>
        </w:rPr>
        <w:t>á</w:t>
      </w:r>
      <w:r w:rsidRPr="005D4C0A">
        <w:rPr>
          <w:rStyle w:val="normaltextrun"/>
          <w:rFonts w:ascii="Georgia" w:hAnsi="Georgia"/>
          <w:sz w:val="22"/>
          <w:szCs w:val="22"/>
        </w:rPr>
        <w:t>ln</w:t>
      </w:r>
      <w:r w:rsidRPr="005D4C0A">
        <w:rPr>
          <w:rStyle w:val="normaltextrun"/>
          <w:rFonts w:ascii="Georgia" w:hAnsi="Georgia" w:cs="Georgia"/>
          <w:sz w:val="22"/>
          <w:szCs w:val="22"/>
        </w:rPr>
        <w:t>í</w:t>
      </w:r>
      <w:r w:rsidRPr="005D4C0A">
        <w:rPr>
          <w:rStyle w:val="normaltextrun"/>
          <w:rFonts w:ascii="Georgia" w:hAnsi="Georgia"/>
          <w:sz w:val="22"/>
          <w:szCs w:val="22"/>
        </w:rPr>
        <w:t xml:space="preserve"> konzistentnost, aby Zadavatel mohl vyu</w:t>
      </w:r>
      <w:r w:rsidRPr="005D4C0A">
        <w:rPr>
          <w:rStyle w:val="normaltextrun"/>
          <w:rFonts w:ascii="Georgia" w:hAnsi="Georgia" w:cs="Georgia"/>
          <w:sz w:val="22"/>
          <w:szCs w:val="22"/>
        </w:rPr>
        <w:t>ží</w:t>
      </w:r>
      <w:r w:rsidRPr="005D4C0A">
        <w:rPr>
          <w:rStyle w:val="normaltextrun"/>
          <w:rFonts w:ascii="Georgia" w:hAnsi="Georgia"/>
          <w:sz w:val="22"/>
          <w:szCs w:val="22"/>
        </w:rPr>
        <w:t>t v</w:t>
      </w:r>
      <w:r w:rsidRPr="005D4C0A">
        <w:rPr>
          <w:rStyle w:val="normaltextrun"/>
          <w:rFonts w:ascii="Georgia" w:hAnsi="Georgia" w:cs="Georgia"/>
          <w:sz w:val="22"/>
          <w:szCs w:val="22"/>
        </w:rPr>
        <w:t>ý</w:t>
      </w:r>
      <w:r w:rsidRPr="005D4C0A">
        <w:rPr>
          <w:rStyle w:val="normaltextrun"/>
          <w:rFonts w:ascii="Georgia" w:hAnsi="Georgia"/>
          <w:sz w:val="22"/>
          <w:szCs w:val="22"/>
        </w:rPr>
        <w:t>sledky p</w:t>
      </w:r>
      <w:r w:rsidRPr="005D4C0A">
        <w:rPr>
          <w:rStyle w:val="normaltextrun"/>
          <w:rFonts w:ascii="Georgia" w:hAnsi="Georgia" w:cs="Georgia"/>
          <w:sz w:val="22"/>
          <w:szCs w:val="22"/>
        </w:rPr>
        <w:t>ř</w:t>
      </w:r>
      <w:r w:rsidRPr="005D4C0A">
        <w:rPr>
          <w:rStyle w:val="normaltextrun"/>
          <w:rFonts w:ascii="Georgia" w:hAnsi="Georgia"/>
          <w:sz w:val="22"/>
          <w:szCs w:val="22"/>
        </w:rPr>
        <w:t>i porovn</w:t>
      </w:r>
      <w:r w:rsidRPr="005D4C0A">
        <w:rPr>
          <w:rStyle w:val="normaltextrun"/>
          <w:rFonts w:ascii="Georgia" w:hAnsi="Georgia" w:cs="Georgia"/>
          <w:sz w:val="22"/>
          <w:szCs w:val="22"/>
        </w:rPr>
        <w:t>á</w:t>
      </w:r>
      <w:r w:rsidRPr="005D4C0A">
        <w:rPr>
          <w:rStyle w:val="normaltextrun"/>
          <w:rFonts w:ascii="Georgia" w:hAnsi="Georgia"/>
          <w:sz w:val="22"/>
          <w:szCs w:val="22"/>
        </w:rPr>
        <w:t>v</w:t>
      </w:r>
      <w:r w:rsidRPr="005D4C0A">
        <w:rPr>
          <w:rStyle w:val="normaltextrun"/>
          <w:rFonts w:ascii="Georgia" w:hAnsi="Georgia" w:cs="Georgia"/>
          <w:sz w:val="22"/>
          <w:szCs w:val="22"/>
        </w:rPr>
        <w:t>á</w:t>
      </w:r>
      <w:r w:rsidRPr="005D4C0A">
        <w:rPr>
          <w:rStyle w:val="normaltextrun"/>
          <w:rFonts w:ascii="Georgia" w:hAnsi="Georgia"/>
          <w:sz w:val="22"/>
          <w:szCs w:val="22"/>
        </w:rPr>
        <w:t>n</w:t>
      </w:r>
      <w:r w:rsidRPr="005D4C0A">
        <w:rPr>
          <w:rStyle w:val="normaltextrun"/>
          <w:rFonts w:ascii="Georgia" w:hAnsi="Georgia" w:cs="Georgia"/>
          <w:sz w:val="22"/>
          <w:szCs w:val="22"/>
        </w:rPr>
        <w:t>í</w:t>
      </w:r>
      <w:r w:rsidRPr="005D4C0A">
        <w:rPr>
          <w:rStyle w:val="normaltextrun"/>
          <w:rFonts w:ascii="Georgia" w:hAnsi="Georgia"/>
          <w:sz w:val="22"/>
          <w:szCs w:val="22"/>
        </w:rPr>
        <w:t xml:space="preserve"> aktivit mezi sv</w:t>
      </w:r>
      <w:r w:rsidRPr="005D4C0A">
        <w:rPr>
          <w:rStyle w:val="normaltextrun"/>
          <w:rFonts w:ascii="Georgia" w:hAnsi="Georgia" w:cs="Georgia"/>
          <w:sz w:val="22"/>
          <w:szCs w:val="22"/>
        </w:rPr>
        <w:t>ý</w:t>
      </w:r>
      <w:r w:rsidRPr="005D4C0A">
        <w:rPr>
          <w:rStyle w:val="normaltextrun"/>
          <w:rFonts w:ascii="Georgia" w:hAnsi="Georgia"/>
          <w:sz w:val="22"/>
          <w:szCs w:val="22"/>
        </w:rPr>
        <w:t>mi zahrani</w:t>
      </w:r>
      <w:r w:rsidRPr="005D4C0A">
        <w:rPr>
          <w:rStyle w:val="normaltextrun"/>
          <w:rFonts w:ascii="Georgia" w:hAnsi="Georgia" w:cs="Georgia"/>
          <w:sz w:val="22"/>
          <w:szCs w:val="22"/>
        </w:rPr>
        <w:t>č</w:t>
      </w:r>
      <w:r w:rsidRPr="005D4C0A">
        <w:rPr>
          <w:rStyle w:val="normaltextrun"/>
          <w:rFonts w:ascii="Georgia" w:hAnsi="Georgia"/>
          <w:sz w:val="22"/>
          <w:szCs w:val="22"/>
        </w:rPr>
        <w:t>n</w:t>
      </w:r>
      <w:r w:rsidRPr="005D4C0A">
        <w:rPr>
          <w:rStyle w:val="normaltextrun"/>
          <w:rFonts w:ascii="Georgia" w:hAnsi="Georgia" w:cs="Georgia"/>
          <w:sz w:val="22"/>
          <w:szCs w:val="22"/>
        </w:rPr>
        <w:t>í</w:t>
      </w:r>
      <w:r w:rsidRPr="005D4C0A">
        <w:rPr>
          <w:rStyle w:val="normaltextrun"/>
          <w:rFonts w:ascii="Georgia" w:hAnsi="Georgia"/>
          <w:sz w:val="22"/>
          <w:szCs w:val="22"/>
        </w:rPr>
        <w:t>mi zastoupen</w:t>
      </w:r>
      <w:r w:rsidRPr="005D4C0A">
        <w:rPr>
          <w:rStyle w:val="normaltextrun"/>
          <w:rFonts w:ascii="Georgia" w:hAnsi="Georgia" w:cs="Georgia"/>
          <w:sz w:val="22"/>
          <w:szCs w:val="22"/>
        </w:rPr>
        <w:t>í</w:t>
      </w:r>
      <w:r w:rsidRPr="005D4C0A">
        <w:rPr>
          <w:rStyle w:val="normaltextrun"/>
          <w:rFonts w:ascii="Georgia" w:hAnsi="Georgia"/>
          <w:sz w:val="22"/>
          <w:szCs w:val="22"/>
        </w:rPr>
        <w:t>mi, p</w:t>
      </w:r>
      <w:r w:rsidRPr="005D4C0A">
        <w:rPr>
          <w:rStyle w:val="normaltextrun"/>
          <w:rFonts w:ascii="Georgia" w:hAnsi="Georgia" w:cs="Georgia"/>
          <w:sz w:val="22"/>
          <w:szCs w:val="22"/>
        </w:rPr>
        <w:t>ří</w:t>
      </w:r>
      <w:r w:rsidRPr="005D4C0A">
        <w:rPr>
          <w:rStyle w:val="normaltextrun"/>
          <w:rFonts w:ascii="Georgia" w:hAnsi="Georgia"/>
          <w:sz w:val="22"/>
          <w:szCs w:val="22"/>
        </w:rPr>
        <w:t>padně v</w:t>
      </w:r>
      <w:r w:rsidRPr="005D4C0A">
        <w:rPr>
          <w:rStyle w:val="normaltextrun"/>
          <w:sz w:val="22"/>
          <w:szCs w:val="22"/>
        </w:rPr>
        <w:t> </w:t>
      </w:r>
      <w:r w:rsidRPr="005D4C0A">
        <w:rPr>
          <w:rStyle w:val="normaltextrun"/>
          <w:rFonts w:ascii="Georgia" w:hAnsi="Georgia"/>
          <w:sz w:val="22"/>
          <w:szCs w:val="22"/>
        </w:rPr>
        <w:t>dal</w:t>
      </w:r>
      <w:r w:rsidRPr="005D4C0A">
        <w:rPr>
          <w:rStyle w:val="normaltextrun"/>
          <w:rFonts w:ascii="Georgia" w:hAnsi="Georgia" w:cs="Georgia"/>
          <w:sz w:val="22"/>
          <w:szCs w:val="22"/>
        </w:rPr>
        <w:t>ší</w:t>
      </w:r>
      <w:r w:rsidRPr="005D4C0A">
        <w:rPr>
          <w:rStyle w:val="normaltextrun"/>
          <w:rFonts w:ascii="Georgia" w:hAnsi="Georgia"/>
          <w:sz w:val="22"/>
          <w:szCs w:val="22"/>
        </w:rPr>
        <w:t>ch letech.</w:t>
      </w:r>
      <w:r w:rsidRPr="005D4C0A">
        <w:rPr>
          <w:rStyle w:val="eop"/>
          <w:rFonts w:ascii="Georgia" w:hAnsi="Georgia"/>
          <w:sz w:val="22"/>
          <w:szCs w:val="22"/>
        </w:rPr>
        <w:t> </w:t>
      </w:r>
    </w:p>
    <w:p w14:paraId="36DEFCD0" w14:textId="77777777" w:rsidR="005D4C0A" w:rsidRPr="005D4C0A" w:rsidRDefault="005D4C0A" w:rsidP="005D4C0A">
      <w:pPr>
        <w:pStyle w:val="paragraph"/>
        <w:spacing w:before="0" w:beforeAutospacing="0" w:after="0" w:afterAutospacing="0"/>
        <w:jc w:val="both"/>
        <w:textAlignment w:val="baseline"/>
        <w:rPr>
          <w:rFonts w:ascii="Georgia" w:hAnsi="Georgia" w:cs="Segoe UI"/>
          <w:sz w:val="22"/>
          <w:szCs w:val="22"/>
        </w:rPr>
      </w:pPr>
      <w:r w:rsidRPr="005D4C0A">
        <w:rPr>
          <w:rStyle w:val="eop"/>
          <w:rFonts w:ascii="Georgia" w:hAnsi="Georgia"/>
          <w:sz w:val="22"/>
          <w:szCs w:val="22"/>
        </w:rPr>
        <w:t> </w:t>
      </w:r>
    </w:p>
    <w:p w14:paraId="2395766E" w14:textId="77777777" w:rsidR="005D4C0A" w:rsidRPr="005D4C0A" w:rsidRDefault="005D4C0A" w:rsidP="00B468BF">
      <w:pPr>
        <w:pStyle w:val="paragraph"/>
        <w:numPr>
          <w:ilvl w:val="0"/>
          <w:numId w:val="54"/>
        </w:numPr>
        <w:spacing w:before="0" w:beforeAutospacing="0" w:after="0" w:afterAutospacing="0"/>
        <w:ind w:left="1620" w:firstLine="0"/>
        <w:jc w:val="both"/>
        <w:textAlignment w:val="baseline"/>
        <w:rPr>
          <w:rFonts w:ascii="Georgia" w:hAnsi="Georgia"/>
          <w:sz w:val="22"/>
          <w:szCs w:val="22"/>
        </w:rPr>
      </w:pPr>
      <w:r w:rsidRPr="005D4C0A">
        <w:rPr>
          <w:rStyle w:val="normaltextrun"/>
          <w:rFonts w:ascii="Georgia" w:hAnsi="Georgia"/>
          <w:b/>
          <w:bCs/>
          <w:sz w:val="22"/>
          <w:szCs w:val="22"/>
        </w:rPr>
        <w:t>Autor článku</w:t>
      </w:r>
      <w:r w:rsidRPr="005D4C0A">
        <w:rPr>
          <w:rStyle w:val="eop"/>
          <w:rFonts w:ascii="Georgia" w:hAnsi="Georgia"/>
          <w:sz w:val="22"/>
          <w:szCs w:val="22"/>
        </w:rPr>
        <w:t> </w:t>
      </w:r>
    </w:p>
    <w:p w14:paraId="37ED1CA6" w14:textId="77777777" w:rsidR="005D4C0A" w:rsidRPr="005D4C0A" w:rsidRDefault="005D4C0A" w:rsidP="00B468BF">
      <w:pPr>
        <w:pStyle w:val="paragraph"/>
        <w:numPr>
          <w:ilvl w:val="0"/>
          <w:numId w:val="55"/>
        </w:numPr>
        <w:spacing w:before="0" w:beforeAutospacing="0" w:after="0" w:afterAutospacing="0"/>
        <w:ind w:left="1980" w:firstLine="0"/>
        <w:jc w:val="both"/>
        <w:textAlignment w:val="baseline"/>
        <w:rPr>
          <w:rFonts w:ascii="Georgia" w:hAnsi="Georgia"/>
          <w:sz w:val="22"/>
          <w:szCs w:val="22"/>
        </w:rPr>
      </w:pPr>
      <w:r w:rsidRPr="005D4C0A">
        <w:rPr>
          <w:rStyle w:val="normaltextrun"/>
          <w:rFonts w:ascii="Georgia" w:hAnsi="Georgia"/>
          <w:sz w:val="22"/>
          <w:szCs w:val="22"/>
        </w:rPr>
        <w:t>Jméno autora, který vydal článek</w:t>
      </w:r>
      <w:r w:rsidRPr="005D4C0A">
        <w:rPr>
          <w:rStyle w:val="eop"/>
          <w:rFonts w:ascii="Georgia" w:hAnsi="Georgia"/>
          <w:sz w:val="22"/>
          <w:szCs w:val="22"/>
        </w:rPr>
        <w:t> </w:t>
      </w:r>
    </w:p>
    <w:p w14:paraId="1E70D91C" w14:textId="77777777" w:rsidR="005D4C0A" w:rsidRPr="005D4C0A" w:rsidRDefault="005D4C0A" w:rsidP="005D4C0A">
      <w:pPr>
        <w:pStyle w:val="paragraph"/>
        <w:spacing w:before="0" w:beforeAutospacing="0" w:after="0" w:afterAutospacing="0"/>
        <w:ind w:left="720"/>
        <w:jc w:val="both"/>
        <w:textAlignment w:val="baseline"/>
        <w:rPr>
          <w:rFonts w:ascii="Georgia" w:hAnsi="Georgia" w:cs="Segoe UI"/>
          <w:sz w:val="22"/>
          <w:szCs w:val="22"/>
        </w:rPr>
      </w:pPr>
      <w:r w:rsidRPr="005D4C0A">
        <w:rPr>
          <w:rStyle w:val="eop"/>
          <w:rFonts w:ascii="Georgia" w:hAnsi="Georgia"/>
          <w:sz w:val="22"/>
          <w:szCs w:val="22"/>
        </w:rPr>
        <w:t> </w:t>
      </w:r>
    </w:p>
    <w:p w14:paraId="6A45C19D" w14:textId="77777777" w:rsidR="005D4C0A" w:rsidRPr="005D4C0A" w:rsidRDefault="005D4C0A" w:rsidP="00B468BF">
      <w:pPr>
        <w:pStyle w:val="paragraph"/>
        <w:numPr>
          <w:ilvl w:val="0"/>
          <w:numId w:val="56"/>
        </w:numPr>
        <w:spacing w:before="0" w:beforeAutospacing="0" w:after="0" w:afterAutospacing="0"/>
        <w:ind w:left="1620" w:firstLine="0"/>
        <w:jc w:val="both"/>
        <w:textAlignment w:val="baseline"/>
        <w:rPr>
          <w:rFonts w:ascii="Georgia" w:hAnsi="Georgia"/>
          <w:sz w:val="22"/>
          <w:szCs w:val="22"/>
        </w:rPr>
      </w:pPr>
      <w:r w:rsidRPr="005D4C0A">
        <w:rPr>
          <w:rStyle w:val="normaltextrun"/>
          <w:rFonts w:ascii="Georgia" w:hAnsi="Georgia"/>
          <w:b/>
          <w:bCs/>
          <w:sz w:val="22"/>
          <w:szCs w:val="22"/>
        </w:rPr>
        <w:t>Název média</w:t>
      </w:r>
      <w:r w:rsidRPr="005D4C0A">
        <w:rPr>
          <w:rStyle w:val="eop"/>
          <w:rFonts w:ascii="Georgia" w:hAnsi="Georgia"/>
          <w:sz w:val="22"/>
          <w:szCs w:val="22"/>
        </w:rPr>
        <w:t> </w:t>
      </w:r>
    </w:p>
    <w:p w14:paraId="112197F4" w14:textId="77777777" w:rsidR="005D4C0A" w:rsidRPr="005D4C0A" w:rsidRDefault="005D4C0A" w:rsidP="00B468BF">
      <w:pPr>
        <w:pStyle w:val="paragraph"/>
        <w:numPr>
          <w:ilvl w:val="0"/>
          <w:numId w:val="57"/>
        </w:numPr>
        <w:spacing w:before="0" w:beforeAutospacing="0" w:after="0" w:afterAutospacing="0"/>
        <w:ind w:left="1980" w:firstLine="0"/>
        <w:jc w:val="both"/>
        <w:textAlignment w:val="baseline"/>
        <w:rPr>
          <w:rFonts w:ascii="Georgia" w:hAnsi="Georgia"/>
          <w:sz w:val="22"/>
          <w:szCs w:val="22"/>
        </w:rPr>
      </w:pPr>
      <w:r w:rsidRPr="005D4C0A">
        <w:rPr>
          <w:rStyle w:val="normaltextrun"/>
          <w:rFonts w:ascii="Georgia" w:hAnsi="Georgia"/>
          <w:sz w:val="22"/>
          <w:szCs w:val="22"/>
        </w:rPr>
        <w:t>Název média, kde byl článek publikován</w:t>
      </w:r>
      <w:r w:rsidRPr="005D4C0A">
        <w:rPr>
          <w:rStyle w:val="eop"/>
          <w:rFonts w:ascii="Georgia" w:hAnsi="Georgia"/>
          <w:sz w:val="22"/>
          <w:szCs w:val="22"/>
        </w:rPr>
        <w:t> </w:t>
      </w:r>
    </w:p>
    <w:p w14:paraId="50CF1F0A" w14:textId="77777777" w:rsidR="005D4C0A" w:rsidRPr="005D4C0A" w:rsidRDefault="005D4C0A" w:rsidP="005D4C0A">
      <w:pPr>
        <w:pStyle w:val="paragraph"/>
        <w:spacing w:before="0" w:beforeAutospacing="0" w:after="0" w:afterAutospacing="0"/>
        <w:jc w:val="both"/>
        <w:textAlignment w:val="baseline"/>
        <w:rPr>
          <w:rFonts w:ascii="Georgia" w:hAnsi="Georgia" w:cs="Segoe UI"/>
          <w:sz w:val="22"/>
          <w:szCs w:val="22"/>
        </w:rPr>
      </w:pPr>
      <w:r w:rsidRPr="005D4C0A">
        <w:rPr>
          <w:rStyle w:val="eop"/>
          <w:rFonts w:ascii="Georgia" w:hAnsi="Georgia"/>
          <w:sz w:val="22"/>
          <w:szCs w:val="22"/>
        </w:rPr>
        <w:t> </w:t>
      </w:r>
    </w:p>
    <w:p w14:paraId="34E6B3B3" w14:textId="77777777" w:rsidR="005D4C0A" w:rsidRPr="005D4C0A" w:rsidRDefault="005D4C0A" w:rsidP="00B468BF">
      <w:pPr>
        <w:pStyle w:val="paragraph"/>
        <w:numPr>
          <w:ilvl w:val="0"/>
          <w:numId w:val="58"/>
        </w:numPr>
        <w:spacing w:before="0" w:beforeAutospacing="0" w:after="0" w:afterAutospacing="0"/>
        <w:ind w:left="1620" w:firstLine="0"/>
        <w:jc w:val="both"/>
        <w:textAlignment w:val="baseline"/>
        <w:rPr>
          <w:rFonts w:ascii="Georgia" w:hAnsi="Georgia"/>
          <w:sz w:val="22"/>
          <w:szCs w:val="22"/>
        </w:rPr>
      </w:pPr>
      <w:r w:rsidRPr="005D4C0A">
        <w:rPr>
          <w:rStyle w:val="normaltextrun"/>
          <w:rFonts w:ascii="Georgia" w:hAnsi="Georgia"/>
          <w:b/>
          <w:bCs/>
          <w:sz w:val="22"/>
          <w:szCs w:val="22"/>
        </w:rPr>
        <w:t>Název článku</w:t>
      </w:r>
      <w:r w:rsidRPr="005D4C0A">
        <w:rPr>
          <w:rStyle w:val="eop"/>
          <w:rFonts w:ascii="Georgia" w:hAnsi="Georgia"/>
          <w:sz w:val="22"/>
          <w:szCs w:val="22"/>
        </w:rPr>
        <w:t> </w:t>
      </w:r>
    </w:p>
    <w:p w14:paraId="1188B78A" w14:textId="77777777" w:rsidR="005D4C0A" w:rsidRPr="005D4C0A" w:rsidRDefault="005D4C0A" w:rsidP="00B468BF">
      <w:pPr>
        <w:pStyle w:val="paragraph"/>
        <w:numPr>
          <w:ilvl w:val="0"/>
          <w:numId w:val="59"/>
        </w:numPr>
        <w:spacing w:before="0" w:beforeAutospacing="0" w:after="0" w:afterAutospacing="0"/>
        <w:ind w:left="1980" w:firstLine="0"/>
        <w:jc w:val="both"/>
        <w:textAlignment w:val="baseline"/>
        <w:rPr>
          <w:rFonts w:ascii="Georgia" w:hAnsi="Georgia"/>
          <w:sz w:val="22"/>
          <w:szCs w:val="22"/>
        </w:rPr>
      </w:pPr>
      <w:r w:rsidRPr="005D4C0A">
        <w:rPr>
          <w:rStyle w:val="normaltextrun"/>
          <w:rFonts w:ascii="Georgia" w:hAnsi="Georgia"/>
          <w:sz w:val="22"/>
          <w:szCs w:val="22"/>
        </w:rPr>
        <w:t>Přesný název článku v</w:t>
      </w:r>
      <w:r w:rsidRPr="005D4C0A">
        <w:rPr>
          <w:rStyle w:val="normaltextrun"/>
          <w:sz w:val="22"/>
          <w:szCs w:val="22"/>
        </w:rPr>
        <w:t> </w:t>
      </w:r>
      <w:r w:rsidRPr="005D4C0A">
        <w:rPr>
          <w:rStyle w:val="normaltextrun"/>
          <w:rFonts w:ascii="Georgia" w:hAnsi="Georgia"/>
          <w:sz w:val="22"/>
          <w:szCs w:val="22"/>
        </w:rPr>
        <w:t>origin</w:t>
      </w:r>
      <w:r w:rsidRPr="005D4C0A">
        <w:rPr>
          <w:rStyle w:val="normaltextrun"/>
          <w:rFonts w:ascii="Georgia" w:hAnsi="Georgia" w:cs="Georgia"/>
          <w:sz w:val="22"/>
          <w:szCs w:val="22"/>
        </w:rPr>
        <w:t>á</w:t>
      </w:r>
      <w:r w:rsidRPr="005D4C0A">
        <w:rPr>
          <w:rStyle w:val="normaltextrun"/>
          <w:rFonts w:ascii="Georgia" w:hAnsi="Georgia"/>
          <w:sz w:val="22"/>
          <w:szCs w:val="22"/>
        </w:rPr>
        <w:t>ln</w:t>
      </w:r>
      <w:r w:rsidRPr="005D4C0A">
        <w:rPr>
          <w:rStyle w:val="normaltextrun"/>
          <w:rFonts w:ascii="Georgia" w:hAnsi="Georgia" w:cs="Georgia"/>
          <w:sz w:val="22"/>
          <w:szCs w:val="22"/>
        </w:rPr>
        <w:t>í</w:t>
      </w:r>
      <w:r w:rsidRPr="005D4C0A">
        <w:rPr>
          <w:rStyle w:val="normaltextrun"/>
          <w:rFonts w:ascii="Georgia" w:hAnsi="Georgia"/>
          <w:sz w:val="22"/>
          <w:szCs w:val="22"/>
        </w:rPr>
        <w:t>m zn</w:t>
      </w:r>
      <w:r w:rsidRPr="005D4C0A">
        <w:rPr>
          <w:rStyle w:val="normaltextrun"/>
          <w:rFonts w:ascii="Georgia" w:hAnsi="Georgia" w:cs="Georgia"/>
          <w:sz w:val="22"/>
          <w:szCs w:val="22"/>
        </w:rPr>
        <w:t>ě</w:t>
      </w:r>
      <w:r w:rsidRPr="005D4C0A">
        <w:rPr>
          <w:rStyle w:val="normaltextrun"/>
          <w:rFonts w:ascii="Georgia" w:hAnsi="Georgia"/>
          <w:sz w:val="22"/>
          <w:szCs w:val="22"/>
        </w:rPr>
        <w:t>ní</w:t>
      </w:r>
      <w:r w:rsidRPr="005D4C0A">
        <w:rPr>
          <w:rStyle w:val="eop"/>
          <w:rFonts w:ascii="Georgia" w:hAnsi="Georgia"/>
          <w:sz w:val="22"/>
          <w:szCs w:val="22"/>
        </w:rPr>
        <w:t> </w:t>
      </w:r>
    </w:p>
    <w:p w14:paraId="44F5F6FC" w14:textId="77777777" w:rsidR="005D4C0A" w:rsidRPr="005D4C0A" w:rsidRDefault="005D4C0A" w:rsidP="005D4C0A">
      <w:pPr>
        <w:pStyle w:val="paragraph"/>
        <w:spacing w:before="0" w:beforeAutospacing="0" w:after="0" w:afterAutospacing="0"/>
        <w:jc w:val="both"/>
        <w:textAlignment w:val="baseline"/>
        <w:rPr>
          <w:rFonts w:ascii="Georgia" w:hAnsi="Georgia" w:cs="Segoe UI"/>
          <w:sz w:val="22"/>
          <w:szCs w:val="22"/>
        </w:rPr>
      </w:pPr>
      <w:r w:rsidRPr="005D4C0A">
        <w:rPr>
          <w:rStyle w:val="eop"/>
          <w:rFonts w:ascii="Georgia" w:hAnsi="Georgia"/>
          <w:sz w:val="22"/>
          <w:szCs w:val="22"/>
        </w:rPr>
        <w:t> </w:t>
      </w:r>
    </w:p>
    <w:p w14:paraId="2B10F0D3" w14:textId="77777777" w:rsidR="005D4C0A" w:rsidRPr="005D4C0A" w:rsidRDefault="005D4C0A" w:rsidP="005D4C0A">
      <w:pPr>
        <w:pStyle w:val="paragraph"/>
        <w:spacing w:before="0" w:beforeAutospacing="0" w:after="0" w:afterAutospacing="0"/>
        <w:jc w:val="both"/>
        <w:textAlignment w:val="baseline"/>
        <w:rPr>
          <w:rFonts w:ascii="Georgia" w:hAnsi="Georgia" w:cs="Segoe UI"/>
          <w:sz w:val="22"/>
          <w:szCs w:val="22"/>
        </w:rPr>
      </w:pPr>
      <w:r w:rsidRPr="005D4C0A">
        <w:rPr>
          <w:rStyle w:val="eop"/>
          <w:rFonts w:ascii="Georgia" w:hAnsi="Georgia"/>
          <w:sz w:val="22"/>
          <w:szCs w:val="22"/>
        </w:rPr>
        <w:t> </w:t>
      </w:r>
    </w:p>
    <w:p w14:paraId="43F388DF" w14:textId="77777777" w:rsidR="005D4C0A" w:rsidRPr="005D4C0A" w:rsidRDefault="005D4C0A" w:rsidP="00B468BF">
      <w:pPr>
        <w:pStyle w:val="paragraph"/>
        <w:numPr>
          <w:ilvl w:val="0"/>
          <w:numId w:val="60"/>
        </w:numPr>
        <w:spacing w:before="0" w:beforeAutospacing="0" w:after="0" w:afterAutospacing="0"/>
        <w:ind w:left="1620" w:firstLine="0"/>
        <w:jc w:val="both"/>
        <w:textAlignment w:val="baseline"/>
        <w:rPr>
          <w:rFonts w:ascii="Georgia" w:hAnsi="Georgia"/>
          <w:sz w:val="22"/>
          <w:szCs w:val="22"/>
        </w:rPr>
      </w:pPr>
      <w:r w:rsidRPr="005D4C0A">
        <w:rPr>
          <w:rStyle w:val="normaltextrun"/>
          <w:rFonts w:ascii="Georgia" w:hAnsi="Georgia"/>
          <w:b/>
          <w:bCs/>
          <w:sz w:val="22"/>
          <w:szCs w:val="22"/>
        </w:rPr>
        <w:t>Datum</w:t>
      </w:r>
      <w:r w:rsidRPr="005D4C0A">
        <w:rPr>
          <w:rStyle w:val="eop"/>
          <w:rFonts w:ascii="Georgia" w:hAnsi="Georgia"/>
          <w:sz w:val="22"/>
          <w:szCs w:val="22"/>
        </w:rPr>
        <w:t> </w:t>
      </w:r>
    </w:p>
    <w:p w14:paraId="70D6B205" w14:textId="77777777" w:rsidR="005D4C0A" w:rsidRPr="005D4C0A" w:rsidRDefault="005D4C0A" w:rsidP="00B468BF">
      <w:pPr>
        <w:pStyle w:val="paragraph"/>
        <w:numPr>
          <w:ilvl w:val="0"/>
          <w:numId w:val="61"/>
        </w:numPr>
        <w:spacing w:before="0" w:beforeAutospacing="0" w:after="0" w:afterAutospacing="0"/>
        <w:ind w:left="1980" w:firstLine="0"/>
        <w:jc w:val="both"/>
        <w:textAlignment w:val="baseline"/>
        <w:rPr>
          <w:rFonts w:ascii="Georgia" w:hAnsi="Georgia"/>
          <w:sz w:val="22"/>
          <w:szCs w:val="22"/>
        </w:rPr>
      </w:pPr>
      <w:r w:rsidRPr="005D4C0A">
        <w:rPr>
          <w:rStyle w:val="normaltextrun"/>
          <w:rFonts w:ascii="Georgia" w:hAnsi="Georgia"/>
          <w:sz w:val="22"/>
          <w:szCs w:val="22"/>
        </w:rPr>
        <w:t>Datum, ve kterém byl článek zveřejněn</w:t>
      </w:r>
      <w:r w:rsidRPr="005D4C0A">
        <w:rPr>
          <w:rStyle w:val="eop"/>
          <w:rFonts w:ascii="Georgia" w:hAnsi="Georgia"/>
          <w:sz w:val="22"/>
          <w:szCs w:val="22"/>
        </w:rPr>
        <w:t> </w:t>
      </w:r>
    </w:p>
    <w:p w14:paraId="77784FF1" w14:textId="77777777" w:rsidR="005D4C0A" w:rsidRPr="005D4C0A" w:rsidRDefault="005D4C0A" w:rsidP="005D4C0A">
      <w:pPr>
        <w:pStyle w:val="paragraph"/>
        <w:spacing w:before="0" w:beforeAutospacing="0" w:after="0" w:afterAutospacing="0"/>
        <w:jc w:val="both"/>
        <w:textAlignment w:val="baseline"/>
        <w:rPr>
          <w:rFonts w:ascii="Georgia" w:hAnsi="Georgia" w:cs="Segoe UI"/>
          <w:sz w:val="22"/>
          <w:szCs w:val="22"/>
        </w:rPr>
      </w:pPr>
      <w:r w:rsidRPr="005D4C0A">
        <w:rPr>
          <w:rStyle w:val="eop"/>
          <w:rFonts w:ascii="Georgia" w:hAnsi="Georgia"/>
          <w:sz w:val="22"/>
          <w:szCs w:val="22"/>
        </w:rPr>
        <w:t> </w:t>
      </w:r>
    </w:p>
    <w:p w14:paraId="5D9FC091" w14:textId="77777777" w:rsidR="005D4C0A" w:rsidRPr="005D4C0A" w:rsidRDefault="005D4C0A" w:rsidP="00B468BF">
      <w:pPr>
        <w:pStyle w:val="paragraph"/>
        <w:numPr>
          <w:ilvl w:val="0"/>
          <w:numId w:val="62"/>
        </w:numPr>
        <w:spacing w:before="0" w:beforeAutospacing="0" w:after="0" w:afterAutospacing="0"/>
        <w:ind w:left="1620" w:firstLine="0"/>
        <w:jc w:val="both"/>
        <w:textAlignment w:val="baseline"/>
        <w:rPr>
          <w:rFonts w:ascii="Georgia" w:hAnsi="Georgia" w:cs="Segoe UI"/>
          <w:sz w:val="22"/>
          <w:szCs w:val="22"/>
        </w:rPr>
      </w:pPr>
      <w:r w:rsidRPr="005D4C0A">
        <w:rPr>
          <w:rStyle w:val="normaltextrun"/>
          <w:rFonts w:ascii="Georgia" w:hAnsi="Georgia"/>
          <w:b/>
          <w:bCs/>
          <w:sz w:val="22"/>
          <w:szCs w:val="22"/>
        </w:rPr>
        <w:t>Region</w:t>
      </w:r>
      <w:r w:rsidRPr="005D4C0A">
        <w:rPr>
          <w:rStyle w:val="eop"/>
          <w:rFonts w:ascii="Georgia" w:hAnsi="Georgia"/>
          <w:sz w:val="22"/>
          <w:szCs w:val="22"/>
        </w:rPr>
        <w:t> </w:t>
      </w:r>
    </w:p>
    <w:p w14:paraId="54AB69CB" w14:textId="70B88E44" w:rsidR="005D4C0A" w:rsidRPr="00BA2A37" w:rsidRDefault="005D4C0A" w:rsidP="00B468BF">
      <w:pPr>
        <w:pStyle w:val="paragraph"/>
        <w:numPr>
          <w:ilvl w:val="0"/>
          <w:numId w:val="63"/>
        </w:numPr>
        <w:spacing w:before="0" w:beforeAutospacing="0" w:after="0" w:afterAutospacing="0"/>
        <w:ind w:left="1980" w:firstLine="0"/>
        <w:jc w:val="both"/>
        <w:textAlignment w:val="baseline"/>
        <w:rPr>
          <w:rFonts w:ascii="Georgia" w:hAnsi="Georgia"/>
          <w:sz w:val="22"/>
          <w:szCs w:val="22"/>
        </w:rPr>
      </w:pPr>
      <w:r w:rsidRPr="005D4C0A">
        <w:rPr>
          <w:rStyle w:val="normaltextrun"/>
          <w:rFonts w:ascii="Georgia" w:hAnsi="Georgia"/>
          <w:sz w:val="22"/>
          <w:szCs w:val="22"/>
        </w:rPr>
        <w:t>Názvy regionů, které jsou v</w:t>
      </w:r>
      <w:r w:rsidRPr="005D4C0A">
        <w:rPr>
          <w:rStyle w:val="normaltextrun"/>
          <w:sz w:val="22"/>
          <w:szCs w:val="22"/>
        </w:rPr>
        <w:t> </w:t>
      </w:r>
      <w:r w:rsidRPr="005D4C0A">
        <w:rPr>
          <w:rStyle w:val="normaltextrun"/>
          <w:rFonts w:ascii="Georgia" w:hAnsi="Georgia" w:cs="Georgia"/>
          <w:sz w:val="22"/>
          <w:szCs w:val="22"/>
        </w:rPr>
        <w:t>č</w:t>
      </w:r>
      <w:r w:rsidRPr="005D4C0A">
        <w:rPr>
          <w:rStyle w:val="normaltextrun"/>
          <w:rFonts w:ascii="Georgia" w:hAnsi="Georgia"/>
          <w:sz w:val="22"/>
          <w:szCs w:val="22"/>
        </w:rPr>
        <w:t>l</w:t>
      </w:r>
      <w:r w:rsidRPr="005D4C0A">
        <w:rPr>
          <w:rStyle w:val="normaltextrun"/>
          <w:rFonts w:ascii="Georgia" w:hAnsi="Georgia" w:cs="Georgia"/>
          <w:sz w:val="22"/>
          <w:szCs w:val="22"/>
        </w:rPr>
        <w:t>á</w:t>
      </w:r>
      <w:r w:rsidRPr="005D4C0A">
        <w:rPr>
          <w:rStyle w:val="normaltextrun"/>
          <w:rFonts w:ascii="Georgia" w:hAnsi="Georgia"/>
          <w:sz w:val="22"/>
          <w:szCs w:val="22"/>
        </w:rPr>
        <w:t>nku zm</w:t>
      </w:r>
      <w:r w:rsidRPr="005D4C0A">
        <w:rPr>
          <w:rStyle w:val="normaltextrun"/>
          <w:rFonts w:ascii="Georgia" w:hAnsi="Georgia" w:cs="Georgia"/>
          <w:sz w:val="22"/>
          <w:szCs w:val="22"/>
        </w:rPr>
        <w:t>í</w:t>
      </w:r>
      <w:r w:rsidRPr="005D4C0A">
        <w:rPr>
          <w:rStyle w:val="normaltextrun"/>
          <w:rFonts w:ascii="Georgia" w:hAnsi="Georgia"/>
          <w:sz w:val="22"/>
          <w:szCs w:val="22"/>
        </w:rPr>
        <w:t>n</w:t>
      </w:r>
      <w:r w:rsidRPr="005D4C0A">
        <w:rPr>
          <w:rStyle w:val="normaltextrun"/>
          <w:rFonts w:ascii="Georgia" w:hAnsi="Georgia" w:cs="Georgia"/>
          <w:sz w:val="22"/>
          <w:szCs w:val="22"/>
        </w:rPr>
        <w:t>ě</w:t>
      </w:r>
      <w:r w:rsidRPr="005D4C0A">
        <w:rPr>
          <w:rStyle w:val="normaltextrun"/>
          <w:rFonts w:ascii="Georgia" w:hAnsi="Georgia"/>
          <w:sz w:val="22"/>
          <w:szCs w:val="22"/>
        </w:rPr>
        <w:t>ny</w:t>
      </w:r>
      <w:r w:rsidRPr="00BA2A37">
        <w:rPr>
          <w:rStyle w:val="normaltextrun"/>
          <w:rFonts w:ascii="Georgia" w:hAnsi="Georgia"/>
          <w:sz w:val="22"/>
          <w:szCs w:val="22"/>
          <w:u w:val="single"/>
        </w:rPr>
        <w:t xml:space="preserve">, a to na základně následujícího </w:t>
      </w:r>
      <w:r w:rsidRPr="00BA2A37">
        <w:rPr>
          <w:rStyle w:val="contextualspellingandgrammarerror"/>
          <w:rFonts w:ascii="Georgia" w:hAnsi="Georgia"/>
          <w:sz w:val="22"/>
          <w:szCs w:val="22"/>
          <w:u w:val="single"/>
        </w:rPr>
        <w:t>členění:</w:t>
      </w:r>
      <w:r w:rsidRPr="00BA2A37">
        <w:rPr>
          <w:rStyle w:val="eop"/>
          <w:rFonts w:ascii="Georgia" w:hAnsi="Georgia"/>
          <w:sz w:val="22"/>
          <w:szCs w:val="22"/>
        </w:rPr>
        <w:t> </w:t>
      </w:r>
    </w:p>
    <w:p w14:paraId="4658D576" w14:textId="77777777" w:rsidR="005D4C0A" w:rsidRPr="00BA2A37" w:rsidRDefault="005D4C0A" w:rsidP="005D4C0A">
      <w:pPr>
        <w:pStyle w:val="paragraph"/>
        <w:spacing w:before="0" w:beforeAutospacing="0" w:after="0" w:afterAutospacing="0"/>
        <w:ind w:left="1050" w:firstLine="720"/>
        <w:jc w:val="both"/>
        <w:textAlignment w:val="baseline"/>
        <w:rPr>
          <w:rFonts w:ascii="Georgia" w:hAnsi="Georgia" w:cs="Segoe UI"/>
          <w:sz w:val="22"/>
          <w:szCs w:val="22"/>
        </w:rPr>
      </w:pPr>
      <w:r w:rsidRPr="00BA2A37">
        <w:rPr>
          <w:rStyle w:val="eop"/>
          <w:rFonts w:ascii="Georgia" w:hAnsi="Georgia"/>
          <w:sz w:val="22"/>
          <w:szCs w:val="22"/>
        </w:rPr>
        <w:t> </w:t>
      </w:r>
    </w:p>
    <w:p w14:paraId="5901FBC3" w14:textId="77777777" w:rsidR="005D4C0A" w:rsidRPr="005D4C0A" w:rsidRDefault="005D4C0A" w:rsidP="00B468BF">
      <w:pPr>
        <w:pStyle w:val="paragraph"/>
        <w:numPr>
          <w:ilvl w:val="0"/>
          <w:numId w:val="64"/>
        </w:numPr>
        <w:spacing w:before="0" w:beforeAutospacing="0" w:after="0" w:afterAutospacing="0"/>
        <w:ind w:left="2145" w:firstLine="0"/>
        <w:jc w:val="both"/>
        <w:textAlignment w:val="baseline"/>
        <w:rPr>
          <w:rFonts w:ascii="Georgia" w:hAnsi="Georgia"/>
          <w:sz w:val="22"/>
          <w:szCs w:val="22"/>
        </w:rPr>
      </w:pPr>
      <w:r w:rsidRPr="00BA2A37">
        <w:rPr>
          <w:rStyle w:val="normaltextrun"/>
          <w:rFonts w:ascii="Georgia" w:hAnsi="Georgia"/>
          <w:sz w:val="22"/>
          <w:szCs w:val="22"/>
          <w:u w:val="single"/>
        </w:rPr>
        <w:t>Celá ČR (v případě, že není zmíněn konkrétní region</w:t>
      </w:r>
      <w:r w:rsidRPr="002D497C">
        <w:rPr>
          <w:rStyle w:val="normaltextrun"/>
          <w:rFonts w:ascii="Georgia" w:hAnsi="Georgia"/>
          <w:sz w:val="22"/>
          <w:szCs w:val="22"/>
          <w:u w:val="single"/>
        </w:rPr>
        <w:t>)</w:t>
      </w:r>
      <w:r w:rsidRPr="002D497C">
        <w:rPr>
          <w:rStyle w:val="eop"/>
          <w:rFonts w:ascii="Georgia" w:hAnsi="Georgia"/>
          <w:sz w:val="22"/>
          <w:szCs w:val="22"/>
        </w:rPr>
        <w:t> </w:t>
      </w:r>
    </w:p>
    <w:p w14:paraId="3C245742" w14:textId="77777777" w:rsidR="005D4C0A" w:rsidRPr="005D4C0A" w:rsidRDefault="005D4C0A" w:rsidP="00B468BF">
      <w:pPr>
        <w:pStyle w:val="paragraph"/>
        <w:numPr>
          <w:ilvl w:val="0"/>
          <w:numId w:val="64"/>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Praha</w:t>
      </w:r>
      <w:r w:rsidRPr="005D4C0A">
        <w:rPr>
          <w:rStyle w:val="eop"/>
          <w:rFonts w:ascii="Georgia" w:hAnsi="Georgia"/>
          <w:sz w:val="22"/>
          <w:szCs w:val="22"/>
        </w:rPr>
        <w:t> </w:t>
      </w:r>
    </w:p>
    <w:p w14:paraId="59345CA3" w14:textId="77777777" w:rsidR="005D4C0A" w:rsidRPr="005D4C0A" w:rsidRDefault="005D4C0A" w:rsidP="00B468BF">
      <w:pPr>
        <w:pStyle w:val="paragraph"/>
        <w:numPr>
          <w:ilvl w:val="0"/>
          <w:numId w:val="65"/>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Plzeňský kraj</w:t>
      </w:r>
      <w:r w:rsidRPr="005D4C0A">
        <w:rPr>
          <w:rStyle w:val="eop"/>
          <w:rFonts w:ascii="Georgia" w:hAnsi="Georgia"/>
          <w:sz w:val="22"/>
          <w:szCs w:val="22"/>
        </w:rPr>
        <w:t> </w:t>
      </w:r>
    </w:p>
    <w:p w14:paraId="48D2B500" w14:textId="77777777" w:rsidR="005D4C0A" w:rsidRPr="005D4C0A" w:rsidRDefault="005D4C0A" w:rsidP="00B468BF">
      <w:pPr>
        <w:pStyle w:val="paragraph"/>
        <w:numPr>
          <w:ilvl w:val="0"/>
          <w:numId w:val="65"/>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Středočeský kraj</w:t>
      </w:r>
      <w:r w:rsidRPr="005D4C0A">
        <w:rPr>
          <w:rStyle w:val="eop"/>
          <w:rFonts w:ascii="Georgia" w:hAnsi="Georgia"/>
          <w:sz w:val="22"/>
          <w:szCs w:val="22"/>
        </w:rPr>
        <w:t> </w:t>
      </w:r>
    </w:p>
    <w:p w14:paraId="5676AE65" w14:textId="77777777" w:rsidR="005D4C0A" w:rsidRPr="005D4C0A" w:rsidRDefault="005D4C0A" w:rsidP="00B468BF">
      <w:pPr>
        <w:pStyle w:val="paragraph"/>
        <w:numPr>
          <w:ilvl w:val="0"/>
          <w:numId w:val="65"/>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Jihočeský kraj</w:t>
      </w:r>
      <w:r w:rsidRPr="005D4C0A">
        <w:rPr>
          <w:rStyle w:val="eop"/>
          <w:rFonts w:ascii="Georgia" w:hAnsi="Georgia"/>
          <w:sz w:val="22"/>
          <w:szCs w:val="22"/>
        </w:rPr>
        <w:t> </w:t>
      </w:r>
    </w:p>
    <w:p w14:paraId="220D3A07" w14:textId="77777777" w:rsidR="005D4C0A" w:rsidRPr="005D4C0A" w:rsidRDefault="005D4C0A" w:rsidP="00B468BF">
      <w:pPr>
        <w:pStyle w:val="paragraph"/>
        <w:numPr>
          <w:ilvl w:val="0"/>
          <w:numId w:val="65"/>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Karlovarský kraj</w:t>
      </w:r>
      <w:r w:rsidRPr="005D4C0A">
        <w:rPr>
          <w:rStyle w:val="eop"/>
          <w:rFonts w:ascii="Georgia" w:hAnsi="Georgia"/>
          <w:sz w:val="22"/>
          <w:szCs w:val="22"/>
        </w:rPr>
        <w:t> </w:t>
      </w:r>
    </w:p>
    <w:p w14:paraId="7077D025" w14:textId="77777777" w:rsidR="005D4C0A" w:rsidRPr="005D4C0A" w:rsidRDefault="005D4C0A" w:rsidP="00B468BF">
      <w:pPr>
        <w:pStyle w:val="paragraph"/>
        <w:numPr>
          <w:ilvl w:val="0"/>
          <w:numId w:val="65"/>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Liberecký kraj</w:t>
      </w:r>
      <w:r w:rsidRPr="005D4C0A">
        <w:rPr>
          <w:rStyle w:val="eop"/>
          <w:rFonts w:ascii="Georgia" w:hAnsi="Georgia"/>
          <w:sz w:val="22"/>
          <w:szCs w:val="22"/>
        </w:rPr>
        <w:t> </w:t>
      </w:r>
    </w:p>
    <w:p w14:paraId="3F78FEB9" w14:textId="77777777" w:rsidR="005D4C0A" w:rsidRPr="005D4C0A" w:rsidRDefault="005D4C0A" w:rsidP="00B468BF">
      <w:pPr>
        <w:pStyle w:val="paragraph"/>
        <w:numPr>
          <w:ilvl w:val="0"/>
          <w:numId w:val="66"/>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Ústecký kraj</w:t>
      </w:r>
      <w:r w:rsidRPr="005D4C0A">
        <w:rPr>
          <w:rStyle w:val="eop"/>
          <w:rFonts w:ascii="Georgia" w:hAnsi="Georgia"/>
          <w:sz w:val="22"/>
          <w:szCs w:val="22"/>
        </w:rPr>
        <w:t> </w:t>
      </w:r>
    </w:p>
    <w:p w14:paraId="1FD0CC9C" w14:textId="77777777" w:rsidR="005D4C0A" w:rsidRPr="005D4C0A" w:rsidRDefault="005D4C0A" w:rsidP="00B468BF">
      <w:pPr>
        <w:pStyle w:val="paragraph"/>
        <w:numPr>
          <w:ilvl w:val="0"/>
          <w:numId w:val="66"/>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Královehradecký kraj</w:t>
      </w:r>
      <w:r w:rsidRPr="005D4C0A">
        <w:rPr>
          <w:rStyle w:val="eop"/>
          <w:rFonts w:ascii="Georgia" w:hAnsi="Georgia"/>
          <w:sz w:val="22"/>
          <w:szCs w:val="22"/>
        </w:rPr>
        <w:t> </w:t>
      </w:r>
    </w:p>
    <w:p w14:paraId="28464880" w14:textId="77777777" w:rsidR="005D4C0A" w:rsidRPr="005D4C0A" w:rsidRDefault="005D4C0A" w:rsidP="00B468BF">
      <w:pPr>
        <w:pStyle w:val="paragraph"/>
        <w:numPr>
          <w:ilvl w:val="0"/>
          <w:numId w:val="66"/>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Pardubický kraj</w:t>
      </w:r>
      <w:r w:rsidRPr="005D4C0A">
        <w:rPr>
          <w:rStyle w:val="eop"/>
          <w:rFonts w:ascii="Georgia" w:hAnsi="Georgia"/>
          <w:sz w:val="22"/>
          <w:szCs w:val="22"/>
        </w:rPr>
        <w:t> </w:t>
      </w:r>
    </w:p>
    <w:p w14:paraId="2B582972" w14:textId="77777777" w:rsidR="005D4C0A" w:rsidRPr="005D4C0A" w:rsidRDefault="005D4C0A" w:rsidP="00B468BF">
      <w:pPr>
        <w:pStyle w:val="paragraph"/>
        <w:numPr>
          <w:ilvl w:val="0"/>
          <w:numId w:val="66"/>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Vysočina</w:t>
      </w:r>
      <w:r w:rsidRPr="005D4C0A">
        <w:rPr>
          <w:rStyle w:val="eop"/>
          <w:rFonts w:ascii="Georgia" w:hAnsi="Georgia"/>
          <w:sz w:val="22"/>
          <w:szCs w:val="22"/>
        </w:rPr>
        <w:t> </w:t>
      </w:r>
    </w:p>
    <w:p w14:paraId="703AD72C" w14:textId="77777777" w:rsidR="005D4C0A" w:rsidRPr="005D4C0A" w:rsidRDefault="005D4C0A" w:rsidP="00B468BF">
      <w:pPr>
        <w:pStyle w:val="paragraph"/>
        <w:numPr>
          <w:ilvl w:val="0"/>
          <w:numId w:val="66"/>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Moravskoslezský kraj</w:t>
      </w:r>
      <w:r w:rsidRPr="005D4C0A">
        <w:rPr>
          <w:rStyle w:val="eop"/>
          <w:rFonts w:ascii="Georgia" w:hAnsi="Georgia"/>
          <w:sz w:val="22"/>
          <w:szCs w:val="22"/>
        </w:rPr>
        <w:t> </w:t>
      </w:r>
    </w:p>
    <w:p w14:paraId="1C5DAE3E" w14:textId="77777777" w:rsidR="005D4C0A" w:rsidRPr="005D4C0A" w:rsidRDefault="005D4C0A" w:rsidP="00B468BF">
      <w:pPr>
        <w:pStyle w:val="paragraph"/>
        <w:numPr>
          <w:ilvl w:val="0"/>
          <w:numId w:val="67"/>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Jihomoravský kraj</w:t>
      </w:r>
      <w:r w:rsidRPr="005D4C0A">
        <w:rPr>
          <w:rStyle w:val="eop"/>
          <w:rFonts w:ascii="Georgia" w:hAnsi="Georgia"/>
          <w:sz w:val="22"/>
          <w:szCs w:val="22"/>
        </w:rPr>
        <w:t> </w:t>
      </w:r>
    </w:p>
    <w:p w14:paraId="50F252B8" w14:textId="77777777" w:rsidR="005D4C0A" w:rsidRPr="005D4C0A" w:rsidRDefault="005D4C0A" w:rsidP="00B468BF">
      <w:pPr>
        <w:pStyle w:val="paragraph"/>
        <w:numPr>
          <w:ilvl w:val="0"/>
          <w:numId w:val="67"/>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Olomoucký kraj</w:t>
      </w:r>
      <w:r w:rsidRPr="005D4C0A">
        <w:rPr>
          <w:rStyle w:val="eop"/>
          <w:rFonts w:ascii="Georgia" w:hAnsi="Georgia"/>
          <w:sz w:val="22"/>
          <w:szCs w:val="22"/>
        </w:rPr>
        <w:t> </w:t>
      </w:r>
    </w:p>
    <w:p w14:paraId="7B5C40A5" w14:textId="77777777" w:rsidR="005D4C0A" w:rsidRPr="005D4C0A" w:rsidRDefault="005D4C0A" w:rsidP="00B468BF">
      <w:pPr>
        <w:pStyle w:val="paragraph"/>
        <w:numPr>
          <w:ilvl w:val="0"/>
          <w:numId w:val="67"/>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Zlínský kraj</w:t>
      </w:r>
      <w:r w:rsidRPr="005D4C0A">
        <w:rPr>
          <w:rStyle w:val="eop"/>
          <w:rFonts w:ascii="Georgia" w:hAnsi="Georgia"/>
          <w:sz w:val="22"/>
          <w:szCs w:val="22"/>
        </w:rPr>
        <w:t> </w:t>
      </w:r>
    </w:p>
    <w:p w14:paraId="1D28F80C" w14:textId="77777777" w:rsidR="005D4C0A" w:rsidRPr="005D4C0A" w:rsidRDefault="005D4C0A" w:rsidP="005D4C0A">
      <w:pPr>
        <w:pStyle w:val="paragraph"/>
        <w:spacing w:before="0" w:beforeAutospacing="0" w:after="0" w:afterAutospacing="0"/>
        <w:ind w:left="1065"/>
        <w:jc w:val="both"/>
        <w:textAlignment w:val="baseline"/>
        <w:rPr>
          <w:rFonts w:ascii="Georgia" w:hAnsi="Georgia" w:cs="Segoe UI"/>
          <w:sz w:val="22"/>
          <w:szCs w:val="22"/>
        </w:rPr>
      </w:pPr>
      <w:r w:rsidRPr="005D4C0A">
        <w:rPr>
          <w:rStyle w:val="eop"/>
          <w:rFonts w:ascii="Georgia" w:hAnsi="Georgia"/>
          <w:sz w:val="22"/>
          <w:szCs w:val="22"/>
        </w:rPr>
        <w:t> </w:t>
      </w:r>
    </w:p>
    <w:p w14:paraId="47C0B2CF" w14:textId="77777777" w:rsidR="005D4C0A" w:rsidRPr="005D4C0A" w:rsidRDefault="005D4C0A" w:rsidP="00B468BF">
      <w:pPr>
        <w:pStyle w:val="paragraph"/>
        <w:numPr>
          <w:ilvl w:val="0"/>
          <w:numId w:val="68"/>
        </w:numPr>
        <w:spacing w:before="0" w:beforeAutospacing="0" w:after="0" w:afterAutospacing="0"/>
        <w:ind w:left="1620" w:firstLine="0"/>
        <w:jc w:val="both"/>
        <w:textAlignment w:val="baseline"/>
        <w:rPr>
          <w:rFonts w:ascii="Georgia" w:hAnsi="Georgia"/>
          <w:sz w:val="22"/>
          <w:szCs w:val="22"/>
        </w:rPr>
      </w:pPr>
      <w:r w:rsidRPr="005D4C0A">
        <w:rPr>
          <w:rStyle w:val="normaltextrun"/>
          <w:rFonts w:ascii="Georgia" w:hAnsi="Georgia"/>
          <w:b/>
          <w:bCs/>
          <w:sz w:val="22"/>
          <w:szCs w:val="22"/>
        </w:rPr>
        <w:t>Produktová řada</w:t>
      </w:r>
      <w:r w:rsidRPr="005D4C0A">
        <w:rPr>
          <w:rStyle w:val="eop"/>
          <w:rFonts w:ascii="Georgia" w:hAnsi="Georgia"/>
          <w:sz w:val="22"/>
          <w:szCs w:val="22"/>
        </w:rPr>
        <w:t> </w:t>
      </w:r>
    </w:p>
    <w:p w14:paraId="46988FDB" w14:textId="77777777" w:rsidR="005D4C0A" w:rsidRPr="005D4C0A" w:rsidRDefault="005D4C0A" w:rsidP="00B468BF">
      <w:pPr>
        <w:pStyle w:val="paragraph"/>
        <w:numPr>
          <w:ilvl w:val="0"/>
          <w:numId w:val="69"/>
        </w:numPr>
        <w:spacing w:before="0" w:beforeAutospacing="0" w:after="0" w:afterAutospacing="0"/>
        <w:ind w:left="1980" w:firstLine="0"/>
        <w:jc w:val="both"/>
        <w:textAlignment w:val="baseline"/>
        <w:rPr>
          <w:rFonts w:ascii="Georgia" w:hAnsi="Georgia"/>
          <w:sz w:val="22"/>
          <w:szCs w:val="22"/>
        </w:rPr>
      </w:pPr>
      <w:r w:rsidRPr="005D4C0A">
        <w:rPr>
          <w:rStyle w:val="normaltextrun"/>
          <w:rFonts w:ascii="Georgia" w:hAnsi="Georgia"/>
          <w:sz w:val="22"/>
          <w:szCs w:val="22"/>
        </w:rPr>
        <w:t>Název produktu, který byl v</w:t>
      </w:r>
      <w:r w:rsidRPr="005D4C0A">
        <w:rPr>
          <w:rStyle w:val="normaltextrun"/>
          <w:sz w:val="22"/>
          <w:szCs w:val="22"/>
        </w:rPr>
        <w:t> </w:t>
      </w:r>
      <w:r w:rsidRPr="005D4C0A">
        <w:rPr>
          <w:rStyle w:val="normaltextrun"/>
          <w:rFonts w:ascii="Georgia" w:hAnsi="Georgia" w:cs="Georgia"/>
          <w:sz w:val="22"/>
          <w:szCs w:val="22"/>
        </w:rPr>
        <w:t>č</w:t>
      </w:r>
      <w:r w:rsidRPr="005D4C0A">
        <w:rPr>
          <w:rStyle w:val="normaltextrun"/>
          <w:rFonts w:ascii="Georgia" w:hAnsi="Georgia"/>
          <w:sz w:val="22"/>
          <w:szCs w:val="22"/>
        </w:rPr>
        <w:t>l</w:t>
      </w:r>
      <w:r w:rsidRPr="005D4C0A">
        <w:rPr>
          <w:rStyle w:val="normaltextrun"/>
          <w:rFonts w:ascii="Georgia" w:hAnsi="Georgia" w:cs="Georgia"/>
          <w:sz w:val="22"/>
          <w:szCs w:val="22"/>
        </w:rPr>
        <w:t>á</w:t>
      </w:r>
      <w:r w:rsidRPr="005D4C0A">
        <w:rPr>
          <w:rStyle w:val="normaltextrun"/>
          <w:rFonts w:ascii="Georgia" w:hAnsi="Georgia"/>
          <w:sz w:val="22"/>
          <w:szCs w:val="22"/>
        </w:rPr>
        <w:t>nku zm</w:t>
      </w:r>
      <w:r w:rsidRPr="005D4C0A">
        <w:rPr>
          <w:rStyle w:val="normaltextrun"/>
          <w:rFonts w:ascii="Georgia" w:hAnsi="Georgia" w:cs="Georgia"/>
          <w:sz w:val="22"/>
          <w:szCs w:val="22"/>
        </w:rPr>
        <w:t>í</w:t>
      </w:r>
      <w:r w:rsidRPr="005D4C0A">
        <w:rPr>
          <w:rStyle w:val="normaltextrun"/>
          <w:rFonts w:ascii="Georgia" w:hAnsi="Georgia"/>
          <w:sz w:val="22"/>
          <w:szCs w:val="22"/>
        </w:rPr>
        <w:t>n</w:t>
      </w:r>
      <w:r w:rsidRPr="005D4C0A">
        <w:rPr>
          <w:rStyle w:val="normaltextrun"/>
          <w:rFonts w:ascii="Georgia" w:hAnsi="Georgia" w:cs="Georgia"/>
          <w:sz w:val="22"/>
          <w:szCs w:val="22"/>
        </w:rPr>
        <w:t>ě</w:t>
      </w:r>
      <w:r w:rsidRPr="005D4C0A">
        <w:rPr>
          <w:rStyle w:val="normaltextrun"/>
          <w:rFonts w:ascii="Georgia" w:hAnsi="Georgia"/>
          <w:sz w:val="22"/>
          <w:szCs w:val="22"/>
        </w:rPr>
        <w:t>n</w:t>
      </w:r>
      <w:r w:rsidRPr="005D4C0A">
        <w:rPr>
          <w:rStyle w:val="eop"/>
          <w:rFonts w:ascii="Georgia" w:hAnsi="Georgia"/>
          <w:sz w:val="22"/>
          <w:szCs w:val="22"/>
        </w:rPr>
        <w:t> </w:t>
      </w:r>
    </w:p>
    <w:p w14:paraId="65D3AA89" w14:textId="77777777" w:rsidR="005D4C0A" w:rsidRPr="005D4C0A" w:rsidRDefault="005D4C0A" w:rsidP="005D4C0A">
      <w:pPr>
        <w:pStyle w:val="paragraph"/>
        <w:spacing w:before="0" w:beforeAutospacing="0" w:after="0" w:afterAutospacing="0"/>
        <w:ind w:left="720" w:firstLine="540"/>
        <w:jc w:val="both"/>
        <w:textAlignment w:val="baseline"/>
        <w:rPr>
          <w:rFonts w:ascii="Georgia" w:hAnsi="Georgia" w:cs="Segoe UI"/>
          <w:sz w:val="22"/>
          <w:szCs w:val="22"/>
        </w:rPr>
      </w:pPr>
      <w:r w:rsidRPr="005D4C0A">
        <w:rPr>
          <w:rStyle w:val="normaltextrun"/>
          <w:rFonts w:ascii="Georgia" w:hAnsi="Georgia"/>
          <w:sz w:val="22"/>
          <w:szCs w:val="22"/>
        </w:rPr>
        <w:t>Obsaženy budou tyto produkty:</w:t>
      </w:r>
      <w:r w:rsidRPr="005D4C0A">
        <w:rPr>
          <w:rStyle w:val="eop"/>
          <w:rFonts w:ascii="Georgia" w:hAnsi="Georgia"/>
          <w:sz w:val="22"/>
          <w:szCs w:val="22"/>
        </w:rPr>
        <w:t> </w:t>
      </w:r>
    </w:p>
    <w:p w14:paraId="04422BC8" w14:textId="77777777" w:rsidR="005D4C0A" w:rsidRPr="005D4C0A" w:rsidRDefault="005D4C0A" w:rsidP="00B468BF">
      <w:pPr>
        <w:pStyle w:val="paragraph"/>
        <w:numPr>
          <w:ilvl w:val="0"/>
          <w:numId w:val="70"/>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Kulturní turismus</w:t>
      </w:r>
      <w:r w:rsidRPr="005D4C0A">
        <w:rPr>
          <w:rStyle w:val="eop"/>
          <w:rFonts w:ascii="Georgia" w:hAnsi="Georgia"/>
          <w:sz w:val="22"/>
          <w:szCs w:val="22"/>
        </w:rPr>
        <w:t> </w:t>
      </w:r>
    </w:p>
    <w:p w14:paraId="79963B3E" w14:textId="77777777" w:rsidR="005D4C0A" w:rsidRPr="005D4C0A" w:rsidRDefault="005D4C0A" w:rsidP="00B468BF">
      <w:pPr>
        <w:pStyle w:val="paragraph"/>
        <w:numPr>
          <w:ilvl w:val="0"/>
          <w:numId w:val="70"/>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lastRenderedPageBreak/>
        <w:t>Aktivní turismus</w:t>
      </w:r>
      <w:r w:rsidRPr="005D4C0A">
        <w:rPr>
          <w:rStyle w:val="eop"/>
          <w:rFonts w:ascii="Georgia" w:hAnsi="Georgia"/>
          <w:sz w:val="22"/>
          <w:szCs w:val="22"/>
        </w:rPr>
        <w:t> </w:t>
      </w:r>
    </w:p>
    <w:p w14:paraId="136BC472" w14:textId="77777777" w:rsidR="005D4C0A" w:rsidRPr="005D4C0A" w:rsidRDefault="005D4C0A" w:rsidP="00B468BF">
      <w:pPr>
        <w:pStyle w:val="paragraph"/>
        <w:numPr>
          <w:ilvl w:val="0"/>
          <w:numId w:val="70"/>
        </w:numPr>
        <w:spacing w:before="0" w:beforeAutospacing="0" w:after="0" w:afterAutospacing="0"/>
        <w:ind w:left="2145" w:firstLine="0"/>
        <w:jc w:val="both"/>
        <w:textAlignment w:val="baseline"/>
        <w:rPr>
          <w:rFonts w:ascii="Georgia" w:hAnsi="Georgia"/>
          <w:sz w:val="22"/>
          <w:szCs w:val="22"/>
        </w:rPr>
      </w:pPr>
      <w:r w:rsidRPr="005D4C0A">
        <w:rPr>
          <w:rStyle w:val="normaltextrun"/>
          <w:rFonts w:ascii="Georgia" w:hAnsi="Georgia"/>
          <w:sz w:val="22"/>
          <w:szCs w:val="22"/>
        </w:rPr>
        <w:t>Lázeňství a zdravotní turismus</w:t>
      </w:r>
      <w:r w:rsidRPr="005D4C0A">
        <w:rPr>
          <w:rStyle w:val="eop"/>
          <w:rFonts w:ascii="Georgia" w:hAnsi="Georgia"/>
          <w:sz w:val="22"/>
          <w:szCs w:val="22"/>
        </w:rPr>
        <w:t> </w:t>
      </w:r>
    </w:p>
    <w:p w14:paraId="6AA89804" w14:textId="3A74D10C" w:rsidR="005D4C0A" w:rsidRPr="00BA2A37" w:rsidRDefault="005D4C0A" w:rsidP="00B468BF">
      <w:pPr>
        <w:pStyle w:val="paragraph"/>
        <w:numPr>
          <w:ilvl w:val="0"/>
          <w:numId w:val="71"/>
        </w:numPr>
        <w:spacing w:before="0" w:beforeAutospacing="0" w:after="0" w:afterAutospacing="0"/>
        <w:ind w:left="2145" w:firstLine="0"/>
        <w:jc w:val="both"/>
        <w:textAlignment w:val="baseline"/>
        <w:rPr>
          <w:rStyle w:val="eop"/>
          <w:rFonts w:ascii="Georgia" w:hAnsi="Georgia" w:cs="Segoe UI"/>
          <w:sz w:val="22"/>
          <w:szCs w:val="22"/>
        </w:rPr>
      </w:pPr>
      <w:r w:rsidRPr="00BA2A37">
        <w:rPr>
          <w:rStyle w:val="normaltextrun"/>
          <w:rFonts w:ascii="Georgia" w:hAnsi="Georgia"/>
          <w:sz w:val="22"/>
          <w:szCs w:val="22"/>
        </w:rPr>
        <w:t>MICE</w:t>
      </w:r>
      <w:r w:rsidRPr="00BA2A37">
        <w:rPr>
          <w:rStyle w:val="eop"/>
          <w:rFonts w:ascii="Georgia" w:hAnsi="Georgia"/>
          <w:sz w:val="22"/>
          <w:szCs w:val="22"/>
        </w:rPr>
        <w:t>  </w:t>
      </w:r>
    </w:p>
    <w:p w14:paraId="2E848304" w14:textId="77777777" w:rsidR="00BA2A37" w:rsidRPr="00BA2A37" w:rsidRDefault="00BA2A37" w:rsidP="00BA2A37">
      <w:pPr>
        <w:pStyle w:val="paragraph"/>
        <w:spacing w:before="0" w:beforeAutospacing="0" w:after="0" w:afterAutospacing="0"/>
        <w:ind w:left="2145"/>
        <w:jc w:val="both"/>
        <w:textAlignment w:val="baseline"/>
        <w:rPr>
          <w:rStyle w:val="eop"/>
          <w:rFonts w:ascii="Georgia" w:hAnsi="Georgia" w:cs="Segoe UI"/>
          <w:sz w:val="22"/>
          <w:szCs w:val="22"/>
        </w:rPr>
      </w:pPr>
    </w:p>
    <w:p w14:paraId="033C6E8A" w14:textId="77777777" w:rsidR="00BA2A37" w:rsidRDefault="00BA2A37" w:rsidP="00BA2A37">
      <w:pPr>
        <w:pStyle w:val="paragraph"/>
        <w:spacing w:before="0" w:beforeAutospacing="0" w:after="0" w:afterAutospacing="0"/>
        <w:ind w:left="720"/>
        <w:jc w:val="both"/>
        <w:textAlignment w:val="baseline"/>
        <w:rPr>
          <w:rStyle w:val="normaltextrun"/>
          <w:rFonts w:ascii="Georgia" w:hAnsi="Georgia"/>
          <w:b/>
          <w:bCs/>
          <w:sz w:val="22"/>
          <w:szCs w:val="22"/>
        </w:rPr>
      </w:pPr>
    </w:p>
    <w:p w14:paraId="029F0215" w14:textId="7E33E946" w:rsidR="00BA2A37" w:rsidRPr="005D4C0A" w:rsidRDefault="00BA2A37" w:rsidP="00B468BF">
      <w:pPr>
        <w:pStyle w:val="paragraph"/>
        <w:numPr>
          <w:ilvl w:val="2"/>
          <w:numId w:val="74"/>
        </w:numPr>
        <w:spacing w:before="0" w:beforeAutospacing="0" w:after="0" w:afterAutospacing="0"/>
        <w:jc w:val="both"/>
        <w:textAlignment w:val="baseline"/>
        <w:rPr>
          <w:rFonts w:ascii="Georgia" w:hAnsi="Georgia"/>
          <w:sz w:val="22"/>
          <w:szCs w:val="22"/>
        </w:rPr>
      </w:pPr>
      <w:r>
        <w:rPr>
          <w:rStyle w:val="normaltextrun"/>
          <w:rFonts w:ascii="Georgia" w:hAnsi="Georgia"/>
          <w:b/>
          <w:bCs/>
          <w:sz w:val="22"/>
          <w:szCs w:val="22"/>
        </w:rPr>
        <w:t>Tonalita</w:t>
      </w:r>
    </w:p>
    <w:p w14:paraId="5971ED07" w14:textId="51915E7A" w:rsidR="00BA2A37" w:rsidRDefault="00B93770" w:rsidP="00B468BF">
      <w:pPr>
        <w:pStyle w:val="paragraph"/>
        <w:numPr>
          <w:ilvl w:val="0"/>
          <w:numId w:val="75"/>
        </w:numPr>
        <w:spacing w:before="0" w:beforeAutospacing="0" w:after="0" w:afterAutospacing="0"/>
        <w:jc w:val="both"/>
        <w:textAlignment w:val="baseline"/>
        <w:rPr>
          <w:rFonts w:ascii="Georgia" w:hAnsi="Georgia" w:cs="Segoe UI"/>
          <w:sz w:val="22"/>
          <w:szCs w:val="22"/>
        </w:rPr>
      </w:pPr>
      <w:r>
        <w:rPr>
          <w:rFonts w:ascii="Georgia" w:hAnsi="Georgia" w:cs="Segoe UI"/>
          <w:sz w:val="22"/>
          <w:szCs w:val="22"/>
        </w:rPr>
        <w:t>Zhodnocení tonality článku na stupnici navrhnuté Objednatelem</w:t>
      </w:r>
    </w:p>
    <w:p w14:paraId="50E246CF" w14:textId="6D5243B7" w:rsidR="004A01F7" w:rsidRDefault="004A01F7" w:rsidP="004A01F7">
      <w:pPr>
        <w:pStyle w:val="paragraph"/>
        <w:spacing w:before="0" w:beforeAutospacing="0" w:after="0" w:afterAutospacing="0"/>
        <w:ind w:left="2865"/>
        <w:jc w:val="both"/>
        <w:textAlignment w:val="baseline"/>
        <w:rPr>
          <w:rFonts w:ascii="Georgia" w:hAnsi="Georgia" w:cs="Segoe UI"/>
          <w:sz w:val="22"/>
          <w:szCs w:val="22"/>
        </w:rPr>
      </w:pPr>
    </w:p>
    <w:p w14:paraId="07FCC064" w14:textId="0556D6DE" w:rsidR="00B07511" w:rsidRPr="00B07511" w:rsidRDefault="00B07511" w:rsidP="00B07511">
      <w:pPr>
        <w:pStyle w:val="paragraph"/>
        <w:numPr>
          <w:ilvl w:val="2"/>
          <w:numId w:val="74"/>
        </w:numPr>
        <w:spacing w:before="0" w:beforeAutospacing="0" w:after="0" w:afterAutospacing="0"/>
        <w:jc w:val="both"/>
        <w:textAlignment w:val="baseline"/>
        <w:rPr>
          <w:rStyle w:val="normaltextrun"/>
          <w:rFonts w:ascii="Georgia" w:hAnsi="Georgia"/>
          <w:sz w:val="22"/>
          <w:szCs w:val="22"/>
        </w:rPr>
      </w:pPr>
      <w:proofErr w:type="spellStart"/>
      <w:r w:rsidRPr="00B07511">
        <w:rPr>
          <w:rStyle w:val="normaltextrun"/>
          <w:b/>
          <w:bCs/>
        </w:rPr>
        <w:t>Readership</w:t>
      </w:r>
      <w:proofErr w:type="spellEnd"/>
      <w:r w:rsidRPr="00B07511">
        <w:rPr>
          <w:rStyle w:val="normaltextrun"/>
          <w:b/>
          <w:bCs/>
        </w:rPr>
        <w:t xml:space="preserve"> </w:t>
      </w:r>
      <w:r w:rsidRPr="00B07511">
        <w:rPr>
          <w:rStyle w:val="normaltextrun"/>
        </w:rPr>
        <w:t>na článek</w:t>
      </w:r>
    </w:p>
    <w:p w14:paraId="478B124F" w14:textId="58D35513" w:rsidR="005D4C0A" w:rsidRPr="005D4C0A" w:rsidRDefault="005D4C0A" w:rsidP="00B07511">
      <w:pPr>
        <w:pStyle w:val="paragraph"/>
        <w:spacing w:before="0" w:beforeAutospacing="0" w:after="0" w:afterAutospacing="0"/>
        <w:ind w:left="720"/>
        <w:jc w:val="both"/>
        <w:textAlignment w:val="baseline"/>
        <w:rPr>
          <w:rFonts w:ascii="Georgia" w:hAnsi="Georgia" w:cs="Segoe UI"/>
          <w:sz w:val="22"/>
          <w:szCs w:val="22"/>
        </w:rPr>
      </w:pPr>
    </w:p>
    <w:p w14:paraId="623C02BF" w14:textId="77777777" w:rsidR="005D4C0A" w:rsidRPr="005D4C0A" w:rsidRDefault="005D4C0A" w:rsidP="005D4C0A">
      <w:pPr>
        <w:pStyle w:val="paragraph"/>
        <w:spacing w:before="0" w:beforeAutospacing="0" w:after="0" w:afterAutospacing="0"/>
        <w:ind w:left="1425"/>
        <w:jc w:val="both"/>
        <w:textAlignment w:val="baseline"/>
        <w:rPr>
          <w:rFonts w:ascii="Georgia" w:hAnsi="Georgia" w:cs="Segoe UI"/>
          <w:sz w:val="22"/>
          <w:szCs w:val="22"/>
        </w:rPr>
      </w:pPr>
      <w:r w:rsidRPr="005D4C0A">
        <w:rPr>
          <w:rStyle w:val="eop"/>
          <w:rFonts w:ascii="Georgia" w:hAnsi="Georgia"/>
          <w:sz w:val="22"/>
          <w:szCs w:val="22"/>
        </w:rPr>
        <w:t> </w:t>
      </w:r>
    </w:p>
    <w:p w14:paraId="19A94DFE" w14:textId="77777777" w:rsidR="0040441A" w:rsidRDefault="005D4C0A" w:rsidP="00B468BF">
      <w:pPr>
        <w:pStyle w:val="paragraph"/>
        <w:numPr>
          <w:ilvl w:val="1"/>
          <w:numId w:val="74"/>
        </w:numPr>
        <w:spacing w:before="0" w:beforeAutospacing="0" w:after="0" w:afterAutospacing="0"/>
        <w:jc w:val="both"/>
        <w:textAlignment w:val="baseline"/>
        <w:rPr>
          <w:rStyle w:val="eop"/>
          <w:rFonts w:ascii="Georgia" w:hAnsi="Georgia"/>
          <w:sz w:val="22"/>
          <w:szCs w:val="22"/>
        </w:rPr>
      </w:pPr>
      <w:r w:rsidRPr="0040441A">
        <w:rPr>
          <w:rStyle w:val="normaltextrun"/>
          <w:rFonts w:ascii="Georgia" w:hAnsi="Georgia"/>
          <w:sz w:val="22"/>
          <w:szCs w:val="22"/>
        </w:rPr>
        <w:t xml:space="preserve">Pokud se vyskytnou atypické formáty mediálních výstupů, může </w:t>
      </w:r>
      <w:r w:rsidR="00B93770" w:rsidRPr="0040441A">
        <w:rPr>
          <w:rStyle w:val="normaltextrun"/>
          <w:rFonts w:ascii="Georgia" w:hAnsi="Georgia"/>
          <w:sz w:val="22"/>
          <w:szCs w:val="22"/>
        </w:rPr>
        <w:t>Objednatel</w:t>
      </w:r>
      <w:r w:rsidRPr="0040441A">
        <w:rPr>
          <w:rStyle w:val="normaltextrun"/>
          <w:rFonts w:ascii="Georgia" w:hAnsi="Georgia"/>
          <w:sz w:val="22"/>
          <w:szCs w:val="22"/>
        </w:rPr>
        <w:t xml:space="preserve"> požádat o upravení </w:t>
      </w:r>
      <w:r w:rsidR="00B93770" w:rsidRPr="0040441A">
        <w:rPr>
          <w:rStyle w:val="normaltextrun"/>
          <w:rFonts w:ascii="Georgia" w:hAnsi="Georgia"/>
          <w:sz w:val="22"/>
          <w:szCs w:val="22"/>
        </w:rPr>
        <w:t xml:space="preserve">výše uvedené </w:t>
      </w:r>
      <w:r w:rsidRPr="0040441A">
        <w:rPr>
          <w:rStyle w:val="normaltextrun"/>
          <w:rFonts w:ascii="Georgia" w:hAnsi="Georgia"/>
          <w:sz w:val="22"/>
          <w:szCs w:val="22"/>
        </w:rPr>
        <w:t>metodiky.</w:t>
      </w:r>
      <w:r w:rsidRPr="0040441A">
        <w:rPr>
          <w:rStyle w:val="eop"/>
          <w:rFonts w:ascii="Georgia" w:hAnsi="Georgia"/>
          <w:sz w:val="22"/>
          <w:szCs w:val="22"/>
        </w:rPr>
        <w:t> </w:t>
      </w:r>
    </w:p>
    <w:p w14:paraId="20D38F90" w14:textId="77777777" w:rsidR="0040441A" w:rsidRDefault="0040441A" w:rsidP="0040441A">
      <w:pPr>
        <w:pStyle w:val="paragraph"/>
        <w:spacing w:before="0" w:beforeAutospacing="0" w:after="0" w:afterAutospacing="0"/>
        <w:ind w:left="1440"/>
        <w:jc w:val="both"/>
        <w:textAlignment w:val="baseline"/>
        <w:rPr>
          <w:rStyle w:val="eop"/>
          <w:rFonts w:ascii="Georgia" w:hAnsi="Georgia"/>
          <w:sz w:val="22"/>
          <w:szCs w:val="22"/>
        </w:rPr>
      </w:pPr>
    </w:p>
    <w:p w14:paraId="2913AA49" w14:textId="0F21DACC" w:rsidR="0040441A" w:rsidRPr="0040441A" w:rsidRDefault="0040441A" w:rsidP="00B468BF">
      <w:pPr>
        <w:pStyle w:val="paragraph"/>
        <w:numPr>
          <w:ilvl w:val="1"/>
          <w:numId w:val="74"/>
        </w:numPr>
        <w:spacing w:before="0" w:beforeAutospacing="0" w:after="0" w:afterAutospacing="0"/>
        <w:jc w:val="both"/>
        <w:textAlignment w:val="baseline"/>
        <w:rPr>
          <w:rFonts w:ascii="Georgia" w:hAnsi="Georgia"/>
          <w:sz w:val="22"/>
          <w:szCs w:val="22"/>
        </w:rPr>
      </w:pPr>
      <w:r w:rsidRPr="0040441A">
        <w:rPr>
          <w:rStyle w:val="normaltextrun"/>
          <w:rFonts w:ascii="Georgia" w:hAnsi="Georgia"/>
          <w:sz w:val="22"/>
          <w:szCs w:val="22"/>
        </w:rPr>
        <w:t>V</w:t>
      </w:r>
      <w:r w:rsidRPr="0040441A">
        <w:rPr>
          <w:rStyle w:val="normaltextrun"/>
          <w:sz w:val="22"/>
          <w:szCs w:val="22"/>
        </w:rPr>
        <w:t> </w:t>
      </w:r>
      <w:r w:rsidRPr="0040441A">
        <w:rPr>
          <w:rStyle w:val="normaltextrun"/>
          <w:rFonts w:ascii="Georgia" w:hAnsi="Georgia"/>
          <w:sz w:val="22"/>
          <w:szCs w:val="22"/>
        </w:rPr>
        <w:t>p</w:t>
      </w:r>
      <w:r w:rsidRPr="0040441A">
        <w:rPr>
          <w:rStyle w:val="normaltextrun"/>
          <w:rFonts w:ascii="Georgia" w:hAnsi="Georgia" w:cs="Georgia"/>
          <w:sz w:val="22"/>
          <w:szCs w:val="22"/>
        </w:rPr>
        <w:t>ří</w:t>
      </w:r>
      <w:r w:rsidRPr="0040441A">
        <w:rPr>
          <w:rStyle w:val="normaltextrun"/>
          <w:rFonts w:ascii="Georgia" w:hAnsi="Georgia"/>
          <w:sz w:val="22"/>
          <w:szCs w:val="22"/>
        </w:rPr>
        <w:t>pad</w:t>
      </w:r>
      <w:r w:rsidRPr="0040441A">
        <w:rPr>
          <w:rStyle w:val="normaltextrun"/>
          <w:rFonts w:ascii="Georgia" w:hAnsi="Georgia" w:cs="Georgia"/>
          <w:sz w:val="22"/>
          <w:szCs w:val="22"/>
        </w:rPr>
        <w:t>ě</w:t>
      </w:r>
      <w:r w:rsidRPr="0040441A">
        <w:rPr>
          <w:rStyle w:val="normaltextrun"/>
          <w:rFonts w:ascii="Georgia" w:hAnsi="Georgia"/>
          <w:sz w:val="22"/>
          <w:szCs w:val="22"/>
        </w:rPr>
        <w:t xml:space="preserve">, </w:t>
      </w:r>
      <w:r w:rsidRPr="0040441A">
        <w:rPr>
          <w:rStyle w:val="normaltextrun"/>
          <w:rFonts w:ascii="Georgia" w:hAnsi="Georgia" w:cs="Georgia"/>
          <w:sz w:val="22"/>
          <w:szCs w:val="22"/>
        </w:rPr>
        <w:t>ž</w:t>
      </w:r>
      <w:r w:rsidRPr="0040441A">
        <w:rPr>
          <w:rStyle w:val="normaltextrun"/>
          <w:rFonts w:ascii="Georgia" w:hAnsi="Georgia"/>
          <w:sz w:val="22"/>
          <w:szCs w:val="22"/>
        </w:rPr>
        <w:t>e vyhledava</w:t>
      </w:r>
      <w:r w:rsidRPr="0040441A">
        <w:rPr>
          <w:rStyle w:val="normaltextrun"/>
          <w:rFonts w:ascii="Georgia" w:hAnsi="Georgia" w:cs="Georgia"/>
          <w:sz w:val="22"/>
          <w:szCs w:val="22"/>
        </w:rPr>
        <w:t>č</w:t>
      </w:r>
      <w:r w:rsidRPr="0040441A">
        <w:rPr>
          <w:rStyle w:val="normaltextrun"/>
          <w:rFonts w:ascii="Georgia" w:hAnsi="Georgia"/>
          <w:sz w:val="22"/>
          <w:szCs w:val="22"/>
        </w:rPr>
        <w:t xml:space="preserve"> medi</w:t>
      </w:r>
      <w:r w:rsidRPr="0040441A">
        <w:rPr>
          <w:rStyle w:val="normaltextrun"/>
          <w:rFonts w:ascii="Georgia" w:hAnsi="Georgia" w:cs="Georgia"/>
          <w:sz w:val="22"/>
          <w:szCs w:val="22"/>
        </w:rPr>
        <w:t>á</w:t>
      </w:r>
      <w:r w:rsidRPr="0040441A">
        <w:rPr>
          <w:rStyle w:val="normaltextrun"/>
          <w:rFonts w:ascii="Georgia" w:hAnsi="Georgia"/>
          <w:sz w:val="22"/>
          <w:szCs w:val="22"/>
        </w:rPr>
        <w:t>ln</w:t>
      </w:r>
      <w:r w:rsidRPr="0040441A">
        <w:rPr>
          <w:rStyle w:val="normaltextrun"/>
          <w:rFonts w:ascii="Georgia" w:hAnsi="Georgia" w:cs="Georgia"/>
          <w:sz w:val="22"/>
          <w:szCs w:val="22"/>
        </w:rPr>
        <w:t>í</w:t>
      </w:r>
      <w:r w:rsidRPr="0040441A">
        <w:rPr>
          <w:rStyle w:val="normaltextrun"/>
          <w:rFonts w:ascii="Georgia" w:hAnsi="Georgia"/>
          <w:sz w:val="22"/>
          <w:szCs w:val="22"/>
        </w:rPr>
        <w:t>ch v</w:t>
      </w:r>
      <w:r w:rsidRPr="0040441A">
        <w:rPr>
          <w:rStyle w:val="normaltextrun"/>
          <w:rFonts w:ascii="Georgia" w:hAnsi="Georgia" w:cs="Georgia"/>
          <w:sz w:val="22"/>
          <w:szCs w:val="22"/>
        </w:rPr>
        <w:t>ý</w:t>
      </w:r>
      <w:r w:rsidRPr="0040441A">
        <w:rPr>
          <w:rStyle w:val="normaltextrun"/>
          <w:rFonts w:ascii="Georgia" w:hAnsi="Georgia"/>
          <w:sz w:val="22"/>
          <w:szCs w:val="22"/>
        </w:rPr>
        <w:t>stup</w:t>
      </w:r>
      <w:r w:rsidRPr="0040441A">
        <w:rPr>
          <w:rStyle w:val="normaltextrun"/>
          <w:rFonts w:ascii="Georgia" w:hAnsi="Georgia" w:cs="Georgia"/>
          <w:sz w:val="22"/>
          <w:szCs w:val="22"/>
        </w:rPr>
        <w:t>ů</w:t>
      </w:r>
      <w:r w:rsidRPr="0040441A">
        <w:rPr>
          <w:rStyle w:val="normaltextrun"/>
          <w:rFonts w:ascii="Georgia" w:hAnsi="Georgia"/>
          <w:sz w:val="22"/>
          <w:szCs w:val="22"/>
        </w:rPr>
        <w:t xml:space="preserve"> nezvl</w:t>
      </w:r>
      <w:r w:rsidRPr="0040441A">
        <w:rPr>
          <w:rStyle w:val="normaltextrun"/>
          <w:rFonts w:ascii="Georgia" w:hAnsi="Georgia" w:cs="Georgia"/>
          <w:sz w:val="22"/>
          <w:szCs w:val="22"/>
        </w:rPr>
        <w:t>á</w:t>
      </w:r>
      <w:r w:rsidRPr="0040441A">
        <w:rPr>
          <w:rStyle w:val="normaltextrun"/>
          <w:rFonts w:ascii="Georgia" w:hAnsi="Georgia"/>
          <w:sz w:val="22"/>
          <w:szCs w:val="22"/>
        </w:rPr>
        <w:t xml:space="preserve">dne vyhledat </w:t>
      </w:r>
      <w:r w:rsidRPr="0040441A">
        <w:rPr>
          <w:rStyle w:val="normaltextrun"/>
          <w:rFonts w:ascii="Georgia" w:hAnsi="Georgia" w:cs="Georgia"/>
          <w:sz w:val="22"/>
          <w:szCs w:val="22"/>
        </w:rPr>
        <w:t>č</w:t>
      </w:r>
      <w:r w:rsidRPr="0040441A">
        <w:rPr>
          <w:rStyle w:val="normaltextrun"/>
          <w:rFonts w:ascii="Georgia" w:hAnsi="Georgia"/>
          <w:sz w:val="22"/>
          <w:szCs w:val="22"/>
        </w:rPr>
        <w:t>l</w:t>
      </w:r>
      <w:r w:rsidRPr="0040441A">
        <w:rPr>
          <w:rStyle w:val="normaltextrun"/>
          <w:rFonts w:ascii="Georgia" w:hAnsi="Georgia" w:cs="Georgia"/>
          <w:sz w:val="22"/>
          <w:szCs w:val="22"/>
        </w:rPr>
        <w:t>á</w:t>
      </w:r>
      <w:r w:rsidRPr="0040441A">
        <w:rPr>
          <w:rStyle w:val="normaltextrun"/>
          <w:rFonts w:ascii="Georgia" w:hAnsi="Georgia"/>
          <w:sz w:val="22"/>
          <w:szCs w:val="22"/>
        </w:rPr>
        <w:t>nek, o kter</w:t>
      </w:r>
      <w:r w:rsidRPr="0040441A">
        <w:rPr>
          <w:rStyle w:val="normaltextrun"/>
          <w:rFonts w:ascii="Georgia" w:hAnsi="Georgia" w:cs="Georgia"/>
          <w:sz w:val="22"/>
          <w:szCs w:val="22"/>
        </w:rPr>
        <w:t>é</w:t>
      </w:r>
      <w:r w:rsidRPr="0040441A">
        <w:rPr>
          <w:rStyle w:val="normaltextrun"/>
          <w:rFonts w:ascii="Georgia" w:hAnsi="Georgia"/>
          <w:sz w:val="22"/>
          <w:szCs w:val="22"/>
        </w:rPr>
        <w:t>m si je Objednatel jist</w:t>
      </w:r>
      <w:r w:rsidRPr="0040441A">
        <w:rPr>
          <w:rStyle w:val="normaltextrun"/>
          <w:rFonts w:ascii="Georgia" w:hAnsi="Georgia" w:cs="Georgia"/>
          <w:sz w:val="22"/>
          <w:szCs w:val="22"/>
        </w:rPr>
        <w:t>ý</w:t>
      </w:r>
      <w:r w:rsidRPr="0040441A">
        <w:rPr>
          <w:rStyle w:val="normaltextrun"/>
          <w:rFonts w:ascii="Georgia" w:hAnsi="Georgia"/>
          <w:sz w:val="22"/>
          <w:szCs w:val="22"/>
        </w:rPr>
        <w:t xml:space="preserve">, </w:t>
      </w:r>
      <w:r w:rsidRPr="0040441A">
        <w:rPr>
          <w:rStyle w:val="normaltextrun"/>
          <w:rFonts w:ascii="Georgia" w:hAnsi="Georgia" w:cs="Georgia"/>
          <w:sz w:val="22"/>
          <w:szCs w:val="22"/>
        </w:rPr>
        <w:t>ž</w:t>
      </w:r>
      <w:r w:rsidRPr="0040441A">
        <w:rPr>
          <w:rStyle w:val="normaltextrun"/>
          <w:rFonts w:ascii="Georgia" w:hAnsi="Georgia"/>
          <w:sz w:val="22"/>
          <w:szCs w:val="22"/>
        </w:rPr>
        <w:t>e by v</w:t>
      </w:r>
      <w:r w:rsidRPr="0040441A">
        <w:rPr>
          <w:rStyle w:val="normaltextrun"/>
          <w:sz w:val="22"/>
          <w:szCs w:val="22"/>
        </w:rPr>
        <w:t> </w:t>
      </w:r>
      <w:r w:rsidRPr="0040441A">
        <w:rPr>
          <w:rStyle w:val="normaltextrun"/>
          <w:rFonts w:ascii="Georgia" w:hAnsi="Georgia"/>
          <w:sz w:val="22"/>
          <w:szCs w:val="22"/>
        </w:rPr>
        <w:t>monitoringu m</w:t>
      </w:r>
      <w:r w:rsidRPr="0040441A">
        <w:rPr>
          <w:rStyle w:val="normaltextrun"/>
          <w:rFonts w:ascii="Georgia" w:hAnsi="Georgia" w:cs="Georgia"/>
          <w:sz w:val="22"/>
          <w:szCs w:val="22"/>
        </w:rPr>
        <w:t>ě</w:t>
      </w:r>
      <w:r w:rsidRPr="0040441A">
        <w:rPr>
          <w:rStyle w:val="normaltextrun"/>
          <w:rFonts w:ascii="Georgia" w:hAnsi="Georgia"/>
          <w:sz w:val="22"/>
          <w:szCs w:val="22"/>
        </w:rPr>
        <w:t>l b</w:t>
      </w:r>
      <w:r w:rsidRPr="0040441A">
        <w:rPr>
          <w:rStyle w:val="normaltextrun"/>
          <w:rFonts w:ascii="Georgia" w:hAnsi="Georgia" w:cs="Georgia"/>
          <w:sz w:val="22"/>
          <w:szCs w:val="22"/>
        </w:rPr>
        <w:t>ý</w:t>
      </w:r>
      <w:r w:rsidRPr="0040441A">
        <w:rPr>
          <w:rStyle w:val="normaltextrun"/>
          <w:rFonts w:ascii="Georgia" w:hAnsi="Georgia"/>
          <w:sz w:val="22"/>
          <w:szCs w:val="22"/>
        </w:rPr>
        <w:t>t, Objednatel článek může zaslat pomocí URL odkazu nebo jiným způsobem (např. prostřednictvím online analytického prostředí). Tyto články budou poté vyhodnoceny v</w:t>
      </w:r>
      <w:r w:rsidRPr="0040441A">
        <w:rPr>
          <w:rStyle w:val="normaltextrun"/>
          <w:sz w:val="22"/>
          <w:szCs w:val="22"/>
        </w:rPr>
        <w:t> </w:t>
      </w:r>
      <w:r w:rsidRPr="0040441A">
        <w:rPr>
          <w:rStyle w:val="normaltextrun"/>
          <w:rFonts w:ascii="Georgia" w:hAnsi="Georgia"/>
          <w:sz w:val="22"/>
          <w:szCs w:val="22"/>
        </w:rPr>
        <w:t>monitoringu, jako plnohodnotn</w:t>
      </w:r>
      <w:r w:rsidRPr="0040441A">
        <w:rPr>
          <w:rStyle w:val="normaltextrun"/>
          <w:rFonts w:ascii="Georgia" w:hAnsi="Georgia" w:cs="Georgia"/>
          <w:sz w:val="22"/>
          <w:szCs w:val="22"/>
        </w:rPr>
        <w:t>ý</w:t>
      </w:r>
      <w:r w:rsidRPr="0040441A">
        <w:rPr>
          <w:rStyle w:val="normaltextrun"/>
          <w:rFonts w:ascii="Georgia" w:hAnsi="Georgia"/>
          <w:sz w:val="22"/>
          <w:szCs w:val="22"/>
        </w:rPr>
        <w:t xml:space="preserve"> vyhledan</w:t>
      </w:r>
      <w:r w:rsidRPr="0040441A">
        <w:rPr>
          <w:rStyle w:val="normaltextrun"/>
          <w:rFonts w:ascii="Georgia" w:hAnsi="Georgia" w:cs="Georgia"/>
          <w:sz w:val="22"/>
          <w:szCs w:val="22"/>
        </w:rPr>
        <w:t>ý</w:t>
      </w:r>
      <w:r w:rsidRPr="0040441A">
        <w:rPr>
          <w:rStyle w:val="normaltextrun"/>
          <w:rFonts w:ascii="Georgia" w:hAnsi="Georgia"/>
          <w:sz w:val="22"/>
          <w:szCs w:val="22"/>
        </w:rPr>
        <w:t xml:space="preserve"> </w:t>
      </w:r>
      <w:r w:rsidRPr="0040441A">
        <w:rPr>
          <w:rStyle w:val="normaltextrun"/>
          <w:rFonts w:ascii="Georgia" w:hAnsi="Georgia" w:cs="Georgia"/>
          <w:sz w:val="22"/>
          <w:szCs w:val="22"/>
        </w:rPr>
        <w:t>č</w:t>
      </w:r>
      <w:r w:rsidRPr="0040441A">
        <w:rPr>
          <w:rStyle w:val="normaltextrun"/>
          <w:rFonts w:ascii="Georgia" w:hAnsi="Georgia"/>
          <w:sz w:val="22"/>
          <w:szCs w:val="22"/>
        </w:rPr>
        <w:t>l</w:t>
      </w:r>
      <w:r w:rsidRPr="0040441A">
        <w:rPr>
          <w:rStyle w:val="normaltextrun"/>
          <w:rFonts w:ascii="Georgia" w:hAnsi="Georgia" w:cs="Georgia"/>
          <w:sz w:val="22"/>
          <w:szCs w:val="22"/>
        </w:rPr>
        <w:t>á</w:t>
      </w:r>
      <w:r w:rsidRPr="0040441A">
        <w:rPr>
          <w:rStyle w:val="normaltextrun"/>
          <w:rFonts w:ascii="Georgia" w:hAnsi="Georgia"/>
          <w:sz w:val="22"/>
          <w:szCs w:val="22"/>
        </w:rPr>
        <w:t>nek.</w:t>
      </w:r>
      <w:r w:rsidRPr="0040441A">
        <w:rPr>
          <w:rStyle w:val="eop"/>
          <w:rFonts w:ascii="Georgia" w:hAnsi="Georgia"/>
          <w:sz w:val="22"/>
          <w:szCs w:val="22"/>
        </w:rPr>
        <w:t> </w:t>
      </w:r>
    </w:p>
    <w:p w14:paraId="5249BA67" w14:textId="77777777" w:rsidR="00B93770" w:rsidRPr="0040441A" w:rsidRDefault="00B93770" w:rsidP="0040441A">
      <w:pPr>
        <w:pStyle w:val="paragraph"/>
        <w:spacing w:before="0" w:beforeAutospacing="0" w:after="0" w:afterAutospacing="0"/>
        <w:ind w:left="1350"/>
        <w:jc w:val="both"/>
        <w:textAlignment w:val="baseline"/>
        <w:rPr>
          <w:rStyle w:val="eop"/>
          <w:rFonts w:ascii="Georgia" w:hAnsi="Georgia" w:cs="Segoe UI"/>
          <w:sz w:val="18"/>
          <w:szCs w:val="18"/>
        </w:rPr>
      </w:pPr>
    </w:p>
    <w:p w14:paraId="0E0DDC61" w14:textId="44CC2771" w:rsidR="00957DDF" w:rsidRDefault="00957DDF" w:rsidP="006B2AE4">
      <w:pPr>
        <w:pStyle w:val="paragraph"/>
        <w:spacing w:before="0" w:beforeAutospacing="0" w:after="0" w:afterAutospacing="0"/>
        <w:ind w:left="1440"/>
        <w:jc w:val="both"/>
        <w:textAlignment w:val="baseline"/>
        <w:rPr>
          <w:szCs w:val="22"/>
        </w:rPr>
      </w:pPr>
    </w:p>
    <w:p w14:paraId="6711E859" w14:textId="350B976B" w:rsidR="00957DDF" w:rsidRDefault="00957DDF" w:rsidP="006B2AE4">
      <w:pPr>
        <w:pStyle w:val="paragraph"/>
        <w:spacing w:before="0" w:beforeAutospacing="0" w:after="0" w:afterAutospacing="0"/>
        <w:ind w:left="1440"/>
        <w:jc w:val="both"/>
        <w:textAlignment w:val="baseline"/>
        <w:rPr>
          <w:szCs w:val="22"/>
        </w:rPr>
      </w:pPr>
    </w:p>
    <w:p w14:paraId="18BCABBB" w14:textId="1914DFD4" w:rsidR="00957DDF" w:rsidRDefault="00957DDF" w:rsidP="006B2AE4">
      <w:pPr>
        <w:pStyle w:val="paragraph"/>
        <w:spacing w:before="0" w:beforeAutospacing="0" w:after="0" w:afterAutospacing="0"/>
        <w:ind w:left="1440"/>
        <w:jc w:val="both"/>
        <w:textAlignment w:val="baseline"/>
        <w:rPr>
          <w:szCs w:val="22"/>
        </w:rPr>
      </w:pPr>
    </w:p>
    <w:p w14:paraId="50DB9903" w14:textId="1389EF7E" w:rsidR="00957DDF" w:rsidRDefault="00957DDF" w:rsidP="006B2AE4">
      <w:pPr>
        <w:pStyle w:val="paragraph"/>
        <w:spacing w:before="0" w:beforeAutospacing="0" w:after="0" w:afterAutospacing="0"/>
        <w:ind w:left="1440"/>
        <w:jc w:val="both"/>
        <w:textAlignment w:val="baseline"/>
        <w:rPr>
          <w:szCs w:val="22"/>
        </w:rPr>
      </w:pPr>
    </w:p>
    <w:p w14:paraId="2DB581BA" w14:textId="273E84F4" w:rsidR="00957DDF" w:rsidRDefault="00957DDF" w:rsidP="006B2AE4">
      <w:pPr>
        <w:pStyle w:val="paragraph"/>
        <w:spacing w:before="0" w:beforeAutospacing="0" w:after="0" w:afterAutospacing="0"/>
        <w:ind w:left="1440"/>
        <w:jc w:val="both"/>
        <w:textAlignment w:val="baseline"/>
        <w:rPr>
          <w:szCs w:val="22"/>
        </w:rPr>
      </w:pPr>
    </w:p>
    <w:p w14:paraId="247F49F4" w14:textId="4244C9CA" w:rsidR="00957DDF" w:rsidRDefault="00957DDF" w:rsidP="0EC31BA4">
      <w:pPr>
        <w:pStyle w:val="paragraph"/>
        <w:spacing w:before="0" w:beforeAutospacing="0" w:after="0" w:afterAutospacing="0"/>
        <w:ind w:left="1440"/>
        <w:jc w:val="both"/>
        <w:textAlignment w:val="baseline"/>
      </w:pPr>
    </w:p>
    <w:p w14:paraId="289445EC" w14:textId="4A403A9B" w:rsidR="0EC31BA4" w:rsidRDefault="0EC31BA4" w:rsidP="0EC31BA4">
      <w:pPr>
        <w:pStyle w:val="paragraph"/>
        <w:spacing w:before="0" w:beforeAutospacing="0" w:after="0" w:afterAutospacing="0"/>
        <w:ind w:left="1440"/>
        <w:jc w:val="both"/>
      </w:pPr>
    </w:p>
    <w:p w14:paraId="01325EFD" w14:textId="0EB0CECC" w:rsidR="0EC31BA4" w:rsidRDefault="0EC31BA4" w:rsidP="0EC31BA4">
      <w:pPr>
        <w:pStyle w:val="paragraph"/>
        <w:spacing w:before="0" w:beforeAutospacing="0" w:after="0" w:afterAutospacing="0"/>
        <w:ind w:left="1440"/>
        <w:jc w:val="both"/>
      </w:pPr>
    </w:p>
    <w:p w14:paraId="4A5DE106" w14:textId="3686D2EC" w:rsidR="0EC31BA4" w:rsidRDefault="0EC31BA4" w:rsidP="0EC31BA4">
      <w:pPr>
        <w:pStyle w:val="paragraph"/>
        <w:spacing w:before="0" w:beforeAutospacing="0" w:after="0" w:afterAutospacing="0"/>
        <w:ind w:left="1440"/>
        <w:jc w:val="both"/>
      </w:pPr>
    </w:p>
    <w:p w14:paraId="6743F4A3" w14:textId="0A490109" w:rsidR="0EC31BA4" w:rsidRDefault="0EC31BA4" w:rsidP="0EC31BA4">
      <w:pPr>
        <w:pStyle w:val="paragraph"/>
        <w:spacing w:before="0" w:beforeAutospacing="0" w:after="0" w:afterAutospacing="0"/>
        <w:ind w:left="1440"/>
        <w:jc w:val="both"/>
      </w:pPr>
    </w:p>
    <w:p w14:paraId="306560CB" w14:textId="55F62D9C" w:rsidR="0EC31BA4" w:rsidRDefault="0EC31BA4" w:rsidP="0EC31BA4">
      <w:pPr>
        <w:pStyle w:val="paragraph"/>
        <w:spacing w:before="0" w:beforeAutospacing="0" w:after="0" w:afterAutospacing="0"/>
        <w:ind w:left="1440"/>
        <w:jc w:val="both"/>
      </w:pPr>
    </w:p>
    <w:p w14:paraId="441E5670" w14:textId="1FB1FB51" w:rsidR="0EC31BA4" w:rsidRDefault="0EC31BA4" w:rsidP="0EC31BA4">
      <w:pPr>
        <w:pStyle w:val="paragraph"/>
        <w:spacing w:before="0" w:beforeAutospacing="0" w:after="0" w:afterAutospacing="0"/>
        <w:ind w:left="1440"/>
        <w:jc w:val="both"/>
      </w:pPr>
    </w:p>
    <w:p w14:paraId="55EB84FE" w14:textId="2AB48D7F" w:rsidR="0EC31BA4" w:rsidRDefault="0EC31BA4" w:rsidP="0EC31BA4">
      <w:pPr>
        <w:pStyle w:val="paragraph"/>
        <w:spacing w:before="0" w:beforeAutospacing="0" w:after="0" w:afterAutospacing="0"/>
        <w:ind w:left="1440"/>
        <w:jc w:val="both"/>
      </w:pPr>
    </w:p>
    <w:p w14:paraId="1DDB9128" w14:textId="611DCB78" w:rsidR="0EC31BA4" w:rsidRDefault="0EC31BA4" w:rsidP="0EC31BA4">
      <w:pPr>
        <w:pStyle w:val="paragraph"/>
        <w:spacing w:before="0" w:beforeAutospacing="0" w:after="0" w:afterAutospacing="0"/>
        <w:ind w:left="1440"/>
        <w:jc w:val="both"/>
      </w:pPr>
    </w:p>
    <w:p w14:paraId="7AF1E06F" w14:textId="6F7DB021" w:rsidR="0EC31BA4" w:rsidRDefault="0EC31BA4" w:rsidP="0EC31BA4">
      <w:pPr>
        <w:pStyle w:val="paragraph"/>
        <w:spacing w:before="0" w:beforeAutospacing="0" w:after="0" w:afterAutospacing="0"/>
        <w:ind w:left="1440"/>
        <w:jc w:val="both"/>
      </w:pPr>
    </w:p>
    <w:p w14:paraId="43DAC5A5" w14:textId="3ADD14E5" w:rsidR="00B07511" w:rsidRDefault="00B07511" w:rsidP="0EC31BA4">
      <w:pPr>
        <w:pStyle w:val="paragraph"/>
        <w:spacing w:before="0" w:beforeAutospacing="0" w:after="0" w:afterAutospacing="0"/>
        <w:ind w:left="1440"/>
        <w:jc w:val="both"/>
      </w:pPr>
    </w:p>
    <w:p w14:paraId="4E7779BF" w14:textId="58866515" w:rsidR="00B07511" w:rsidRDefault="00B07511" w:rsidP="0EC31BA4">
      <w:pPr>
        <w:pStyle w:val="paragraph"/>
        <w:spacing w:before="0" w:beforeAutospacing="0" w:after="0" w:afterAutospacing="0"/>
        <w:ind w:left="1440"/>
        <w:jc w:val="both"/>
      </w:pPr>
    </w:p>
    <w:p w14:paraId="36E0C885" w14:textId="687973C0" w:rsidR="00B07511" w:rsidRDefault="00B07511" w:rsidP="0EC31BA4">
      <w:pPr>
        <w:pStyle w:val="paragraph"/>
        <w:spacing w:before="0" w:beforeAutospacing="0" w:after="0" w:afterAutospacing="0"/>
        <w:ind w:left="1440"/>
        <w:jc w:val="both"/>
      </w:pPr>
    </w:p>
    <w:p w14:paraId="165A7A00" w14:textId="2806FF09" w:rsidR="00B07511" w:rsidRDefault="00B07511" w:rsidP="0EC31BA4">
      <w:pPr>
        <w:pStyle w:val="paragraph"/>
        <w:spacing w:before="0" w:beforeAutospacing="0" w:after="0" w:afterAutospacing="0"/>
        <w:ind w:left="1440"/>
        <w:jc w:val="both"/>
      </w:pPr>
    </w:p>
    <w:p w14:paraId="2F72B61E" w14:textId="5EC15910" w:rsidR="00B07511" w:rsidRDefault="00B07511" w:rsidP="0EC31BA4">
      <w:pPr>
        <w:pStyle w:val="paragraph"/>
        <w:spacing w:before="0" w:beforeAutospacing="0" w:after="0" w:afterAutospacing="0"/>
        <w:ind w:left="1440"/>
        <w:jc w:val="both"/>
      </w:pPr>
    </w:p>
    <w:p w14:paraId="3A82B58C" w14:textId="437B8391" w:rsidR="00B07511" w:rsidRDefault="00B07511" w:rsidP="0EC31BA4">
      <w:pPr>
        <w:pStyle w:val="paragraph"/>
        <w:spacing w:before="0" w:beforeAutospacing="0" w:after="0" w:afterAutospacing="0"/>
        <w:ind w:left="1440"/>
        <w:jc w:val="both"/>
      </w:pPr>
    </w:p>
    <w:p w14:paraId="747324FE" w14:textId="005F23E1" w:rsidR="00B07511" w:rsidRDefault="00B07511" w:rsidP="0EC31BA4">
      <w:pPr>
        <w:pStyle w:val="paragraph"/>
        <w:spacing w:before="0" w:beforeAutospacing="0" w:after="0" w:afterAutospacing="0"/>
        <w:ind w:left="1440"/>
        <w:jc w:val="both"/>
      </w:pPr>
    </w:p>
    <w:p w14:paraId="5CF02F1A" w14:textId="054BD36A" w:rsidR="00B07511" w:rsidRDefault="00B07511" w:rsidP="0EC31BA4">
      <w:pPr>
        <w:pStyle w:val="paragraph"/>
        <w:spacing w:before="0" w:beforeAutospacing="0" w:after="0" w:afterAutospacing="0"/>
        <w:ind w:left="1440"/>
        <w:jc w:val="both"/>
      </w:pPr>
    </w:p>
    <w:p w14:paraId="48FA38A3" w14:textId="425BA8B8" w:rsidR="00B07511" w:rsidRDefault="00B07511" w:rsidP="0EC31BA4">
      <w:pPr>
        <w:pStyle w:val="paragraph"/>
        <w:spacing w:before="0" w:beforeAutospacing="0" w:after="0" w:afterAutospacing="0"/>
        <w:ind w:left="1440"/>
        <w:jc w:val="both"/>
      </w:pPr>
    </w:p>
    <w:p w14:paraId="51647D13" w14:textId="171F20C4" w:rsidR="00B07511" w:rsidRDefault="00B07511" w:rsidP="0EC31BA4">
      <w:pPr>
        <w:pStyle w:val="paragraph"/>
        <w:spacing w:before="0" w:beforeAutospacing="0" w:after="0" w:afterAutospacing="0"/>
        <w:ind w:left="1440"/>
        <w:jc w:val="both"/>
      </w:pPr>
    </w:p>
    <w:p w14:paraId="2038B108" w14:textId="77777777" w:rsidR="00B07511" w:rsidRDefault="00B07511" w:rsidP="0EC31BA4">
      <w:pPr>
        <w:pStyle w:val="paragraph"/>
        <w:spacing w:before="0" w:beforeAutospacing="0" w:after="0" w:afterAutospacing="0"/>
        <w:ind w:left="1440"/>
        <w:jc w:val="both"/>
      </w:pPr>
    </w:p>
    <w:p w14:paraId="63FE3468" w14:textId="0DB0A47A" w:rsidR="00957DDF" w:rsidRDefault="00957DDF" w:rsidP="00943842">
      <w:pPr>
        <w:pStyle w:val="paragraph"/>
        <w:spacing w:before="0" w:beforeAutospacing="0" w:after="0" w:afterAutospacing="0"/>
        <w:jc w:val="both"/>
        <w:textAlignment w:val="baseline"/>
        <w:rPr>
          <w:szCs w:val="22"/>
        </w:rPr>
      </w:pPr>
    </w:p>
    <w:p w14:paraId="125F6333" w14:textId="0FF26635" w:rsidR="00957DDF" w:rsidRPr="00884A31" w:rsidRDefault="00957DDF" w:rsidP="00957DDF">
      <w:pPr>
        <w:widowControl w:val="0"/>
        <w:jc w:val="center"/>
        <w:rPr>
          <w:b/>
          <w:bCs/>
          <w:sz w:val="24"/>
          <w:szCs w:val="24"/>
        </w:rPr>
      </w:pPr>
      <w:r w:rsidRPr="00884A31">
        <w:rPr>
          <w:b/>
          <w:bCs/>
          <w:sz w:val="24"/>
          <w:szCs w:val="24"/>
        </w:rPr>
        <w:lastRenderedPageBreak/>
        <w:t xml:space="preserve">Příloha č. </w:t>
      </w:r>
      <w:r>
        <w:rPr>
          <w:b/>
          <w:bCs/>
          <w:sz w:val="24"/>
          <w:szCs w:val="24"/>
        </w:rPr>
        <w:t>2</w:t>
      </w:r>
    </w:p>
    <w:p w14:paraId="706D5A8A" w14:textId="77777777" w:rsidR="00957DDF" w:rsidRPr="00884A31" w:rsidRDefault="00957DDF" w:rsidP="00957DDF">
      <w:pPr>
        <w:widowControl w:val="0"/>
        <w:jc w:val="center"/>
        <w:rPr>
          <w:b/>
          <w:bCs/>
          <w:sz w:val="24"/>
          <w:szCs w:val="24"/>
        </w:rPr>
      </w:pPr>
      <w:r w:rsidRPr="00884A31">
        <w:rPr>
          <w:b/>
          <w:bCs/>
          <w:sz w:val="24"/>
          <w:szCs w:val="24"/>
        </w:rPr>
        <w:t>Etický kodex</w:t>
      </w:r>
    </w:p>
    <w:p w14:paraId="2E37571F" w14:textId="77777777" w:rsidR="00957DDF" w:rsidRPr="00C96DE1" w:rsidRDefault="00957DDF" w:rsidP="00957DDF">
      <w:pPr>
        <w:widowControl w:val="0"/>
        <w:rPr>
          <w:szCs w:val="22"/>
        </w:rPr>
      </w:pPr>
    </w:p>
    <w:p w14:paraId="1C1604D3" w14:textId="77777777" w:rsidR="00957DDF" w:rsidRPr="00C96DE1" w:rsidRDefault="00957DDF" w:rsidP="00957DDF">
      <w:pPr>
        <w:widowControl w:val="0"/>
        <w:rPr>
          <w:szCs w:val="22"/>
        </w:rPr>
      </w:pPr>
      <w:r w:rsidRPr="00C96DE1">
        <w:rPr>
          <w:szCs w:val="22"/>
        </w:rPr>
        <w:t xml:space="preserve">  </w:t>
      </w:r>
    </w:p>
    <w:p w14:paraId="13C3CDD9" w14:textId="77777777" w:rsidR="00957DDF" w:rsidRPr="00C96DE1" w:rsidRDefault="00957DDF" w:rsidP="00957DDF">
      <w:pPr>
        <w:widowControl w:val="0"/>
        <w:rPr>
          <w:szCs w:val="22"/>
        </w:rPr>
      </w:pPr>
    </w:p>
    <w:p w14:paraId="59BCC457" w14:textId="77777777" w:rsidR="00957DDF" w:rsidRPr="00C96DE1" w:rsidRDefault="00957DDF" w:rsidP="00957DDF">
      <w:pPr>
        <w:widowControl w:val="0"/>
        <w:jc w:val="both"/>
        <w:rPr>
          <w:szCs w:val="22"/>
        </w:rPr>
      </w:pPr>
      <w:r w:rsidRPr="00C96DE1">
        <w:rPr>
          <w:szCs w:val="22"/>
        </w:rPr>
        <w:t xml:space="preserve">1. FÉROVÁ HOSPODÁŘSKÁ SOUTĚŽ  </w:t>
      </w:r>
    </w:p>
    <w:p w14:paraId="39C51486" w14:textId="77777777" w:rsidR="00957DDF" w:rsidRPr="00C96DE1" w:rsidRDefault="00957DDF" w:rsidP="00957DDF">
      <w:pPr>
        <w:widowControl w:val="0"/>
        <w:jc w:val="both"/>
        <w:rPr>
          <w:szCs w:val="22"/>
        </w:rPr>
      </w:pPr>
    </w:p>
    <w:p w14:paraId="58B12721" w14:textId="77777777" w:rsidR="00957DDF" w:rsidRPr="00C96DE1" w:rsidRDefault="00957DDF" w:rsidP="00957DDF">
      <w:pPr>
        <w:widowControl w:val="0"/>
        <w:jc w:val="both"/>
        <w:rPr>
          <w:szCs w:val="22"/>
        </w:rPr>
      </w:pPr>
      <w:r w:rsidRPr="00C96DE1">
        <w:rPr>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1F36FDA6" w14:textId="77777777" w:rsidR="00957DDF" w:rsidRPr="00C96DE1" w:rsidRDefault="00957DDF" w:rsidP="00957DDF">
      <w:pPr>
        <w:widowControl w:val="0"/>
        <w:jc w:val="both"/>
        <w:rPr>
          <w:szCs w:val="22"/>
        </w:rPr>
      </w:pPr>
    </w:p>
    <w:p w14:paraId="1BAD88EC" w14:textId="77777777" w:rsidR="00957DDF" w:rsidRPr="00C96DE1" w:rsidRDefault="00957DDF" w:rsidP="00957DDF">
      <w:pPr>
        <w:widowControl w:val="0"/>
        <w:jc w:val="both"/>
        <w:rPr>
          <w:szCs w:val="22"/>
        </w:rPr>
      </w:pPr>
      <w:r w:rsidRPr="00C96DE1">
        <w:rPr>
          <w:szCs w:val="22"/>
        </w:rPr>
        <w:t xml:space="preserve">  </w:t>
      </w:r>
    </w:p>
    <w:p w14:paraId="6B6A8160" w14:textId="77777777" w:rsidR="00957DDF" w:rsidRPr="00C96DE1" w:rsidRDefault="00957DDF" w:rsidP="00957DDF">
      <w:pPr>
        <w:widowControl w:val="0"/>
        <w:jc w:val="both"/>
        <w:rPr>
          <w:szCs w:val="22"/>
        </w:rPr>
      </w:pPr>
    </w:p>
    <w:p w14:paraId="6FF23031" w14:textId="77777777" w:rsidR="00957DDF" w:rsidRPr="00C96DE1" w:rsidRDefault="00957DDF" w:rsidP="00B468BF">
      <w:pPr>
        <w:pStyle w:val="Odstavecseseznamem"/>
        <w:widowControl w:val="0"/>
        <w:numPr>
          <w:ilvl w:val="0"/>
          <w:numId w:val="76"/>
        </w:numPr>
        <w:jc w:val="both"/>
        <w:rPr>
          <w:szCs w:val="22"/>
        </w:rPr>
      </w:pPr>
      <w:r w:rsidRPr="00C96DE1">
        <w:rPr>
          <w:szCs w:val="22"/>
        </w:rPr>
        <w:t xml:space="preserve">STŘET ZÁJMŮ  </w:t>
      </w:r>
    </w:p>
    <w:p w14:paraId="392FAC6E" w14:textId="77777777" w:rsidR="00957DDF" w:rsidRPr="00C96DE1" w:rsidRDefault="00957DDF" w:rsidP="00957DDF">
      <w:pPr>
        <w:widowControl w:val="0"/>
        <w:jc w:val="both"/>
        <w:rPr>
          <w:szCs w:val="22"/>
        </w:rPr>
      </w:pPr>
    </w:p>
    <w:p w14:paraId="74F6CFB3" w14:textId="77777777" w:rsidR="00957DDF" w:rsidRPr="00C96DE1" w:rsidRDefault="00957DDF" w:rsidP="00957DDF">
      <w:pPr>
        <w:widowControl w:val="0"/>
        <w:jc w:val="both"/>
        <w:rPr>
          <w:szCs w:val="22"/>
        </w:rPr>
      </w:pPr>
      <w:r w:rsidRPr="00C96DE1">
        <w:rPr>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B8AFAC4" w14:textId="77777777" w:rsidR="00957DDF" w:rsidRPr="00C96DE1" w:rsidRDefault="00957DDF" w:rsidP="00957DDF">
      <w:pPr>
        <w:widowControl w:val="0"/>
        <w:jc w:val="both"/>
        <w:rPr>
          <w:szCs w:val="22"/>
        </w:rPr>
      </w:pPr>
    </w:p>
    <w:p w14:paraId="5DC30B0A" w14:textId="77777777" w:rsidR="00957DDF" w:rsidRPr="00C96DE1" w:rsidRDefault="00957DDF" w:rsidP="00957DDF">
      <w:pPr>
        <w:widowControl w:val="0"/>
        <w:jc w:val="both"/>
        <w:rPr>
          <w:szCs w:val="22"/>
        </w:rPr>
      </w:pPr>
      <w:r w:rsidRPr="00C96DE1">
        <w:rPr>
          <w:szCs w:val="22"/>
        </w:rPr>
        <w:t xml:space="preserve">  </w:t>
      </w:r>
    </w:p>
    <w:p w14:paraId="1E8B76AC" w14:textId="77777777" w:rsidR="00957DDF" w:rsidRPr="00C96DE1" w:rsidRDefault="00957DDF" w:rsidP="00957DDF">
      <w:pPr>
        <w:widowControl w:val="0"/>
        <w:jc w:val="both"/>
        <w:rPr>
          <w:szCs w:val="22"/>
        </w:rPr>
      </w:pPr>
    </w:p>
    <w:p w14:paraId="67545782" w14:textId="77777777" w:rsidR="00957DDF" w:rsidRPr="00C96DE1" w:rsidRDefault="00957DDF" w:rsidP="00B468BF">
      <w:pPr>
        <w:pStyle w:val="Odstavecseseznamem"/>
        <w:widowControl w:val="0"/>
        <w:numPr>
          <w:ilvl w:val="0"/>
          <w:numId w:val="76"/>
        </w:numPr>
        <w:jc w:val="both"/>
        <w:rPr>
          <w:szCs w:val="22"/>
        </w:rPr>
      </w:pPr>
      <w:r w:rsidRPr="00C96DE1">
        <w:rPr>
          <w:szCs w:val="22"/>
        </w:rPr>
        <w:t xml:space="preserve">PŘIJATELNÉ PRACOVNÍ PODMÍNKY  </w:t>
      </w:r>
    </w:p>
    <w:p w14:paraId="29AE0AD1" w14:textId="77777777" w:rsidR="00957DDF" w:rsidRPr="00C96DE1" w:rsidRDefault="00957DDF" w:rsidP="00957DDF">
      <w:pPr>
        <w:widowControl w:val="0"/>
        <w:jc w:val="both"/>
        <w:rPr>
          <w:szCs w:val="22"/>
        </w:rPr>
      </w:pPr>
    </w:p>
    <w:p w14:paraId="14E1BFAE" w14:textId="77777777" w:rsidR="00957DDF" w:rsidRPr="00C96DE1" w:rsidRDefault="00957DDF" w:rsidP="00957DDF">
      <w:pPr>
        <w:widowControl w:val="0"/>
        <w:jc w:val="both"/>
        <w:rPr>
          <w:szCs w:val="22"/>
        </w:rPr>
      </w:pPr>
      <w:r w:rsidRPr="00C96DE1">
        <w:rPr>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33834230" w14:textId="77777777" w:rsidR="00957DDF" w:rsidRPr="00C96DE1" w:rsidRDefault="00957DDF" w:rsidP="00957DDF">
      <w:pPr>
        <w:widowControl w:val="0"/>
        <w:jc w:val="both"/>
        <w:rPr>
          <w:szCs w:val="22"/>
        </w:rPr>
      </w:pPr>
    </w:p>
    <w:p w14:paraId="4D8F0C52" w14:textId="77777777" w:rsidR="00957DDF" w:rsidRPr="00C96DE1" w:rsidRDefault="00957DDF" w:rsidP="00957DDF">
      <w:pPr>
        <w:widowControl w:val="0"/>
        <w:jc w:val="both"/>
        <w:rPr>
          <w:szCs w:val="22"/>
        </w:rPr>
      </w:pPr>
      <w:r w:rsidRPr="00C96DE1">
        <w:rPr>
          <w:szCs w:val="22"/>
        </w:rPr>
        <w:t xml:space="preserve">  </w:t>
      </w:r>
    </w:p>
    <w:p w14:paraId="03D87A50" w14:textId="77777777" w:rsidR="00957DDF" w:rsidRPr="00C96DE1" w:rsidRDefault="00957DDF" w:rsidP="00957DDF">
      <w:pPr>
        <w:widowControl w:val="0"/>
        <w:jc w:val="both"/>
        <w:rPr>
          <w:szCs w:val="22"/>
        </w:rPr>
      </w:pPr>
    </w:p>
    <w:p w14:paraId="22D8FE58" w14:textId="77777777" w:rsidR="00957DDF" w:rsidRPr="00C96DE1" w:rsidRDefault="00957DDF" w:rsidP="00B468BF">
      <w:pPr>
        <w:pStyle w:val="Odstavecseseznamem"/>
        <w:widowControl w:val="0"/>
        <w:numPr>
          <w:ilvl w:val="0"/>
          <w:numId w:val="76"/>
        </w:numPr>
        <w:jc w:val="both"/>
        <w:rPr>
          <w:szCs w:val="22"/>
        </w:rPr>
      </w:pPr>
      <w:r w:rsidRPr="00C96DE1">
        <w:rPr>
          <w:szCs w:val="22"/>
        </w:rPr>
        <w:t xml:space="preserve">ZÁKAZ DISKRIMINACE A ZAJIŠTĚNÍ ROVNÝCH PŘÍLEŽITOSTÍ  </w:t>
      </w:r>
    </w:p>
    <w:p w14:paraId="79A2410B" w14:textId="77777777" w:rsidR="00957DDF" w:rsidRPr="00C96DE1" w:rsidRDefault="00957DDF" w:rsidP="00957DDF">
      <w:pPr>
        <w:widowControl w:val="0"/>
        <w:jc w:val="both"/>
        <w:rPr>
          <w:szCs w:val="22"/>
        </w:rPr>
      </w:pPr>
    </w:p>
    <w:p w14:paraId="60A64359" w14:textId="77777777" w:rsidR="00957DDF" w:rsidRPr="00C96DE1" w:rsidRDefault="00957DDF" w:rsidP="00957DDF">
      <w:pPr>
        <w:widowControl w:val="0"/>
        <w:jc w:val="both"/>
        <w:rPr>
          <w:szCs w:val="22"/>
        </w:rPr>
      </w:pPr>
      <w:r w:rsidRPr="00C96DE1">
        <w:rPr>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65728D03" w14:textId="77777777" w:rsidR="00957DDF" w:rsidRPr="00C96DE1" w:rsidRDefault="00957DDF" w:rsidP="00957DDF">
      <w:pPr>
        <w:widowControl w:val="0"/>
        <w:jc w:val="both"/>
        <w:rPr>
          <w:szCs w:val="22"/>
        </w:rPr>
      </w:pPr>
    </w:p>
    <w:p w14:paraId="7698AA91" w14:textId="77777777" w:rsidR="00957DDF" w:rsidRPr="00C96DE1" w:rsidRDefault="00957DDF" w:rsidP="00957DDF">
      <w:pPr>
        <w:widowControl w:val="0"/>
        <w:jc w:val="both"/>
        <w:rPr>
          <w:szCs w:val="22"/>
        </w:rPr>
      </w:pPr>
      <w:r w:rsidRPr="00C96DE1">
        <w:rPr>
          <w:szCs w:val="22"/>
        </w:rPr>
        <w:t xml:space="preserve">  </w:t>
      </w:r>
    </w:p>
    <w:p w14:paraId="59D46DE4" w14:textId="77777777" w:rsidR="00957DDF" w:rsidRPr="00C96DE1" w:rsidRDefault="00957DDF" w:rsidP="00957DDF">
      <w:pPr>
        <w:widowControl w:val="0"/>
        <w:jc w:val="both"/>
        <w:rPr>
          <w:szCs w:val="22"/>
        </w:rPr>
      </w:pPr>
    </w:p>
    <w:p w14:paraId="4588AF5A" w14:textId="77777777" w:rsidR="00957DDF" w:rsidRPr="00C96DE1" w:rsidRDefault="00957DDF" w:rsidP="00B468BF">
      <w:pPr>
        <w:pStyle w:val="Odstavecseseznamem"/>
        <w:widowControl w:val="0"/>
        <w:numPr>
          <w:ilvl w:val="0"/>
          <w:numId w:val="76"/>
        </w:numPr>
        <w:jc w:val="both"/>
        <w:rPr>
          <w:szCs w:val="22"/>
        </w:rPr>
      </w:pPr>
      <w:r w:rsidRPr="00C96DE1">
        <w:rPr>
          <w:szCs w:val="22"/>
        </w:rPr>
        <w:lastRenderedPageBreak/>
        <w:t xml:space="preserve">EKONOMICKÉ ASPEKTY  </w:t>
      </w:r>
    </w:p>
    <w:p w14:paraId="27BBDC46" w14:textId="77777777" w:rsidR="00957DDF" w:rsidRPr="00C96DE1" w:rsidRDefault="00957DDF" w:rsidP="00957DDF">
      <w:pPr>
        <w:widowControl w:val="0"/>
        <w:jc w:val="both"/>
        <w:rPr>
          <w:szCs w:val="22"/>
        </w:rPr>
      </w:pPr>
    </w:p>
    <w:p w14:paraId="6CFE3554" w14:textId="77777777" w:rsidR="00957DDF" w:rsidRPr="00C96DE1" w:rsidRDefault="00957DDF" w:rsidP="00957DDF">
      <w:pPr>
        <w:widowControl w:val="0"/>
        <w:jc w:val="both"/>
        <w:rPr>
          <w:szCs w:val="22"/>
        </w:rPr>
      </w:pPr>
      <w:r w:rsidRPr="00C96DE1">
        <w:rPr>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6F50D7CA" w14:textId="77777777" w:rsidR="00957DDF" w:rsidRPr="00C96DE1" w:rsidRDefault="00957DDF" w:rsidP="00957DDF">
      <w:pPr>
        <w:widowControl w:val="0"/>
        <w:jc w:val="both"/>
        <w:rPr>
          <w:szCs w:val="22"/>
        </w:rPr>
      </w:pPr>
    </w:p>
    <w:p w14:paraId="0B735F64" w14:textId="77777777" w:rsidR="00957DDF" w:rsidRPr="00C96DE1" w:rsidRDefault="00957DDF" w:rsidP="00957DDF">
      <w:pPr>
        <w:widowControl w:val="0"/>
        <w:jc w:val="both"/>
        <w:rPr>
          <w:szCs w:val="22"/>
        </w:rPr>
      </w:pPr>
      <w:r w:rsidRPr="00C96DE1">
        <w:rPr>
          <w:szCs w:val="22"/>
        </w:rPr>
        <w:t xml:space="preserve">  </w:t>
      </w:r>
    </w:p>
    <w:p w14:paraId="641F2E4E" w14:textId="77777777" w:rsidR="00957DDF" w:rsidRPr="00C96DE1" w:rsidRDefault="00957DDF" w:rsidP="00957DDF">
      <w:pPr>
        <w:widowControl w:val="0"/>
        <w:jc w:val="both"/>
        <w:rPr>
          <w:szCs w:val="22"/>
        </w:rPr>
      </w:pPr>
    </w:p>
    <w:p w14:paraId="1B406245" w14:textId="77777777" w:rsidR="00957DDF" w:rsidRPr="00C96DE1" w:rsidRDefault="00957DDF" w:rsidP="00B468BF">
      <w:pPr>
        <w:pStyle w:val="Odstavecseseznamem"/>
        <w:widowControl w:val="0"/>
        <w:numPr>
          <w:ilvl w:val="0"/>
          <w:numId w:val="76"/>
        </w:numPr>
        <w:jc w:val="both"/>
        <w:rPr>
          <w:szCs w:val="22"/>
        </w:rPr>
      </w:pPr>
      <w:r w:rsidRPr="00C96DE1">
        <w:rPr>
          <w:szCs w:val="22"/>
        </w:rPr>
        <w:t xml:space="preserve">EKOLOGICKÉ ASPEKTY  </w:t>
      </w:r>
    </w:p>
    <w:p w14:paraId="1006B52E" w14:textId="77777777" w:rsidR="00957DDF" w:rsidRPr="00C96DE1" w:rsidRDefault="00957DDF" w:rsidP="00957DDF">
      <w:pPr>
        <w:widowControl w:val="0"/>
        <w:jc w:val="both"/>
        <w:rPr>
          <w:szCs w:val="22"/>
        </w:rPr>
      </w:pPr>
    </w:p>
    <w:p w14:paraId="6C615D75" w14:textId="77777777" w:rsidR="00957DDF" w:rsidRPr="00C96DE1" w:rsidRDefault="00957DDF" w:rsidP="00957DDF">
      <w:pPr>
        <w:widowControl w:val="0"/>
        <w:jc w:val="both"/>
        <w:rPr>
          <w:szCs w:val="22"/>
        </w:rPr>
      </w:pPr>
      <w:r w:rsidRPr="00C96DE1">
        <w:rPr>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4CA2889A" w14:textId="77777777" w:rsidR="00957DDF" w:rsidRDefault="00957DDF" w:rsidP="006B2AE4">
      <w:pPr>
        <w:pStyle w:val="paragraph"/>
        <w:spacing w:before="0" w:beforeAutospacing="0" w:after="0" w:afterAutospacing="0"/>
        <w:ind w:left="1440"/>
        <w:jc w:val="both"/>
        <w:textAlignment w:val="baseline"/>
        <w:rPr>
          <w:szCs w:val="22"/>
        </w:rPr>
      </w:pPr>
    </w:p>
    <w:p w14:paraId="280D6B03" w14:textId="25CF2483" w:rsidR="00957DDF" w:rsidRDefault="00957DDF" w:rsidP="006B2AE4">
      <w:pPr>
        <w:pStyle w:val="paragraph"/>
        <w:spacing w:before="0" w:beforeAutospacing="0" w:after="0" w:afterAutospacing="0"/>
        <w:ind w:left="1440"/>
        <w:jc w:val="both"/>
        <w:textAlignment w:val="baseline"/>
        <w:rPr>
          <w:szCs w:val="22"/>
        </w:rPr>
      </w:pPr>
    </w:p>
    <w:p w14:paraId="16B887F0" w14:textId="4043CD91" w:rsidR="00957DDF" w:rsidRDefault="00957DDF" w:rsidP="006B2AE4">
      <w:pPr>
        <w:pStyle w:val="paragraph"/>
        <w:spacing w:before="0" w:beforeAutospacing="0" w:after="0" w:afterAutospacing="0"/>
        <w:ind w:left="1440"/>
        <w:jc w:val="both"/>
        <w:textAlignment w:val="baseline"/>
        <w:rPr>
          <w:szCs w:val="22"/>
        </w:rPr>
      </w:pPr>
    </w:p>
    <w:p w14:paraId="0432032E" w14:textId="77777777" w:rsidR="00957DDF" w:rsidRPr="006B2AE4" w:rsidRDefault="00957DDF" w:rsidP="006B2AE4">
      <w:pPr>
        <w:pStyle w:val="paragraph"/>
        <w:spacing w:before="0" w:beforeAutospacing="0" w:after="0" w:afterAutospacing="0"/>
        <w:ind w:left="1440"/>
        <w:jc w:val="both"/>
        <w:textAlignment w:val="baseline"/>
        <w:rPr>
          <w:szCs w:val="22"/>
        </w:rPr>
      </w:pPr>
    </w:p>
    <w:p w14:paraId="3A33D047" w14:textId="303731EA" w:rsidR="0063110F" w:rsidRPr="006B2AE4" w:rsidRDefault="0063110F" w:rsidP="0063110F">
      <w:pPr>
        <w:pStyle w:val="paragraph"/>
        <w:spacing w:before="0" w:beforeAutospacing="0" w:after="0" w:afterAutospacing="0"/>
        <w:ind w:firstLine="630"/>
        <w:textAlignment w:val="baseline"/>
        <w:rPr>
          <w:rFonts w:ascii="Segoe UI" w:hAnsi="Segoe UI" w:cs="Segoe UI"/>
          <w:sz w:val="18"/>
          <w:szCs w:val="18"/>
        </w:rPr>
      </w:pPr>
    </w:p>
    <w:p w14:paraId="70CA017E" w14:textId="77777777" w:rsidR="0063110F" w:rsidRDefault="0063110F" w:rsidP="0063110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7CCDC27" w14:textId="77777777" w:rsidR="0063110F" w:rsidRPr="00B93770" w:rsidRDefault="0063110F" w:rsidP="0063110F">
      <w:pPr>
        <w:pStyle w:val="paragraph"/>
        <w:spacing w:before="0" w:beforeAutospacing="0" w:after="0" w:afterAutospacing="0"/>
        <w:textAlignment w:val="baseline"/>
        <w:rPr>
          <w:rFonts w:ascii="Georgia" w:hAnsi="Georgia" w:cs="Segoe UI"/>
          <w:sz w:val="18"/>
          <w:szCs w:val="18"/>
        </w:rPr>
      </w:pPr>
      <w:r w:rsidRPr="00B93770">
        <w:rPr>
          <w:rStyle w:val="eop"/>
          <w:rFonts w:ascii="Georgia" w:hAnsi="Georgia"/>
        </w:rPr>
        <w:t> </w:t>
      </w:r>
    </w:p>
    <w:p w14:paraId="0F345B8E" w14:textId="77777777" w:rsidR="0063110F" w:rsidRPr="00B93770" w:rsidRDefault="0063110F" w:rsidP="00512B05">
      <w:pPr>
        <w:pStyle w:val="Podpis"/>
        <w:spacing w:before="0" w:line="240" w:lineRule="auto"/>
        <w:rPr>
          <w:szCs w:val="22"/>
        </w:rPr>
      </w:pPr>
    </w:p>
    <w:sectPr w:rsidR="0063110F" w:rsidRPr="00B93770"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B256" w14:textId="77777777" w:rsidR="00482D86" w:rsidRDefault="00482D86" w:rsidP="00D067DD">
      <w:pPr>
        <w:spacing w:line="240" w:lineRule="auto"/>
      </w:pPr>
      <w:r>
        <w:separator/>
      </w:r>
    </w:p>
  </w:endnote>
  <w:endnote w:type="continuationSeparator" w:id="0">
    <w:p w14:paraId="73856B8E" w14:textId="77777777" w:rsidR="00482D86" w:rsidRDefault="00482D86" w:rsidP="00D067DD">
      <w:pPr>
        <w:spacing w:line="240" w:lineRule="auto"/>
      </w:pPr>
      <w:r>
        <w:continuationSeparator/>
      </w:r>
    </w:p>
  </w:endnote>
  <w:endnote w:type="continuationNotice" w:id="1">
    <w:p w14:paraId="11A1B67B" w14:textId="77777777" w:rsidR="00482D86" w:rsidRDefault="00482D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F34B" w14:textId="77777777" w:rsidR="00482D86" w:rsidRDefault="00482D86" w:rsidP="00D067DD">
      <w:pPr>
        <w:spacing w:line="240" w:lineRule="auto"/>
      </w:pPr>
      <w:r>
        <w:separator/>
      </w:r>
    </w:p>
  </w:footnote>
  <w:footnote w:type="continuationSeparator" w:id="0">
    <w:p w14:paraId="4EF1A610" w14:textId="77777777" w:rsidR="00482D86" w:rsidRDefault="00482D86" w:rsidP="00D067DD">
      <w:pPr>
        <w:spacing w:line="240" w:lineRule="auto"/>
      </w:pPr>
      <w:r>
        <w:continuationSeparator/>
      </w:r>
    </w:p>
  </w:footnote>
  <w:footnote w:type="continuationNotice" w:id="1">
    <w:p w14:paraId="738EEC17" w14:textId="77777777" w:rsidR="00482D86" w:rsidRDefault="00482D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9"/>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727C2E"/>
    <w:multiLevelType w:val="multilevel"/>
    <w:tmpl w:val="954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54D17F1"/>
    <w:multiLevelType w:val="multilevel"/>
    <w:tmpl w:val="5358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705CFF"/>
    <w:multiLevelType w:val="multilevel"/>
    <w:tmpl w:val="6414E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4621649"/>
    <w:multiLevelType w:val="multilevel"/>
    <w:tmpl w:val="6892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5" w15:restartNumberingAfterBreak="0">
    <w:nsid w:val="15593C4B"/>
    <w:multiLevelType w:val="multilevel"/>
    <w:tmpl w:val="766E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7"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8" w15:restartNumberingAfterBreak="0">
    <w:nsid w:val="16211B6C"/>
    <w:multiLevelType w:val="multilevel"/>
    <w:tmpl w:val="6F70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503551"/>
    <w:multiLevelType w:val="multilevel"/>
    <w:tmpl w:val="50EA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9F1A8B"/>
    <w:multiLevelType w:val="multilevel"/>
    <w:tmpl w:val="E5B8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1742A7C"/>
    <w:multiLevelType w:val="multilevel"/>
    <w:tmpl w:val="40FE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78260C"/>
    <w:multiLevelType w:val="multilevel"/>
    <w:tmpl w:val="B43CDEA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22762EC"/>
    <w:multiLevelType w:val="multilevel"/>
    <w:tmpl w:val="6518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9964EA"/>
    <w:multiLevelType w:val="multilevel"/>
    <w:tmpl w:val="6A4ECE1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5AC789F"/>
    <w:multiLevelType w:val="multilevel"/>
    <w:tmpl w:val="B1F47AE6"/>
    <w:numStyleLink w:val="Heading-Number-FollowNumber"/>
  </w:abstractNum>
  <w:abstractNum w:abstractNumId="27" w15:restartNumberingAfterBreak="0">
    <w:nsid w:val="25FF57D2"/>
    <w:multiLevelType w:val="multilevel"/>
    <w:tmpl w:val="B54EF2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0" w15:restartNumberingAfterBreak="0">
    <w:nsid w:val="29F546FE"/>
    <w:multiLevelType w:val="multilevel"/>
    <w:tmpl w:val="7C987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9FE1E7A"/>
    <w:multiLevelType w:val="multilevel"/>
    <w:tmpl w:val="C882B7AA"/>
    <w:numStyleLink w:val="Headings"/>
  </w:abstractNum>
  <w:abstractNum w:abstractNumId="32" w15:restartNumberingAfterBreak="0">
    <w:nsid w:val="2AF93F11"/>
    <w:multiLevelType w:val="multilevel"/>
    <w:tmpl w:val="50E2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4" w15:restartNumberingAfterBreak="0">
    <w:nsid w:val="2CE57F1D"/>
    <w:multiLevelType w:val="multilevel"/>
    <w:tmpl w:val="BBD8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C8774D"/>
    <w:multiLevelType w:val="multilevel"/>
    <w:tmpl w:val="254665D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F0873E0"/>
    <w:multiLevelType w:val="multilevel"/>
    <w:tmpl w:val="61E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3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5D328D1"/>
    <w:multiLevelType w:val="multilevel"/>
    <w:tmpl w:val="1B86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7DE0BB4"/>
    <w:multiLevelType w:val="hybridMultilevel"/>
    <w:tmpl w:val="FFFFFFFF"/>
    <w:lvl w:ilvl="0" w:tplc="5A609ED6">
      <w:start w:val="1"/>
      <w:numFmt w:val="decimal"/>
      <w:lvlText w:val="%1."/>
      <w:lvlJc w:val="left"/>
      <w:pPr>
        <w:ind w:left="720" w:hanging="360"/>
      </w:pPr>
    </w:lvl>
    <w:lvl w:ilvl="1" w:tplc="25FE09F2">
      <w:start w:val="1"/>
      <w:numFmt w:val="lowerLetter"/>
      <w:lvlText w:val="%2."/>
      <w:lvlJc w:val="left"/>
      <w:pPr>
        <w:ind w:left="1440" w:hanging="360"/>
      </w:pPr>
    </w:lvl>
    <w:lvl w:ilvl="2" w:tplc="D5E69902">
      <w:start w:val="1"/>
      <w:numFmt w:val="lowerRoman"/>
      <w:lvlText w:val="%3."/>
      <w:lvlJc w:val="right"/>
      <w:pPr>
        <w:ind w:left="2160" w:hanging="180"/>
      </w:pPr>
    </w:lvl>
    <w:lvl w:ilvl="3" w:tplc="85EE7D24">
      <w:start w:val="1"/>
      <w:numFmt w:val="decimal"/>
      <w:lvlText w:val="%4."/>
      <w:lvlJc w:val="left"/>
      <w:pPr>
        <w:ind w:left="2880" w:hanging="360"/>
      </w:pPr>
    </w:lvl>
    <w:lvl w:ilvl="4" w:tplc="743A7988">
      <w:start w:val="1"/>
      <w:numFmt w:val="lowerLetter"/>
      <w:lvlText w:val="%5."/>
      <w:lvlJc w:val="left"/>
      <w:pPr>
        <w:ind w:left="3600" w:hanging="360"/>
      </w:pPr>
    </w:lvl>
    <w:lvl w:ilvl="5" w:tplc="BEC8A3C4">
      <w:start w:val="1"/>
      <w:numFmt w:val="lowerRoman"/>
      <w:lvlText w:val="%6."/>
      <w:lvlJc w:val="right"/>
      <w:pPr>
        <w:ind w:left="4320" w:hanging="180"/>
      </w:pPr>
    </w:lvl>
    <w:lvl w:ilvl="6" w:tplc="0C6CF182">
      <w:start w:val="1"/>
      <w:numFmt w:val="decimal"/>
      <w:lvlText w:val="%7."/>
      <w:lvlJc w:val="left"/>
      <w:pPr>
        <w:ind w:left="5040" w:hanging="360"/>
      </w:pPr>
    </w:lvl>
    <w:lvl w:ilvl="7" w:tplc="B420CD58">
      <w:start w:val="1"/>
      <w:numFmt w:val="lowerLetter"/>
      <w:lvlText w:val="%8."/>
      <w:lvlJc w:val="left"/>
      <w:pPr>
        <w:ind w:left="5760" w:hanging="360"/>
      </w:pPr>
    </w:lvl>
    <w:lvl w:ilvl="8" w:tplc="63623D66">
      <w:start w:val="1"/>
      <w:numFmt w:val="lowerRoman"/>
      <w:lvlText w:val="%9."/>
      <w:lvlJc w:val="right"/>
      <w:pPr>
        <w:ind w:left="6480" w:hanging="180"/>
      </w:pPr>
    </w:lvl>
  </w:abstractNum>
  <w:abstractNum w:abstractNumId="42" w15:restartNumberingAfterBreak="0">
    <w:nsid w:val="38C33F59"/>
    <w:multiLevelType w:val="multilevel"/>
    <w:tmpl w:val="DA02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44" w15:restartNumberingAfterBreak="0">
    <w:nsid w:val="40943874"/>
    <w:multiLevelType w:val="hybridMultilevel"/>
    <w:tmpl w:val="D4DA29EC"/>
    <w:lvl w:ilvl="0" w:tplc="04050001">
      <w:start w:val="1"/>
      <w:numFmt w:val="bullet"/>
      <w:lvlText w:val=""/>
      <w:lvlJc w:val="left"/>
      <w:pPr>
        <w:ind w:left="2865" w:hanging="360"/>
      </w:pPr>
      <w:rPr>
        <w:rFonts w:ascii="Symbol" w:hAnsi="Symbol" w:hint="default"/>
      </w:rPr>
    </w:lvl>
    <w:lvl w:ilvl="1" w:tplc="04050003" w:tentative="1">
      <w:start w:val="1"/>
      <w:numFmt w:val="bullet"/>
      <w:lvlText w:val="o"/>
      <w:lvlJc w:val="left"/>
      <w:pPr>
        <w:ind w:left="3585" w:hanging="360"/>
      </w:pPr>
      <w:rPr>
        <w:rFonts w:ascii="Courier New" w:hAnsi="Courier New" w:cs="Courier New" w:hint="default"/>
      </w:rPr>
    </w:lvl>
    <w:lvl w:ilvl="2" w:tplc="04050005" w:tentative="1">
      <w:start w:val="1"/>
      <w:numFmt w:val="bullet"/>
      <w:lvlText w:val=""/>
      <w:lvlJc w:val="left"/>
      <w:pPr>
        <w:ind w:left="4305" w:hanging="360"/>
      </w:pPr>
      <w:rPr>
        <w:rFonts w:ascii="Wingdings" w:hAnsi="Wingdings" w:hint="default"/>
      </w:rPr>
    </w:lvl>
    <w:lvl w:ilvl="3" w:tplc="04050001" w:tentative="1">
      <w:start w:val="1"/>
      <w:numFmt w:val="bullet"/>
      <w:lvlText w:val=""/>
      <w:lvlJc w:val="left"/>
      <w:pPr>
        <w:ind w:left="5025" w:hanging="360"/>
      </w:pPr>
      <w:rPr>
        <w:rFonts w:ascii="Symbol" w:hAnsi="Symbol" w:hint="default"/>
      </w:rPr>
    </w:lvl>
    <w:lvl w:ilvl="4" w:tplc="04050003" w:tentative="1">
      <w:start w:val="1"/>
      <w:numFmt w:val="bullet"/>
      <w:lvlText w:val="o"/>
      <w:lvlJc w:val="left"/>
      <w:pPr>
        <w:ind w:left="5745" w:hanging="360"/>
      </w:pPr>
      <w:rPr>
        <w:rFonts w:ascii="Courier New" w:hAnsi="Courier New" w:cs="Courier New" w:hint="default"/>
      </w:rPr>
    </w:lvl>
    <w:lvl w:ilvl="5" w:tplc="04050005" w:tentative="1">
      <w:start w:val="1"/>
      <w:numFmt w:val="bullet"/>
      <w:lvlText w:val=""/>
      <w:lvlJc w:val="left"/>
      <w:pPr>
        <w:ind w:left="6465" w:hanging="360"/>
      </w:pPr>
      <w:rPr>
        <w:rFonts w:ascii="Wingdings" w:hAnsi="Wingdings" w:hint="default"/>
      </w:rPr>
    </w:lvl>
    <w:lvl w:ilvl="6" w:tplc="04050001" w:tentative="1">
      <w:start w:val="1"/>
      <w:numFmt w:val="bullet"/>
      <w:lvlText w:val=""/>
      <w:lvlJc w:val="left"/>
      <w:pPr>
        <w:ind w:left="7185" w:hanging="360"/>
      </w:pPr>
      <w:rPr>
        <w:rFonts w:ascii="Symbol" w:hAnsi="Symbol" w:hint="default"/>
      </w:rPr>
    </w:lvl>
    <w:lvl w:ilvl="7" w:tplc="04050003" w:tentative="1">
      <w:start w:val="1"/>
      <w:numFmt w:val="bullet"/>
      <w:lvlText w:val="o"/>
      <w:lvlJc w:val="left"/>
      <w:pPr>
        <w:ind w:left="7905" w:hanging="360"/>
      </w:pPr>
      <w:rPr>
        <w:rFonts w:ascii="Courier New" w:hAnsi="Courier New" w:cs="Courier New" w:hint="default"/>
      </w:rPr>
    </w:lvl>
    <w:lvl w:ilvl="8" w:tplc="04050005" w:tentative="1">
      <w:start w:val="1"/>
      <w:numFmt w:val="bullet"/>
      <w:lvlText w:val=""/>
      <w:lvlJc w:val="left"/>
      <w:pPr>
        <w:ind w:left="8625" w:hanging="360"/>
      </w:pPr>
      <w:rPr>
        <w:rFonts w:ascii="Wingdings" w:hAnsi="Wingdings" w:hint="default"/>
      </w:rPr>
    </w:lvl>
  </w:abstractNum>
  <w:abstractNum w:abstractNumId="4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6" w15:restartNumberingAfterBreak="0">
    <w:nsid w:val="46026E1D"/>
    <w:multiLevelType w:val="multilevel"/>
    <w:tmpl w:val="BEE61C90"/>
    <w:lvl w:ilvl="0">
      <w:start w:val="2"/>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47"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4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49" w15:restartNumberingAfterBreak="0">
    <w:nsid w:val="4CA63DF5"/>
    <w:multiLevelType w:val="multilevel"/>
    <w:tmpl w:val="5BE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FA459B"/>
    <w:multiLevelType w:val="multilevel"/>
    <w:tmpl w:val="407A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D6D1F5C"/>
    <w:multiLevelType w:val="multilevel"/>
    <w:tmpl w:val="8BFA56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54"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5"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6" w15:restartNumberingAfterBreak="0">
    <w:nsid w:val="57ED7729"/>
    <w:multiLevelType w:val="multilevel"/>
    <w:tmpl w:val="7C7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59"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3836067"/>
    <w:multiLevelType w:val="multilevel"/>
    <w:tmpl w:val="4A6810D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4171184"/>
    <w:multiLevelType w:val="multilevel"/>
    <w:tmpl w:val="302A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6D7A22"/>
    <w:multiLevelType w:val="multilevel"/>
    <w:tmpl w:val="6414E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D6B72D4"/>
    <w:multiLevelType w:val="multilevel"/>
    <w:tmpl w:val="0446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D8734ED"/>
    <w:multiLevelType w:val="multilevel"/>
    <w:tmpl w:val="3FCA81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DA527D3"/>
    <w:multiLevelType w:val="multilevel"/>
    <w:tmpl w:val="187CB1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E57580C"/>
    <w:multiLevelType w:val="multilevel"/>
    <w:tmpl w:val="24E0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1D414B9"/>
    <w:multiLevelType w:val="multilevel"/>
    <w:tmpl w:val="71C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70" w15:restartNumberingAfterBreak="0">
    <w:nsid w:val="760C6C4A"/>
    <w:multiLevelType w:val="multilevel"/>
    <w:tmpl w:val="36FA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4A0FF9"/>
    <w:multiLevelType w:val="multilevel"/>
    <w:tmpl w:val="06B4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AE62481"/>
    <w:multiLevelType w:val="multilevel"/>
    <w:tmpl w:val="2B5A9D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C965AD8"/>
    <w:multiLevelType w:val="hybridMultilevel"/>
    <w:tmpl w:val="B58E9C6C"/>
    <w:lvl w:ilvl="0" w:tplc="F4E237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E0A157C"/>
    <w:multiLevelType w:val="multilevel"/>
    <w:tmpl w:val="CF8231CC"/>
    <w:lvl w:ilvl="0">
      <w:start w:val="8"/>
      <w:numFmt w:val="lowerLetter"/>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9"/>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7FDC7E3D"/>
    <w:multiLevelType w:val="multilevel"/>
    <w:tmpl w:val="6ED8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555000">
    <w:abstractNumId w:val="41"/>
  </w:num>
  <w:num w:numId="2" w16cid:durableId="1054424060">
    <w:abstractNumId w:val="5"/>
  </w:num>
  <w:num w:numId="3" w16cid:durableId="1609921347">
    <w:abstractNumId w:val="4"/>
  </w:num>
  <w:num w:numId="4" w16cid:durableId="560336669">
    <w:abstractNumId w:val="3"/>
  </w:num>
  <w:num w:numId="5" w16cid:durableId="353532131">
    <w:abstractNumId w:val="2"/>
  </w:num>
  <w:num w:numId="6" w16cid:durableId="717898782">
    <w:abstractNumId w:val="6"/>
  </w:num>
  <w:num w:numId="7" w16cid:durableId="626863354">
    <w:abstractNumId w:val="1"/>
  </w:num>
  <w:num w:numId="8" w16cid:durableId="1286278375">
    <w:abstractNumId w:val="0"/>
  </w:num>
  <w:num w:numId="9" w16cid:durableId="1407151205">
    <w:abstractNumId w:val="69"/>
  </w:num>
  <w:num w:numId="10" w16cid:durableId="1783765983">
    <w:abstractNumId w:val="16"/>
  </w:num>
  <w:num w:numId="11" w16cid:durableId="2020958218">
    <w:abstractNumId w:val="54"/>
  </w:num>
  <w:num w:numId="12" w16cid:durableId="101807367">
    <w:abstractNumId w:val="47"/>
  </w:num>
  <w:num w:numId="13" w16cid:durableId="1336305446">
    <w:abstractNumId w:val="8"/>
  </w:num>
  <w:num w:numId="14" w16cid:durableId="1223250249">
    <w:abstractNumId w:val="43"/>
  </w:num>
  <w:num w:numId="15" w16cid:durableId="998536226">
    <w:abstractNumId w:val="29"/>
  </w:num>
  <w:num w:numId="16" w16cid:durableId="677580889">
    <w:abstractNumId w:val="37"/>
  </w:num>
  <w:num w:numId="17" w16cid:durableId="352616032">
    <w:abstractNumId w:val="17"/>
  </w:num>
  <w:num w:numId="18" w16cid:durableId="856818970">
    <w:abstractNumId w:val="31"/>
  </w:num>
  <w:num w:numId="19" w16cid:durableId="724914973">
    <w:abstractNumId w:val="21"/>
  </w:num>
  <w:num w:numId="20" w16cid:durableId="170723930">
    <w:abstractNumId w:val="45"/>
  </w:num>
  <w:num w:numId="21" w16cid:durableId="1156456085">
    <w:abstractNumId w:val="26"/>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2" w16cid:durableId="694229563">
    <w:abstractNumId w:val="33"/>
  </w:num>
  <w:num w:numId="23" w16cid:durableId="1527644249">
    <w:abstractNumId w:val="53"/>
  </w:num>
  <w:num w:numId="24" w16cid:durableId="430517433">
    <w:abstractNumId w:val="26"/>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167257837">
    <w:abstractNumId w:val="58"/>
  </w:num>
  <w:num w:numId="26" w16cid:durableId="18816637">
    <w:abstractNumId w:val="12"/>
  </w:num>
  <w:num w:numId="27" w16cid:durableId="1122264197">
    <w:abstractNumId w:val="51"/>
  </w:num>
  <w:num w:numId="28" w16cid:durableId="221527659">
    <w:abstractNumId w:val="10"/>
  </w:num>
  <w:num w:numId="29" w16cid:durableId="105200154">
    <w:abstractNumId w:val="59"/>
  </w:num>
  <w:num w:numId="30" w16cid:durableId="803622538">
    <w:abstractNumId w:val="57"/>
  </w:num>
  <w:num w:numId="31" w16cid:durableId="1519349450">
    <w:abstractNumId w:val="14"/>
  </w:num>
  <w:num w:numId="32" w16cid:durableId="387069944">
    <w:abstractNumId w:val="38"/>
  </w:num>
  <w:num w:numId="33" w16cid:durableId="1195847032">
    <w:abstractNumId w:val="48"/>
  </w:num>
  <w:num w:numId="34" w16cid:durableId="19733180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3956935">
    <w:abstractNumId w:val="28"/>
  </w:num>
  <w:num w:numId="36" w16cid:durableId="2112822309">
    <w:abstractNumId w:val="67"/>
  </w:num>
  <w:num w:numId="37" w16cid:durableId="1230925524">
    <w:abstractNumId w:val="35"/>
  </w:num>
  <w:num w:numId="38" w16cid:durableId="1387602928">
    <w:abstractNumId w:val="40"/>
    <w:lvlOverride w:ilvl="0">
      <w:startOverride w:val="14"/>
    </w:lvlOverride>
    <w:lvlOverride w:ilvl="1">
      <w:startOverride w:val="1"/>
    </w:lvlOverride>
  </w:num>
  <w:num w:numId="39" w16cid:durableId="214120352">
    <w:abstractNumId w:val="55"/>
  </w:num>
  <w:num w:numId="40" w16cid:durableId="1246449873">
    <w:abstractNumId w:val="75"/>
  </w:num>
  <w:num w:numId="41" w16cid:durableId="1851947915">
    <w:abstractNumId w:val="9"/>
  </w:num>
  <w:num w:numId="42" w16cid:durableId="1584559981">
    <w:abstractNumId w:val="13"/>
  </w:num>
  <w:num w:numId="43" w16cid:durableId="1381710686">
    <w:abstractNumId w:val="56"/>
  </w:num>
  <w:num w:numId="44" w16cid:durableId="1289623002">
    <w:abstractNumId w:val="7"/>
  </w:num>
  <w:num w:numId="45" w16cid:durableId="2018189528">
    <w:abstractNumId w:val="39"/>
  </w:num>
  <w:num w:numId="46" w16cid:durableId="710350163">
    <w:abstractNumId w:val="71"/>
  </w:num>
  <w:num w:numId="47" w16cid:durableId="2126263741">
    <w:abstractNumId w:val="20"/>
  </w:num>
  <w:num w:numId="48" w16cid:durableId="619146496">
    <w:abstractNumId w:val="32"/>
  </w:num>
  <w:num w:numId="49" w16cid:durableId="1472285243">
    <w:abstractNumId w:val="19"/>
  </w:num>
  <w:num w:numId="50" w16cid:durableId="1852529428">
    <w:abstractNumId w:val="62"/>
  </w:num>
  <w:num w:numId="51" w16cid:durableId="1491016363">
    <w:abstractNumId w:val="18"/>
  </w:num>
  <w:num w:numId="52" w16cid:durableId="1071806866">
    <w:abstractNumId w:val="64"/>
  </w:num>
  <w:num w:numId="53" w16cid:durableId="2015720189">
    <w:abstractNumId w:val="49"/>
  </w:num>
  <w:num w:numId="54" w16cid:durableId="1248423374">
    <w:abstractNumId w:val="65"/>
  </w:num>
  <w:num w:numId="55" w16cid:durableId="1529219988">
    <w:abstractNumId w:val="61"/>
  </w:num>
  <w:num w:numId="56" w16cid:durableId="460391976">
    <w:abstractNumId w:val="72"/>
  </w:num>
  <w:num w:numId="57" w16cid:durableId="435297550">
    <w:abstractNumId w:val="42"/>
  </w:num>
  <w:num w:numId="58" w16cid:durableId="590165636">
    <w:abstractNumId w:val="23"/>
  </w:num>
  <w:num w:numId="59" w16cid:durableId="173425886">
    <w:abstractNumId w:val="70"/>
  </w:num>
  <w:num w:numId="60" w16cid:durableId="770008636">
    <w:abstractNumId w:val="27"/>
  </w:num>
  <w:num w:numId="61" w16cid:durableId="619069671">
    <w:abstractNumId w:val="68"/>
  </w:num>
  <w:num w:numId="62" w16cid:durableId="374085310">
    <w:abstractNumId w:val="60"/>
  </w:num>
  <w:num w:numId="63" w16cid:durableId="1756706877">
    <w:abstractNumId w:val="63"/>
  </w:num>
  <w:num w:numId="64" w16cid:durableId="1299146874">
    <w:abstractNumId w:val="22"/>
  </w:num>
  <w:num w:numId="65" w16cid:durableId="214440338">
    <w:abstractNumId w:val="15"/>
  </w:num>
  <w:num w:numId="66" w16cid:durableId="2103989016">
    <w:abstractNumId w:val="50"/>
  </w:num>
  <w:num w:numId="67" w16cid:durableId="840388864">
    <w:abstractNumId w:val="36"/>
  </w:num>
  <w:num w:numId="68" w16cid:durableId="1541625298">
    <w:abstractNumId w:val="25"/>
  </w:num>
  <w:num w:numId="69" w16cid:durableId="273640162">
    <w:abstractNumId w:val="24"/>
  </w:num>
  <w:num w:numId="70" w16cid:durableId="101385151">
    <w:abstractNumId w:val="66"/>
  </w:num>
  <w:num w:numId="71" w16cid:durableId="1826584979">
    <w:abstractNumId w:val="34"/>
  </w:num>
  <w:num w:numId="72" w16cid:durableId="888154099">
    <w:abstractNumId w:val="30"/>
  </w:num>
  <w:num w:numId="73" w16cid:durableId="405498799">
    <w:abstractNumId w:val="52"/>
  </w:num>
  <w:num w:numId="74" w16cid:durableId="2069526804">
    <w:abstractNumId w:val="74"/>
  </w:num>
  <w:num w:numId="75" w16cid:durableId="1800030795">
    <w:abstractNumId w:val="44"/>
  </w:num>
  <w:num w:numId="76" w16cid:durableId="1038051033">
    <w:abstractNumId w:val="46"/>
  </w:num>
  <w:num w:numId="77" w16cid:durableId="2635770">
    <w:abstractNumId w:val="73"/>
  </w:num>
  <w:num w:numId="78" w16cid:durableId="884367343">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43D2"/>
    <w:rsid w:val="000B5E02"/>
    <w:rsid w:val="000C0EF7"/>
    <w:rsid w:val="000C2222"/>
    <w:rsid w:val="000C6CD8"/>
    <w:rsid w:val="000C7085"/>
    <w:rsid w:val="000C7C96"/>
    <w:rsid w:val="000D0F1B"/>
    <w:rsid w:val="000D0F2C"/>
    <w:rsid w:val="000D108C"/>
    <w:rsid w:val="000D1267"/>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861"/>
    <w:rsid w:val="000F3AF9"/>
    <w:rsid w:val="000F45DD"/>
    <w:rsid w:val="000F7777"/>
    <w:rsid w:val="00100328"/>
    <w:rsid w:val="00101C08"/>
    <w:rsid w:val="0010316D"/>
    <w:rsid w:val="001059B3"/>
    <w:rsid w:val="00110D1D"/>
    <w:rsid w:val="00113D7F"/>
    <w:rsid w:val="00114108"/>
    <w:rsid w:val="001141E7"/>
    <w:rsid w:val="00114B21"/>
    <w:rsid w:val="00114CD7"/>
    <w:rsid w:val="001151E5"/>
    <w:rsid w:val="001162E5"/>
    <w:rsid w:val="00117076"/>
    <w:rsid w:val="0012243A"/>
    <w:rsid w:val="00122F46"/>
    <w:rsid w:val="0012382A"/>
    <w:rsid w:val="00124CF1"/>
    <w:rsid w:val="0012605B"/>
    <w:rsid w:val="0012628C"/>
    <w:rsid w:val="0012652F"/>
    <w:rsid w:val="00127964"/>
    <w:rsid w:val="00130E3F"/>
    <w:rsid w:val="001334EC"/>
    <w:rsid w:val="00133EAF"/>
    <w:rsid w:val="00137B97"/>
    <w:rsid w:val="00140B4F"/>
    <w:rsid w:val="00142BB5"/>
    <w:rsid w:val="00143E7C"/>
    <w:rsid w:val="00146413"/>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76B"/>
    <w:rsid w:val="00221B58"/>
    <w:rsid w:val="00221C40"/>
    <w:rsid w:val="0022221D"/>
    <w:rsid w:val="00224521"/>
    <w:rsid w:val="00224AA4"/>
    <w:rsid w:val="0023189B"/>
    <w:rsid w:val="00231CF6"/>
    <w:rsid w:val="002335ED"/>
    <w:rsid w:val="00233EB0"/>
    <w:rsid w:val="00240854"/>
    <w:rsid w:val="00240C62"/>
    <w:rsid w:val="00241709"/>
    <w:rsid w:val="00242A96"/>
    <w:rsid w:val="00245984"/>
    <w:rsid w:val="00254BB1"/>
    <w:rsid w:val="00256BE6"/>
    <w:rsid w:val="00262F08"/>
    <w:rsid w:val="00262FA8"/>
    <w:rsid w:val="002631CE"/>
    <w:rsid w:val="00265117"/>
    <w:rsid w:val="002652D3"/>
    <w:rsid w:val="002659BA"/>
    <w:rsid w:val="0026636A"/>
    <w:rsid w:val="00266795"/>
    <w:rsid w:val="00270027"/>
    <w:rsid w:val="0027070E"/>
    <w:rsid w:val="00270B89"/>
    <w:rsid w:val="00273B20"/>
    <w:rsid w:val="002760F8"/>
    <w:rsid w:val="00280DEE"/>
    <w:rsid w:val="002825A3"/>
    <w:rsid w:val="00283243"/>
    <w:rsid w:val="00284EC4"/>
    <w:rsid w:val="0028554A"/>
    <w:rsid w:val="00287C16"/>
    <w:rsid w:val="002907D3"/>
    <w:rsid w:val="00291855"/>
    <w:rsid w:val="00291A8B"/>
    <w:rsid w:val="0029450C"/>
    <w:rsid w:val="00294DA0"/>
    <w:rsid w:val="002952C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497C"/>
    <w:rsid w:val="002D5796"/>
    <w:rsid w:val="002D5E52"/>
    <w:rsid w:val="002E1997"/>
    <w:rsid w:val="002E1F02"/>
    <w:rsid w:val="002E23B6"/>
    <w:rsid w:val="002E2B97"/>
    <w:rsid w:val="002E331F"/>
    <w:rsid w:val="002E3CA7"/>
    <w:rsid w:val="002E6FBF"/>
    <w:rsid w:val="002F00E4"/>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40C4"/>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64F0"/>
    <w:rsid w:val="003770E4"/>
    <w:rsid w:val="0038146D"/>
    <w:rsid w:val="00382041"/>
    <w:rsid w:val="00382DC0"/>
    <w:rsid w:val="003838F5"/>
    <w:rsid w:val="00384120"/>
    <w:rsid w:val="00384C88"/>
    <w:rsid w:val="00384CCC"/>
    <w:rsid w:val="0038503C"/>
    <w:rsid w:val="0038643B"/>
    <w:rsid w:val="00387554"/>
    <w:rsid w:val="00391632"/>
    <w:rsid w:val="003918D4"/>
    <w:rsid w:val="003929BD"/>
    <w:rsid w:val="00394FC6"/>
    <w:rsid w:val="00395F46"/>
    <w:rsid w:val="003976BC"/>
    <w:rsid w:val="003A041E"/>
    <w:rsid w:val="003A158C"/>
    <w:rsid w:val="003A1A8F"/>
    <w:rsid w:val="003A1BD1"/>
    <w:rsid w:val="003A417B"/>
    <w:rsid w:val="003A45BD"/>
    <w:rsid w:val="003A4BB3"/>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3F70C1"/>
    <w:rsid w:val="00400E43"/>
    <w:rsid w:val="0040176C"/>
    <w:rsid w:val="00402593"/>
    <w:rsid w:val="00403953"/>
    <w:rsid w:val="0040441A"/>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BB6"/>
    <w:rsid w:val="00442D01"/>
    <w:rsid w:val="00445069"/>
    <w:rsid w:val="0044534D"/>
    <w:rsid w:val="00447E40"/>
    <w:rsid w:val="0045040C"/>
    <w:rsid w:val="00451C04"/>
    <w:rsid w:val="004524BF"/>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2D86"/>
    <w:rsid w:val="0048310F"/>
    <w:rsid w:val="00483B0C"/>
    <w:rsid w:val="00483C88"/>
    <w:rsid w:val="00484C73"/>
    <w:rsid w:val="0048569D"/>
    <w:rsid w:val="00486A38"/>
    <w:rsid w:val="00486A9D"/>
    <w:rsid w:val="00490562"/>
    <w:rsid w:val="00492C98"/>
    <w:rsid w:val="004936B1"/>
    <w:rsid w:val="004938AF"/>
    <w:rsid w:val="004938D1"/>
    <w:rsid w:val="00497873"/>
    <w:rsid w:val="004A01F7"/>
    <w:rsid w:val="004A0F6B"/>
    <w:rsid w:val="004A11E3"/>
    <w:rsid w:val="004A21A8"/>
    <w:rsid w:val="004A2FFD"/>
    <w:rsid w:val="004A3F0C"/>
    <w:rsid w:val="004A50AC"/>
    <w:rsid w:val="004A5274"/>
    <w:rsid w:val="004A59BA"/>
    <w:rsid w:val="004A5C53"/>
    <w:rsid w:val="004A6ABC"/>
    <w:rsid w:val="004A6D6B"/>
    <w:rsid w:val="004A7838"/>
    <w:rsid w:val="004A7F94"/>
    <w:rsid w:val="004B175D"/>
    <w:rsid w:val="004B3D29"/>
    <w:rsid w:val="004B4073"/>
    <w:rsid w:val="004C0507"/>
    <w:rsid w:val="004C25E8"/>
    <w:rsid w:val="004C51EC"/>
    <w:rsid w:val="004C52FC"/>
    <w:rsid w:val="004C6131"/>
    <w:rsid w:val="004C67C2"/>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2EA"/>
    <w:rsid w:val="00524ADB"/>
    <w:rsid w:val="00525AF1"/>
    <w:rsid w:val="00526A5C"/>
    <w:rsid w:val="00526F75"/>
    <w:rsid w:val="00531032"/>
    <w:rsid w:val="00533F8B"/>
    <w:rsid w:val="00533F9E"/>
    <w:rsid w:val="00534864"/>
    <w:rsid w:val="00534DC9"/>
    <w:rsid w:val="00535001"/>
    <w:rsid w:val="005419C2"/>
    <w:rsid w:val="00544203"/>
    <w:rsid w:val="005443D4"/>
    <w:rsid w:val="00544D71"/>
    <w:rsid w:val="00547BF9"/>
    <w:rsid w:val="00550263"/>
    <w:rsid w:val="0055248C"/>
    <w:rsid w:val="005543C8"/>
    <w:rsid w:val="0055668C"/>
    <w:rsid w:val="00557136"/>
    <w:rsid w:val="005575FD"/>
    <w:rsid w:val="00557639"/>
    <w:rsid w:val="005602C6"/>
    <w:rsid w:val="00566AE6"/>
    <w:rsid w:val="00566E42"/>
    <w:rsid w:val="00567256"/>
    <w:rsid w:val="005677B3"/>
    <w:rsid w:val="005702BB"/>
    <w:rsid w:val="005706B4"/>
    <w:rsid w:val="0057085F"/>
    <w:rsid w:val="00572DC7"/>
    <w:rsid w:val="00574BDA"/>
    <w:rsid w:val="00575150"/>
    <w:rsid w:val="00577774"/>
    <w:rsid w:val="00580191"/>
    <w:rsid w:val="0058081B"/>
    <w:rsid w:val="00581515"/>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5A56"/>
    <w:rsid w:val="005B691B"/>
    <w:rsid w:val="005C1E55"/>
    <w:rsid w:val="005C20AC"/>
    <w:rsid w:val="005C26AE"/>
    <w:rsid w:val="005C4618"/>
    <w:rsid w:val="005C485E"/>
    <w:rsid w:val="005C5B26"/>
    <w:rsid w:val="005C76E0"/>
    <w:rsid w:val="005D10A4"/>
    <w:rsid w:val="005D3DC4"/>
    <w:rsid w:val="005D4C0A"/>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10F"/>
    <w:rsid w:val="00631343"/>
    <w:rsid w:val="00635E7B"/>
    <w:rsid w:val="0063678A"/>
    <w:rsid w:val="00641275"/>
    <w:rsid w:val="0064221C"/>
    <w:rsid w:val="00645042"/>
    <w:rsid w:val="00647BF4"/>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2AE4"/>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4DB1"/>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0A89"/>
    <w:rsid w:val="00732893"/>
    <w:rsid w:val="00736229"/>
    <w:rsid w:val="00736D01"/>
    <w:rsid w:val="00737301"/>
    <w:rsid w:val="00740B1B"/>
    <w:rsid w:val="00740BAA"/>
    <w:rsid w:val="0074266D"/>
    <w:rsid w:val="00743892"/>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0FAF"/>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2FB7"/>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4996"/>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875DE"/>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0796"/>
    <w:rsid w:val="008B18DE"/>
    <w:rsid w:val="008B3147"/>
    <w:rsid w:val="008B5E4C"/>
    <w:rsid w:val="008B6F17"/>
    <w:rsid w:val="008B7380"/>
    <w:rsid w:val="008C05E0"/>
    <w:rsid w:val="008C2300"/>
    <w:rsid w:val="008C39A5"/>
    <w:rsid w:val="008C495E"/>
    <w:rsid w:val="008C57BE"/>
    <w:rsid w:val="008C5F3A"/>
    <w:rsid w:val="008C6473"/>
    <w:rsid w:val="008C69E8"/>
    <w:rsid w:val="008D171F"/>
    <w:rsid w:val="008D271C"/>
    <w:rsid w:val="008D3EDE"/>
    <w:rsid w:val="008D41B2"/>
    <w:rsid w:val="008D4CF3"/>
    <w:rsid w:val="008D4E78"/>
    <w:rsid w:val="008D518C"/>
    <w:rsid w:val="008D610F"/>
    <w:rsid w:val="008D7105"/>
    <w:rsid w:val="008E1779"/>
    <w:rsid w:val="008E192C"/>
    <w:rsid w:val="008E279B"/>
    <w:rsid w:val="008E4A7C"/>
    <w:rsid w:val="008E4D52"/>
    <w:rsid w:val="008E74E4"/>
    <w:rsid w:val="008E7C92"/>
    <w:rsid w:val="008F22C1"/>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3842"/>
    <w:rsid w:val="00944A57"/>
    <w:rsid w:val="00945D7A"/>
    <w:rsid w:val="00950965"/>
    <w:rsid w:val="00951E4F"/>
    <w:rsid w:val="00953198"/>
    <w:rsid w:val="00953D18"/>
    <w:rsid w:val="00956487"/>
    <w:rsid w:val="0095674D"/>
    <w:rsid w:val="00957980"/>
    <w:rsid w:val="00957DDF"/>
    <w:rsid w:val="00961854"/>
    <w:rsid w:val="0096191F"/>
    <w:rsid w:val="0096314D"/>
    <w:rsid w:val="00965FA8"/>
    <w:rsid w:val="00966818"/>
    <w:rsid w:val="00966AD2"/>
    <w:rsid w:val="00970AF5"/>
    <w:rsid w:val="00972554"/>
    <w:rsid w:val="009763C7"/>
    <w:rsid w:val="00980099"/>
    <w:rsid w:val="0098470F"/>
    <w:rsid w:val="00984A16"/>
    <w:rsid w:val="00985159"/>
    <w:rsid w:val="009866AE"/>
    <w:rsid w:val="00986C53"/>
    <w:rsid w:val="009870E0"/>
    <w:rsid w:val="00987D48"/>
    <w:rsid w:val="0099037B"/>
    <w:rsid w:val="00992B35"/>
    <w:rsid w:val="00994ADA"/>
    <w:rsid w:val="009957B9"/>
    <w:rsid w:val="00995972"/>
    <w:rsid w:val="00996DB8"/>
    <w:rsid w:val="00997C9C"/>
    <w:rsid w:val="009A0C8D"/>
    <w:rsid w:val="009A18C9"/>
    <w:rsid w:val="009A2A44"/>
    <w:rsid w:val="009A2ACC"/>
    <w:rsid w:val="009A3136"/>
    <w:rsid w:val="009A44C3"/>
    <w:rsid w:val="009A4A5B"/>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5436"/>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3F5A"/>
    <w:rsid w:val="00A15978"/>
    <w:rsid w:val="00A15F36"/>
    <w:rsid w:val="00A17577"/>
    <w:rsid w:val="00A207E7"/>
    <w:rsid w:val="00A223C9"/>
    <w:rsid w:val="00A237FB"/>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47C20"/>
    <w:rsid w:val="00A509B2"/>
    <w:rsid w:val="00A509CA"/>
    <w:rsid w:val="00A524A7"/>
    <w:rsid w:val="00A52DEC"/>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450D"/>
    <w:rsid w:val="00A962DD"/>
    <w:rsid w:val="00A96741"/>
    <w:rsid w:val="00A96A78"/>
    <w:rsid w:val="00A97C65"/>
    <w:rsid w:val="00A97FB8"/>
    <w:rsid w:val="00AA3487"/>
    <w:rsid w:val="00AA3BDD"/>
    <w:rsid w:val="00AA4A1A"/>
    <w:rsid w:val="00AA4DE1"/>
    <w:rsid w:val="00AA70F3"/>
    <w:rsid w:val="00AA7822"/>
    <w:rsid w:val="00AB1046"/>
    <w:rsid w:val="00AB15C8"/>
    <w:rsid w:val="00AB246A"/>
    <w:rsid w:val="00AB2D70"/>
    <w:rsid w:val="00AB3168"/>
    <w:rsid w:val="00AB3F0F"/>
    <w:rsid w:val="00AB5DF4"/>
    <w:rsid w:val="00AB6E57"/>
    <w:rsid w:val="00AB7005"/>
    <w:rsid w:val="00AC0592"/>
    <w:rsid w:val="00AC0957"/>
    <w:rsid w:val="00AC1DD0"/>
    <w:rsid w:val="00AC4DB9"/>
    <w:rsid w:val="00AC4F1F"/>
    <w:rsid w:val="00AC527F"/>
    <w:rsid w:val="00AC7040"/>
    <w:rsid w:val="00AD0D20"/>
    <w:rsid w:val="00AD27B1"/>
    <w:rsid w:val="00AD5806"/>
    <w:rsid w:val="00AD58B0"/>
    <w:rsid w:val="00AD6C6C"/>
    <w:rsid w:val="00AD7186"/>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B00841"/>
    <w:rsid w:val="00B03187"/>
    <w:rsid w:val="00B0331A"/>
    <w:rsid w:val="00B03CF9"/>
    <w:rsid w:val="00B057BD"/>
    <w:rsid w:val="00B05E2C"/>
    <w:rsid w:val="00B06025"/>
    <w:rsid w:val="00B063C5"/>
    <w:rsid w:val="00B06C01"/>
    <w:rsid w:val="00B07421"/>
    <w:rsid w:val="00B0751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DE2"/>
    <w:rsid w:val="00B43E79"/>
    <w:rsid w:val="00B4501B"/>
    <w:rsid w:val="00B45CE4"/>
    <w:rsid w:val="00B468BF"/>
    <w:rsid w:val="00B5295C"/>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770"/>
    <w:rsid w:val="00B939D7"/>
    <w:rsid w:val="00B94C3C"/>
    <w:rsid w:val="00B95AAD"/>
    <w:rsid w:val="00B95D5B"/>
    <w:rsid w:val="00B965FC"/>
    <w:rsid w:val="00B96D44"/>
    <w:rsid w:val="00BA034B"/>
    <w:rsid w:val="00BA24C1"/>
    <w:rsid w:val="00BA2A37"/>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403E"/>
    <w:rsid w:val="00BD546D"/>
    <w:rsid w:val="00BD77C7"/>
    <w:rsid w:val="00BE1EA5"/>
    <w:rsid w:val="00BE3380"/>
    <w:rsid w:val="00BE3996"/>
    <w:rsid w:val="00BE65B1"/>
    <w:rsid w:val="00BF17FF"/>
    <w:rsid w:val="00BF22AD"/>
    <w:rsid w:val="00BF63E1"/>
    <w:rsid w:val="00C0158F"/>
    <w:rsid w:val="00C02FAF"/>
    <w:rsid w:val="00C03ACD"/>
    <w:rsid w:val="00C0596E"/>
    <w:rsid w:val="00C059FB"/>
    <w:rsid w:val="00C11E09"/>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0DE5"/>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36CF"/>
    <w:rsid w:val="00C85C9B"/>
    <w:rsid w:val="00C868BE"/>
    <w:rsid w:val="00C86E1F"/>
    <w:rsid w:val="00C90994"/>
    <w:rsid w:val="00C947E0"/>
    <w:rsid w:val="00C96655"/>
    <w:rsid w:val="00CA0909"/>
    <w:rsid w:val="00CA65C5"/>
    <w:rsid w:val="00CA6EB0"/>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2AF6"/>
    <w:rsid w:val="00D036D7"/>
    <w:rsid w:val="00D03B52"/>
    <w:rsid w:val="00D04EF6"/>
    <w:rsid w:val="00D053F0"/>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05B3"/>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537"/>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3097"/>
    <w:rsid w:val="00E35FA7"/>
    <w:rsid w:val="00E3600C"/>
    <w:rsid w:val="00E361E4"/>
    <w:rsid w:val="00E36523"/>
    <w:rsid w:val="00E36AEA"/>
    <w:rsid w:val="00E36E0C"/>
    <w:rsid w:val="00E37331"/>
    <w:rsid w:val="00E37BED"/>
    <w:rsid w:val="00E37F9B"/>
    <w:rsid w:val="00E41D92"/>
    <w:rsid w:val="00E466EB"/>
    <w:rsid w:val="00E469E1"/>
    <w:rsid w:val="00E502A7"/>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67EA5"/>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36ED"/>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3FE"/>
    <w:rsid w:val="00EF5DFF"/>
    <w:rsid w:val="00EF7669"/>
    <w:rsid w:val="00F001FF"/>
    <w:rsid w:val="00F0404C"/>
    <w:rsid w:val="00F05644"/>
    <w:rsid w:val="00F0594E"/>
    <w:rsid w:val="00F05BDF"/>
    <w:rsid w:val="00F06BF9"/>
    <w:rsid w:val="00F0711C"/>
    <w:rsid w:val="00F10E79"/>
    <w:rsid w:val="00F115F1"/>
    <w:rsid w:val="00F11E85"/>
    <w:rsid w:val="00F11ED9"/>
    <w:rsid w:val="00F13777"/>
    <w:rsid w:val="00F13963"/>
    <w:rsid w:val="00F15078"/>
    <w:rsid w:val="00F205D4"/>
    <w:rsid w:val="00F21CD6"/>
    <w:rsid w:val="00F25941"/>
    <w:rsid w:val="00F2616A"/>
    <w:rsid w:val="00F300BF"/>
    <w:rsid w:val="00F32610"/>
    <w:rsid w:val="00F33CE2"/>
    <w:rsid w:val="00F377DC"/>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16C"/>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0EC31BA4"/>
    <w:rsid w:val="0F96602C"/>
    <w:rsid w:val="139B5224"/>
    <w:rsid w:val="16E88E73"/>
    <w:rsid w:val="18874A6B"/>
    <w:rsid w:val="1CCE7991"/>
    <w:rsid w:val="2960191F"/>
    <w:rsid w:val="2A638352"/>
    <w:rsid w:val="31DC87FD"/>
    <w:rsid w:val="457633E4"/>
    <w:rsid w:val="4BA73D0F"/>
    <w:rsid w:val="4F8F703D"/>
    <w:rsid w:val="545B597C"/>
    <w:rsid w:val="580BDF1B"/>
    <w:rsid w:val="690D40DA"/>
    <w:rsid w:val="6D47B457"/>
    <w:rsid w:val="7144EB9A"/>
    <w:rsid w:val="76455A3F"/>
    <w:rsid w:val="79C15A78"/>
    <w:rsid w:val="7A6AFC78"/>
    <w:rsid w:val="7E3E8A38"/>
    <w:rsid w:val="7EBD369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C2B34E8C-2E22-4AFE-BE52-C43315C2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7"/>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8"/>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3"/>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8"/>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contextualspellingandgrammarerror">
    <w:name w:val="contextualspellingandgrammarerror"/>
    <w:basedOn w:val="Standardnpsmoodstavce"/>
    <w:rsid w:val="005D4C0A"/>
  </w:style>
  <w:style w:type="character" w:customStyle="1" w:styleId="spellingerror">
    <w:name w:val="spellingerror"/>
    <w:basedOn w:val="Standardnpsmoodstavce"/>
    <w:rsid w:val="005D4C0A"/>
  </w:style>
  <w:style w:type="character" w:customStyle="1" w:styleId="scxw92636919">
    <w:name w:val="scxw92636919"/>
    <w:basedOn w:val="Standardnpsmoodstavce"/>
    <w:rsid w:val="009A0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198">
      <w:bodyDiv w:val="1"/>
      <w:marLeft w:val="0"/>
      <w:marRight w:val="0"/>
      <w:marTop w:val="0"/>
      <w:marBottom w:val="0"/>
      <w:divBdr>
        <w:top w:val="none" w:sz="0" w:space="0" w:color="auto"/>
        <w:left w:val="none" w:sz="0" w:space="0" w:color="auto"/>
        <w:bottom w:val="none" w:sz="0" w:space="0" w:color="auto"/>
        <w:right w:val="none" w:sz="0" w:space="0" w:color="auto"/>
      </w:divBdr>
      <w:divsChild>
        <w:div w:id="14966113">
          <w:marLeft w:val="0"/>
          <w:marRight w:val="0"/>
          <w:marTop w:val="0"/>
          <w:marBottom w:val="0"/>
          <w:divBdr>
            <w:top w:val="none" w:sz="0" w:space="0" w:color="auto"/>
            <w:left w:val="none" w:sz="0" w:space="0" w:color="auto"/>
            <w:bottom w:val="none" w:sz="0" w:space="0" w:color="auto"/>
            <w:right w:val="none" w:sz="0" w:space="0" w:color="auto"/>
          </w:divBdr>
        </w:div>
        <w:div w:id="105076892">
          <w:marLeft w:val="0"/>
          <w:marRight w:val="0"/>
          <w:marTop w:val="0"/>
          <w:marBottom w:val="0"/>
          <w:divBdr>
            <w:top w:val="none" w:sz="0" w:space="0" w:color="auto"/>
            <w:left w:val="none" w:sz="0" w:space="0" w:color="auto"/>
            <w:bottom w:val="none" w:sz="0" w:space="0" w:color="auto"/>
            <w:right w:val="none" w:sz="0" w:space="0" w:color="auto"/>
          </w:divBdr>
          <w:divsChild>
            <w:div w:id="1544555524">
              <w:marLeft w:val="0"/>
              <w:marRight w:val="0"/>
              <w:marTop w:val="0"/>
              <w:marBottom w:val="0"/>
              <w:divBdr>
                <w:top w:val="none" w:sz="0" w:space="0" w:color="auto"/>
                <w:left w:val="none" w:sz="0" w:space="0" w:color="auto"/>
                <w:bottom w:val="none" w:sz="0" w:space="0" w:color="auto"/>
                <w:right w:val="none" w:sz="0" w:space="0" w:color="auto"/>
              </w:divBdr>
            </w:div>
          </w:divsChild>
        </w:div>
        <w:div w:id="271060276">
          <w:marLeft w:val="0"/>
          <w:marRight w:val="0"/>
          <w:marTop w:val="0"/>
          <w:marBottom w:val="0"/>
          <w:divBdr>
            <w:top w:val="none" w:sz="0" w:space="0" w:color="auto"/>
            <w:left w:val="none" w:sz="0" w:space="0" w:color="auto"/>
            <w:bottom w:val="none" w:sz="0" w:space="0" w:color="auto"/>
            <w:right w:val="none" w:sz="0" w:space="0" w:color="auto"/>
          </w:divBdr>
        </w:div>
        <w:div w:id="286470634">
          <w:marLeft w:val="0"/>
          <w:marRight w:val="0"/>
          <w:marTop w:val="0"/>
          <w:marBottom w:val="0"/>
          <w:divBdr>
            <w:top w:val="none" w:sz="0" w:space="0" w:color="auto"/>
            <w:left w:val="none" w:sz="0" w:space="0" w:color="auto"/>
            <w:bottom w:val="none" w:sz="0" w:space="0" w:color="auto"/>
            <w:right w:val="none" w:sz="0" w:space="0" w:color="auto"/>
          </w:divBdr>
          <w:divsChild>
            <w:div w:id="1037969584">
              <w:marLeft w:val="0"/>
              <w:marRight w:val="0"/>
              <w:marTop w:val="0"/>
              <w:marBottom w:val="0"/>
              <w:divBdr>
                <w:top w:val="none" w:sz="0" w:space="0" w:color="auto"/>
                <w:left w:val="none" w:sz="0" w:space="0" w:color="auto"/>
                <w:bottom w:val="none" w:sz="0" w:space="0" w:color="auto"/>
                <w:right w:val="none" w:sz="0" w:space="0" w:color="auto"/>
              </w:divBdr>
            </w:div>
            <w:div w:id="1999647083">
              <w:marLeft w:val="0"/>
              <w:marRight w:val="0"/>
              <w:marTop w:val="0"/>
              <w:marBottom w:val="0"/>
              <w:divBdr>
                <w:top w:val="none" w:sz="0" w:space="0" w:color="auto"/>
                <w:left w:val="none" w:sz="0" w:space="0" w:color="auto"/>
                <w:bottom w:val="none" w:sz="0" w:space="0" w:color="auto"/>
                <w:right w:val="none" w:sz="0" w:space="0" w:color="auto"/>
              </w:divBdr>
            </w:div>
            <w:div w:id="2028480769">
              <w:marLeft w:val="0"/>
              <w:marRight w:val="0"/>
              <w:marTop w:val="0"/>
              <w:marBottom w:val="0"/>
              <w:divBdr>
                <w:top w:val="none" w:sz="0" w:space="0" w:color="auto"/>
                <w:left w:val="none" w:sz="0" w:space="0" w:color="auto"/>
                <w:bottom w:val="none" w:sz="0" w:space="0" w:color="auto"/>
                <w:right w:val="none" w:sz="0" w:space="0" w:color="auto"/>
              </w:divBdr>
            </w:div>
          </w:divsChild>
        </w:div>
        <w:div w:id="302010333">
          <w:marLeft w:val="0"/>
          <w:marRight w:val="0"/>
          <w:marTop w:val="0"/>
          <w:marBottom w:val="0"/>
          <w:divBdr>
            <w:top w:val="none" w:sz="0" w:space="0" w:color="auto"/>
            <w:left w:val="none" w:sz="0" w:space="0" w:color="auto"/>
            <w:bottom w:val="none" w:sz="0" w:space="0" w:color="auto"/>
            <w:right w:val="none" w:sz="0" w:space="0" w:color="auto"/>
          </w:divBdr>
          <w:divsChild>
            <w:div w:id="524485465">
              <w:marLeft w:val="0"/>
              <w:marRight w:val="0"/>
              <w:marTop w:val="0"/>
              <w:marBottom w:val="0"/>
              <w:divBdr>
                <w:top w:val="none" w:sz="0" w:space="0" w:color="auto"/>
                <w:left w:val="none" w:sz="0" w:space="0" w:color="auto"/>
                <w:bottom w:val="none" w:sz="0" w:space="0" w:color="auto"/>
                <w:right w:val="none" w:sz="0" w:space="0" w:color="auto"/>
              </w:divBdr>
            </w:div>
            <w:div w:id="577717435">
              <w:marLeft w:val="0"/>
              <w:marRight w:val="0"/>
              <w:marTop w:val="0"/>
              <w:marBottom w:val="0"/>
              <w:divBdr>
                <w:top w:val="none" w:sz="0" w:space="0" w:color="auto"/>
                <w:left w:val="none" w:sz="0" w:space="0" w:color="auto"/>
                <w:bottom w:val="none" w:sz="0" w:space="0" w:color="auto"/>
                <w:right w:val="none" w:sz="0" w:space="0" w:color="auto"/>
              </w:divBdr>
            </w:div>
            <w:div w:id="1130706858">
              <w:marLeft w:val="0"/>
              <w:marRight w:val="0"/>
              <w:marTop w:val="0"/>
              <w:marBottom w:val="0"/>
              <w:divBdr>
                <w:top w:val="none" w:sz="0" w:space="0" w:color="auto"/>
                <w:left w:val="none" w:sz="0" w:space="0" w:color="auto"/>
                <w:bottom w:val="none" w:sz="0" w:space="0" w:color="auto"/>
                <w:right w:val="none" w:sz="0" w:space="0" w:color="auto"/>
              </w:divBdr>
            </w:div>
            <w:div w:id="1501115325">
              <w:marLeft w:val="0"/>
              <w:marRight w:val="0"/>
              <w:marTop w:val="0"/>
              <w:marBottom w:val="0"/>
              <w:divBdr>
                <w:top w:val="none" w:sz="0" w:space="0" w:color="auto"/>
                <w:left w:val="none" w:sz="0" w:space="0" w:color="auto"/>
                <w:bottom w:val="none" w:sz="0" w:space="0" w:color="auto"/>
                <w:right w:val="none" w:sz="0" w:space="0" w:color="auto"/>
              </w:divBdr>
            </w:div>
            <w:div w:id="2046327767">
              <w:marLeft w:val="0"/>
              <w:marRight w:val="0"/>
              <w:marTop w:val="0"/>
              <w:marBottom w:val="0"/>
              <w:divBdr>
                <w:top w:val="none" w:sz="0" w:space="0" w:color="auto"/>
                <w:left w:val="none" w:sz="0" w:space="0" w:color="auto"/>
                <w:bottom w:val="none" w:sz="0" w:space="0" w:color="auto"/>
                <w:right w:val="none" w:sz="0" w:space="0" w:color="auto"/>
              </w:divBdr>
            </w:div>
          </w:divsChild>
        </w:div>
        <w:div w:id="305168156">
          <w:marLeft w:val="0"/>
          <w:marRight w:val="0"/>
          <w:marTop w:val="0"/>
          <w:marBottom w:val="0"/>
          <w:divBdr>
            <w:top w:val="none" w:sz="0" w:space="0" w:color="auto"/>
            <w:left w:val="none" w:sz="0" w:space="0" w:color="auto"/>
            <w:bottom w:val="none" w:sz="0" w:space="0" w:color="auto"/>
            <w:right w:val="none" w:sz="0" w:space="0" w:color="auto"/>
          </w:divBdr>
        </w:div>
        <w:div w:id="373359029">
          <w:marLeft w:val="0"/>
          <w:marRight w:val="0"/>
          <w:marTop w:val="0"/>
          <w:marBottom w:val="0"/>
          <w:divBdr>
            <w:top w:val="none" w:sz="0" w:space="0" w:color="auto"/>
            <w:left w:val="none" w:sz="0" w:space="0" w:color="auto"/>
            <w:bottom w:val="none" w:sz="0" w:space="0" w:color="auto"/>
            <w:right w:val="none" w:sz="0" w:space="0" w:color="auto"/>
          </w:divBdr>
          <w:divsChild>
            <w:div w:id="129980013">
              <w:marLeft w:val="0"/>
              <w:marRight w:val="0"/>
              <w:marTop w:val="0"/>
              <w:marBottom w:val="0"/>
              <w:divBdr>
                <w:top w:val="none" w:sz="0" w:space="0" w:color="auto"/>
                <w:left w:val="none" w:sz="0" w:space="0" w:color="auto"/>
                <w:bottom w:val="none" w:sz="0" w:space="0" w:color="auto"/>
                <w:right w:val="none" w:sz="0" w:space="0" w:color="auto"/>
              </w:divBdr>
            </w:div>
            <w:div w:id="486746186">
              <w:marLeft w:val="0"/>
              <w:marRight w:val="0"/>
              <w:marTop w:val="0"/>
              <w:marBottom w:val="0"/>
              <w:divBdr>
                <w:top w:val="none" w:sz="0" w:space="0" w:color="auto"/>
                <w:left w:val="none" w:sz="0" w:space="0" w:color="auto"/>
                <w:bottom w:val="none" w:sz="0" w:space="0" w:color="auto"/>
                <w:right w:val="none" w:sz="0" w:space="0" w:color="auto"/>
              </w:divBdr>
            </w:div>
            <w:div w:id="688415501">
              <w:marLeft w:val="0"/>
              <w:marRight w:val="0"/>
              <w:marTop w:val="0"/>
              <w:marBottom w:val="0"/>
              <w:divBdr>
                <w:top w:val="none" w:sz="0" w:space="0" w:color="auto"/>
                <w:left w:val="none" w:sz="0" w:space="0" w:color="auto"/>
                <w:bottom w:val="none" w:sz="0" w:space="0" w:color="auto"/>
                <w:right w:val="none" w:sz="0" w:space="0" w:color="auto"/>
              </w:divBdr>
            </w:div>
            <w:div w:id="780034875">
              <w:marLeft w:val="0"/>
              <w:marRight w:val="0"/>
              <w:marTop w:val="0"/>
              <w:marBottom w:val="0"/>
              <w:divBdr>
                <w:top w:val="none" w:sz="0" w:space="0" w:color="auto"/>
                <w:left w:val="none" w:sz="0" w:space="0" w:color="auto"/>
                <w:bottom w:val="none" w:sz="0" w:space="0" w:color="auto"/>
                <w:right w:val="none" w:sz="0" w:space="0" w:color="auto"/>
              </w:divBdr>
            </w:div>
            <w:div w:id="944380727">
              <w:marLeft w:val="0"/>
              <w:marRight w:val="0"/>
              <w:marTop w:val="0"/>
              <w:marBottom w:val="0"/>
              <w:divBdr>
                <w:top w:val="none" w:sz="0" w:space="0" w:color="auto"/>
                <w:left w:val="none" w:sz="0" w:space="0" w:color="auto"/>
                <w:bottom w:val="none" w:sz="0" w:space="0" w:color="auto"/>
                <w:right w:val="none" w:sz="0" w:space="0" w:color="auto"/>
              </w:divBdr>
            </w:div>
          </w:divsChild>
        </w:div>
        <w:div w:id="429397228">
          <w:marLeft w:val="0"/>
          <w:marRight w:val="0"/>
          <w:marTop w:val="0"/>
          <w:marBottom w:val="0"/>
          <w:divBdr>
            <w:top w:val="none" w:sz="0" w:space="0" w:color="auto"/>
            <w:left w:val="none" w:sz="0" w:space="0" w:color="auto"/>
            <w:bottom w:val="none" w:sz="0" w:space="0" w:color="auto"/>
            <w:right w:val="none" w:sz="0" w:space="0" w:color="auto"/>
          </w:divBdr>
          <w:divsChild>
            <w:div w:id="950361278">
              <w:marLeft w:val="0"/>
              <w:marRight w:val="0"/>
              <w:marTop w:val="0"/>
              <w:marBottom w:val="0"/>
              <w:divBdr>
                <w:top w:val="none" w:sz="0" w:space="0" w:color="auto"/>
                <w:left w:val="none" w:sz="0" w:space="0" w:color="auto"/>
                <w:bottom w:val="none" w:sz="0" w:space="0" w:color="auto"/>
                <w:right w:val="none" w:sz="0" w:space="0" w:color="auto"/>
              </w:divBdr>
            </w:div>
            <w:div w:id="1080758982">
              <w:marLeft w:val="0"/>
              <w:marRight w:val="0"/>
              <w:marTop w:val="0"/>
              <w:marBottom w:val="0"/>
              <w:divBdr>
                <w:top w:val="none" w:sz="0" w:space="0" w:color="auto"/>
                <w:left w:val="none" w:sz="0" w:space="0" w:color="auto"/>
                <w:bottom w:val="none" w:sz="0" w:space="0" w:color="auto"/>
                <w:right w:val="none" w:sz="0" w:space="0" w:color="auto"/>
              </w:divBdr>
            </w:div>
            <w:div w:id="1402871101">
              <w:marLeft w:val="0"/>
              <w:marRight w:val="0"/>
              <w:marTop w:val="0"/>
              <w:marBottom w:val="0"/>
              <w:divBdr>
                <w:top w:val="none" w:sz="0" w:space="0" w:color="auto"/>
                <w:left w:val="none" w:sz="0" w:space="0" w:color="auto"/>
                <w:bottom w:val="none" w:sz="0" w:space="0" w:color="auto"/>
                <w:right w:val="none" w:sz="0" w:space="0" w:color="auto"/>
              </w:divBdr>
            </w:div>
          </w:divsChild>
        </w:div>
        <w:div w:id="570969801">
          <w:marLeft w:val="0"/>
          <w:marRight w:val="0"/>
          <w:marTop w:val="0"/>
          <w:marBottom w:val="0"/>
          <w:divBdr>
            <w:top w:val="none" w:sz="0" w:space="0" w:color="auto"/>
            <w:left w:val="none" w:sz="0" w:space="0" w:color="auto"/>
            <w:bottom w:val="none" w:sz="0" w:space="0" w:color="auto"/>
            <w:right w:val="none" w:sz="0" w:space="0" w:color="auto"/>
          </w:divBdr>
          <w:divsChild>
            <w:div w:id="1187329545">
              <w:marLeft w:val="0"/>
              <w:marRight w:val="0"/>
              <w:marTop w:val="0"/>
              <w:marBottom w:val="0"/>
              <w:divBdr>
                <w:top w:val="none" w:sz="0" w:space="0" w:color="auto"/>
                <w:left w:val="none" w:sz="0" w:space="0" w:color="auto"/>
                <w:bottom w:val="none" w:sz="0" w:space="0" w:color="auto"/>
                <w:right w:val="none" w:sz="0" w:space="0" w:color="auto"/>
              </w:divBdr>
            </w:div>
          </w:divsChild>
        </w:div>
        <w:div w:id="642151577">
          <w:marLeft w:val="0"/>
          <w:marRight w:val="0"/>
          <w:marTop w:val="0"/>
          <w:marBottom w:val="0"/>
          <w:divBdr>
            <w:top w:val="none" w:sz="0" w:space="0" w:color="auto"/>
            <w:left w:val="none" w:sz="0" w:space="0" w:color="auto"/>
            <w:bottom w:val="none" w:sz="0" w:space="0" w:color="auto"/>
            <w:right w:val="none" w:sz="0" w:space="0" w:color="auto"/>
          </w:divBdr>
          <w:divsChild>
            <w:div w:id="143590291">
              <w:marLeft w:val="0"/>
              <w:marRight w:val="0"/>
              <w:marTop w:val="0"/>
              <w:marBottom w:val="0"/>
              <w:divBdr>
                <w:top w:val="none" w:sz="0" w:space="0" w:color="auto"/>
                <w:left w:val="none" w:sz="0" w:space="0" w:color="auto"/>
                <w:bottom w:val="none" w:sz="0" w:space="0" w:color="auto"/>
                <w:right w:val="none" w:sz="0" w:space="0" w:color="auto"/>
              </w:divBdr>
            </w:div>
          </w:divsChild>
        </w:div>
        <w:div w:id="744378478">
          <w:marLeft w:val="0"/>
          <w:marRight w:val="0"/>
          <w:marTop w:val="0"/>
          <w:marBottom w:val="0"/>
          <w:divBdr>
            <w:top w:val="none" w:sz="0" w:space="0" w:color="auto"/>
            <w:left w:val="none" w:sz="0" w:space="0" w:color="auto"/>
            <w:bottom w:val="none" w:sz="0" w:space="0" w:color="auto"/>
            <w:right w:val="none" w:sz="0" w:space="0" w:color="auto"/>
          </w:divBdr>
          <w:divsChild>
            <w:div w:id="528109113">
              <w:marLeft w:val="0"/>
              <w:marRight w:val="0"/>
              <w:marTop w:val="0"/>
              <w:marBottom w:val="0"/>
              <w:divBdr>
                <w:top w:val="none" w:sz="0" w:space="0" w:color="auto"/>
                <w:left w:val="none" w:sz="0" w:space="0" w:color="auto"/>
                <w:bottom w:val="none" w:sz="0" w:space="0" w:color="auto"/>
                <w:right w:val="none" w:sz="0" w:space="0" w:color="auto"/>
              </w:divBdr>
            </w:div>
            <w:div w:id="1360545241">
              <w:marLeft w:val="0"/>
              <w:marRight w:val="0"/>
              <w:marTop w:val="0"/>
              <w:marBottom w:val="0"/>
              <w:divBdr>
                <w:top w:val="none" w:sz="0" w:space="0" w:color="auto"/>
                <w:left w:val="none" w:sz="0" w:space="0" w:color="auto"/>
                <w:bottom w:val="none" w:sz="0" w:space="0" w:color="auto"/>
                <w:right w:val="none" w:sz="0" w:space="0" w:color="auto"/>
              </w:divBdr>
            </w:div>
            <w:div w:id="2124037410">
              <w:marLeft w:val="0"/>
              <w:marRight w:val="0"/>
              <w:marTop w:val="0"/>
              <w:marBottom w:val="0"/>
              <w:divBdr>
                <w:top w:val="none" w:sz="0" w:space="0" w:color="auto"/>
                <w:left w:val="none" w:sz="0" w:space="0" w:color="auto"/>
                <w:bottom w:val="none" w:sz="0" w:space="0" w:color="auto"/>
                <w:right w:val="none" w:sz="0" w:space="0" w:color="auto"/>
              </w:divBdr>
            </w:div>
          </w:divsChild>
        </w:div>
        <w:div w:id="758596611">
          <w:marLeft w:val="0"/>
          <w:marRight w:val="0"/>
          <w:marTop w:val="0"/>
          <w:marBottom w:val="0"/>
          <w:divBdr>
            <w:top w:val="none" w:sz="0" w:space="0" w:color="auto"/>
            <w:left w:val="none" w:sz="0" w:space="0" w:color="auto"/>
            <w:bottom w:val="none" w:sz="0" w:space="0" w:color="auto"/>
            <w:right w:val="none" w:sz="0" w:space="0" w:color="auto"/>
          </w:divBdr>
          <w:divsChild>
            <w:div w:id="1016617588">
              <w:marLeft w:val="0"/>
              <w:marRight w:val="0"/>
              <w:marTop w:val="0"/>
              <w:marBottom w:val="0"/>
              <w:divBdr>
                <w:top w:val="none" w:sz="0" w:space="0" w:color="auto"/>
                <w:left w:val="none" w:sz="0" w:space="0" w:color="auto"/>
                <w:bottom w:val="none" w:sz="0" w:space="0" w:color="auto"/>
                <w:right w:val="none" w:sz="0" w:space="0" w:color="auto"/>
              </w:divBdr>
            </w:div>
          </w:divsChild>
        </w:div>
        <w:div w:id="880939134">
          <w:marLeft w:val="0"/>
          <w:marRight w:val="0"/>
          <w:marTop w:val="0"/>
          <w:marBottom w:val="0"/>
          <w:divBdr>
            <w:top w:val="none" w:sz="0" w:space="0" w:color="auto"/>
            <w:left w:val="none" w:sz="0" w:space="0" w:color="auto"/>
            <w:bottom w:val="none" w:sz="0" w:space="0" w:color="auto"/>
            <w:right w:val="none" w:sz="0" w:space="0" w:color="auto"/>
          </w:divBdr>
          <w:divsChild>
            <w:div w:id="1075321047">
              <w:marLeft w:val="0"/>
              <w:marRight w:val="0"/>
              <w:marTop w:val="0"/>
              <w:marBottom w:val="0"/>
              <w:divBdr>
                <w:top w:val="none" w:sz="0" w:space="0" w:color="auto"/>
                <w:left w:val="none" w:sz="0" w:space="0" w:color="auto"/>
                <w:bottom w:val="none" w:sz="0" w:space="0" w:color="auto"/>
                <w:right w:val="none" w:sz="0" w:space="0" w:color="auto"/>
              </w:divBdr>
            </w:div>
            <w:div w:id="1292636182">
              <w:marLeft w:val="0"/>
              <w:marRight w:val="0"/>
              <w:marTop w:val="0"/>
              <w:marBottom w:val="0"/>
              <w:divBdr>
                <w:top w:val="none" w:sz="0" w:space="0" w:color="auto"/>
                <w:left w:val="none" w:sz="0" w:space="0" w:color="auto"/>
                <w:bottom w:val="none" w:sz="0" w:space="0" w:color="auto"/>
                <w:right w:val="none" w:sz="0" w:space="0" w:color="auto"/>
              </w:divBdr>
            </w:div>
            <w:div w:id="1632902588">
              <w:marLeft w:val="0"/>
              <w:marRight w:val="0"/>
              <w:marTop w:val="0"/>
              <w:marBottom w:val="0"/>
              <w:divBdr>
                <w:top w:val="none" w:sz="0" w:space="0" w:color="auto"/>
                <w:left w:val="none" w:sz="0" w:space="0" w:color="auto"/>
                <w:bottom w:val="none" w:sz="0" w:space="0" w:color="auto"/>
                <w:right w:val="none" w:sz="0" w:space="0" w:color="auto"/>
              </w:divBdr>
            </w:div>
            <w:div w:id="1932464979">
              <w:marLeft w:val="0"/>
              <w:marRight w:val="0"/>
              <w:marTop w:val="0"/>
              <w:marBottom w:val="0"/>
              <w:divBdr>
                <w:top w:val="none" w:sz="0" w:space="0" w:color="auto"/>
                <w:left w:val="none" w:sz="0" w:space="0" w:color="auto"/>
                <w:bottom w:val="none" w:sz="0" w:space="0" w:color="auto"/>
                <w:right w:val="none" w:sz="0" w:space="0" w:color="auto"/>
              </w:divBdr>
            </w:div>
            <w:div w:id="2000113170">
              <w:marLeft w:val="0"/>
              <w:marRight w:val="0"/>
              <w:marTop w:val="0"/>
              <w:marBottom w:val="0"/>
              <w:divBdr>
                <w:top w:val="none" w:sz="0" w:space="0" w:color="auto"/>
                <w:left w:val="none" w:sz="0" w:space="0" w:color="auto"/>
                <w:bottom w:val="none" w:sz="0" w:space="0" w:color="auto"/>
                <w:right w:val="none" w:sz="0" w:space="0" w:color="auto"/>
              </w:divBdr>
            </w:div>
          </w:divsChild>
        </w:div>
        <w:div w:id="1047992982">
          <w:marLeft w:val="0"/>
          <w:marRight w:val="0"/>
          <w:marTop w:val="0"/>
          <w:marBottom w:val="0"/>
          <w:divBdr>
            <w:top w:val="none" w:sz="0" w:space="0" w:color="auto"/>
            <w:left w:val="none" w:sz="0" w:space="0" w:color="auto"/>
            <w:bottom w:val="none" w:sz="0" w:space="0" w:color="auto"/>
            <w:right w:val="none" w:sz="0" w:space="0" w:color="auto"/>
          </w:divBdr>
          <w:divsChild>
            <w:div w:id="32389406">
              <w:marLeft w:val="0"/>
              <w:marRight w:val="0"/>
              <w:marTop w:val="0"/>
              <w:marBottom w:val="0"/>
              <w:divBdr>
                <w:top w:val="none" w:sz="0" w:space="0" w:color="auto"/>
                <w:left w:val="none" w:sz="0" w:space="0" w:color="auto"/>
                <w:bottom w:val="none" w:sz="0" w:space="0" w:color="auto"/>
                <w:right w:val="none" w:sz="0" w:space="0" w:color="auto"/>
              </w:divBdr>
            </w:div>
            <w:div w:id="293294315">
              <w:marLeft w:val="0"/>
              <w:marRight w:val="0"/>
              <w:marTop w:val="0"/>
              <w:marBottom w:val="0"/>
              <w:divBdr>
                <w:top w:val="none" w:sz="0" w:space="0" w:color="auto"/>
                <w:left w:val="none" w:sz="0" w:space="0" w:color="auto"/>
                <w:bottom w:val="none" w:sz="0" w:space="0" w:color="auto"/>
                <w:right w:val="none" w:sz="0" w:space="0" w:color="auto"/>
              </w:divBdr>
            </w:div>
            <w:div w:id="1277299180">
              <w:marLeft w:val="0"/>
              <w:marRight w:val="0"/>
              <w:marTop w:val="0"/>
              <w:marBottom w:val="0"/>
              <w:divBdr>
                <w:top w:val="none" w:sz="0" w:space="0" w:color="auto"/>
                <w:left w:val="none" w:sz="0" w:space="0" w:color="auto"/>
                <w:bottom w:val="none" w:sz="0" w:space="0" w:color="auto"/>
                <w:right w:val="none" w:sz="0" w:space="0" w:color="auto"/>
              </w:divBdr>
            </w:div>
            <w:div w:id="1559323752">
              <w:marLeft w:val="0"/>
              <w:marRight w:val="0"/>
              <w:marTop w:val="0"/>
              <w:marBottom w:val="0"/>
              <w:divBdr>
                <w:top w:val="none" w:sz="0" w:space="0" w:color="auto"/>
                <w:left w:val="none" w:sz="0" w:space="0" w:color="auto"/>
                <w:bottom w:val="none" w:sz="0" w:space="0" w:color="auto"/>
                <w:right w:val="none" w:sz="0" w:space="0" w:color="auto"/>
              </w:divBdr>
            </w:div>
            <w:div w:id="1729646814">
              <w:marLeft w:val="0"/>
              <w:marRight w:val="0"/>
              <w:marTop w:val="0"/>
              <w:marBottom w:val="0"/>
              <w:divBdr>
                <w:top w:val="none" w:sz="0" w:space="0" w:color="auto"/>
                <w:left w:val="none" w:sz="0" w:space="0" w:color="auto"/>
                <w:bottom w:val="none" w:sz="0" w:space="0" w:color="auto"/>
                <w:right w:val="none" w:sz="0" w:space="0" w:color="auto"/>
              </w:divBdr>
            </w:div>
          </w:divsChild>
        </w:div>
        <w:div w:id="1062486610">
          <w:marLeft w:val="0"/>
          <w:marRight w:val="0"/>
          <w:marTop w:val="0"/>
          <w:marBottom w:val="0"/>
          <w:divBdr>
            <w:top w:val="none" w:sz="0" w:space="0" w:color="auto"/>
            <w:left w:val="none" w:sz="0" w:space="0" w:color="auto"/>
            <w:bottom w:val="none" w:sz="0" w:space="0" w:color="auto"/>
            <w:right w:val="none" w:sz="0" w:space="0" w:color="auto"/>
          </w:divBdr>
          <w:divsChild>
            <w:div w:id="1668052321">
              <w:marLeft w:val="0"/>
              <w:marRight w:val="0"/>
              <w:marTop w:val="0"/>
              <w:marBottom w:val="0"/>
              <w:divBdr>
                <w:top w:val="none" w:sz="0" w:space="0" w:color="auto"/>
                <w:left w:val="none" w:sz="0" w:space="0" w:color="auto"/>
                <w:bottom w:val="none" w:sz="0" w:space="0" w:color="auto"/>
                <w:right w:val="none" w:sz="0" w:space="0" w:color="auto"/>
              </w:divBdr>
            </w:div>
          </w:divsChild>
        </w:div>
        <w:div w:id="1100183527">
          <w:marLeft w:val="0"/>
          <w:marRight w:val="0"/>
          <w:marTop w:val="0"/>
          <w:marBottom w:val="0"/>
          <w:divBdr>
            <w:top w:val="none" w:sz="0" w:space="0" w:color="auto"/>
            <w:left w:val="none" w:sz="0" w:space="0" w:color="auto"/>
            <w:bottom w:val="none" w:sz="0" w:space="0" w:color="auto"/>
            <w:right w:val="none" w:sz="0" w:space="0" w:color="auto"/>
          </w:divBdr>
          <w:divsChild>
            <w:div w:id="1097629103">
              <w:marLeft w:val="0"/>
              <w:marRight w:val="0"/>
              <w:marTop w:val="0"/>
              <w:marBottom w:val="0"/>
              <w:divBdr>
                <w:top w:val="none" w:sz="0" w:space="0" w:color="auto"/>
                <w:left w:val="none" w:sz="0" w:space="0" w:color="auto"/>
                <w:bottom w:val="none" w:sz="0" w:space="0" w:color="auto"/>
                <w:right w:val="none" w:sz="0" w:space="0" w:color="auto"/>
              </w:divBdr>
            </w:div>
            <w:div w:id="1109274331">
              <w:marLeft w:val="0"/>
              <w:marRight w:val="0"/>
              <w:marTop w:val="0"/>
              <w:marBottom w:val="0"/>
              <w:divBdr>
                <w:top w:val="none" w:sz="0" w:space="0" w:color="auto"/>
                <w:left w:val="none" w:sz="0" w:space="0" w:color="auto"/>
                <w:bottom w:val="none" w:sz="0" w:space="0" w:color="auto"/>
                <w:right w:val="none" w:sz="0" w:space="0" w:color="auto"/>
              </w:divBdr>
            </w:div>
            <w:div w:id="1183974058">
              <w:marLeft w:val="0"/>
              <w:marRight w:val="0"/>
              <w:marTop w:val="0"/>
              <w:marBottom w:val="0"/>
              <w:divBdr>
                <w:top w:val="none" w:sz="0" w:space="0" w:color="auto"/>
                <w:left w:val="none" w:sz="0" w:space="0" w:color="auto"/>
                <w:bottom w:val="none" w:sz="0" w:space="0" w:color="auto"/>
                <w:right w:val="none" w:sz="0" w:space="0" w:color="auto"/>
              </w:divBdr>
            </w:div>
            <w:div w:id="1425884557">
              <w:marLeft w:val="0"/>
              <w:marRight w:val="0"/>
              <w:marTop w:val="0"/>
              <w:marBottom w:val="0"/>
              <w:divBdr>
                <w:top w:val="none" w:sz="0" w:space="0" w:color="auto"/>
                <w:left w:val="none" w:sz="0" w:space="0" w:color="auto"/>
                <w:bottom w:val="none" w:sz="0" w:space="0" w:color="auto"/>
                <w:right w:val="none" w:sz="0" w:space="0" w:color="auto"/>
              </w:divBdr>
            </w:div>
          </w:divsChild>
        </w:div>
        <w:div w:id="1193229250">
          <w:marLeft w:val="0"/>
          <w:marRight w:val="0"/>
          <w:marTop w:val="0"/>
          <w:marBottom w:val="0"/>
          <w:divBdr>
            <w:top w:val="none" w:sz="0" w:space="0" w:color="auto"/>
            <w:left w:val="none" w:sz="0" w:space="0" w:color="auto"/>
            <w:bottom w:val="none" w:sz="0" w:space="0" w:color="auto"/>
            <w:right w:val="none" w:sz="0" w:space="0" w:color="auto"/>
          </w:divBdr>
          <w:divsChild>
            <w:div w:id="489635405">
              <w:marLeft w:val="0"/>
              <w:marRight w:val="0"/>
              <w:marTop w:val="0"/>
              <w:marBottom w:val="0"/>
              <w:divBdr>
                <w:top w:val="none" w:sz="0" w:space="0" w:color="auto"/>
                <w:left w:val="none" w:sz="0" w:space="0" w:color="auto"/>
                <w:bottom w:val="none" w:sz="0" w:space="0" w:color="auto"/>
                <w:right w:val="none" w:sz="0" w:space="0" w:color="auto"/>
              </w:divBdr>
            </w:div>
            <w:div w:id="842747450">
              <w:marLeft w:val="0"/>
              <w:marRight w:val="0"/>
              <w:marTop w:val="0"/>
              <w:marBottom w:val="0"/>
              <w:divBdr>
                <w:top w:val="none" w:sz="0" w:space="0" w:color="auto"/>
                <w:left w:val="none" w:sz="0" w:space="0" w:color="auto"/>
                <w:bottom w:val="none" w:sz="0" w:space="0" w:color="auto"/>
                <w:right w:val="none" w:sz="0" w:space="0" w:color="auto"/>
              </w:divBdr>
            </w:div>
            <w:div w:id="1742829441">
              <w:marLeft w:val="0"/>
              <w:marRight w:val="0"/>
              <w:marTop w:val="0"/>
              <w:marBottom w:val="0"/>
              <w:divBdr>
                <w:top w:val="none" w:sz="0" w:space="0" w:color="auto"/>
                <w:left w:val="none" w:sz="0" w:space="0" w:color="auto"/>
                <w:bottom w:val="none" w:sz="0" w:space="0" w:color="auto"/>
                <w:right w:val="none" w:sz="0" w:space="0" w:color="auto"/>
              </w:divBdr>
            </w:div>
          </w:divsChild>
        </w:div>
        <w:div w:id="1212186009">
          <w:marLeft w:val="0"/>
          <w:marRight w:val="0"/>
          <w:marTop w:val="0"/>
          <w:marBottom w:val="0"/>
          <w:divBdr>
            <w:top w:val="none" w:sz="0" w:space="0" w:color="auto"/>
            <w:left w:val="none" w:sz="0" w:space="0" w:color="auto"/>
            <w:bottom w:val="none" w:sz="0" w:space="0" w:color="auto"/>
            <w:right w:val="none" w:sz="0" w:space="0" w:color="auto"/>
          </w:divBdr>
          <w:divsChild>
            <w:div w:id="51315135">
              <w:marLeft w:val="0"/>
              <w:marRight w:val="0"/>
              <w:marTop w:val="0"/>
              <w:marBottom w:val="0"/>
              <w:divBdr>
                <w:top w:val="none" w:sz="0" w:space="0" w:color="auto"/>
                <w:left w:val="none" w:sz="0" w:space="0" w:color="auto"/>
                <w:bottom w:val="none" w:sz="0" w:space="0" w:color="auto"/>
                <w:right w:val="none" w:sz="0" w:space="0" w:color="auto"/>
              </w:divBdr>
            </w:div>
            <w:div w:id="602415838">
              <w:marLeft w:val="0"/>
              <w:marRight w:val="0"/>
              <w:marTop w:val="0"/>
              <w:marBottom w:val="0"/>
              <w:divBdr>
                <w:top w:val="none" w:sz="0" w:space="0" w:color="auto"/>
                <w:left w:val="none" w:sz="0" w:space="0" w:color="auto"/>
                <w:bottom w:val="none" w:sz="0" w:space="0" w:color="auto"/>
                <w:right w:val="none" w:sz="0" w:space="0" w:color="auto"/>
              </w:divBdr>
            </w:div>
            <w:div w:id="614099425">
              <w:marLeft w:val="0"/>
              <w:marRight w:val="0"/>
              <w:marTop w:val="0"/>
              <w:marBottom w:val="0"/>
              <w:divBdr>
                <w:top w:val="none" w:sz="0" w:space="0" w:color="auto"/>
                <w:left w:val="none" w:sz="0" w:space="0" w:color="auto"/>
                <w:bottom w:val="none" w:sz="0" w:space="0" w:color="auto"/>
                <w:right w:val="none" w:sz="0" w:space="0" w:color="auto"/>
              </w:divBdr>
            </w:div>
            <w:div w:id="751199130">
              <w:marLeft w:val="0"/>
              <w:marRight w:val="0"/>
              <w:marTop w:val="0"/>
              <w:marBottom w:val="0"/>
              <w:divBdr>
                <w:top w:val="none" w:sz="0" w:space="0" w:color="auto"/>
                <w:left w:val="none" w:sz="0" w:space="0" w:color="auto"/>
                <w:bottom w:val="none" w:sz="0" w:space="0" w:color="auto"/>
                <w:right w:val="none" w:sz="0" w:space="0" w:color="auto"/>
              </w:divBdr>
            </w:div>
            <w:div w:id="1060785676">
              <w:marLeft w:val="0"/>
              <w:marRight w:val="0"/>
              <w:marTop w:val="0"/>
              <w:marBottom w:val="0"/>
              <w:divBdr>
                <w:top w:val="none" w:sz="0" w:space="0" w:color="auto"/>
                <w:left w:val="none" w:sz="0" w:space="0" w:color="auto"/>
                <w:bottom w:val="none" w:sz="0" w:space="0" w:color="auto"/>
                <w:right w:val="none" w:sz="0" w:space="0" w:color="auto"/>
              </w:divBdr>
            </w:div>
          </w:divsChild>
        </w:div>
        <w:div w:id="1442604703">
          <w:marLeft w:val="0"/>
          <w:marRight w:val="0"/>
          <w:marTop w:val="0"/>
          <w:marBottom w:val="0"/>
          <w:divBdr>
            <w:top w:val="none" w:sz="0" w:space="0" w:color="auto"/>
            <w:left w:val="none" w:sz="0" w:space="0" w:color="auto"/>
            <w:bottom w:val="none" w:sz="0" w:space="0" w:color="auto"/>
            <w:right w:val="none" w:sz="0" w:space="0" w:color="auto"/>
          </w:divBdr>
          <w:divsChild>
            <w:div w:id="353042911">
              <w:marLeft w:val="0"/>
              <w:marRight w:val="0"/>
              <w:marTop w:val="0"/>
              <w:marBottom w:val="0"/>
              <w:divBdr>
                <w:top w:val="none" w:sz="0" w:space="0" w:color="auto"/>
                <w:left w:val="none" w:sz="0" w:space="0" w:color="auto"/>
                <w:bottom w:val="none" w:sz="0" w:space="0" w:color="auto"/>
                <w:right w:val="none" w:sz="0" w:space="0" w:color="auto"/>
              </w:divBdr>
            </w:div>
          </w:divsChild>
        </w:div>
        <w:div w:id="1467964367">
          <w:marLeft w:val="0"/>
          <w:marRight w:val="0"/>
          <w:marTop w:val="0"/>
          <w:marBottom w:val="0"/>
          <w:divBdr>
            <w:top w:val="none" w:sz="0" w:space="0" w:color="auto"/>
            <w:left w:val="none" w:sz="0" w:space="0" w:color="auto"/>
            <w:bottom w:val="none" w:sz="0" w:space="0" w:color="auto"/>
            <w:right w:val="none" w:sz="0" w:space="0" w:color="auto"/>
          </w:divBdr>
          <w:divsChild>
            <w:div w:id="1128015467">
              <w:marLeft w:val="0"/>
              <w:marRight w:val="0"/>
              <w:marTop w:val="0"/>
              <w:marBottom w:val="0"/>
              <w:divBdr>
                <w:top w:val="none" w:sz="0" w:space="0" w:color="auto"/>
                <w:left w:val="none" w:sz="0" w:space="0" w:color="auto"/>
                <w:bottom w:val="none" w:sz="0" w:space="0" w:color="auto"/>
                <w:right w:val="none" w:sz="0" w:space="0" w:color="auto"/>
              </w:divBdr>
            </w:div>
            <w:div w:id="1245921832">
              <w:marLeft w:val="0"/>
              <w:marRight w:val="0"/>
              <w:marTop w:val="0"/>
              <w:marBottom w:val="0"/>
              <w:divBdr>
                <w:top w:val="none" w:sz="0" w:space="0" w:color="auto"/>
                <w:left w:val="none" w:sz="0" w:space="0" w:color="auto"/>
                <w:bottom w:val="none" w:sz="0" w:space="0" w:color="auto"/>
                <w:right w:val="none" w:sz="0" w:space="0" w:color="auto"/>
              </w:divBdr>
            </w:div>
            <w:div w:id="1901402940">
              <w:marLeft w:val="0"/>
              <w:marRight w:val="0"/>
              <w:marTop w:val="0"/>
              <w:marBottom w:val="0"/>
              <w:divBdr>
                <w:top w:val="none" w:sz="0" w:space="0" w:color="auto"/>
                <w:left w:val="none" w:sz="0" w:space="0" w:color="auto"/>
                <w:bottom w:val="none" w:sz="0" w:space="0" w:color="auto"/>
                <w:right w:val="none" w:sz="0" w:space="0" w:color="auto"/>
              </w:divBdr>
            </w:div>
          </w:divsChild>
        </w:div>
        <w:div w:id="1486506838">
          <w:marLeft w:val="0"/>
          <w:marRight w:val="0"/>
          <w:marTop w:val="0"/>
          <w:marBottom w:val="0"/>
          <w:divBdr>
            <w:top w:val="none" w:sz="0" w:space="0" w:color="auto"/>
            <w:left w:val="none" w:sz="0" w:space="0" w:color="auto"/>
            <w:bottom w:val="none" w:sz="0" w:space="0" w:color="auto"/>
            <w:right w:val="none" w:sz="0" w:space="0" w:color="auto"/>
          </w:divBdr>
          <w:divsChild>
            <w:div w:id="25646852">
              <w:marLeft w:val="0"/>
              <w:marRight w:val="0"/>
              <w:marTop w:val="0"/>
              <w:marBottom w:val="0"/>
              <w:divBdr>
                <w:top w:val="none" w:sz="0" w:space="0" w:color="auto"/>
                <w:left w:val="none" w:sz="0" w:space="0" w:color="auto"/>
                <w:bottom w:val="none" w:sz="0" w:space="0" w:color="auto"/>
                <w:right w:val="none" w:sz="0" w:space="0" w:color="auto"/>
              </w:divBdr>
            </w:div>
            <w:div w:id="268586355">
              <w:marLeft w:val="0"/>
              <w:marRight w:val="0"/>
              <w:marTop w:val="0"/>
              <w:marBottom w:val="0"/>
              <w:divBdr>
                <w:top w:val="none" w:sz="0" w:space="0" w:color="auto"/>
                <w:left w:val="none" w:sz="0" w:space="0" w:color="auto"/>
                <w:bottom w:val="none" w:sz="0" w:space="0" w:color="auto"/>
                <w:right w:val="none" w:sz="0" w:space="0" w:color="auto"/>
              </w:divBdr>
            </w:div>
            <w:div w:id="503982455">
              <w:marLeft w:val="0"/>
              <w:marRight w:val="0"/>
              <w:marTop w:val="0"/>
              <w:marBottom w:val="0"/>
              <w:divBdr>
                <w:top w:val="none" w:sz="0" w:space="0" w:color="auto"/>
                <w:left w:val="none" w:sz="0" w:space="0" w:color="auto"/>
                <w:bottom w:val="none" w:sz="0" w:space="0" w:color="auto"/>
                <w:right w:val="none" w:sz="0" w:space="0" w:color="auto"/>
              </w:divBdr>
            </w:div>
            <w:div w:id="1193036925">
              <w:marLeft w:val="0"/>
              <w:marRight w:val="0"/>
              <w:marTop w:val="0"/>
              <w:marBottom w:val="0"/>
              <w:divBdr>
                <w:top w:val="none" w:sz="0" w:space="0" w:color="auto"/>
                <w:left w:val="none" w:sz="0" w:space="0" w:color="auto"/>
                <w:bottom w:val="none" w:sz="0" w:space="0" w:color="auto"/>
                <w:right w:val="none" w:sz="0" w:space="0" w:color="auto"/>
              </w:divBdr>
            </w:div>
            <w:div w:id="2133210736">
              <w:marLeft w:val="0"/>
              <w:marRight w:val="0"/>
              <w:marTop w:val="0"/>
              <w:marBottom w:val="0"/>
              <w:divBdr>
                <w:top w:val="none" w:sz="0" w:space="0" w:color="auto"/>
                <w:left w:val="none" w:sz="0" w:space="0" w:color="auto"/>
                <w:bottom w:val="none" w:sz="0" w:space="0" w:color="auto"/>
                <w:right w:val="none" w:sz="0" w:space="0" w:color="auto"/>
              </w:divBdr>
            </w:div>
          </w:divsChild>
        </w:div>
        <w:div w:id="1553619283">
          <w:marLeft w:val="0"/>
          <w:marRight w:val="0"/>
          <w:marTop w:val="0"/>
          <w:marBottom w:val="0"/>
          <w:divBdr>
            <w:top w:val="none" w:sz="0" w:space="0" w:color="auto"/>
            <w:left w:val="none" w:sz="0" w:space="0" w:color="auto"/>
            <w:bottom w:val="none" w:sz="0" w:space="0" w:color="auto"/>
            <w:right w:val="none" w:sz="0" w:space="0" w:color="auto"/>
          </w:divBdr>
          <w:divsChild>
            <w:div w:id="259483874">
              <w:marLeft w:val="0"/>
              <w:marRight w:val="0"/>
              <w:marTop w:val="0"/>
              <w:marBottom w:val="0"/>
              <w:divBdr>
                <w:top w:val="none" w:sz="0" w:space="0" w:color="auto"/>
                <w:left w:val="none" w:sz="0" w:space="0" w:color="auto"/>
                <w:bottom w:val="none" w:sz="0" w:space="0" w:color="auto"/>
                <w:right w:val="none" w:sz="0" w:space="0" w:color="auto"/>
              </w:divBdr>
            </w:div>
            <w:div w:id="1264991729">
              <w:marLeft w:val="0"/>
              <w:marRight w:val="0"/>
              <w:marTop w:val="0"/>
              <w:marBottom w:val="0"/>
              <w:divBdr>
                <w:top w:val="none" w:sz="0" w:space="0" w:color="auto"/>
                <w:left w:val="none" w:sz="0" w:space="0" w:color="auto"/>
                <w:bottom w:val="none" w:sz="0" w:space="0" w:color="auto"/>
                <w:right w:val="none" w:sz="0" w:space="0" w:color="auto"/>
              </w:divBdr>
            </w:div>
          </w:divsChild>
        </w:div>
        <w:div w:id="1739668972">
          <w:marLeft w:val="0"/>
          <w:marRight w:val="0"/>
          <w:marTop w:val="0"/>
          <w:marBottom w:val="0"/>
          <w:divBdr>
            <w:top w:val="none" w:sz="0" w:space="0" w:color="auto"/>
            <w:left w:val="none" w:sz="0" w:space="0" w:color="auto"/>
            <w:bottom w:val="none" w:sz="0" w:space="0" w:color="auto"/>
            <w:right w:val="none" w:sz="0" w:space="0" w:color="auto"/>
          </w:divBdr>
        </w:div>
        <w:div w:id="1760297505">
          <w:marLeft w:val="0"/>
          <w:marRight w:val="0"/>
          <w:marTop w:val="0"/>
          <w:marBottom w:val="0"/>
          <w:divBdr>
            <w:top w:val="none" w:sz="0" w:space="0" w:color="auto"/>
            <w:left w:val="none" w:sz="0" w:space="0" w:color="auto"/>
            <w:bottom w:val="none" w:sz="0" w:space="0" w:color="auto"/>
            <w:right w:val="none" w:sz="0" w:space="0" w:color="auto"/>
          </w:divBdr>
          <w:divsChild>
            <w:div w:id="637221491">
              <w:marLeft w:val="0"/>
              <w:marRight w:val="0"/>
              <w:marTop w:val="0"/>
              <w:marBottom w:val="0"/>
              <w:divBdr>
                <w:top w:val="none" w:sz="0" w:space="0" w:color="auto"/>
                <w:left w:val="none" w:sz="0" w:space="0" w:color="auto"/>
                <w:bottom w:val="none" w:sz="0" w:space="0" w:color="auto"/>
                <w:right w:val="none" w:sz="0" w:space="0" w:color="auto"/>
              </w:divBdr>
            </w:div>
          </w:divsChild>
        </w:div>
        <w:div w:id="1984001246">
          <w:marLeft w:val="0"/>
          <w:marRight w:val="0"/>
          <w:marTop w:val="0"/>
          <w:marBottom w:val="0"/>
          <w:divBdr>
            <w:top w:val="none" w:sz="0" w:space="0" w:color="auto"/>
            <w:left w:val="none" w:sz="0" w:space="0" w:color="auto"/>
            <w:bottom w:val="none" w:sz="0" w:space="0" w:color="auto"/>
            <w:right w:val="none" w:sz="0" w:space="0" w:color="auto"/>
          </w:divBdr>
        </w:div>
        <w:div w:id="1988900630">
          <w:marLeft w:val="0"/>
          <w:marRight w:val="0"/>
          <w:marTop w:val="0"/>
          <w:marBottom w:val="0"/>
          <w:divBdr>
            <w:top w:val="none" w:sz="0" w:space="0" w:color="auto"/>
            <w:left w:val="none" w:sz="0" w:space="0" w:color="auto"/>
            <w:bottom w:val="none" w:sz="0" w:space="0" w:color="auto"/>
            <w:right w:val="none" w:sz="0" w:space="0" w:color="auto"/>
          </w:divBdr>
        </w:div>
        <w:div w:id="2095543821">
          <w:marLeft w:val="0"/>
          <w:marRight w:val="0"/>
          <w:marTop w:val="0"/>
          <w:marBottom w:val="0"/>
          <w:divBdr>
            <w:top w:val="none" w:sz="0" w:space="0" w:color="auto"/>
            <w:left w:val="none" w:sz="0" w:space="0" w:color="auto"/>
            <w:bottom w:val="none" w:sz="0" w:space="0" w:color="auto"/>
            <w:right w:val="none" w:sz="0" w:space="0" w:color="auto"/>
          </w:divBdr>
          <w:divsChild>
            <w:div w:id="1788429900">
              <w:marLeft w:val="0"/>
              <w:marRight w:val="0"/>
              <w:marTop w:val="0"/>
              <w:marBottom w:val="0"/>
              <w:divBdr>
                <w:top w:val="none" w:sz="0" w:space="0" w:color="auto"/>
                <w:left w:val="none" w:sz="0" w:space="0" w:color="auto"/>
                <w:bottom w:val="none" w:sz="0" w:space="0" w:color="auto"/>
                <w:right w:val="none" w:sz="0" w:space="0" w:color="auto"/>
              </w:divBdr>
            </w:div>
          </w:divsChild>
        </w:div>
        <w:div w:id="2100783211">
          <w:marLeft w:val="0"/>
          <w:marRight w:val="0"/>
          <w:marTop w:val="0"/>
          <w:marBottom w:val="0"/>
          <w:divBdr>
            <w:top w:val="none" w:sz="0" w:space="0" w:color="auto"/>
            <w:left w:val="none" w:sz="0" w:space="0" w:color="auto"/>
            <w:bottom w:val="none" w:sz="0" w:space="0" w:color="auto"/>
            <w:right w:val="none" w:sz="0" w:space="0" w:color="auto"/>
          </w:divBdr>
          <w:divsChild>
            <w:div w:id="20964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68484480">
      <w:bodyDiv w:val="1"/>
      <w:marLeft w:val="0"/>
      <w:marRight w:val="0"/>
      <w:marTop w:val="0"/>
      <w:marBottom w:val="0"/>
      <w:divBdr>
        <w:top w:val="none" w:sz="0" w:space="0" w:color="auto"/>
        <w:left w:val="none" w:sz="0" w:space="0" w:color="auto"/>
        <w:bottom w:val="none" w:sz="0" w:space="0" w:color="auto"/>
        <w:right w:val="none" w:sz="0" w:space="0" w:color="auto"/>
      </w:divBdr>
      <w:divsChild>
        <w:div w:id="1057782648">
          <w:marLeft w:val="0"/>
          <w:marRight w:val="0"/>
          <w:marTop w:val="0"/>
          <w:marBottom w:val="0"/>
          <w:divBdr>
            <w:top w:val="none" w:sz="0" w:space="0" w:color="auto"/>
            <w:left w:val="none" w:sz="0" w:space="0" w:color="auto"/>
            <w:bottom w:val="none" w:sz="0" w:space="0" w:color="auto"/>
            <w:right w:val="none" w:sz="0" w:space="0" w:color="auto"/>
          </w:divBdr>
        </w:div>
        <w:div w:id="1548910228">
          <w:marLeft w:val="0"/>
          <w:marRight w:val="0"/>
          <w:marTop w:val="0"/>
          <w:marBottom w:val="0"/>
          <w:divBdr>
            <w:top w:val="none" w:sz="0" w:space="0" w:color="auto"/>
            <w:left w:val="none" w:sz="0" w:space="0" w:color="auto"/>
            <w:bottom w:val="none" w:sz="0" w:space="0" w:color="auto"/>
            <w:right w:val="none" w:sz="0" w:space="0" w:color="auto"/>
          </w:divBdr>
        </w:div>
      </w:divsChild>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50167787">
      <w:bodyDiv w:val="1"/>
      <w:marLeft w:val="0"/>
      <w:marRight w:val="0"/>
      <w:marTop w:val="0"/>
      <w:marBottom w:val="0"/>
      <w:divBdr>
        <w:top w:val="none" w:sz="0" w:space="0" w:color="auto"/>
        <w:left w:val="none" w:sz="0" w:space="0" w:color="auto"/>
        <w:bottom w:val="none" w:sz="0" w:space="0" w:color="auto"/>
        <w:right w:val="none" w:sz="0" w:space="0" w:color="auto"/>
      </w:divBdr>
      <w:divsChild>
        <w:div w:id="561254055">
          <w:marLeft w:val="0"/>
          <w:marRight w:val="0"/>
          <w:marTop w:val="0"/>
          <w:marBottom w:val="0"/>
          <w:divBdr>
            <w:top w:val="none" w:sz="0" w:space="0" w:color="auto"/>
            <w:left w:val="none" w:sz="0" w:space="0" w:color="auto"/>
            <w:bottom w:val="none" w:sz="0" w:space="0" w:color="auto"/>
            <w:right w:val="none" w:sz="0" w:space="0" w:color="auto"/>
          </w:divBdr>
        </w:div>
        <w:div w:id="736784800">
          <w:marLeft w:val="0"/>
          <w:marRight w:val="0"/>
          <w:marTop w:val="0"/>
          <w:marBottom w:val="0"/>
          <w:divBdr>
            <w:top w:val="none" w:sz="0" w:space="0" w:color="auto"/>
            <w:left w:val="none" w:sz="0" w:space="0" w:color="auto"/>
            <w:bottom w:val="none" w:sz="0" w:space="0" w:color="auto"/>
            <w:right w:val="none" w:sz="0" w:space="0" w:color="auto"/>
          </w:divBdr>
        </w:div>
      </w:divsChild>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84959799">
      <w:bodyDiv w:val="1"/>
      <w:marLeft w:val="0"/>
      <w:marRight w:val="0"/>
      <w:marTop w:val="0"/>
      <w:marBottom w:val="0"/>
      <w:divBdr>
        <w:top w:val="none" w:sz="0" w:space="0" w:color="auto"/>
        <w:left w:val="none" w:sz="0" w:space="0" w:color="auto"/>
        <w:bottom w:val="none" w:sz="0" w:space="0" w:color="auto"/>
        <w:right w:val="none" w:sz="0" w:space="0" w:color="auto"/>
      </w:divBdr>
      <w:divsChild>
        <w:div w:id="229509012">
          <w:marLeft w:val="0"/>
          <w:marRight w:val="0"/>
          <w:marTop w:val="0"/>
          <w:marBottom w:val="0"/>
          <w:divBdr>
            <w:top w:val="none" w:sz="0" w:space="0" w:color="auto"/>
            <w:left w:val="none" w:sz="0" w:space="0" w:color="auto"/>
            <w:bottom w:val="none" w:sz="0" w:space="0" w:color="auto"/>
            <w:right w:val="none" w:sz="0" w:space="0" w:color="auto"/>
          </w:divBdr>
        </w:div>
        <w:div w:id="455762120">
          <w:marLeft w:val="0"/>
          <w:marRight w:val="0"/>
          <w:marTop w:val="0"/>
          <w:marBottom w:val="0"/>
          <w:divBdr>
            <w:top w:val="none" w:sz="0" w:space="0" w:color="auto"/>
            <w:left w:val="none" w:sz="0" w:space="0" w:color="auto"/>
            <w:bottom w:val="none" w:sz="0" w:space="0" w:color="auto"/>
            <w:right w:val="none" w:sz="0" w:space="0" w:color="auto"/>
          </w:divBdr>
          <w:divsChild>
            <w:div w:id="636767583">
              <w:marLeft w:val="0"/>
              <w:marRight w:val="0"/>
              <w:marTop w:val="0"/>
              <w:marBottom w:val="0"/>
              <w:divBdr>
                <w:top w:val="none" w:sz="0" w:space="0" w:color="auto"/>
                <w:left w:val="none" w:sz="0" w:space="0" w:color="auto"/>
                <w:bottom w:val="none" w:sz="0" w:space="0" w:color="auto"/>
                <w:right w:val="none" w:sz="0" w:space="0" w:color="auto"/>
              </w:divBdr>
            </w:div>
            <w:div w:id="1392994741">
              <w:marLeft w:val="0"/>
              <w:marRight w:val="0"/>
              <w:marTop w:val="0"/>
              <w:marBottom w:val="0"/>
              <w:divBdr>
                <w:top w:val="none" w:sz="0" w:space="0" w:color="auto"/>
                <w:left w:val="none" w:sz="0" w:space="0" w:color="auto"/>
                <w:bottom w:val="none" w:sz="0" w:space="0" w:color="auto"/>
                <w:right w:val="none" w:sz="0" w:space="0" w:color="auto"/>
              </w:divBdr>
            </w:div>
            <w:div w:id="1511219671">
              <w:marLeft w:val="0"/>
              <w:marRight w:val="0"/>
              <w:marTop w:val="0"/>
              <w:marBottom w:val="0"/>
              <w:divBdr>
                <w:top w:val="none" w:sz="0" w:space="0" w:color="auto"/>
                <w:left w:val="none" w:sz="0" w:space="0" w:color="auto"/>
                <w:bottom w:val="none" w:sz="0" w:space="0" w:color="auto"/>
                <w:right w:val="none" w:sz="0" w:space="0" w:color="auto"/>
              </w:divBdr>
            </w:div>
            <w:div w:id="1696230869">
              <w:marLeft w:val="0"/>
              <w:marRight w:val="0"/>
              <w:marTop w:val="0"/>
              <w:marBottom w:val="0"/>
              <w:divBdr>
                <w:top w:val="none" w:sz="0" w:space="0" w:color="auto"/>
                <w:left w:val="none" w:sz="0" w:space="0" w:color="auto"/>
                <w:bottom w:val="none" w:sz="0" w:space="0" w:color="auto"/>
                <w:right w:val="none" w:sz="0" w:space="0" w:color="auto"/>
              </w:divBdr>
            </w:div>
            <w:div w:id="1760908847">
              <w:marLeft w:val="0"/>
              <w:marRight w:val="0"/>
              <w:marTop w:val="0"/>
              <w:marBottom w:val="0"/>
              <w:divBdr>
                <w:top w:val="none" w:sz="0" w:space="0" w:color="auto"/>
                <w:left w:val="none" w:sz="0" w:space="0" w:color="auto"/>
                <w:bottom w:val="none" w:sz="0" w:space="0" w:color="auto"/>
                <w:right w:val="none" w:sz="0" w:space="0" w:color="auto"/>
              </w:divBdr>
            </w:div>
          </w:divsChild>
        </w:div>
        <w:div w:id="1175221499">
          <w:marLeft w:val="0"/>
          <w:marRight w:val="0"/>
          <w:marTop w:val="0"/>
          <w:marBottom w:val="0"/>
          <w:divBdr>
            <w:top w:val="none" w:sz="0" w:space="0" w:color="auto"/>
            <w:left w:val="none" w:sz="0" w:space="0" w:color="auto"/>
            <w:bottom w:val="none" w:sz="0" w:space="0" w:color="auto"/>
            <w:right w:val="none" w:sz="0" w:space="0" w:color="auto"/>
          </w:divBdr>
        </w:div>
        <w:div w:id="1234008468">
          <w:marLeft w:val="0"/>
          <w:marRight w:val="0"/>
          <w:marTop w:val="0"/>
          <w:marBottom w:val="0"/>
          <w:divBdr>
            <w:top w:val="none" w:sz="0" w:space="0" w:color="auto"/>
            <w:left w:val="none" w:sz="0" w:space="0" w:color="auto"/>
            <w:bottom w:val="none" w:sz="0" w:space="0" w:color="auto"/>
            <w:right w:val="none" w:sz="0" w:space="0" w:color="auto"/>
          </w:divBdr>
        </w:div>
        <w:div w:id="1998457601">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4AFA4117B727439DE08DC46D0C137C" ma:contentTypeVersion="13" ma:contentTypeDescription="Vytvoří nový dokument" ma:contentTypeScope="" ma:versionID="965034eebc71393b7acd4d38fc64b592">
  <xsd:schema xmlns:xsd="http://www.w3.org/2001/XMLSchema" xmlns:xs="http://www.w3.org/2001/XMLSchema" xmlns:p="http://schemas.microsoft.com/office/2006/metadata/properties" xmlns:ns2="36e2269d-73ed-4fd5-b012-ca5c9163d6a7" xmlns:ns3="be1fefdd-7e4e-4bfa-a84b-4b3705ed31e9" targetNamespace="http://schemas.microsoft.com/office/2006/metadata/properties" ma:root="true" ma:fieldsID="ee2d191a73dfb3274de5761710b04886" ns2:_="" ns3:_="">
    <xsd:import namespace="36e2269d-73ed-4fd5-b012-ca5c9163d6a7"/>
    <xsd:import namespace="be1fefdd-7e4e-4bfa-a84b-4b3705ed31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2269d-73ed-4fd5-b012-ca5c9163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fefdd-7e4e-4bfa-a84b-4b3705ed31e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CA766-149A-41B9-8EA4-AFDC234A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2269d-73ed-4fd5-b012-ca5c9163d6a7"/>
    <ds:schemaRef ds:uri="be1fefdd-7e4e-4bfa-a84b-4b3705ed3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92</TotalTime>
  <Pages>17</Pages>
  <Words>3997</Words>
  <Characters>24383</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Slavatová Jaroslava</cp:lastModifiedBy>
  <cp:revision>53</cp:revision>
  <cp:lastPrinted>2020-11-19T14:20:00Z</cp:lastPrinted>
  <dcterms:created xsi:type="dcterms:W3CDTF">2022-04-27T17:02:00Z</dcterms:created>
  <dcterms:modified xsi:type="dcterms:W3CDTF">2022-06-22T14:01:00Z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0x0101001E4AFA4117B727439DE08DC46D0C137C</vt:lpwstr>
  </property>
</Properties>
</file>