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407C" w14:textId="3BB46A54" w:rsidR="007F3314" w:rsidRDefault="00A63F1C" w:rsidP="00A63F1C">
      <w:pPr>
        <w:jc w:val="center"/>
        <w:rPr>
          <w:b/>
          <w:bCs/>
        </w:rPr>
      </w:pPr>
      <w:r w:rsidRPr="00A63F1C">
        <w:rPr>
          <w:b/>
          <w:bCs/>
        </w:rPr>
        <w:t xml:space="preserve">Dodatek č. </w:t>
      </w:r>
      <w:r w:rsidR="000C5065">
        <w:rPr>
          <w:b/>
          <w:bCs/>
        </w:rPr>
        <w:t>3</w:t>
      </w:r>
      <w:r w:rsidRPr="00A63F1C">
        <w:rPr>
          <w:b/>
          <w:bCs/>
        </w:rPr>
        <w:t xml:space="preserve"> nájemní smlouvy č. 01/11/2014</w:t>
      </w:r>
    </w:p>
    <w:p w14:paraId="709D9FFC" w14:textId="2B101C3E" w:rsidR="00A63F1C" w:rsidRDefault="00A63F1C" w:rsidP="00A63F1C">
      <w:r>
        <w:t xml:space="preserve">1. Hana </w:t>
      </w:r>
      <w:proofErr w:type="spellStart"/>
      <w:r>
        <w:t>Zdobinská</w:t>
      </w:r>
      <w:proofErr w:type="spellEnd"/>
      <w:r>
        <w:t xml:space="preserve">, </w:t>
      </w:r>
      <w:r w:rsidR="00602B81">
        <w:t>………………………………………………………………</w:t>
      </w:r>
      <w:proofErr w:type="gramStart"/>
      <w:r w:rsidR="00602B81">
        <w:t>…….</w:t>
      </w:r>
      <w:proofErr w:type="gramEnd"/>
      <w:r w:rsidR="00602B81">
        <w:t>.</w:t>
      </w:r>
      <w:r>
        <w:t>, dále jako „pronajímatel“</w:t>
      </w:r>
    </w:p>
    <w:p w14:paraId="687734F8" w14:textId="3F0B1039" w:rsidR="00A63F1C" w:rsidRDefault="00A63F1C" w:rsidP="00A63F1C">
      <w:r>
        <w:t>a</w:t>
      </w:r>
    </w:p>
    <w:p w14:paraId="267A23FD" w14:textId="30B8B154" w:rsidR="00A63F1C" w:rsidRDefault="00A63F1C" w:rsidP="00A63F1C">
      <w:r>
        <w:t>2. Centrum sociálních služeb Děčín, příspěvková organizace, sídlo 28. října 1155/2, Děčín, IČ: 71235868, zastoupena PhDr. Janou Skalovou, ředitelkou příspěvkové organizace, dále jen jako „nájemce“</w:t>
      </w:r>
    </w:p>
    <w:p w14:paraId="3877A3CE" w14:textId="60D3E9D4" w:rsidR="00A63F1C" w:rsidRDefault="00A63F1C" w:rsidP="00A63F1C"/>
    <w:p w14:paraId="330D2315" w14:textId="64FC2A67" w:rsidR="00A63F1C" w:rsidRDefault="00A63F1C" w:rsidP="00A63F1C">
      <w:r>
        <w:t>Uzavřeli níže uvedeného dne tento dodatek nájemní smlouvy:</w:t>
      </w:r>
    </w:p>
    <w:p w14:paraId="32BC849D" w14:textId="32E5AA58" w:rsidR="00A63F1C" w:rsidRDefault="00A63F1C" w:rsidP="00A63F1C">
      <w:pPr>
        <w:jc w:val="center"/>
        <w:rPr>
          <w:b/>
          <w:bCs/>
        </w:rPr>
      </w:pPr>
      <w:r w:rsidRPr="00A63F1C">
        <w:rPr>
          <w:b/>
          <w:bCs/>
        </w:rPr>
        <w:t>I.</w:t>
      </w:r>
    </w:p>
    <w:p w14:paraId="2FC4C870" w14:textId="11AAD748" w:rsidR="00A63F1C" w:rsidRDefault="00A63F1C" w:rsidP="00AC50E7">
      <w:pPr>
        <w:jc w:val="both"/>
      </w:pPr>
      <w:r>
        <w:t>Smluvní strany uzavřel</w:t>
      </w:r>
      <w:r w:rsidR="00EB5763">
        <w:t>y</w:t>
      </w:r>
      <w:r>
        <w:t xml:space="preserve"> dne 24. února 2014 nájemní smlouvu č. 01/11/2014, kterou pronajímatel pronajal nájemci tři bytové jednotky (č. 2, 5 a 6) umístěné v domě č. p. 462 Pohraniční 3, Děčín, dále jako „nájemní smlouva“.</w:t>
      </w:r>
    </w:p>
    <w:p w14:paraId="6D4C694D" w14:textId="08C02927" w:rsidR="00A63F1C" w:rsidRDefault="00A63F1C" w:rsidP="00A63F1C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4EF7701E" w14:textId="55226E4E" w:rsidR="00A63F1C" w:rsidRDefault="00EB5763" w:rsidP="00A63F1C">
      <w:r>
        <w:t>Smluvní strany nahrazují čl. III odst. 2 nájemní smlouvy takto:</w:t>
      </w:r>
    </w:p>
    <w:p w14:paraId="24EE7F47" w14:textId="089A8489" w:rsidR="00EB5763" w:rsidRDefault="00EB5763" w:rsidP="00A63F1C">
      <w:r>
        <w:t>„Nájemce se zavazuje, kromě nájemného platit i zálohy za služby dodávané do předmětu nájmu:</w:t>
      </w:r>
    </w:p>
    <w:p w14:paraId="2ADB4427" w14:textId="5DEF12B2" w:rsidR="00EB5763" w:rsidRDefault="00EB5763" w:rsidP="00A63F1C">
      <w:r>
        <w:t>a) vodné/stočné</w:t>
      </w:r>
      <w:r>
        <w:tab/>
      </w:r>
      <w:r>
        <w:tab/>
      </w:r>
      <w:r>
        <w:tab/>
        <w:t>320,- Kč za osobu měsíčně</w:t>
      </w:r>
    </w:p>
    <w:p w14:paraId="37AD1DEB" w14:textId="363DD6B3" w:rsidR="00EB5763" w:rsidRDefault="00EB5763" w:rsidP="00A63F1C">
      <w:r>
        <w:t>b) el. energie chodbové světlo</w:t>
      </w:r>
      <w:r>
        <w:tab/>
      </w:r>
      <w:proofErr w:type="gramStart"/>
      <w:r>
        <w:tab/>
        <w:t xml:space="preserve">  25</w:t>
      </w:r>
      <w:proofErr w:type="gramEnd"/>
      <w:r>
        <w:t>,- Kč za osobu měsíčně</w:t>
      </w:r>
    </w:p>
    <w:p w14:paraId="7EBF7B43" w14:textId="2896A512" w:rsidR="00133412" w:rsidRDefault="00EB5763" w:rsidP="00A63F1C">
      <w:r>
        <w:t>c) plyn</w:t>
      </w:r>
      <w:r>
        <w:tab/>
      </w:r>
      <w:r>
        <w:tab/>
      </w:r>
      <w:r>
        <w:tab/>
      </w:r>
      <w:r>
        <w:tab/>
        <w:t xml:space="preserve">           1 </w:t>
      </w:r>
      <w:r w:rsidR="00C237E1">
        <w:t>89</w:t>
      </w:r>
      <w:r>
        <w:t>0,- Kč za osobu měsíčně</w:t>
      </w:r>
    </w:p>
    <w:p w14:paraId="05E93240" w14:textId="01C5DE4C" w:rsidR="00133412" w:rsidRDefault="00133412" w:rsidP="00133412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42A5502F" w14:textId="3E8F7227" w:rsidR="00133412" w:rsidRDefault="00133412" w:rsidP="00133412">
      <w:r>
        <w:t xml:space="preserve">1. Tento dodatek nabývá účinnosti ke dni 1. </w:t>
      </w:r>
      <w:r w:rsidR="00C237E1">
        <w:t>srpna</w:t>
      </w:r>
      <w:r>
        <w:t xml:space="preserve"> 2022.</w:t>
      </w:r>
    </w:p>
    <w:p w14:paraId="100672B5" w14:textId="77777777" w:rsidR="00133412" w:rsidRDefault="00133412" w:rsidP="00133412">
      <w:r>
        <w:t>2. Smluvní strany prohlašují, že jsou s tímto dodatkem seznámeni, byl sepsán podle jejich pravé, svobodné a skutečné vůle, což stvrzují podpisem dodatku.</w:t>
      </w:r>
    </w:p>
    <w:p w14:paraId="7A8A9A28" w14:textId="6A275C05" w:rsidR="00B62BBD" w:rsidRDefault="00133412" w:rsidP="00133412">
      <w:r>
        <w:t xml:space="preserve">3. Tento </w:t>
      </w:r>
      <w:r w:rsidR="00B62BBD">
        <w:t xml:space="preserve">dodatek je vyhotoven ve dvou vyhotoveních s platností originálu, kdy každý z účastníků </w:t>
      </w:r>
      <w:proofErr w:type="gramStart"/>
      <w:r w:rsidR="00B62BBD">
        <w:t>obdrží</w:t>
      </w:r>
      <w:proofErr w:type="gramEnd"/>
      <w:r w:rsidR="00B62BBD">
        <w:t xml:space="preserve"> po jednom.</w:t>
      </w:r>
    </w:p>
    <w:p w14:paraId="030225BB" w14:textId="046E185B" w:rsidR="00B62BBD" w:rsidRDefault="00B62BBD" w:rsidP="00133412"/>
    <w:p w14:paraId="0EA90EFD" w14:textId="25843437" w:rsidR="00B62BBD" w:rsidRDefault="00B62BBD" w:rsidP="00133412">
      <w:r>
        <w:t>V Děčíně dne ………………………………</w:t>
      </w:r>
      <w:r>
        <w:tab/>
      </w:r>
      <w:r>
        <w:tab/>
      </w:r>
      <w:r>
        <w:tab/>
      </w:r>
      <w:r>
        <w:tab/>
        <w:t>V Děčíně dne …………………………….</w:t>
      </w:r>
    </w:p>
    <w:p w14:paraId="6A1DCAC0" w14:textId="7B3457BF" w:rsidR="00B62BBD" w:rsidRDefault="00B62BBD" w:rsidP="00133412"/>
    <w:p w14:paraId="22173160" w14:textId="38F3A508" w:rsidR="007E65FA" w:rsidRDefault="007E65FA" w:rsidP="00133412"/>
    <w:p w14:paraId="760F0828" w14:textId="77777777" w:rsidR="007E65FA" w:rsidRDefault="007E65FA" w:rsidP="00133412"/>
    <w:p w14:paraId="6E2727E1" w14:textId="77777777" w:rsidR="007E65FA" w:rsidRDefault="007E65FA" w:rsidP="00133412"/>
    <w:p w14:paraId="2E5E98A3" w14:textId="35D26B4E" w:rsidR="00B62BBD" w:rsidRDefault="00B62BBD" w:rsidP="00133412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267BAF71" w14:textId="4A87B3CB" w:rsidR="00B62BBD" w:rsidRDefault="00B62BBD" w:rsidP="00133412">
      <w:r>
        <w:t xml:space="preserve">                 Lenka Plicková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Hana </w:t>
      </w:r>
      <w:proofErr w:type="spellStart"/>
      <w:r>
        <w:t>Zdobinská</w:t>
      </w:r>
      <w:proofErr w:type="spellEnd"/>
    </w:p>
    <w:p w14:paraId="1EEDBD89" w14:textId="39B8E815" w:rsidR="00133412" w:rsidRPr="00133412" w:rsidRDefault="00B62BBD" w:rsidP="00133412">
      <w:r>
        <w:t>pověřená zastupováním organizace</w:t>
      </w:r>
    </w:p>
    <w:sectPr w:rsidR="00133412" w:rsidRPr="0013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C"/>
    <w:rsid w:val="000C5065"/>
    <w:rsid w:val="00133412"/>
    <w:rsid w:val="00602B81"/>
    <w:rsid w:val="007E65FA"/>
    <w:rsid w:val="007F3314"/>
    <w:rsid w:val="00A63F1C"/>
    <w:rsid w:val="00AC32F1"/>
    <w:rsid w:val="00AC50E7"/>
    <w:rsid w:val="00B62BBD"/>
    <w:rsid w:val="00C237E1"/>
    <w:rsid w:val="00DA2458"/>
    <w:rsid w:val="00E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FE8"/>
  <w15:chartTrackingRefBased/>
  <w15:docId w15:val="{1195EF3D-985A-4F1F-9995-98B740C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Mahnová</dc:creator>
  <cp:keywords/>
  <dc:description/>
  <cp:lastModifiedBy>Ludmila Mahnová</cp:lastModifiedBy>
  <cp:revision>2</cp:revision>
  <cp:lastPrinted>2021-11-22T06:44:00Z</cp:lastPrinted>
  <dcterms:created xsi:type="dcterms:W3CDTF">2022-06-22T05:21:00Z</dcterms:created>
  <dcterms:modified xsi:type="dcterms:W3CDTF">2022-06-22T05:21:00Z</dcterms:modified>
</cp:coreProperties>
</file>