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74EF" w14:textId="2F20590B" w:rsidR="005D69B6" w:rsidRDefault="006D0FD9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7970E9">
        <w:rPr>
          <w:rFonts w:cstheme="minorHAnsi"/>
          <w:sz w:val="24"/>
          <w:szCs w:val="24"/>
        </w:rPr>
        <w:t>Číslo smlouvy objednatele:</w:t>
      </w:r>
      <w:r w:rsidR="005D69B6">
        <w:rPr>
          <w:rFonts w:cstheme="minorHAnsi"/>
          <w:sz w:val="24"/>
          <w:szCs w:val="24"/>
        </w:rPr>
        <w:t xml:space="preserve"> </w:t>
      </w:r>
      <w:r w:rsidR="00665628">
        <w:rPr>
          <w:rFonts w:cstheme="minorHAnsi"/>
          <w:sz w:val="24"/>
          <w:szCs w:val="24"/>
        </w:rPr>
        <w:t>SML/021/202</w:t>
      </w:r>
      <w:r w:rsidR="006B71F9">
        <w:rPr>
          <w:rFonts w:cstheme="minorHAnsi"/>
          <w:sz w:val="24"/>
          <w:szCs w:val="24"/>
        </w:rPr>
        <w:t>1</w:t>
      </w:r>
    </w:p>
    <w:p w14:paraId="7EE9E045" w14:textId="77777777" w:rsidR="00DC14BF" w:rsidRPr="00DC14BF" w:rsidRDefault="00DC14BF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D4DA309" w14:textId="77777777" w:rsidR="005D69B6" w:rsidRPr="007E5D93" w:rsidRDefault="007E5D93" w:rsidP="007E5D9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5D93">
        <w:rPr>
          <w:rFonts w:cstheme="minorHAnsi"/>
          <w:b/>
          <w:sz w:val="32"/>
          <w:szCs w:val="32"/>
        </w:rPr>
        <w:t xml:space="preserve">DODATEK Č. </w:t>
      </w:r>
      <w:r w:rsidR="00FE4C25">
        <w:rPr>
          <w:rFonts w:cstheme="minorHAnsi"/>
          <w:b/>
          <w:sz w:val="32"/>
          <w:szCs w:val="32"/>
        </w:rPr>
        <w:t>3</w:t>
      </w:r>
    </w:p>
    <w:p w14:paraId="567486BB" w14:textId="77777777" w:rsidR="00C620DC" w:rsidRPr="007E5D93" w:rsidRDefault="007E5D93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SMLOUVY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O </w:t>
      </w:r>
      <w:r w:rsidR="006D0FD9" w:rsidRPr="007E5D93">
        <w:rPr>
          <w:rFonts w:cstheme="minorHAnsi"/>
          <w:b/>
          <w:bCs/>
          <w:caps/>
          <w:sz w:val="24"/>
          <w:szCs w:val="24"/>
        </w:rPr>
        <w:t>dílo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</w:t>
      </w:r>
    </w:p>
    <w:p w14:paraId="4F619484" w14:textId="77777777" w:rsidR="00C620DC" w:rsidRPr="007E5D93" w:rsidRDefault="006D0FD9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NA ZHOTOVEN</w:t>
      </w:r>
      <w:r w:rsidR="00891FE8" w:rsidRPr="007E5D93">
        <w:rPr>
          <w:rFonts w:cstheme="minorHAnsi"/>
          <w:b/>
          <w:bCs/>
          <w:sz w:val="24"/>
          <w:szCs w:val="24"/>
        </w:rPr>
        <w:t>Í</w:t>
      </w:r>
      <w:r w:rsidRPr="007E5D93">
        <w:rPr>
          <w:rFonts w:cstheme="minorHAnsi"/>
          <w:b/>
          <w:bCs/>
          <w:sz w:val="24"/>
          <w:szCs w:val="24"/>
        </w:rPr>
        <w:t xml:space="preserve"> PROJEKTOVÉ DOKUMENTACE A VÝKON INŽENÝRSKÉ ČINNOSTI NA REALIZACI STAVBY</w:t>
      </w:r>
    </w:p>
    <w:p w14:paraId="6D8B6AF6" w14:textId="77777777" w:rsidR="005B7B90" w:rsidRPr="006811CE" w:rsidRDefault="00403F48" w:rsidP="006811CE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uzavřené </w:t>
      </w:r>
      <w:r w:rsidR="002E1FB0">
        <w:rPr>
          <w:rFonts w:cstheme="minorHAnsi"/>
          <w:iCs/>
          <w:sz w:val="24"/>
          <w:szCs w:val="24"/>
        </w:rPr>
        <w:t xml:space="preserve">mezi níže uvedenými smluvními stranami dne 21. 1. </w:t>
      </w:r>
      <w:r w:rsidR="006811CE">
        <w:rPr>
          <w:rFonts w:cstheme="minorHAnsi"/>
          <w:iCs/>
          <w:sz w:val="24"/>
          <w:szCs w:val="24"/>
        </w:rPr>
        <w:t>2021</w:t>
      </w:r>
    </w:p>
    <w:p w14:paraId="1893457F" w14:textId="77777777" w:rsidR="00382A5D" w:rsidRDefault="00382A5D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64DDE2CA" w14:textId="77777777" w:rsidR="00CD6604" w:rsidRPr="003A4366" w:rsidRDefault="00E728E7" w:rsidP="007970E9">
      <w:pPr>
        <w:spacing w:after="0" w:line="240" w:lineRule="auto"/>
        <w:rPr>
          <w:rFonts w:cstheme="minorHAnsi"/>
          <w:b/>
          <w:sz w:val="24"/>
          <w:szCs w:val="24"/>
        </w:rPr>
      </w:pPr>
      <w:r w:rsidRPr="003A4366">
        <w:rPr>
          <w:rFonts w:cstheme="minorHAnsi"/>
          <w:b/>
          <w:sz w:val="24"/>
          <w:szCs w:val="24"/>
        </w:rPr>
        <w:t>1</w:t>
      </w:r>
      <w:r w:rsidR="006D0FD9" w:rsidRPr="00891FE8">
        <w:rPr>
          <w:rFonts w:cstheme="minorHAnsi"/>
          <w:b/>
          <w:bCs/>
          <w:sz w:val="24"/>
          <w:szCs w:val="24"/>
        </w:rPr>
        <w:t>) OBJEDNATEL</w:t>
      </w:r>
      <w:r w:rsidR="006D0FD9" w:rsidRPr="003A4366">
        <w:rPr>
          <w:rFonts w:cstheme="minorHAnsi"/>
          <w:b/>
          <w:sz w:val="24"/>
          <w:szCs w:val="24"/>
        </w:rPr>
        <w:t xml:space="preserve"> </w:t>
      </w:r>
    </w:p>
    <w:p w14:paraId="2F524E6E" w14:textId="77777777" w:rsidR="00382A5D" w:rsidRPr="00CD6604" w:rsidRDefault="00CD6604" w:rsidP="007970E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D6604">
        <w:rPr>
          <w:rFonts w:cstheme="minorHAnsi"/>
          <w:b/>
          <w:bCs/>
          <w:sz w:val="24"/>
          <w:szCs w:val="24"/>
        </w:rPr>
        <w:t>Město Kroměříž</w:t>
      </w:r>
    </w:p>
    <w:p w14:paraId="03978CC9" w14:textId="77777777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 xml:space="preserve">se sídlem: </w:t>
      </w:r>
      <w:r w:rsidR="00D7056E" w:rsidRPr="00D7056E">
        <w:rPr>
          <w:rFonts w:cstheme="minorHAnsi"/>
          <w:sz w:val="24"/>
          <w:szCs w:val="24"/>
        </w:rPr>
        <w:t>Velké námětí 115/1, 767 01 Kroměříž</w:t>
      </w:r>
    </w:p>
    <w:p w14:paraId="68009EAF" w14:textId="77777777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 xml:space="preserve">IČO: </w:t>
      </w:r>
      <w:r w:rsidR="00382A5D" w:rsidRPr="00382A5D">
        <w:rPr>
          <w:rFonts w:cstheme="minorHAnsi"/>
          <w:sz w:val="24"/>
          <w:szCs w:val="24"/>
        </w:rPr>
        <w:t>00287351</w:t>
      </w:r>
    </w:p>
    <w:p w14:paraId="7AD48B18" w14:textId="77777777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DIČ</w:t>
      </w:r>
      <w:r w:rsidR="008B0D8D">
        <w:rPr>
          <w:rFonts w:cstheme="minorHAnsi"/>
          <w:sz w:val="24"/>
          <w:szCs w:val="24"/>
        </w:rPr>
        <w:t>:</w:t>
      </w:r>
      <w:r w:rsidRPr="007970E9">
        <w:rPr>
          <w:rFonts w:cstheme="minorHAnsi"/>
          <w:sz w:val="24"/>
          <w:szCs w:val="24"/>
        </w:rPr>
        <w:t xml:space="preserve"> CZ00283924 </w:t>
      </w:r>
    </w:p>
    <w:p w14:paraId="46E90AA9" w14:textId="77777777" w:rsidR="005B7B90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zastoupen</w:t>
      </w:r>
      <w:r w:rsidR="00891FE8">
        <w:rPr>
          <w:rFonts w:cstheme="minorHAnsi"/>
          <w:sz w:val="24"/>
          <w:szCs w:val="24"/>
        </w:rPr>
        <w:t>o</w:t>
      </w:r>
      <w:r w:rsidRPr="007970E9">
        <w:rPr>
          <w:rFonts w:cstheme="minorHAnsi"/>
          <w:sz w:val="24"/>
          <w:szCs w:val="24"/>
        </w:rPr>
        <w:t xml:space="preserve">: </w:t>
      </w:r>
      <w:r w:rsidR="00CA34FD" w:rsidRPr="00CA34FD">
        <w:rPr>
          <w:rFonts w:cstheme="minorHAnsi"/>
          <w:sz w:val="24"/>
          <w:szCs w:val="24"/>
        </w:rPr>
        <w:t xml:space="preserve">Mgr. Jaroslav Němec </w:t>
      </w:r>
      <w:r w:rsidR="00CD6604">
        <w:rPr>
          <w:rFonts w:cstheme="minorHAnsi"/>
          <w:sz w:val="24"/>
          <w:szCs w:val="24"/>
        </w:rPr>
        <w:t>–</w:t>
      </w:r>
      <w:r w:rsidR="00CA34FD" w:rsidRPr="00CA34FD">
        <w:rPr>
          <w:rFonts w:cstheme="minorHAnsi"/>
          <w:sz w:val="24"/>
          <w:szCs w:val="24"/>
        </w:rPr>
        <w:t xml:space="preserve"> starosta</w:t>
      </w:r>
    </w:p>
    <w:p w14:paraId="754AC172" w14:textId="77777777" w:rsidR="00891FE8" w:rsidRDefault="00891FE8" w:rsidP="007970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 Komerční banka, a.s.</w:t>
      </w:r>
    </w:p>
    <w:p w14:paraId="4FEC1A44" w14:textId="77777777" w:rsidR="00891FE8" w:rsidRDefault="00891FE8" w:rsidP="007970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 8326340247/0100</w:t>
      </w:r>
    </w:p>
    <w:p w14:paraId="2FB87341" w14:textId="77777777" w:rsidR="00891FE8" w:rsidRDefault="00891FE8" w:rsidP="00381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 oprávněné jednat ve věcech technických: </w:t>
      </w:r>
    </w:p>
    <w:p w14:paraId="522A4234" w14:textId="3C03D26B" w:rsidR="00665628" w:rsidRDefault="0014526D" w:rsidP="00381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  <w:r w:rsidR="00665628">
        <w:rPr>
          <w:rFonts w:cstheme="minorHAnsi"/>
          <w:sz w:val="24"/>
          <w:szCs w:val="24"/>
        </w:rPr>
        <w:t xml:space="preserve"> – referent oddělení přípravy a realizace investic, tel: </w:t>
      </w:r>
      <w:r>
        <w:rPr>
          <w:rFonts w:cstheme="minorHAnsi"/>
          <w:sz w:val="24"/>
          <w:szCs w:val="24"/>
        </w:rPr>
        <w:t>xxx</w:t>
      </w:r>
    </w:p>
    <w:p w14:paraId="3A3AAA92" w14:textId="77777777" w:rsidR="00CD6604" w:rsidRPr="007E5D93" w:rsidRDefault="006E2DF8" w:rsidP="007E5D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hAnsi="Calibri"/>
          <w:i/>
        </w:rPr>
        <w:t>(</w:t>
      </w:r>
      <w:r w:rsidR="00CD6604" w:rsidRPr="00B76661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jako „O</w:t>
      </w:r>
      <w:r w:rsidR="00CD6604" w:rsidRPr="00B76661">
        <w:rPr>
          <w:rFonts w:ascii="Calibri" w:hAnsi="Calibri"/>
          <w:i/>
        </w:rPr>
        <w:t>bjednatel</w:t>
      </w:r>
      <w:r>
        <w:rPr>
          <w:rFonts w:ascii="Calibri" w:hAnsi="Calibri"/>
          <w:i/>
        </w:rPr>
        <w:t>“</w:t>
      </w:r>
      <w:r>
        <w:rPr>
          <w:rFonts w:ascii="Calibri" w:hAnsi="Calibri"/>
        </w:rPr>
        <w:t>)</w:t>
      </w:r>
    </w:p>
    <w:p w14:paraId="77AE692B" w14:textId="77777777" w:rsidR="00382A5D" w:rsidRDefault="00382A5D" w:rsidP="007970E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05976B" w14:textId="77777777" w:rsidR="009D759C" w:rsidRPr="009D759C" w:rsidRDefault="009D759C" w:rsidP="007970E9">
      <w:pPr>
        <w:spacing w:after="0" w:line="240" w:lineRule="auto"/>
        <w:rPr>
          <w:rFonts w:cstheme="minorHAnsi"/>
          <w:bCs/>
          <w:sz w:val="24"/>
          <w:szCs w:val="24"/>
        </w:rPr>
      </w:pPr>
      <w:r w:rsidRPr="009D759C">
        <w:rPr>
          <w:rFonts w:cstheme="minorHAnsi"/>
          <w:bCs/>
          <w:sz w:val="24"/>
          <w:szCs w:val="24"/>
        </w:rPr>
        <w:t>a</w:t>
      </w:r>
    </w:p>
    <w:p w14:paraId="668EED5D" w14:textId="77777777" w:rsidR="009D759C" w:rsidRDefault="009D759C" w:rsidP="007970E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34EE9E" w14:textId="77777777" w:rsidR="00CD6604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214476">
        <w:rPr>
          <w:rFonts w:cstheme="minorHAnsi"/>
          <w:b/>
          <w:bCs/>
          <w:sz w:val="24"/>
          <w:szCs w:val="24"/>
        </w:rPr>
        <w:t>2) ZHOTOVITEL</w:t>
      </w:r>
      <w:r w:rsidRPr="007970E9">
        <w:rPr>
          <w:rFonts w:cstheme="minorHAnsi"/>
          <w:sz w:val="24"/>
          <w:szCs w:val="24"/>
        </w:rPr>
        <w:t xml:space="preserve"> </w:t>
      </w:r>
    </w:p>
    <w:p w14:paraId="4DB2D11B" w14:textId="77777777" w:rsidR="003F2A24" w:rsidRDefault="00F4215B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3F2A24" w:rsidRPr="003F2A24">
        <w:rPr>
          <w:rFonts w:cstheme="minorHAnsi"/>
          <w:b/>
          <w:bCs/>
          <w:sz w:val="24"/>
          <w:szCs w:val="24"/>
        </w:rPr>
        <w:t>Společnost pro zimní stadion v</w:t>
      </w:r>
      <w:r>
        <w:rPr>
          <w:rFonts w:cstheme="minorHAnsi"/>
          <w:b/>
          <w:bCs/>
          <w:sz w:val="24"/>
          <w:szCs w:val="24"/>
        </w:rPr>
        <w:t> </w:t>
      </w:r>
      <w:r w:rsidR="003F2A24" w:rsidRPr="003F2A24">
        <w:rPr>
          <w:rFonts w:cstheme="minorHAnsi"/>
          <w:b/>
          <w:bCs/>
          <w:sz w:val="24"/>
          <w:szCs w:val="24"/>
        </w:rPr>
        <w:t>Kroměříži</w:t>
      </w:r>
      <w:r>
        <w:rPr>
          <w:rFonts w:cstheme="minorHAnsi"/>
          <w:b/>
          <w:bCs/>
          <w:sz w:val="24"/>
          <w:szCs w:val="24"/>
        </w:rPr>
        <w:t>“</w:t>
      </w:r>
    </w:p>
    <w:p w14:paraId="600CCB01" w14:textId="77777777" w:rsidR="00F4215B" w:rsidRPr="00F4215B" w:rsidRDefault="00DC14BF" w:rsidP="003F2A24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F4215B" w:rsidRPr="00F4215B">
        <w:rPr>
          <w:rFonts w:cstheme="minorHAnsi"/>
          <w:bCs/>
          <w:sz w:val="24"/>
          <w:szCs w:val="24"/>
        </w:rPr>
        <w:t xml:space="preserve">astoupená na základě Smlouvy o společnosti ze dne 5. 11. 2020 vedoucím </w:t>
      </w:r>
      <w:r w:rsidR="00F4215B">
        <w:rPr>
          <w:rFonts w:cstheme="minorHAnsi"/>
          <w:bCs/>
          <w:sz w:val="24"/>
          <w:szCs w:val="24"/>
        </w:rPr>
        <w:t>společníkem</w:t>
      </w:r>
      <w:r w:rsidR="00F4215B" w:rsidRPr="00F4215B">
        <w:rPr>
          <w:rFonts w:cstheme="minorHAnsi"/>
          <w:bCs/>
          <w:sz w:val="24"/>
          <w:szCs w:val="24"/>
        </w:rPr>
        <w:t xml:space="preserve">: </w:t>
      </w:r>
    </w:p>
    <w:p w14:paraId="65D4C92A" w14:textId="77777777" w:rsidR="00F4215B" w:rsidRPr="003F2A24" w:rsidRDefault="00F4215B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364E5D" w14:textId="77777777" w:rsidR="00F4215B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Vedoucí společník</w:t>
      </w:r>
      <w:r w:rsidR="003F2A24" w:rsidRPr="003F2A24">
        <w:rPr>
          <w:rFonts w:cstheme="minorHAnsi"/>
          <w:sz w:val="24"/>
          <w:szCs w:val="24"/>
        </w:rPr>
        <w:t xml:space="preserve">: </w:t>
      </w:r>
    </w:p>
    <w:p w14:paraId="51691429" w14:textId="77777777" w:rsidR="003F2A24" w:rsidRPr="003F2A24" w:rsidRDefault="003F2A24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2A24">
        <w:rPr>
          <w:rFonts w:cstheme="minorHAnsi"/>
          <w:b/>
          <w:bCs/>
          <w:sz w:val="24"/>
          <w:szCs w:val="24"/>
        </w:rPr>
        <w:t>INTAR a.s.</w:t>
      </w:r>
    </w:p>
    <w:p w14:paraId="47374295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se sídlem: Bezručova 81/17a, 602 00 Brno</w:t>
      </w:r>
    </w:p>
    <w:p w14:paraId="2E02383B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IČO: 25594443</w:t>
      </w:r>
    </w:p>
    <w:p w14:paraId="2633EAB4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DIČ: CZ25594443</w:t>
      </w:r>
    </w:p>
    <w:p w14:paraId="30BFC8DE" w14:textId="77777777" w:rsidR="00F4215B" w:rsidRDefault="00F4215B" w:rsidP="00F421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zastoupena: Ing. Františ</w:t>
      </w:r>
      <w:r w:rsidRPr="003F2A2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em Houd</w:t>
      </w:r>
      <w:r w:rsidRPr="003F2A2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em, předsedou</w:t>
      </w:r>
      <w:r w:rsidRPr="003F2A24">
        <w:rPr>
          <w:rFonts w:cstheme="minorHAnsi"/>
          <w:sz w:val="24"/>
          <w:szCs w:val="24"/>
        </w:rPr>
        <w:t xml:space="preserve"> představenstva </w:t>
      </w:r>
    </w:p>
    <w:p w14:paraId="4889BF72" w14:textId="77777777" w:rsidR="003F2A24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F2A24" w:rsidRPr="003F2A24">
        <w:rPr>
          <w:rFonts w:cstheme="minorHAnsi"/>
          <w:sz w:val="24"/>
          <w:szCs w:val="24"/>
        </w:rPr>
        <w:t>apsána: v obchodním rejstříku Krajského soudu v Brně, oddíl B, vložka 3239</w:t>
      </w:r>
    </w:p>
    <w:p w14:paraId="6782473D" w14:textId="77777777" w:rsidR="00F4215B" w:rsidRP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Identifikátor datové schránky: kbrqiit</w:t>
      </w:r>
    </w:p>
    <w:p w14:paraId="0BF3CC4D" w14:textId="77777777" w:rsidR="00F4215B" w:rsidRP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</w:p>
    <w:p w14:paraId="22F150FC" w14:textId="77777777" w:rsid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Společník:</w:t>
      </w:r>
    </w:p>
    <w:p w14:paraId="1EBC9111" w14:textId="77777777" w:rsidR="00F4215B" w:rsidRPr="00DC14BF" w:rsidRDefault="00F4215B" w:rsidP="003F2A24">
      <w:pPr>
        <w:spacing w:after="0" w:line="240" w:lineRule="auto"/>
        <w:rPr>
          <w:rFonts w:cstheme="minorHAnsi"/>
          <w:b/>
          <w:sz w:val="24"/>
          <w:szCs w:val="24"/>
        </w:rPr>
      </w:pPr>
      <w:r w:rsidRPr="00DC14BF">
        <w:rPr>
          <w:rFonts w:cstheme="minorHAnsi"/>
          <w:b/>
          <w:sz w:val="24"/>
          <w:szCs w:val="24"/>
        </w:rPr>
        <w:t>AS PROJECT CZ s.r.o.</w:t>
      </w:r>
    </w:p>
    <w:p w14:paraId="4315F186" w14:textId="77777777" w:rsidR="00F4215B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sídlem: U Prostředního mlýna 128, 393 01 Pelhřimov</w:t>
      </w:r>
    </w:p>
    <w:p w14:paraId="3BDF6BEF" w14:textId="77777777" w:rsidR="00DC14BF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 26095254</w:t>
      </w:r>
    </w:p>
    <w:p w14:paraId="053C89E4" w14:textId="77777777" w:rsidR="00DC14BF" w:rsidRPr="003F2A24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 CZ26095254</w:t>
      </w:r>
    </w:p>
    <w:p w14:paraId="7E82B00A" w14:textId="77777777" w:rsidR="005B7B90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zastoupena: </w:t>
      </w:r>
      <w:r w:rsidR="003F2A24" w:rsidRPr="003F2A24">
        <w:rPr>
          <w:rFonts w:cstheme="minorHAnsi"/>
          <w:sz w:val="24"/>
          <w:szCs w:val="24"/>
        </w:rPr>
        <w:t>Ing. Jiří</w:t>
      </w:r>
      <w:r>
        <w:rPr>
          <w:rFonts w:cstheme="minorHAnsi"/>
          <w:sz w:val="24"/>
          <w:szCs w:val="24"/>
        </w:rPr>
        <w:t>m</w:t>
      </w:r>
      <w:r w:rsidR="003F2A24" w:rsidRPr="003F2A24">
        <w:rPr>
          <w:rFonts w:cstheme="minorHAnsi"/>
          <w:sz w:val="24"/>
          <w:szCs w:val="24"/>
        </w:rPr>
        <w:t xml:space="preserve"> Žák</w:t>
      </w:r>
      <w:r>
        <w:rPr>
          <w:rFonts w:cstheme="minorHAnsi"/>
          <w:sz w:val="24"/>
          <w:szCs w:val="24"/>
        </w:rPr>
        <w:t>em</w:t>
      </w:r>
      <w:r w:rsidR="003F2A24" w:rsidRPr="003F2A24">
        <w:rPr>
          <w:rFonts w:cstheme="minorHAnsi"/>
          <w:sz w:val="24"/>
          <w:szCs w:val="24"/>
        </w:rPr>
        <w:t>, jednate</w:t>
      </w:r>
      <w:r>
        <w:rPr>
          <w:rFonts w:cstheme="minorHAnsi"/>
          <w:sz w:val="24"/>
          <w:szCs w:val="24"/>
        </w:rPr>
        <w:t>lem</w:t>
      </w:r>
    </w:p>
    <w:p w14:paraId="76A86305" w14:textId="77777777" w:rsidR="00DC14BF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zapsána: v obchodním rejstříku Krajského soudu v Českých Budějovicích, oddíl C, vložka 13681</w:t>
      </w:r>
    </w:p>
    <w:p w14:paraId="34EBAC88" w14:textId="77777777" w:rsidR="007E5D93" w:rsidRDefault="006E2DF8" w:rsidP="00CD6604">
      <w:pPr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="00CD6604" w:rsidRPr="00B76661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jako</w:t>
      </w:r>
      <w:r w:rsidR="00CD6604" w:rsidRPr="00B7666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„Z</w:t>
      </w:r>
      <w:r w:rsidR="00CD6604">
        <w:rPr>
          <w:rFonts w:ascii="Calibri" w:hAnsi="Calibri"/>
          <w:i/>
        </w:rPr>
        <w:t>hotovitel</w:t>
      </w:r>
      <w:r>
        <w:rPr>
          <w:rFonts w:ascii="Calibri" w:hAnsi="Calibri"/>
          <w:i/>
        </w:rPr>
        <w:t>“)</w:t>
      </w:r>
    </w:p>
    <w:p w14:paraId="50469EAB" w14:textId="77777777" w:rsidR="006811CE" w:rsidRDefault="006811CE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(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spo</w:t>
      </w: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lečně též jako „smluvní strany")</w:t>
      </w:r>
    </w:p>
    <w:p w14:paraId="4041E7FA" w14:textId="77777777" w:rsidR="006811CE" w:rsidRDefault="006811CE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</w:pPr>
    </w:p>
    <w:p w14:paraId="3B6D4434" w14:textId="77777777" w:rsidR="00045CC6" w:rsidRDefault="006811CE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se níže uvedeného dne, měsíce a roku dohodli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v souladu s čl. </w:t>
      </w:r>
      <w:r w:rsidR="0039368B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XVIII.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Smlouvy o dílo - č. smlouvy 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lastRenderedPageBreak/>
        <w:t>objednatele: SML/021/2020,</w:t>
      </w:r>
      <w:r w:rsidR="00B8495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dále jen Smlouva,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uzavřené dne 21.</w:t>
      </w:r>
      <w:r w:rsidR="0039368B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045CC6"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1. 2021</w:t>
      </w:r>
      <w:r w:rsidR="00B8495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,</w:t>
      </w:r>
      <w:r w:rsidR="00B949F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ve znění Dodatku č. 1</w:t>
      </w:r>
      <w:r w:rsidR="005804F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ze dne 29.1.2021</w:t>
      </w:r>
      <w:r w:rsidR="00B949F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FE4C2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a ve znění Dodatku č.2 ze dne</w:t>
      </w:r>
      <w:r w:rsidR="00B8495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1.10.2021 </w:t>
      </w:r>
      <w:r w:rsidR="00FE4C2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na změnách Smlouvy uvedených v čl. I tohoto dodatku (dále jen „Dodatek“).</w:t>
      </w:r>
      <w:r w:rsidR="00BD207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Tento dodatek se uzavírá </w:t>
      </w:r>
      <w:r w:rsidR="001066E4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na základě</w:t>
      </w:r>
      <w:r w:rsidR="00FE4C2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technicko- stavebních překážek při zhotovení jednotlivých </w:t>
      </w:r>
      <w:r w:rsidR="00B8495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částí</w:t>
      </w:r>
      <w:r w:rsidR="00FE4C2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Dokumentace pro společné řízení.</w:t>
      </w:r>
    </w:p>
    <w:p w14:paraId="69DE4552" w14:textId="77777777" w:rsidR="006811CE" w:rsidRDefault="006811CE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</w:pPr>
    </w:p>
    <w:p w14:paraId="0F16511B" w14:textId="77777777" w:rsidR="00DC14BF" w:rsidRPr="00045CC6" w:rsidRDefault="00DC14BF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22504" w14:textId="77777777" w:rsidR="0039368B" w:rsidRDefault="0039368B" w:rsidP="00421908">
      <w:pPr>
        <w:pStyle w:val="Odstavecseseznamem"/>
        <w:numPr>
          <w:ilvl w:val="0"/>
          <w:numId w:val="3"/>
        </w:numPr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PŘEDMĚT DODATKU</w:t>
      </w:r>
    </w:p>
    <w:p w14:paraId="2CC2EABD" w14:textId="77777777" w:rsidR="008E2C8A" w:rsidRPr="005B1EA6" w:rsidRDefault="00BD2076" w:rsidP="00D255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1EA6">
        <w:rPr>
          <w:rFonts w:cstheme="minorHAnsi"/>
          <w:sz w:val="24"/>
          <w:szCs w:val="24"/>
        </w:rPr>
        <w:t>Tímto dodatkem se mění čl. II</w:t>
      </w:r>
      <w:r w:rsidR="0039368B" w:rsidRPr="005B1EA6">
        <w:rPr>
          <w:rFonts w:cstheme="minorHAnsi"/>
          <w:sz w:val="24"/>
          <w:szCs w:val="24"/>
        </w:rPr>
        <w:t xml:space="preserve"> </w:t>
      </w:r>
      <w:r w:rsidRPr="005B1EA6">
        <w:rPr>
          <w:rFonts w:cstheme="minorHAnsi"/>
          <w:sz w:val="24"/>
          <w:szCs w:val="24"/>
        </w:rPr>
        <w:t>(</w:t>
      </w:r>
      <w:r w:rsidR="0039368B" w:rsidRPr="005B1EA6">
        <w:rPr>
          <w:rFonts w:cstheme="minorHAnsi"/>
          <w:sz w:val="24"/>
          <w:szCs w:val="24"/>
        </w:rPr>
        <w:t>Definice pojmu</w:t>
      </w:r>
      <w:r w:rsidRPr="005B1EA6">
        <w:rPr>
          <w:rFonts w:cstheme="minorHAnsi"/>
          <w:sz w:val="24"/>
          <w:szCs w:val="24"/>
        </w:rPr>
        <w:t>) Smlouvy, a to pojmy:</w:t>
      </w:r>
      <w:r w:rsidR="003B67F5" w:rsidRPr="005B1EA6">
        <w:rPr>
          <w:rFonts w:cstheme="minorHAnsi"/>
          <w:sz w:val="24"/>
          <w:szCs w:val="24"/>
        </w:rPr>
        <w:t xml:space="preserve"> </w:t>
      </w:r>
      <w:r w:rsidR="00D95D53" w:rsidRPr="005B1EA6">
        <w:rPr>
          <w:rFonts w:cstheme="minorHAnsi"/>
          <w:sz w:val="24"/>
          <w:szCs w:val="24"/>
        </w:rPr>
        <w:t>„</w:t>
      </w:r>
      <w:r w:rsidR="005B1EA6" w:rsidRPr="00B07F67">
        <w:rPr>
          <w:rFonts w:cstheme="minorHAnsi"/>
          <w:sz w:val="24"/>
          <w:szCs w:val="24"/>
        </w:rPr>
        <w:t>„Milníky“</w:t>
      </w:r>
      <w:r w:rsidR="005B1EA6">
        <w:rPr>
          <w:rFonts w:cstheme="minorHAnsi"/>
          <w:sz w:val="24"/>
          <w:szCs w:val="24"/>
        </w:rPr>
        <w:t xml:space="preserve"> a „Zástupce objednatele“</w:t>
      </w:r>
      <w:r w:rsidR="005B1EA6" w:rsidRPr="00B07F67">
        <w:rPr>
          <w:rFonts w:cstheme="minorHAnsi"/>
          <w:sz w:val="24"/>
          <w:szCs w:val="24"/>
        </w:rPr>
        <w:t xml:space="preserve">, </w:t>
      </w:r>
      <w:r w:rsidR="005B1EA6">
        <w:rPr>
          <w:rFonts w:cstheme="minorHAnsi"/>
          <w:sz w:val="24"/>
          <w:szCs w:val="24"/>
        </w:rPr>
        <w:t>jejichž</w:t>
      </w:r>
      <w:r w:rsidR="005B1EA6" w:rsidRPr="00B07F67">
        <w:rPr>
          <w:rFonts w:cstheme="minorHAnsi"/>
          <w:sz w:val="24"/>
          <w:szCs w:val="24"/>
        </w:rPr>
        <w:t xml:space="preserve"> původní znění se ruší a nově zní následovně:</w:t>
      </w:r>
    </w:p>
    <w:p w14:paraId="4CB417CC" w14:textId="77777777" w:rsidR="00630E60" w:rsidRPr="008E2C8A" w:rsidRDefault="00630E60" w:rsidP="00630E6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401BD5C" w14:textId="77777777" w:rsidR="000B76BA" w:rsidRPr="008E2C8A" w:rsidRDefault="000B76BA" w:rsidP="007970E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1CA3A81" w14:textId="77777777" w:rsidR="00D95D53" w:rsidRPr="008E2C8A" w:rsidRDefault="00D95D53" w:rsidP="007970E9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95D53" w:rsidRPr="008E2C8A" w14:paraId="1492EA00" w14:textId="77777777" w:rsidTr="007C7CAB">
        <w:tc>
          <w:tcPr>
            <w:tcW w:w="2263" w:type="dxa"/>
          </w:tcPr>
          <w:p w14:paraId="063336AA" w14:textId="77777777" w:rsidR="00D95D53" w:rsidRPr="008E2C8A" w:rsidRDefault="00D95D53" w:rsidP="007C7CAB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>Milníky</w:t>
            </w:r>
          </w:p>
        </w:tc>
        <w:tc>
          <w:tcPr>
            <w:tcW w:w="6799" w:type="dxa"/>
          </w:tcPr>
          <w:p w14:paraId="75C4DC64" w14:textId="77777777" w:rsidR="00D95D53" w:rsidRPr="008E2C8A" w:rsidRDefault="00D95D53" w:rsidP="007C7CAB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zásadní události při realizaci Díla stanovené závazně v Zadávací dokumentaci promítnuté do Harmonogramu postupu prací: </w:t>
            </w:r>
          </w:p>
          <w:p w14:paraId="1C47D0DB" w14:textId="77777777" w:rsidR="00D95D53" w:rsidRPr="008E2C8A" w:rsidRDefault="00D95D53" w:rsidP="007C7CAB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>Zahájení doby plnění: 5. pracovní den po nabytí účinnosti Smlouvy</w:t>
            </w:r>
          </w:p>
          <w:p w14:paraId="0A242406" w14:textId="77777777" w:rsidR="00D95D53" w:rsidRPr="008E2C8A" w:rsidRDefault="00D95D53" w:rsidP="007C7CAB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Milníky: </w:t>
            </w:r>
          </w:p>
          <w:p w14:paraId="2786B214" w14:textId="1EC45415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Předání projektové dokumentace pro společné řízení vč. dokumentace bouracích prací a propočet nákladů k dokumentaci pro společné řízení k připomínkovému řízení Objednateli do </w:t>
            </w:r>
            <w:r w:rsidR="00CF0C31">
              <w:rPr>
                <w:rFonts w:cstheme="minorHAnsi"/>
                <w:b/>
                <w:bCs/>
                <w:i/>
              </w:rPr>
              <w:t xml:space="preserve">68 </w:t>
            </w:r>
            <w:r w:rsidR="00CF0C31" w:rsidRPr="00CF0C31">
              <w:rPr>
                <w:rFonts w:cstheme="minorHAnsi"/>
                <w:bCs/>
                <w:i/>
              </w:rPr>
              <w:t>k</w:t>
            </w:r>
            <w:r w:rsidRPr="00CF0C31">
              <w:rPr>
                <w:rFonts w:cstheme="minorHAnsi"/>
                <w:i/>
              </w:rPr>
              <w:t>alendářních</w:t>
            </w:r>
            <w:r w:rsidRPr="008E2C8A">
              <w:rPr>
                <w:rFonts w:cstheme="minorHAnsi"/>
                <w:i/>
              </w:rPr>
              <w:t xml:space="preserve"> týdnů od zahájení doby plnění</w:t>
            </w:r>
            <w:r w:rsidR="005E1533">
              <w:rPr>
                <w:rFonts w:cstheme="minorHAnsi"/>
                <w:i/>
              </w:rPr>
              <w:t xml:space="preserve"> (původně 62 týdnů)</w:t>
            </w:r>
            <w:r w:rsidRPr="008E2C8A">
              <w:rPr>
                <w:rFonts w:cstheme="minorHAnsi"/>
                <w:i/>
              </w:rPr>
              <w:t xml:space="preserve">. </w:t>
            </w:r>
          </w:p>
          <w:p w14:paraId="756A7012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Připomínkové řízení k projektové dokumentaci pro společné (stavební) řízení </w:t>
            </w:r>
            <w:r w:rsidR="00B84957">
              <w:rPr>
                <w:rFonts w:cstheme="minorHAnsi"/>
                <w:i/>
              </w:rPr>
              <w:t xml:space="preserve">do </w:t>
            </w:r>
            <w:r w:rsidR="00B84957" w:rsidRPr="00B84957">
              <w:rPr>
                <w:rFonts w:cstheme="minorHAnsi"/>
                <w:b/>
                <w:i/>
              </w:rPr>
              <w:t>8</w:t>
            </w:r>
            <w:r w:rsidRPr="008E2C8A">
              <w:rPr>
                <w:rFonts w:cstheme="minorHAnsi"/>
                <w:i/>
              </w:rPr>
              <w:t xml:space="preserve"> týdnů od předání projektové dokumentace k připomínkovému řízení. </w:t>
            </w:r>
          </w:p>
          <w:p w14:paraId="0F5A5555" w14:textId="6CDA5AB4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Zapracování připomínek k projektové dokumentaci pro společné (stavební) řízení </w:t>
            </w:r>
            <w:r w:rsidR="00CF0C31">
              <w:rPr>
                <w:rFonts w:cstheme="minorHAnsi"/>
                <w:i/>
              </w:rPr>
              <w:t xml:space="preserve">do </w:t>
            </w:r>
            <w:r w:rsidR="00CF0C31" w:rsidRPr="004E7704">
              <w:rPr>
                <w:rFonts w:cstheme="minorHAnsi"/>
                <w:b/>
                <w:i/>
              </w:rPr>
              <w:t>2</w:t>
            </w:r>
            <w:r w:rsidR="00CF0C31" w:rsidRPr="004E7704">
              <w:rPr>
                <w:rStyle w:val="Odkaznakoment"/>
                <w:b/>
              </w:rPr>
              <w:t xml:space="preserve"> </w:t>
            </w:r>
            <w:r w:rsidR="00CF0C31">
              <w:rPr>
                <w:rStyle w:val="Odkaznakoment"/>
                <w:i/>
                <w:sz w:val="22"/>
                <w:szCs w:val="22"/>
              </w:rPr>
              <w:t>k</w:t>
            </w:r>
            <w:r w:rsidRPr="008E2C8A">
              <w:rPr>
                <w:rFonts w:cstheme="minorHAnsi"/>
                <w:i/>
              </w:rPr>
              <w:t xml:space="preserve">alendářních týdnů </w:t>
            </w:r>
            <w:r w:rsidR="005E1533">
              <w:rPr>
                <w:rFonts w:cstheme="minorHAnsi"/>
                <w:i/>
              </w:rPr>
              <w:t xml:space="preserve">(původně 8 týdnů) </w:t>
            </w:r>
            <w:r w:rsidRPr="008E2C8A">
              <w:rPr>
                <w:rFonts w:cstheme="minorHAnsi"/>
                <w:i/>
              </w:rPr>
              <w:t xml:space="preserve">od předání připomínek projektové dokumentaci; </w:t>
            </w:r>
          </w:p>
          <w:p w14:paraId="17885BD9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Výkon Inženýrské činnosti, tj. zajištění kompletní dokladové části, která obsahuje doklady o splnění požadavků podle jiných právních předpisů vydané příslušnými správními orgány nebo příslušnými osobami a dokumentaci zpracovanou osobami oprávněnými podle jiných právních předpisů tj. zajištění všech závazných stanovisek, stanovisek, rozhodnutí, vyjádřené dotčených orgánů, stanovisko vlastníků veřejných dopravní a technické infrastruktury, případně smlouvy s vlastníky infrastruktur, souhlasů účastníků řízení směřujících k podání žádosti a vydání: i) pravomocného souhlasu s odstraněním stavby, ii) pravomocného společného povolení. Zahájení ihned po zapracování připomínek vzniklých z připomínkového řízení, předpokládaná doba trvání Inženýrské činnosti </w:t>
            </w:r>
            <w:r w:rsidRPr="008E2C8A">
              <w:rPr>
                <w:rFonts w:cstheme="minorHAnsi"/>
                <w:b/>
                <w:bCs/>
                <w:i/>
              </w:rPr>
              <w:t>8</w:t>
            </w:r>
            <w:r w:rsidRPr="008E2C8A">
              <w:rPr>
                <w:rFonts w:cstheme="minorHAnsi"/>
                <w:i/>
              </w:rPr>
              <w:t xml:space="preserve"> kalendářních týdnů; </w:t>
            </w:r>
          </w:p>
          <w:p w14:paraId="65384F9F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Protokolární předání a převzetí DSP včetně dokladové části - ihned po skončení Inženýrské činnosti; </w:t>
            </w:r>
          </w:p>
          <w:p w14:paraId="3C538504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Podání žádosti pro společné (stavební) řízení do </w:t>
            </w:r>
            <w:r w:rsidRPr="008E2C8A">
              <w:rPr>
                <w:rFonts w:cstheme="minorHAnsi"/>
                <w:b/>
                <w:bCs/>
                <w:i/>
              </w:rPr>
              <w:t>1</w:t>
            </w:r>
            <w:r w:rsidRPr="008E2C8A">
              <w:rPr>
                <w:rFonts w:cstheme="minorHAnsi"/>
                <w:i/>
              </w:rPr>
              <w:t xml:space="preserve"> kalendářního týdne od protokolárního předání a převzetí projektové dokumentace pro společné řízení; </w:t>
            </w:r>
          </w:p>
          <w:p w14:paraId="6B22C6C3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Nabytí právní moci společného (stavebního) povolení do </w:t>
            </w:r>
            <w:r w:rsidRPr="008E2C8A">
              <w:rPr>
                <w:rFonts w:cstheme="minorHAnsi"/>
                <w:b/>
                <w:bCs/>
                <w:i/>
              </w:rPr>
              <w:t xml:space="preserve">14 </w:t>
            </w:r>
            <w:r w:rsidRPr="008E2C8A">
              <w:rPr>
                <w:rFonts w:cstheme="minorHAnsi"/>
                <w:i/>
              </w:rPr>
              <w:t xml:space="preserve">kalendářních týdnů od podání žádosti pro společné (stavební) povolení; </w:t>
            </w:r>
          </w:p>
          <w:p w14:paraId="30301EA7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Předání projektové dokumentace pro provádění stavby vč. naceněného položkového rozpočtu s výkazem výměr k připomínkovému řízení Objednateli do </w:t>
            </w:r>
            <w:r w:rsidRPr="008E2C8A">
              <w:rPr>
                <w:rFonts w:cstheme="minorHAnsi"/>
                <w:b/>
                <w:bCs/>
                <w:i/>
              </w:rPr>
              <w:t xml:space="preserve">24 </w:t>
            </w:r>
            <w:r w:rsidRPr="008E2C8A">
              <w:rPr>
                <w:rFonts w:cstheme="minorHAnsi"/>
                <w:i/>
              </w:rPr>
              <w:t xml:space="preserve">kalendářních týdnů od písemné výzvy Objednatele k zahájení prací, přičemž tuto výzvu bude Objednatel oprávněn zaslat nejdříve po podání žádosti o společné povolení, pokud se smluvní strany nedohodnou jinak; </w:t>
            </w:r>
          </w:p>
          <w:p w14:paraId="4114B13A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Připomínkové řízení k projektové dokumentaci pro provádění stavby do </w:t>
            </w:r>
            <w:r w:rsidRPr="008E2C8A">
              <w:rPr>
                <w:rFonts w:cstheme="minorHAnsi"/>
                <w:b/>
                <w:bCs/>
                <w:i/>
              </w:rPr>
              <w:t>8</w:t>
            </w:r>
            <w:r w:rsidRPr="008E2C8A">
              <w:rPr>
                <w:rFonts w:cstheme="minorHAnsi"/>
                <w:i/>
              </w:rPr>
              <w:t xml:space="preserve"> kalendářních týdnů od předání k připomínkovému řízení; </w:t>
            </w:r>
          </w:p>
          <w:p w14:paraId="51DFDFA0" w14:textId="77777777" w:rsidR="00D95D53" w:rsidRPr="008E2C8A" w:rsidRDefault="00D95D53" w:rsidP="00D95D5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Zapracování připomínek k projektové dokumentaci pro provádění stavby do </w:t>
            </w:r>
            <w:r w:rsidRPr="008E2C8A">
              <w:rPr>
                <w:rFonts w:cstheme="minorHAnsi"/>
                <w:b/>
                <w:bCs/>
                <w:i/>
              </w:rPr>
              <w:t>8</w:t>
            </w:r>
            <w:r w:rsidRPr="008E2C8A">
              <w:rPr>
                <w:rFonts w:cstheme="minorHAnsi"/>
                <w:i/>
              </w:rPr>
              <w:t xml:space="preserve"> kalendářních týdnů od předání připomínek Objednatelem a současně protokolární předání a převzetí projektové dokumentace pro provádění stavby vč. soupisu stavebních prací, dodávek a služeb s výkazem výměr a naceněného položkového rozpočtu s výkazem výměr (Části Díla);  </w:t>
            </w:r>
          </w:p>
        </w:tc>
      </w:tr>
    </w:tbl>
    <w:p w14:paraId="6327B28D" w14:textId="77777777" w:rsidR="00D95D53" w:rsidRPr="008E2C8A" w:rsidRDefault="00D95D53" w:rsidP="007970E9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22B9B" w:rsidRPr="008E2C8A" w14:paraId="0570E301" w14:textId="77777777" w:rsidTr="00DD3448">
        <w:tc>
          <w:tcPr>
            <w:tcW w:w="2263" w:type="dxa"/>
          </w:tcPr>
          <w:p w14:paraId="42FA04BA" w14:textId="77777777" w:rsidR="00222B9B" w:rsidRPr="008E2C8A" w:rsidRDefault="00222B9B" w:rsidP="00DD3448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>Zástupce objednatele</w:t>
            </w:r>
          </w:p>
        </w:tc>
        <w:tc>
          <w:tcPr>
            <w:tcW w:w="6799" w:type="dxa"/>
          </w:tcPr>
          <w:p w14:paraId="0C9421B9" w14:textId="259D4463" w:rsidR="00222B9B" w:rsidRDefault="00222B9B" w:rsidP="00DD3448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>fyzick</w:t>
            </w:r>
            <w:r w:rsidR="00CF0C31">
              <w:rPr>
                <w:rFonts w:cstheme="minorHAnsi"/>
                <w:i/>
              </w:rPr>
              <w:t>é</w:t>
            </w:r>
            <w:r w:rsidRPr="008E2C8A">
              <w:rPr>
                <w:rFonts w:cstheme="minorHAnsi"/>
                <w:i/>
              </w:rPr>
              <w:t xml:space="preserve"> osob</w:t>
            </w:r>
            <w:r w:rsidR="00CF0C31">
              <w:rPr>
                <w:rFonts w:cstheme="minorHAnsi"/>
                <w:i/>
              </w:rPr>
              <w:t>y</w:t>
            </w:r>
            <w:r w:rsidRPr="008E2C8A">
              <w:rPr>
                <w:rFonts w:cstheme="minorHAnsi"/>
                <w:i/>
              </w:rPr>
              <w:t xml:space="preserve"> jmenovan</w:t>
            </w:r>
            <w:r w:rsidR="00CF0C31">
              <w:rPr>
                <w:rFonts w:cstheme="minorHAnsi"/>
                <w:i/>
              </w:rPr>
              <w:t>é</w:t>
            </w:r>
            <w:r w:rsidRPr="008E2C8A">
              <w:rPr>
                <w:rFonts w:cstheme="minorHAnsi"/>
                <w:i/>
              </w:rPr>
              <w:t xml:space="preserve"> Objednatelem jako Zástupce objednatele dle článku X. Smlouvy. Dokud Objednatel nerozhodne v souladu s touto Smlouvou jinak, bude Zástupcem objednatele</w:t>
            </w:r>
            <w:r>
              <w:rPr>
                <w:rFonts w:cstheme="minorHAnsi"/>
                <w:i/>
              </w:rPr>
              <w:t xml:space="preserve"> ve věcech technických</w:t>
            </w:r>
            <w:r w:rsidRPr="008E2C8A">
              <w:rPr>
                <w:rFonts w:cstheme="minorHAnsi"/>
                <w:i/>
              </w:rPr>
              <w:t xml:space="preserve">: </w:t>
            </w:r>
          </w:p>
          <w:p w14:paraId="4E9258F2" w14:textId="5F6B1108" w:rsidR="00222B9B" w:rsidRDefault="00222B9B" w:rsidP="00DD3448">
            <w:pPr>
              <w:rPr>
                <w:rFonts w:cstheme="minorHAnsi"/>
                <w:i/>
              </w:rPr>
            </w:pPr>
          </w:p>
          <w:p w14:paraId="297946EF" w14:textId="52E508A0" w:rsidR="00222B9B" w:rsidRDefault="0014526D" w:rsidP="00DD344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xxx</w:t>
            </w:r>
            <w:r w:rsidR="00222B9B">
              <w:rPr>
                <w:rFonts w:cstheme="minorHAnsi"/>
                <w:i/>
              </w:rPr>
              <w:t>, vedoucí odboru investic Městského úřadu Kroměříž,</w:t>
            </w:r>
          </w:p>
          <w:p w14:paraId="13656170" w14:textId="262375C7" w:rsidR="00222B9B" w:rsidRDefault="00222B9B" w:rsidP="00DD344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Telefon: </w:t>
            </w:r>
            <w:r w:rsidR="0014526D">
              <w:rPr>
                <w:rFonts w:cstheme="minorHAnsi"/>
                <w:i/>
              </w:rPr>
              <w:t>xxx</w:t>
            </w:r>
          </w:p>
          <w:p w14:paraId="62F75188" w14:textId="65C05617" w:rsidR="00CF0C31" w:rsidRPr="008E2C8A" w:rsidRDefault="00CF0C31" w:rsidP="00DD344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E-mail</w:t>
            </w:r>
            <w:r w:rsidRPr="00CF0C31">
              <w:rPr>
                <w:rFonts w:cstheme="minorHAnsi"/>
              </w:rPr>
              <w:t xml:space="preserve">: </w:t>
            </w:r>
            <w:r w:rsidR="0014526D">
              <w:t>xxx</w:t>
            </w:r>
          </w:p>
          <w:p w14:paraId="6414CA31" w14:textId="4F623603" w:rsidR="00CF0C31" w:rsidRPr="008E2C8A" w:rsidRDefault="00CF0C31" w:rsidP="00DD344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</w:t>
            </w:r>
          </w:p>
          <w:p w14:paraId="5721325F" w14:textId="26D7B5E7" w:rsidR="00222B9B" w:rsidRPr="008E2C8A" w:rsidRDefault="0014526D" w:rsidP="00DD344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xxx</w:t>
            </w:r>
            <w:r w:rsidR="00222B9B">
              <w:rPr>
                <w:rFonts w:cstheme="minorHAnsi"/>
                <w:i/>
              </w:rPr>
              <w:t>, projektový manažer</w:t>
            </w:r>
            <w:r w:rsidR="00222B9B" w:rsidRPr="008E2C8A">
              <w:rPr>
                <w:rFonts w:cstheme="minorHAnsi"/>
                <w:i/>
              </w:rPr>
              <w:t xml:space="preserve"> odboru investic Městského úřadu Kroměříž </w:t>
            </w:r>
          </w:p>
          <w:p w14:paraId="2F964705" w14:textId="4FD66E19" w:rsidR="00222B9B" w:rsidRPr="008E2C8A" w:rsidRDefault="00222B9B" w:rsidP="00DD3448">
            <w:pPr>
              <w:rPr>
                <w:rFonts w:cstheme="minorHAnsi"/>
                <w:i/>
                <w:highlight w:val="lightGray"/>
              </w:rPr>
            </w:pPr>
            <w:r w:rsidRPr="008E2C8A">
              <w:rPr>
                <w:rFonts w:cstheme="minorHAnsi"/>
                <w:i/>
              </w:rPr>
              <w:t xml:space="preserve">Telefon: </w:t>
            </w:r>
            <w:r w:rsidR="0014526D">
              <w:rPr>
                <w:rFonts w:cstheme="minorHAnsi"/>
                <w:i/>
              </w:rPr>
              <w:t>xxx</w:t>
            </w:r>
          </w:p>
          <w:p w14:paraId="332F62DC" w14:textId="4C05407F" w:rsidR="00222B9B" w:rsidRPr="008E2C8A" w:rsidRDefault="00222B9B" w:rsidP="00DD3448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 xml:space="preserve">E-mail: </w:t>
            </w:r>
            <w:r w:rsidR="0014526D">
              <w:t>xxx</w:t>
            </w:r>
          </w:p>
          <w:p w14:paraId="3BF055CF" w14:textId="77777777" w:rsidR="00222B9B" w:rsidRPr="008E2C8A" w:rsidRDefault="00222B9B" w:rsidP="00DD3448">
            <w:pPr>
              <w:rPr>
                <w:rFonts w:cstheme="minorHAnsi"/>
                <w:i/>
              </w:rPr>
            </w:pPr>
          </w:p>
          <w:p w14:paraId="0E18AF68" w14:textId="77777777" w:rsidR="00222B9B" w:rsidRPr="008E2C8A" w:rsidRDefault="00222B9B" w:rsidP="00DD3448">
            <w:pPr>
              <w:rPr>
                <w:rFonts w:cstheme="minorHAnsi"/>
                <w:i/>
              </w:rPr>
            </w:pPr>
            <w:r w:rsidRPr="008E2C8A">
              <w:rPr>
                <w:rFonts w:cstheme="minorHAnsi"/>
                <w:i/>
              </w:rPr>
              <w:t>Adresa pro doručování: Město Kroměříž, Velké náměstí 115/1, Kroměříž</w:t>
            </w:r>
          </w:p>
          <w:p w14:paraId="640DEE03" w14:textId="77777777" w:rsidR="00222B9B" w:rsidRPr="008E2C8A" w:rsidRDefault="00222B9B" w:rsidP="00DD3448">
            <w:pPr>
              <w:rPr>
                <w:rFonts w:cstheme="minorHAnsi"/>
                <w:i/>
                <w:iCs/>
              </w:rPr>
            </w:pPr>
          </w:p>
        </w:tc>
      </w:tr>
    </w:tbl>
    <w:p w14:paraId="04F9C00A" w14:textId="14771A03" w:rsidR="00B07F67" w:rsidRDefault="00B07F67" w:rsidP="007970E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82DA7ED" w14:textId="77777777" w:rsidR="00AE1A67" w:rsidRPr="008E2C8A" w:rsidRDefault="00AE1A67" w:rsidP="007970E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C48F9EC" w14:textId="77777777" w:rsidR="00B07F67" w:rsidRDefault="00B07F67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16A8DF14" w14:textId="77777777" w:rsidR="006128B7" w:rsidRDefault="006128B7" w:rsidP="007E5D93">
      <w:pPr>
        <w:pStyle w:val="nadpis2"/>
        <w:numPr>
          <w:ilvl w:val="0"/>
          <w:numId w:val="0"/>
        </w:numPr>
      </w:pPr>
    </w:p>
    <w:p w14:paraId="6782BDFB" w14:textId="77777777" w:rsidR="001937B7" w:rsidRPr="00444EE1" w:rsidRDefault="001937B7" w:rsidP="00444EE1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444EE1">
        <w:rPr>
          <w:rFonts w:cstheme="minorHAnsi"/>
          <w:b/>
          <w:bCs/>
          <w:caps/>
          <w:sz w:val="24"/>
          <w:szCs w:val="24"/>
        </w:rPr>
        <w:t>ZÁVĚREČNÁ</w:t>
      </w:r>
      <w:r w:rsidR="006D0FD9" w:rsidRPr="00444EE1">
        <w:rPr>
          <w:rFonts w:cstheme="minorHAnsi"/>
          <w:b/>
          <w:bCs/>
          <w:caps/>
          <w:sz w:val="24"/>
          <w:szCs w:val="24"/>
        </w:rPr>
        <w:t xml:space="preserve"> </w:t>
      </w:r>
      <w:r w:rsidRPr="00444EE1">
        <w:rPr>
          <w:rFonts w:cstheme="minorHAnsi"/>
          <w:b/>
          <w:bCs/>
          <w:caps/>
          <w:sz w:val="24"/>
          <w:szCs w:val="24"/>
        </w:rPr>
        <w:t>USTANOVENÍ</w:t>
      </w:r>
    </w:p>
    <w:p w14:paraId="1DBF3D79" w14:textId="77777777" w:rsidR="00D504D6" w:rsidRDefault="00D504D6" w:rsidP="00D504D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CA60507" w14:textId="77777777" w:rsidR="00D504D6" w:rsidRPr="00D504D6" w:rsidRDefault="00D504D6" w:rsidP="00D504D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D504D6">
        <w:rPr>
          <w:rFonts w:cstheme="minorHAnsi"/>
          <w:sz w:val="24"/>
          <w:szCs w:val="24"/>
        </w:rPr>
        <w:t xml:space="preserve">Ostatní ujednání Smlouvy tímto dodatkem nedotčená zůstávají beze změny. </w:t>
      </w:r>
    </w:p>
    <w:p w14:paraId="181BAE9E" w14:textId="77777777" w:rsidR="001937B7" w:rsidRDefault="001937B7" w:rsidP="001937B7">
      <w:pPr>
        <w:pStyle w:val="nadpis2"/>
        <w:numPr>
          <w:ilvl w:val="0"/>
          <w:numId w:val="0"/>
        </w:numPr>
        <w:ind w:left="567"/>
      </w:pPr>
    </w:p>
    <w:p w14:paraId="7906AB67" w14:textId="77777777" w:rsidR="001937B7" w:rsidRDefault="007E5D93" w:rsidP="00D504D6">
      <w:pPr>
        <w:pStyle w:val="nadpis2"/>
        <w:numPr>
          <w:ilvl w:val="0"/>
          <w:numId w:val="13"/>
        </w:numPr>
        <w:ind w:left="567"/>
      </w:pPr>
      <w:r>
        <w:t>Dodatek</w:t>
      </w:r>
      <w:r w:rsidR="006D0FD9" w:rsidRPr="00553CBC">
        <w:t xml:space="preserve"> nabývá platnosti dnem uzavření, tj</w:t>
      </w:r>
      <w:r w:rsidR="000B4B4C">
        <w:t>.</w:t>
      </w:r>
      <w:r w:rsidR="006D0FD9" w:rsidRPr="00553CBC">
        <w:t xml:space="preserve"> dnem podpisu obou smluvních stran, nebo osobami</w:t>
      </w:r>
      <w:r w:rsidR="001937B7">
        <w:t xml:space="preserve"> </w:t>
      </w:r>
      <w:r w:rsidR="006D0FD9" w:rsidRPr="00553CBC">
        <w:t xml:space="preserve">jimi zmocněnými. </w:t>
      </w:r>
      <w:r>
        <w:t>Dodatek</w:t>
      </w:r>
      <w:r w:rsidR="006D0FD9" w:rsidRPr="00553CBC">
        <w:t xml:space="preserve"> nabývá účinnosti dnem </w:t>
      </w:r>
      <w:r>
        <w:t>jeho</w:t>
      </w:r>
      <w:r w:rsidR="006D0FD9" w:rsidRPr="00553CBC">
        <w:t xml:space="preserve"> uveřejnění v registru smluv dle</w:t>
      </w:r>
      <w:r w:rsidR="001937B7">
        <w:t xml:space="preserve"> § 6 zákona č. 340/2015 Sb</w:t>
      </w:r>
      <w:r>
        <w:t>.</w:t>
      </w:r>
      <w:r w:rsidR="00AE37C2">
        <w:t>, zákona o zvláštních podmínkách účinnosti některých smluv, uveřejňování těchto smluv a o registru smluv</w:t>
      </w:r>
      <w:r w:rsidR="001937B7">
        <w:t xml:space="preserve">. </w:t>
      </w:r>
    </w:p>
    <w:p w14:paraId="0FEA7D9D" w14:textId="77777777" w:rsidR="001937B7" w:rsidRDefault="006D0FD9" w:rsidP="00D504D6">
      <w:pPr>
        <w:pStyle w:val="nadpis2"/>
        <w:numPr>
          <w:ilvl w:val="0"/>
          <w:numId w:val="13"/>
        </w:numPr>
        <w:ind w:left="284" w:firstLine="0"/>
      </w:pPr>
      <w:r w:rsidRPr="00553CBC">
        <w:t xml:space="preserve">Smluvní strany se dohodly, že Objednatel v zákonné lhůtě odešle </w:t>
      </w:r>
      <w:r w:rsidR="007E5D93">
        <w:t>Dodatek</w:t>
      </w:r>
      <w:r w:rsidRPr="00553CBC">
        <w:t xml:space="preserve"> k řádnému </w:t>
      </w:r>
      <w:r w:rsidR="00D504D6">
        <w:t xml:space="preserve">      </w:t>
      </w:r>
      <w:r w:rsidRPr="00553CBC">
        <w:t>uveřejnění do registru smluv vedeného Ministerstvem vnitra ČR.</w:t>
      </w:r>
    </w:p>
    <w:p w14:paraId="31E1B8CB" w14:textId="77777777" w:rsidR="001937B7" w:rsidRDefault="006D0FD9" w:rsidP="00D504D6">
      <w:pPr>
        <w:pStyle w:val="nadpis2"/>
        <w:numPr>
          <w:ilvl w:val="0"/>
          <w:numId w:val="13"/>
        </w:numPr>
        <w:ind w:left="567"/>
      </w:pPr>
      <w:r w:rsidRPr="00553CBC">
        <w:t xml:space="preserve">Smluvní strany prohlašují, že žádná část </w:t>
      </w:r>
      <w:r w:rsidR="007E5D93">
        <w:t>Dodatku</w:t>
      </w:r>
      <w:r w:rsidRPr="00553CBC">
        <w:t xml:space="preserve"> nenaplňuje znaky obchodního tajemství dle § 504 zákona č. 89/2012 Sb., občanský zákoník, ve znění pozdějších předpisů. </w:t>
      </w:r>
    </w:p>
    <w:p w14:paraId="3B7B0589" w14:textId="77777777" w:rsidR="00017EE1" w:rsidRDefault="007E5D93" w:rsidP="00D504D6">
      <w:pPr>
        <w:pStyle w:val="nadpis2"/>
        <w:numPr>
          <w:ilvl w:val="0"/>
          <w:numId w:val="13"/>
        </w:numPr>
        <w:ind w:left="567"/>
      </w:pPr>
      <w:r>
        <w:t>Dodatek</w:t>
      </w:r>
      <w:r w:rsidR="006D0FD9" w:rsidRPr="00553CBC">
        <w:t xml:space="preserve"> se vyhotovuje ve 4 vyhotoveních stejné právní síly, z nichž Objednatel obdrží 3 vyhotovení a Zhotovitel obdrží 1 vyhotovení. </w:t>
      </w:r>
    </w:p>
    <w:p w14:paraId="79901EAD" w14:textId="77777777" w:rsidR="00017EE1" w:rsidRDefault="00017EE1" w:rsidP="00D504D6">
      <w:pPr>
        <w:pStyle w:val="nadpis2"/>
        <w:numPr>
          <w:ilvl w:val="0"/>
          <w:numId w:val="13"/>
        </w:numPr>
        <w:ind w:left="567"/>
      </w:pPr>
      <w:r>
        <w:t xml:space="preserve">Doložka dle § 41 odst. 1 zákona č. 128/2000 Sb., </w:t>
      </w:r>
      <w:r w:rsidR="00444EE1">
        <w:t>o obcích (obecní zřízení), ve znění pozdějších</w:t>
      </w:r>
      <w:r>
        <w:t xml:space="preserve"> předpisů:</w:t>
      </w:r>
    </w:p>
    <w:p w14:paraId="28F5BEBF" w14:textId="01008B1B" w:rsidR="00553BC0" w:rsidRDefault="00017EE1" w:rsidP="0039368B">
      <w:pPr>
        <w:pStyle w:val="nadpis2"/>
        <w:numPr>
          <w:ilvl w:val="0"/>
          <w:numId w:val="0"/>
        </w:numPr>
        <w:ind w:left="426"/>
      </w:pPr>
      <w:r>
        <w:t xml:space="preserve">Uzavření </w:t>
      </w:r>
      <w:r w:rsidR="0039368B">
        <w:t>tohoto Dodatku</w:t>
      </w:r>
      <w:r>
        <w:t xml:space="preserve"> bylo schváleno Radou města Kroměříž na </w:t>
      </w:r>
      <w:r w:rsidR="003B67F5">
        <w:t>103</w:t>
      </w:r>
      <w:r w:rsidR="005804F7">
        <w:t>.</w:t>
      </w:r>
      <w:r w:rsidR="007E5D93">
        <w:t xml:space="preserve"> schůzi konané </w:t>
      </w:r>
      <w:r w:rsidR="007E5D93" w:rsidRPr="003B67F5">
        <w:t xml:space="preserve">dne </w:t>
      </w:r>
      <w:r w:rsidR="003B67F5" w:rsidRPr="003B67F5">
        <w:t>12.5.2022</w:t>
      </w:r>
      <w:r w:rsidR="001F1CFD">
        <w:t xml:space="preserve">, </w:t>
      </w:r>
      <w:r>
        <w:t>usnesení</w:t>
      </w:r>
      <w:r w:rsidR="001F1CFD">
        <w:t xml:space="preserve"> č</w:t>
      </w:r>
      <w:r w:rsidR="008112F7">
        <w:t xml:space="preserve">íslo </w:t>
      </w:r>
      <w:r w:rsidR="001F1CFD" w:rsidRPr="001F1CFD">
        <w:t>2782</w:t>
      </w:r>
      <w:r w:rsidR="008112F7">
        <w:t>.</w:t>
      </w:r>
    </w:p>
    <w:p w14:paraId="76A36E70" w14:textId="77777777" w:rsidR="00B949FF" w:rsidRDefault="00B949FF" w:rsidP="0039368B">
      <w:pPr>
        <w:pStyle w:val="nadpis2"/>
        <w:numPr>
          <w:ilvl w:val="0"/>
          <w:numId w:val="0"/>
        </w:numPr>
        <w:ind w:left="426"/>
      </w:pPr>
    </w:p>
    <w:p w14:paraId="76D0C2B5" w14:textId="77777777" w:rsidR="00D504D6" w:rsidRDefault="00D504D6" w:rsidP="0039368B">
      <w:pPr>
        <w:pStyle w:val="nadpis2"/>
        <w:numPr>
          <w:ilvl w:val="0"/>
          <w:numId w:val="0"/>
        </w:numPr>
        <w:ind w:left="426"/>
      </w:pPr>
    </w:p>
    <w:p w14:paraId="41CA9C0E" w14:textId="77777777" w:rsidR="00D504D6" w:rsidRDefault="00D504D6" w:rsidP="0039368B">
      <w:pPr>
        <w:pStyle w:val="nadpis2"/>
        <w:numPr>
          <w:ilvl w:val="0"/>
          <w:numId w:val="0"/>
        </w:numPr>
        <w:ind w:left="426"/>
      </w:pPr>
    </w:p>
    <w:p w14:paraId="12F7D4F5" w14:textId="77777777" w:rsidR="0039368B" w:rsidRDefault="0039368B" w:rsidP="00107C77">
      <w:pPr>
        <w:pStyle w:val="nadpis2"/>
        <w:numPr>
          <w:ilvl w:val="0"/>
          <w:numId w:val="0"/>
        </w:numPr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7"/>
        <w:gridCol w:w="501"/>
        <w:gridCol w:w="4254"/>
      </w:tblGrid>
      <w:tr w:rsidR="001963F4" w:rsidRPr="001B514D" w14:paraId="2D5D1382" w14:textId="77777777" w:rsidTr="00DC14BF">
        <w:tc>
          <w:tcPr>
            <w:tcW w:w="4317" w:type="dxa"/>
            <w:shd w:val="clear" w:color="auto" w:fill="auto"/>
          </w:tcPr>
          <w:p w14:paraId="48B17140" w14:textId="70585C6D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>V Kroměříži dne</w:t>
            </w:r>
            <w:r w:rsidR="0014526D">
              <w:rPr>
                <w:rFonts w:ascii="Calibri" w:hAnsi="Calibri"/>
                <w:szCs w:val="24"/>
              </w:rPr>
              <w:t xml:space="preserve"> 25.5. 2022</w:t>
            </w:r>
          </w:p>
        </w:tc>
        <w:tc>
          <w:tcPr>
            <w:tcW w:w="501" w:type="dxa"/>
            <w:shd w:val="clear" w:color="auto" w:fill="auto"/>
          </w:tcPr>
          <w:p w14:paraId="5A529192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2CA76867" w14:textId="13C013C4" w:rsidR="001963F4" w:rsidRPr="00B256FA" w:rsidRDefault="007E5D93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V</w:t>
            </w:r>
            <w:r w:rsidR="001963F4" w:rsidRPr="00B256FA">
              <w:rPr>
                <w:rFonts w:ascii="Calibri" w:hAnsi="Calibri"/>
                <w:szCs w:val="24"/>
              </w:rPr>
              <w:t xml:space="preserve"> </w:t>
            </w:r>
            <w:r w:rsidR="00D331BB">
              <w:rPr>
                <w:rFonts w:ascii="Calibri" w:hAnsi="Calibri"/>
                <w:szCs w:val="24"/>
              </w:rPr>
              <w:t>Brně</w:t>
            </w:r>
            <w:r w:rsidR="001963F4" w:rsidRPr="00B256FA">
              <w:rPr>
                <w:rFonts w:ascii="Calibri" w:hAnsi="Calibri"/>
                <w:szCs w:val="24"/>
              </w:rPr>
              <w:t xml:space="preserve"> dne </w:t>
            </w:r>
            <w:r w:rsidR="0014526D">
              <w:rPr>
                <w:rFonts w:ascii="Calibri" w:hAnsi="Calibri"/>
                <w:szCs w:val="24"/>
              </w:rPr>
              <w:t>18.5. 2022</w:t>
            </w:r>
          </w:p>
        </w:tc>
      </w:tr>
      <w:tr w:rsidR="001963F4" w:rsidRPr="001B514D" w14:paraId="54F73CDE" w14:textId="77777777" w:rsidTr="00DC14BF">
        <w:tc>
          <w:tcPr>
            <w:tcW w:w="4317" w:type="dxa"/>
            <w:shd w:val="clear" w:color="auto" w:fill="auto"/>
          </w:tcPr>
          <w:p w14:paraId="66C21EC4" w14:textId="77777777" w:rsidR="001963F4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  <w:p w14:paraId="40233C6A" w14:textId="77777777" w:rsidR="00DC14BF" w:rsidRDefault="00DC14BF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  <w:p w14:paraId="22D187F9" w14:textId="77777777" w:rsidR="009F6B46" w:rsidRDefault="009F6B46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  <w:p w14:paraId="5B5A30A6" w14:textId="77777777" w:rsidR="009F6B46" w:rsidRDefault="009F6B46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  <w:p w14:paraId="2E093E4D" w14:textId="77777777" w:rsidR="009F6B46" w:rsidRPr="00B256FA" w:rsidRDefault="009F6B46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14:paraId="33A7DC53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49BC3983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</w:tr>
      <w:tr w:rsidR="001963F4" w:rsidRPr="001B514D" w14:paraId="53AAC1C1" w14:textId="77777777" w:rsidTr="00DC14BF">
        <w:tc>
          <w:tcPr>
            <w:tcW w:w="4317" w:type="dxa"/>
            <w:shd w:val="clear" w:color="auto" w:fill="auto"/>
          </w:tcPr>
          <w:p w14:paraId="2BE6E82B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54657317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52FD1F68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>………………………………………….</w:t>
            </w:r>
          </w:p>
        </w:tc>
      </w:tr>
      <w:tr w:rsidR="001963F4" w:rsidRPr="001B514D" w14:paraId="62D80C31" w14:textId="77777777" w:rsidTr="00DC14BF">
        <w:tc>
          <w:tcPr>
            <w:tcW w:w="4317" w:type="dxa"/>
            <w:shd w:val="clear" w:color="auto" w:fill="auto"/>
          </w:tcPr>
          <w:p w14:paraId="58D7F54F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za o</w:t>
            </w:r>
            <w:r w:rsidRPr="00B256FA">
              <w:rPr>
                <w:rFonts w:ascii="Calibri" w:hAnsi="Calibri"/>
                <w:szCs w:val="24"/>
              </w:rPr>
              <w:t>bjednatele</w:t>
            </w:r>
          </w:p>
        </w:tc>
        <w:tc>
          <w:tcPr>
            <w:tcW w:w="501" w:type="dxa"/>
            <w:shd w:val="clear" w:color="auto" w:fill="auto"/>
          </w:tcPr>
          <w:p w14:paraId="6FEABCA0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1B5339AB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</w:t>
            </w:r>
            <w:r w:rsidRPr="00B256FA">
              <w:rPr>
                <w:rFonts w:ascii="Calibri" w:hAnsi="Calibri"/>
                <w:szCs w:val="24"/>
              </w:rPr>
              <w:t xml:space="preserve">a </w:t>
            </w:r>
            <w:r>
              <w:rPr>
                <w:rFonts w:ascii="Calibri" w:hAnsi="Calibri"/>
                <w:szCs w:val="24"/>
              </w:rPr>
              <w:t>z</w:t>
            </w:r>
            <w:r w:rsidRPr="00B256FA">
              <w:rPr>
                <w:rFonts w:ascii="Calibri" w:hAnsi="Calibri"/>
                <w:szCs w:val="24"/>
              </w:rPr>
              <w:t>hotovitele</w:t>
            </w:r>
          </w:p>
        </w:tc>
      </w:tr>
      <w:tr w:rsidR="001963F4" w:rsidRPr="001B514D" w14:paraId="33F14452" w14:textId="77777777" w:rsidTr="00DC14BF">
        <w:tc>
          <w:tcPr>
            <w:tcW w:w="4317" w:type="dxa"/>
            <w:shd w:val="clear" w:color="auto" w:fill="auto"/>
          </w:tcPr>
          <w:p w14:paraId="1558A10D" w14:textId="77777777" w:rsidR="001963F4" w:rsidRPr="00B256FA" w:rsidRDefault="001963F4" w:rsidP="0039368B">
            <w:pPr>
              <w:pStyle w:val="Import3"/>
              <w:spacing w:line="240" w:lineRule="auto"/>
              <w:rPr>
                <w:rFonts w:ascii="Calibri" w:hAnsi="Calibri"/>
                <w:szCs w:val="24"/>
                <w:highlight w:val="cyan"/>
              </w:rPr>
            </w:pPr>
            <w:r w:rsidRPr="00B256FA">
              <w:rPr>
                <w:rFonts w:ascii="Calibri" w:hAnsi="Calibri" w:cs="Arial"/>
                <w:bCs/>
                <w:lang w:val="en-US"/>
              </w:rPr>
              <w:t>Mgr. Jaroslav Němec</w:t>
            </w:r>
          </w:p>
        </w:tc>
        <w:tc>
          <w:tcPr>
            <w:tcW w:w="501" w:type="dxa"/>
            <w:shd w:val="clear" w:color="auto" w:fill="auto"/>
          </w:tcPr>
          <w:p w14:paraId="04271CC2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6B86F852" w14:textId="77777777" w:rsidR="001963F4" w:rsidRPr="00D331BB" w:rsidRDefault="00D331BB" w:rsidP="0039368B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D331BB">
              <w:rPr>
                <w:rFonts w:ascii="Calibri" w:hAnsi="Calibri"/>
                <w:szCs w:val="24"/>
              </w:rPr>
              <w:t>Ing. František Houdek</w:t>
            </w:r>
          </w:p>
        </w:tc>
      </w:tr>
      <w:tr w:rsidR="001963F4" w:rsidRPr="001B514D" w14:paraId="7811AB24" w14:textId="77777777" w:rsidTr="00DC14BF">
        <w:tc>
          <w:tcPr>
            <w:tcW w:w="4317" w:type="dxa"/>
            <w:shd w:val="clear" w:color="auto" w:fill="auto"/>
          </w:tcPr>
          <w:p w14:paraId="49D6D23C" w14:textId="77777777" w:rsidR="001963F4" w:rsidRPr="00B256FA" w:rsidRDefault="001963F4" w:rsidP="0039368B">
            <w:pPr>
              <w:pStyle w:val="Import3"/>
              <w:spacing w:line="240" w:lineRule="auto"/>
              <w:rPr>
                <w:rFonts w:ascii="Calibri" w:hAnsi="Calibri"/>
                <w:szCs w:val="24"/>
                <w:highlight w:val="cyan"/>
              </w:rPr>
            </w:pPr>
            <w:r>
              <w:rPr>
                <w:rFonts w:ascii="Calibri" w:hAnsi="Calibri"/>
                <w:szCs w:val="24"/>
              </w:rPr>
              <w:t>s</w:t>
            </w:r>
            <w:r w:rsidRPr="00000FFE">
              <w:rPr>
                <w:rFonts w:ascii="Calibri" w:hAnsi="Calibri"/>
                <w:szCs w:val="24"/>
              </w:rPr>
              <w:t>tarosta města</w:t>
            </w:r>
          </w:p>
        </w:tc>
        <w:tc>
          <w:tcPr>
            <w:tcW w:w="501" w:type="dxa"/>
            <w:shd w:val="clear" w:color="auto" w:fill="auto"/>
          </w:tcPr>
          <w:p w14:paraId="514C1679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6F06EF27" w14:textId="77777777" w:rsidR="001963F4" w:rsidRPr="00D331BB" w:rsidRDefault="00D331BB" w:rsidP="0039368B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D331BB">
              <w:rPr>
                <w:rFonts w:ascii="Calibri" w:hAnsi="Calibri"/>
                <w:szCs w:val="24"/>
              </w:rPr>
              <w:t>ředseda představenstva INTAR a.s.</w:t>
            </w:r>
          </w:p>
        </w:tc>
      </w:tr>
    </w:tbl>
    <w:p w14:paraId="58DF8D92" w14:textId="77777777" w:rsidR="00553BC0" w:rsidRDefault="00553BC0">
      <w:pPr>
        <w:pStyle w:val="nadpis2"/>
        <w:numPr>
          <w:ilvl w:val="0"/>
          <w:numId w:val="0"/>
        </w:numPr>
        <w:rPr>
          <w:highlight w:val="yellow"/>
        </w:rPr>
      </w:pPr>
    </w:p>
    <w:sectPr w:rsidR="00553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5DAB" w14:textId="77777777" w:rsidR="00872F23" w:rsidRDefault="00872F23" w:rsidP="00553BC0">
      <w:pPr>
        <w:spacing w:after="0" w:line="240" w:lineRule="auto"/>
      </w:pPr>
      <w:r>
        <w:separator/>
      </w:r>
    </w:p>
  </w:endnote>
  <w:endnote w:type="continuationSeparator" w:id="0">
    <w:p w14:paraId="1DA432C2" w14:textId="77777777" w:rsidR="00872F23" w:rsidRDefault="00872F23" w:rsidP="005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272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F12C3F" w14:textId="77777777" w:rsidR="00665628" w:rsidRDefault="0066562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B4BD2" w14:textId="77777777" w:rsidR="00665628" w:rsidRDefault="00665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3BFF" w14:textId="77777777" w:rsidR="00872F23" w:rsidRDefault="00872F23" w:rsidP="00553BC0">
      <w:pPr>
        <w:spacing w:after="0" w:line="240" w:lineRule="auto"/>
      </w:pPr>
      <w:r>
        <w:separator/>
      </w:r>
    </w:p>
  </w:footnote>
  <w:footnote w:type="continuationSeparator" w:id="0">
    <w:p w14:paraId="5EB38146" w14:textId="77777777" w:rsidR="00872F23" w:rsidRDefault="00872F23" w:rsidP="0055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C2E"/>
    <w:multiLevelType w:val="hybridMultilevel"/>
    <w:tmpl w:val="020A8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662"/>
    <w:multiLevelType w:val="hybridMultilevel"/>
    <w:tmpl w:val="CAEA13C6"/>
    <w:lvl w:ilvl="0" w:tplc="214264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5365E"/>
    <w:multiLevelType w:val="hybridMultilevel"/>
    <w:tmpl w:val="8B909C7A"/>
    <w:lvl w:ilvl="0" w:tplc="477021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D07BEB"/>
    <w:multiLevelType w:val="hybridMultilevel"/>
    <w:tmpl w:val="02107AD2"/>
    <w:lvl w:ilvl="0" w:tplc="615EAA1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F872BBB"/>
    <w:multiLevelType w:val="hybridMultilevel"/>
    <w:tmpl w:val="08D8C5D2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3D22"/>
    <w:multiLevelType w:val="hybridMultilevel"/>
    <w:tmpl w:val="AEB02002"/>
    <w:lvl w:ilvl="0" w:tplc="66821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D6F23"/>
    <w:multiLevelType w:val="hybridMultilevel"/>
    <w:tmpl w:val="D5E676BC"/>
    <w:lvl w:ilvl="0" w:tplc="796ED0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1106"/>
    <w:multiLevelType w:val="hybridMultilevel"/>
    <w:tmpl w:val="21368BBE"/>
    <w:lvl w:ilvl="0" w:tplc="7914749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3B51E3"/>
    <w:multiLevelType w:val="multilevel"/>
    <w:tmpl w:val="409888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9"/>
    <w:rsid w:val="0000068C"/>
    <w:rsid w:val="00005357"/>
    <w:rsid w:val="000120B8"/>
    <w:rsid w:val="00014A6E"/>
    <w:rsid w:val="0001536E"/>
    <w:rsid w:val="00017EE1"/>
    <w:rsid w:val="00025281"/>
    <w:rsid w:val="00045CC6"/>
    <w:rsid w:val="0005188F"/>
    <w:rsid w:val="00060E22"/>
    <w:rsid w:val="000631FC"/>
    <w:rsid w:val="00083226"/>
    <w:rsid w:val="00090962"/>
    <w:rsid w:val="000913FD"/>
    <w:rsid w:val="00097590"/>
    <w:rsid w:val="000B4B4C"/>
    <w:rsid w:val="000B76BA"/>
    <w:rsid w:val="000C538B"/>
    <w:rsid w:val="000C623C"/>
    <w:rsid w:val="000D132F"/>
    <w:rsid w:val="000D4E0F"/>
    <w:rsid w:val="000E467C"/>
    <w:rsid w:val="000F105F"/>
    <w:rsid w:val="000F3446"/>
    <w:rsid w:val="001066E4"/>
    <w:rsid w:val="00107C77"/>
    <w:rsid w:val="00113A32"/>
    <w:rsid w:val="0012199D"/>
    <w:rsid w:val="00126866"/>
    <w:rsid w:val="00131EA8"/>
    <w:rsid w:val="0013607A"/>
    <w:rsid w:val="00142AD9"/>
    <w:rsid w:val="0014366C"/>
    <w:rsid w:val="0014526D"/>
    <w:rsid w:val="00147FAD"/>
    <w:rsid w:val="0015670C"/>
    <w:rsid w:val="0016058A"/>
    <w:rsid w:val="00164EC8"/>
    <w:rsid w:val="001656FA"/>
    <w:rsid w:val="00173A73"/>
    <w:rsid w:val="00181A43"/>
    <w:rsid w:val="00190FE5"/>
    <w:rsid w:val="001937B7"/>
    <w:rsid w:val="001963F4"/>
    <w:rsid w:val="001A13C3"/>
    <w:rsid w:val="001B1CC7"/>
    <w:rsid w:val="001B3DEA"/>
    <w:rsid w:val="001B68C7"/>
    <w:rsid w:val="001C0173"/>
    <w:rsid w:val="001C2B13"/>
    <w:rsid w:val="001D16D1"/>
    <w:rsid w:val="001E7D42"/>
    <w:rsid w:val="001F1CFD"/>
    <w:rsid w:val="001F1E55"/>
    <w:rsid w:val="00200098"/>
    <w:rsid w:val="00202129"/>
    <w:rsid w:val="002116DC"/>
    <w:rsid w:val="00214476"/>
    <w:rsid w:val="00222B9B"/>
    <w:rsid w:val="00242009"/>
    <w:rsid w:val="00253676"/>
    <w:rsid w:val="002577CC"/>
    <w:rsid w:val="00261C4C"/>
    <w:rsid w:val="0026360B"/>
    <w:rsid w:val="00272BEA"/>
    <w:rsid w:val="00273C23"/>
    <w:rsid w:val="00273E9B"/>
    <w:rsid w:val="00274778"/>
    <w:rsid w:val="00275448"/>
    <w:rsid w:val="002B4671"/>
    <w:rsid w:val="002C6527"/>
    <w:rsid w:val="002D54A3"/>
    <w:rsid w:val="002E1FB0"/>
    <w:rsid w:val="002E50BA"/>
    <w:rsid w:val="0030504D"/>
    <w:rsid w:val="00314197"/>
    <w:rsid w:val="00320F2C"/>
    <w:rsid w:val="0033290A"/>
    <w:rsid w:val="00332FE0"/>
    <w:rsid w:val="00337662"/>
    <w:rsid w:val="003567B0"/>
    <w:rsid w:val="00357F65"/>
    <w:rsid w:val="00362963"/>
    <w:rsid w:val="00366E36"/>
    <w:rsid w:val="00375B38"/>
    <w:rsid w:val="00380EFE"/>
    <w:rsid w:val="00381D99"/>
    <w:rsid w:val="00382A5D"/>
    <w:rsid w:val="00384221"/>
    <w:rsid w:val="00391B8D"/>
    <w:rsid w:val="0039368B"/>
    <w:rsid w:val="0039663D"/>
    <w:rsid w:val="003A2903"/>
    <w:rsid w:val="003A4366"/>
    <w:rsid w:val="003B67F5"/>
    <w:rsid w:val="003B7C9C"/>
    <w:rsid w:val="003C048F"/>
    <w:rsid w:val="003C4938"/>
    <w:rsid w:val="003D2DC8"/>
    <w:rsid w:val="003D3FB5"/>
    <w:rsid w:val="003E11D7"/>
    <w:rsid w:val="003E3E6C"/>
    <w:rsid w:val="003F2A24"/>
    <w:rsid w:val="00401CC6"/>
    <w:rsid w:val="00403F48"/>
    <w:rsid w:val="00410A62"/>
    <w:rsid w:val="00413C42"/>
    <w:rsid w:val="004151C7"/>
    <w:rsid w:val="00420940"/>
    <w:rsid w:val="00421908"/>
    <w:rsid w:val="004278B4"/>
    <w:rsid w:val="00443C0B"/>
    <w:rsid w:val="00444EE1"/>
    <w:rsid w:val="00445C78"/>
    <w:rsid w:val="004460A4"/>
    <w:rsid w:val="004510F1"/>
    <w:rsid w:val="00457BE3"/>
    <w:rsid w:val="00470C6C"/>
    <w:rsid w:val="0048479B"/>
    <w:rsid w:val="00485B66"/>
    <w:rsid w:val="00490B04"/>
    <w:rsid w:val="004A0AE7"/>
    <w:rsid w:val="004C4DF6"/>
    <w:rsid w:val="004C7BE3"/>
    <w:rsid w:val="004D4C55"/>
    <w:rsid w:val="004E7704"/>
    <w:rsid w:val="004E7DBA"/>
    <w:rsid w:val="004F5C46"/>
    <w:rsid w:val="00500629"/>
    <w:rsid w:val="0052425E"/>
    <w:rsid w:val="00525B92"/>
    <w:rsid w:val="005342C4"/>
    <w:rsid w:val="00534D7F"/>
    <w:rsid w:val="00541735"/>
    <w:rsid w:val="00543B55"/>
    <w:rsid w:val="0054445F"/>
    <w:rsid w:val="00550169"/>
    <w:rsid w:val="00553BC0"/>
    <w:rsid w:val="00553CBC"/>
    <w:rsid w:val="005552A5"/>
    <w:rsid w:val="005729A7"/>
    <w:rsid w:val="0057718E"/>
    <w:rsid w:val="005804F7"/>
    <w:rsid w:val="00583579"/>
    <w:rsid w:val="00590E0E"/>
    <w:rsid w:val="00592E48"/>
    <w:rsid w:val="005A3669"/>
    <w:rsid w:val="005B1EA6"/>
    <w:rsid w:val="005B38C8"/>
    <w:rsid w:val="005B7B90"/>
    <w:rsid w:val="005C48C4"/>
    <w:rsid w:val="005C6297"/>
    <w:rsid w:val="005C6598"/>
    <w:rsid w:val="005D068F"/>
    <w:rsid w:val="005D29E5"/>
    <w:rsid w:val="005D4E7E"/>
    <w:rsid w:val="005D69B6"/>
    <w:rsid w:val="005D79AC"/>
    <w:rsid w:val="005E1533"/>
    <w:rsid w:val="005E1B5A"/>
    <w:rsid w:val="005F1FC9"/>
    <w:rsid w:val="005F5CEC"/>
    <w:rsid w:val="006128B7"/>
    <w:rsid w:val="00630E60"/>
    <w:rsid w:val="006340E4"/>
    <w:rsid w:val="00640ADB"/>
    <w:rsid w:val="00643E74"/>
    <w:rsid w:val="00651568"/>
    <w:rsid w:val="00656FE4"/>
    <w:rsid w:val="00665628"/>
    <w:rsid w:val="00675257"/>
    <w:rsid w:val="00677EC2"/>
    <w:rsid w:val="00680F70"/>
    <w:rsid w:val="006811CE"/>
    <w:rsid w:val="006A2BE8"/>
    <w:rsid w:val="006A48A0"/>
    <w:rsid w:val="006A50F3"/>
    <w:rsid w:val="006A7BE3"/>
    <w:rsid w:val="006B71F9"/>
    <w:rsid w:val="006C16D7"/>
    <w:rsid w:val="006C55BA"/>
    <w:rsid w:val="006D0FD9"/>
    <w:rsid w:val="006D4389"/>
    <w:rsid w:val="006D6430"/>
    <w:rsid w:val="006E2DF8"/>
    <w:rsid w:val="006E5E74"/>
    <w:rsid w:val="00700B06"/>
    <w:rsid w:val="00701D59"/>
    <w:rsid w:val="00712074"/>
    <w:rsid w:val="00717811"/>
    <w:rsid w:val="00735652"/>
    <w:rsid w:val="007416A4"/>
    <w:rsid w:val="00744FCF"/>
    <w:rsid w:val="00751633"/>
    <w:rsid w:val="00762220"/>
    <w:rsid w:val="0077657F"/>
    <w:rsid w:val="00786571"/>
    <w:rsid w:val="007878D6"/>
    <w:rsid w:val="007970E9"/>
    <w:rsid w:val="007A53AE"/>
    <w:rsid w:val="007A5F97"/>
    <w:rsid w:val="007B0AB4"/>
    <w:rsid w:val="007B2704"/>
    <w:rsid w:val="007B3DF9"/>
    <w:rsid w:val="007B74BF"/>
    <w:rsid w:val="007C7CAD"/>
    <w:rsid w:val="007D0B68"/>
    <w:rsid w:val="007D1938"/>
    <w:rsid w:val="007D4204"/>
    <w:rsid w:val="007D5520"/>
    <w:rsid w:val="007E57A5"/>
    <w:rsid w:val="007E5D93"/>
    <w:rsid w:val="007F1771"/>
    <w:rsid w:val="007F5B05"/>
    <w:rsid w:val="00801D47"/>
    <w:rsid w:val="008047B9"/>
    <w:rsid w:val="008112F7"/>
    <w:rsid w:val="008114BF"/>
    <w:rsid w:val="00812028"/>
    <w:rsid w:val="0082477A"/>
    <w:rsid w:val="00830D58"/>
    <w:rsid w:val="00833422"/>
    <w:rsid w:val="00842575"/>
    <w:rsid w:val="008431B8"/>
    <w:rsid w:val="008556B1"/>
    <w:rsid w:val="0085770E"/>
    <w:rsid w:val="0086000E"/>
    <w:rsid w:val="00872F23"/>
    <w:rsid w:val="008753E7"/>
    <w:rsid w:val="00877CDB"/>
    <w:rsid w:val="00891FE8"/>
    <w:rsid w:val="00892B90"/>
    <w:rsid w:val="00894FA4"/>
    <w:rsid w:val="008965FC"/>
    <w:rsid w:val="008B0D8D"/>
    <w:rsid w:val="008B4800"/>
    <w:rsid w:val="008D2754"/>
    <w:rsid w:val="008E0CB6"/>
    <w:rsid w:val="008E0D86"/>
    <w:rsid w:val="008E0F04"/>
    <w:rsid w:val="008E2C8A"/>
    <w:rsid w:val="008E4558"/>
    <w:rsid w:val="008F1CE7"/>
    <w:rsid w:val="00901895"/>
    <w:rsid w:val="00904CDA"/>
    <w:rsid w:val="00905376"/>
    <w:rsid w:val="00912F2D"/>
    <w:rsid w:val="009152EB"/>
    <w:rsid w:val="00925036"/>
    <w:rsid w:val="009300DF"/>
    <w:rsid w:val="00940246"/>
    <w:rsid w:val="009423ED"/>
    <w:rsid w:val="00944DF4"/>
    <w:rsid w:val="0094556A"/>
    <w:rsid w:val="009463F4"/>
    <w:rsid w:val="00972ABA"/>
    <w:rsid w:val="00975DF2"/>
    <w:rsid w:val="009803A0"/>
    <w:rsid w:val="0099267C"/>
    <w:rsid w:val="00997790"/>
    <w:rsid w:val="009A040E"/>
    <w:rsid w:val="009A5D00"/>
    <w:rsid w:val="009A5FA2"/>
    <w:rsid w:val="009B16E5"/>
    <w:rsid w:val="009C4FCF"/>
    <w:rsid w:val="009C5BE2"/>
    <w:rsid w:val="009C6A55"/>
    <w:rsid w:val="009D5C56"/>
    <w:rsid w:val="009D759C"/>
    <w:rsid w:val="009F22C8"/>
    <w:rsid w:val="009F2D06"/>
    <w:rsid w:val="009F6B46"/>
    <w:rsid w:val="00A00679"/>
    <w:rsid w:val="00A0538A"/>
    <w:rsid w:val="00A16EE5"/>
    <w:rsid w:val="00A24E26"/>
    <w:rsid w:val="00A266D0"/>
    <w:rsid w:val="00A31E36"/>
    <w:rsid w:val="00A34BBF"/>
    <w:rsid w:val="00A55705"/>
    <w:rsid w:val="00A61DEC"/>
    <w:rsid w:val="00A63F39"/>
    <w:rsid w:val="00A70E1F"/>
    <w:rsid w:val="00A75685"/>
    <w:rsid w:val="00A8196F"/>
    <w:rsid w:val="00A84688"/>
    <w:rsid w:val="00AA3821"/>
    <w:rsid w:val="00AA3E21"/>
    <w:rsid w:val="00AA5DC4"/>
    <w:rsid w:val="00AC2D62"/>
    <w:rsid w:val="00AD7133"/>
    <w:rsid w:val="00AE1A67"/>
    <w:rsid w:val="00AE37C2"/>
    <w:rsid w:val="00AF0F8A"/>
    <w:rsid w:val="00AF117D"/>
    <w:rsid w:val="00AF1B1B"/>
    <w:rsid w:val="00B07F67"/>
    <w:rsid w:val="00B14EB4"/>
    <w:rsid w:val="00B25D9B"/>
    <w:rsid w:val="00B7154E"/>
    <w:rsid w:val="00B812D7"/>
    <w:rsid w:val="00B84957"/>
    <w:rsid w:val="00B949FF"/>
    <w:rsid w:val="00BB2AAA"/>
    <w:rsid w:val="00BB785B"/>
    <w:rsid w:val="00BD02A0"/>
    <w:rsid w:val="00BD2076"/>
    <w:rsid w:val="00BE28B3"/>
    <w:rsid w:val="00BE53D5"/>
    <w:rsid w:val="00BE741E"/>
    <w:rsid w:val="00C16117"/>
    <w:rsid w:val="00C20479"/>
    <w:rsid w:val="00C25125"/>
    <w:rsid w:val="00C33A98"/>
    <w:rsid w:val="00C346FD"/>
    <w:rsid w:val="00C3790A"/>
    <w:rsid w:val="00C435CE"/>
    <w:rsid w:val="00C45A7F"/>
    <w:rsid w:val="00C52258"/>
    <w:rsid w:val="00C620DC"/>
    <w:rsid w:val="00C74390"/>
    <w:rsid w:val="00C76072"/>
    <w:rsid w:val="00C7632C"/>
    <w:rsid w:val="00C96D9B"/>
    <w:rsid w:val="00CA34FD"/>
    <w:rsid w:val="00CB545A"/>
    <w:rsid w:val="00CB5B07"/>
    <w:rsid w:val="00CB5BAF"/>
    <w:rsid w:val="00CC23CC"/>
    <w:rsid w:val="00CD2B31"/>
    <w:rsid w:val="00CD6604"/>
    <w:rsid w:val="00CD7FBE"/>
    <w:rsid w:val="00CE63AE"/>
    <w:rsid w:val="00CF0C31"/>
    <w:rsid w:val="00CF47DA"/>
    <w:rsid w:val="00D05308"/>
    <w:rsid w:val="00D126AD"/>
    <w:rsid w:val="00D13191"/>
    <w:rsid w:val="00D167B1"/>
    <w:rsid w:val="00D26FBB"/>
    <w:rsid w:val="00D27646"/>
    <w:rsid w:val="00D331BB"/>
    <w:rsid w:val="00D33B08"/>
    <w:rsid w:val="00D504D6"/>
    <w:rsid w:val="00D56C52"/>
    <w:rsid w:val="00D617E2"/>
    <w:rsid w:val="00D7056E"/>
    <w:rsid w:val="00D71ACA"/>
    <w:rsid w:val="00D82A12"/>
    <w:rsid w:val="00D8648D"/>
    <w:rsid w:val="00D9452C"/>
    <w:rsid w:val="00D95D53"/>
    <w:rsid w:val="00DA6816"/>
    <w:rsid w:val="00DB2676"/>
    <w:rsid w:val="00DB48AB"/>
    <w:rsid w:val="00DC14BF"/>
    <w:rsid w:val="00DC4EBA"/>
    <w:rsid w:val="00DD1007"/>
    <w:rsid w:val="00DD346E"/>
    <w:rsid w:val="00DD7FBF"/>
    <w:rsid w:val="00DF1CD5"/>
    <w:rsid w:val="00E11687"/>
    <w:rsid w:val="00E17F79"/>
    <w:rsid w:val="00E40338"/>
    <w:rsid w:val="00E56E94"/>
    <w:rsid w:val="00E728E7"/>
    <w:rsid w:val="00E72D0E"/>
    <w:rsid w:val="00E77DAE"/>
    <w:rsid w:val="00E95E04"/>
    <w:rsid w:val="00EA1B4E"/>
    <w:rsid w:val="00ED0FE9"/>
    <w:rsid w:val="00ED3CFA"/>
    <w:rsid w:val="00ED3FFB"/>
    <w:rsid w:val="00ED7233"/>
    <w:rsid w:val="00EE1ED1"/>
    <w:rsid w:val="00EE747B"/>
    <w:rsid w:val="00F00E71"/>
    <w:rsid w:val="00F018E8"/>
    <w:rsid w:val="00F31AE9"/>
    <w:rsid w:val="00F4215B"/>
    <w:rsid w:val="00F5621C"/>
    <w:rsid w:val="00F605A3"/>
    <w:rsid w:val="00F64C41"/>
    <w:rsid w:val="00F743F9"/>
    <w:rsid w:val="00F83220"/>
    <w:rsid w:val="00F905E5"/>
    <w:rsid w:val="00F92178"/>
    <w:rsid w:val="00F9512F"/>
    <w:rsid w:val="00F961DD"/>
    <w:rsid w:val="00FC18AD"/>
    <w:rsid w:val="00FC53B9"/>
    <w:rsid w:val="00FE4C25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AE9"/>
  <w15:chartTrackingRefBased/>
  <w15:docId w15:val="{1A6CD307-57AE-4159-BDF3-0C5156D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B7B90"/>
    <w:pPr>
      <w:ind w:left="720"/>
      <w:contextualSpacing/>
    </w:pPr>
  </w:style>
  <w:style w:type="table" w:styleId="Mkatabulky">
    <w:name w:val="Table Grid"/>
    <w:basedOn w:val="Normlntabulka"/>
    <w:uiPriority w:val="39"/>
    <w:rsid w:val="000B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y">
    <w:name w:val="Nadpisy"/>
    <w:basedOn w:val="Normln"/>
    <w:link w:val="NadpisyChar"/>
    <w:qFormat/>
    <w:rsid w:val="00553CBC"/>
    <w:pPr>
      <w:spacing w:after="0" w:line="240" w:lineRule="auto"/>
      <w:jc w:val="center"/>
      <w:outlineLvl w:val="0"/>
    </w:pPr>
    <w:rPr>
      <w:rFonts w:cstheme="minorHAnsi"/>
      <w:b/>
      <w:bCs/>
      <w:sz w:val="24"/>
      <w:szCs w:val="24"/>
    </w:rPr>
  </w:style>
  <w:style w:type="paragraph" w:customStyle="1" w:styleId="nadpis2">
    <w:name w:val="nadpis 2"/>
    <w:basedOn w:val="Odstavecseseznamem"/>
    <w:link w:val="nadpis2Char"/>
    <w:qFormat/>
    <w:rsid w:val="00553CBC"/>
    <w:pPr>
      <w:numPr>
        <w:numId w:val="1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yChar">
    <w:name w:val="Nadpisy Char"/>
    <w:basedOn w:val="Standardnpsmoodstavce"/>
    <w:link w:val="Nadpisy"/>
    <w:rsid w:val="00553CBC"/>
    <w:rPr>
      <w:rFonts w:cstheme="minorHAnsi"/>
      <w:b/>
      <w:bCs/>
      <w:sz w:val="24"/>
      <w:szCs w:val="24"/>
    </w:rPr>
  </w:style>
  <w:style w:type="paragraph" w:customStyle="1" w:styleId="nadpis3">
    <w:name w:val="nadpis 3"/>
    <w:basedOn w:val="nadpis2"/>
    <w:link w:val="nadpis3Char"/>
    <w:qFormat/>
    <w:rsid w:val="006A2BE8"/>
    <w:pPr>
      <w:numPr>
        <w:numId w:val="0"/>
      </w:numPr>
      <w:ind w:left="567"/>
    </w:pPr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3CBC"/>
  </w:style>
  <w:style w:type="character" w:customStyle="1" w:styleId="nadpis2Char">
    <w:name w:val="nadpis 2 Char"/>
    <w:basedOn w:val="OdstavecseseznamemChar"/>
    <w:link w:val="nadpis2"/>
    <w:rsid w:val="00553CBC"/>
    <w:rPr>
      <w:rFonts w:cstheme="minorHAnsi"/>
      <w:sz w:val="24"/>
      <w:szCs w:val="24"/>
    </w:rPr>
  </w:style>
  <w:style w:type="paragraph" w:customStyle="1" w:styleId="Normln1">
    <w:name w:val="Normální 1"/>
    <w:basedOn w:val="nadpis2"/>
    <w:link w:val="Normln1Char"/>
    <w:qFormat/>
    <w:rsid w:val="006A2BE8"/>
    <w:pPr>
      <w:numPr>
        <w:numId w:val="0"/>
      </w:numPr>
      <w:spacing w:after="0"/>
      <w:ind w:left="567"/>
    </w:pPr>
  </w:style>
  <w:style w:type="character" w:customStyle="1" w:styleId="nadpis3Char">
    <w:name w:val="nadpis 3 Char"/>
    <w:basedOn w:val="nadpis2Char"/>
    <w:link w:val="nadpis3"/>
    <w:rsid w:val="006A2BE8"/>
    <w:rPr>
      <w:rFonts w:cstheme="minorHAns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74BF"/>
    <w:rPr>
      <w:color w:val="0563C1" w:themeColor="hyperlink"/>
      <w:u w:val="single"/>
    </w:rPr>
  </w:style>
  <w:style w:type="character" w:customStyle="1" w:styleId="Normln1Char">
    <w:name w:val="Normální 1 Char"/>
    <w:basedOn w:val="nadpis2Char"/>
    <w:link w:val="Normln1"/>
    <w:rsid w:val="006A2BE8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C0"/>
  </w:style>
  <w:style w:type="paragraph" w:styleId="Zpat">
    <w:name w:val="footer"/>
    <w:basedOn w:val="Normln"/>
    <w:link w:val="Zpat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C0"/>
  </w:style>
  <w:style w:type="paragraph" w:customStyle="1" w:styleId="Import3">
    <w:name w:val="Import 3"/>
    <w:basedOn w:val="Normln"/>
    <w:rsid w:val="001963F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0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5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5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5A3"/>
    <w:rPr>
      <w:b/>
      <w:bCs/>
      <w:sz w:val="20"/>
      <w:szCs w:val="20"/>
    </w:rPr>
  </w:style>
  <w:style w:type="character" w:customStyle="1" w:styleId="Bodytext1">
    <w:name w:val="Body text|1_"/>
    <w:basedOn w:val="Standardnpsmoodstavce"/>
    <w:link w:val="Bodytext10"/>
    <w:rsid w:val="00045CC6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rsid w:val="00045CC6"/>
    <w:pPr>
      <w:widowControl w:val="0"/>
      <w:spacing w:after="0" w:line="254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Krejčiříková Jaroslava</cp:lastModifiedBy>
  <cp:revision>2</cp:revision>
  <cp:lastPrinted>2022-05-18T10:10:00Z</cp:lastPrinted>
  <dcterms:created xsi:type="dcterms:W3CDTF">2022-06-21T12:15:00Z</dcterms:created>
  <dcterms:modified xsi:type="dcterms:W3CDTF">2022-06-21T12:15:00Z</dcterms:modified>
</cp:coreProperties>
</file>