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A1" w:rsidRDefault="004A0B0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Dodatek č. </w:t>
      </w:r>
      <w:r w:rsidR="00A03B21">
        <w:rPr>
          <w:rFonts w:ascii="Times New Roman" w:hAnsi="Times New Roman"/>
          <w:b/>
          <w:i/>
          <w:sz w:val="28"/>
        </w:rPr>
        <w:t>1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0B01">
        <w:rPr>
          <w:rFonts w:ascii="Times New Roman" w:hAnsi="Times New Roman"/>
          <w:sz w:val="24"/>
          <w:szCs w:val="24"/>
        </w:rPr>
        <w:t xml:space="preserve">zastoupené starostou </w:t>
      </w:r>
      <w:r w:rsidR="00A03B21">
        <w:rPr>
          <w:rFonts w:ascii="Times New Roman" w:hAnsi="Times New Roman"/>
          <w:sz w:val="24"/>
          <w:szCs w:val="24"/>
        </w:rPr>
        <w:t xml:space="preserve">Ing. arch. </w:t>
      </w:r>
      <w:proofErr w:type="spellStart"/>
      <w:r w:rsidR="00A03B21">
        <w:rPr>
          <w:rFonts w:ascii="Times New Roman" w:hAnsi="Times New Roman"/>
          <w:sz w:val="24"/>
          <w:szCs w:val="24"/>
        </w:rPr>
        <w:t>Alexandrosem</w:t>
      </w:r>
      <w:proofErr w:type="spellEnd"/>
      <w:r w:rsidR="00A03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B21">
        <w:rPr>
          <w:rFonts w:ascii="Times New Roman" w:hAnsi="Times New Roman"/>
          <w:sz w:val="24"/>
          <w:szCs w:val="24"/>
        </w:rPr>
        <w:t>Kaminarasem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</w:p>
    <w:p w:rsidR="00A03B21" w:rsidRDefault="00A03B21" w:rsidP="00A03B21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9648B3">
        <w:rPr>
          <w:rFonts w:ascii="Times New Roman" w:hAnsi="Times New Roman"/>
          <w:b/>
          <w:sz w:val="24"/>
          <w:szCs w:val="24"/>
        </w:rPr>
        <w:t xml:space="preserve">Základní umělecká škola </w:t>
      </w:r>
      <w:r>
        <w:rPr>
          <w:rFonts w:ascii="Times New Roman" w:hAnsi="Times New Roman"/>
          <w:b/>
          <w:sz w:val="24"/>
          <w:szCs w:val="24"/>
        </w:rPr>
        <w:t>Velké Meziříčí, příspěvková organizace</w:t>
      </w:r>
    </w:p>
    <w:p w:rsidR="00A03B21" w:rsidRDefault="00A03B21" w:rsidP="00A03B2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Poříčí 808/7, 594 01 Velké Meziříčí</w:t>
      </w:r>
    </w:p>
    <w:p w:rsidR="00A03B21" w:rsidRDefault="00A03B21" w:rsidP="00A03B2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7028214</w:t>
      </w:r>
      <w:r w:rsidR="00772263">
        <w:rPr>
          <w:rFonts w:ascii="Times New Roman" w:hAnsi="Times New Roman"/>
          <w:sz w:val="24"/>
          <w:szCs w:val="24"/>
        </w:rPr>
        <w:t>5</w:t>
      </w:r>
    </w:p>
    <w:p w:rsidR="00A03B21" w:rsidRDefault="00A03B21" w:rsidP="00A03B21">
      <w:pPr>
        <w:pStyle w:val="Zkladntext21"/>
        <w:rPr>
          <w:b/>
          <w:i/>
        </w:rPr>
      </w:pPr>
      <w:r>
        <w:t xml:space="preserve"> </w:t>
      </w:r>
      <w:r>
        <w:tab/>
        <w:t>zastoupená ředitelem Mgr. Martinem Karáskem</w:t>
      </w:r>
    </w:p>
    <w:p w:rsidR="00A03B21" w:rsidRDefault="00A03B21" w:rsidP="00021CA1">
      <w:pPr>
        <w:pStyle w:val="Zkladntext21"/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955175" w:rsidRDefault="00955175" w:rsidP="0095517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955175" w:rsidRDefault="00955175" w:rsidP="00955175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je výlučným vlastníkem movitých věcí v pořizovací ceně </w:t>
      </w:r>
      <w:r w:rsidR="00772263">
        <w:rPr>
          <w:rFonts w:ascii="Times New Roman" w:hAnsi="Times New Roman"/>
          <w:b/>
          <w:sz w:val="24"/>
        </w:rPr>
        <w:t>199 790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 příloze </w:t>
      </w:r>
      <w:r w:rsidR="006D0EC5">
        <w:rPr>
          <w:rFonts w:ascii="Times New Roman" w:hAnsi="Times New Roman"/>
          <w:sz w:val="24"/>
        </w:rPr>
        <w:t xml:space="preserve">k </w:t>
      </w:r>
      <w:r>
        <w:rPr>
          <w:rFonts w:ascii="Times New Roman" w:hAnsi="Times New Roman"/>
          <w:sz w:val="24"/>
        </w:rPr>
        <w:t xml:space="preserve">dodatku č. </w:t>
      </w:r>
      <w:r w:rsidR="0077226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 xml:space="preserve">“), kterým se zvyšuje hodnota movitých věcí přenechaných k dočasnému užívání.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A66CCC">
        <w:rPr>
          <w:rFonts w:ascii="Times New Roman" w:hAnsi="Times New Roman"/>
          <w:sz w:val="24"/>
        </w:rPr>
        <w:t xml:space="preserve">edeného v příloze k dodatku č. </w:t>
      </w:r>
      <w:r w:rsidR="0077226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772263">
        <w:rPr>
          <w:rFonts w:ascii="Times New Roman" w:hAnsi="Times New Roman"/>
          <w:b/>
          <w:sz w:val="24"/>
        </w:rPr>
        <w:t>1 155 170</w:t>
      </w:r>
      <w:r w:rsidRPr="00BD081D">
        <w:rPr>
          <w:rFonts w:ascii="Times New Roman" w:hAnsi="Times New Roman"/>
          <w:b/>
          <w:sz w:val="24"/>
        </w:rPr>
        <w:t>,</w:t>
      </w:r>
      <w:r w:rsidR="00772263">
        <w:rPr>
          <w:rFonts w:ascii="Times New Roman" w:hAnsi="Times New Roman"/>
          <w:b/>
          <w:sz w:val="24"/>
        </w:rPr>
        <w:t>14</w:t>
      </w:r>
      <w:r w:rsidRPr="006C22A3">
        <w:rPr>
          <w:rFonts w:ascii="Times New Roman" w:hAnsi="Times New Roman"/>
          <w:b/>
          <w:sz w:val="24"/>
        </w:rPr>
        <w:t xml:space="preserve"> Kč</w:t>
      </w:r>
      <w:r w:rsidR="00772263">
        <w:rPr>
          <w:rFonts w:ascii="Times New Roman" w:hAnsi="Times New Roman"/>
          <w:b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DF1A15" w:rsidRPr="002D19DF" w:rsidRDefault="00021CA1" w:rsidP="00DF1A15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="00DF1A15" w:rsidRPr="002D19DF">
        <w:rPr>
          <w:rFonts w:ascii="Times New Roman" w:hAnsi="Times New Roman"/>
          <w:sz w:val="24"/>
        </w:rPr>
        <w:t xml:space="preserve">Tento dodatek </w:t>
      </w:r>
      <w:r w:rsidR="00DF1A15">
        <w:rPr>
          <w:rFonts w:ascii="Times New Roman" w:hAnsi="Times New Roman"/>
          <w:sz w:val="24"/>
        </w:rPr>
        <w:t>projednala a rozhodla o jeho uzavření Rada města Velké Meziříčí dne</w:t>
      </w:r>
      <w:r w:rsidR="00D40D0B">
        <w:rPr>
          <w:rFonts w:ascii="Times New Roman" w:hAnsi="Times New Roman"/>
          <w:sz w:val="24"/>
        </w:rPr>
        <w:t xml:space="preserve"> 15</w:t>
      </w:r>
      <w:r w:rsidR="003969EA">
        <w:rPr>
          <w:rFonts w:ascii="Times New Roman" w:hAnsi="Times New Roman"/>
          <w:sz w:val="24"/>
        </w:rPr>
        <w:t>. </w:t>
      </w:r>
      <w:r w:rsidR="00D40D0B">
        <w:rPr>
          <w:rFonts w:ascii="Times New Roman" w:hAnsi="Times New Roman"/>
          <w:sz w:val="24"/>
        </w:rPr>
        <w:t>6</w:t>
      </w:r>
      <w:r w:rsidR="003969EA">
        <w:rPr>
          <w:rFonts w:ascii="Times New Roman" w:hAnsi="Times New Roman"/>
          <w:sz w:val="24"/>
        </w:rPr>
        <w:t>. </w:t>
      </w:r>
      <w:r w:rsidR="00DF1A15">
        <w:rPr>
          <w:rFonts w:ascii="Times New Roman" w:hAnsi="Times New Roman"/>
          <w:sz w:val="24"/>
        </w:rPr>
        <w:t>20</w:t>
      </w:r>
      <w:r w:rsidR="00772263">
        <w:rPr>
          <w:rFonts w:ascii="Times New Roman" w:hAnsi="Times New Roman"/>
          <w:sz w:val="24"/>
        </w:rPr>
        <w:t>22</w:t>
      </w:r>
      <w:r w:rsidR="00DF1A15">
        <w:rPr>
          <w:rFonts w:ascii="Times New Roman" w:hAnsi="Times New Roman"/>
          <w:sz w:val="24"/>
        </w:rPr>
        <w:t xml:space="preserve"> usnesením č. </w:t>
      </w:r>
      <w:r w:rsidR="00D40D0B">
        <w:rPr>
          <w:rFonts w:ascii="Times New Roman" w:hAnsi="Times New Roman"/>
          <w:sz w:val="24"/>
        </w:rPr>
        <w:t>3049</w:t>
      </w:r>
      <w:r w:rsidR="00DF1A15">
        <w:rPr>
          <w:rFonts w:ascii="Times New Roman" w:hAnsi="Times New Roman"/>
          <w:sz w:val="24"/>
        </w:rPr>
        <w:t>/</w:t>
      </w:r>
      <w:r w:rsidR="00D40D0B">
        <w:rPr>
          <w:rFonts w:ascii="Times New Roman" w:hAnsi="Times New Roman"/>
          <w:sz w:val="24"/>
        </w:rPr>
        <w:t>91</w:t>
      </w:r>
      <w:r w:rsidR="00DF1A15">
        <w:rPr>
          <w:rFonts w:ascii="Times New Roman" w:hAnsi="Times New Roman"/>
          <w:sz w:val="24"/>
        </w:rPr>
        <w:t>/20</w:t>
      </w:r>
      <w:r w:rsidR="00772263">
        <w:rPr>
          <w:rFonts w:ascii="Times New Roman" w:hAnsi="Times New Roman"/>
          <w:sz w:val="24"/>
        </w:rPr>
        <w:t>22</w:t>
      </w:r>
      <w:r w:rsidR="00DF1A15">
        <w:rPr>
          <w:rFonts w:ascii="Times New Roman" w:hAnsi="Times New Roman"/>
          <w:sz w:val="24"/>
        </w:rPr>
        <w:t>.</w:t>
      </w:r>
    </w:p>
    <w:p w:rsidR="00DF1A15" w:rsidRDefault="00DF1A15" w:rsidP="00DF1A15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A66CCC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3969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vymezení </w:t>
      </w:r>
      <w:r w:rsidR="00021CA1">
        <w:rPr>
          <w:rFonts w:ascii="Times New Roman" w:hAnsi="Times New Roman"/>
          <w:sz w:val="24"/>
        </w:rPr>
        <w:t>movitých věcí do</w:t>
      </w:r>
      <w:r w:rsidR="00862A5F">
        <w:rPr>
          <w:rFonts w:ascii="Times New Roman" w:hAnsi="Times New Roman"/>
          <w:sz w:val="24"/>
        </w:rPr>
        <w:t xml:space="preserve"> </w:t>
      </w:r>
      <w:r w:rsidR="00021CA1">
        <w:rPr>
          <w:rFonts w:ascii="Times New Roman" w:hAnsi="Times New Roman"/>
          <w:sz w:val="24"/>
        </w:rPr>
        <w:t>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</w:t>
      </w:r>
      <w:r w:rsidR="0007094D">
        <w:t xml:space="preserve"> Velkém Meziříčí dne </w:t>
      </w:r>
      <w:r w:rsidR="00D40D0B">
        <w:t>16</w:t>
      </w:r>
      <w:r w:rsidR="003969EA">
        <w:t xml:space="preserve">. </w:t>
      </w:r>
      <w:r w:rsidR="00D40D0B">
        <w:t>6</w:t>
      </w:r>
      <w:r w:rsidR="003969EA">
        <w:t>. 20</w:t>
      </w:r>
      <w:r w:rsidR="00772263">
        <w:t>22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772263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021CA1" w:rsidRDefault="00772263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Ing. arch. Alexandros </w:t>
      </w:r>
      <w:proofErr w:type="spellStart"/>
      <w:r>
        <w:rPr>
          <w:rFonts w:ascii="Times New Roman" w:hAnsi="Times New Roman"/>
          <w:sz w:val="24"/>
          <w:szCs w:val="24"/>
        </w:rPr>
        <w:t>Kaminaras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7094D">
        <w:rPr>
          <w:rFonts w:ascii="Times New Roman" w:hAnsi="Times New Roman"/>
          <w:sz w:val="24"/>
        </w:rPr>
        <w:tab/>
        <w:t xml:space="preserve">    Mgr. </w:t>
      </w:r>
      <w:r>
        <w:rPr>
          <w:rFonts w:ascii="Times New Roman" w:hAnsi="Times New Roman"/>
          <w:sz w:val="24"/>
        </w:rPr>
        <w:t>Martin Karásek</w:t>
      </w:r>
    </w:p>
    <w:p w:rsidR="00021CA1" w:rsidRDefault="0007094D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starosta</w:t>
      </w:r>
      <w:r w:rsidR="00021CA1" w:rsidRPr="00DE15C4">
        <w:rPr>
          <w:rFonts w:ascii="Times New Roman" w:hAnsi="Times New Roman"/>
          <w:sz w:val="24"/>
        </w:rPr>
        <w:t xml:space="preserve"> </w:t>
      </w:r>
      <w:r w:rsidR="00021CA1" w:rsidRPr="00DE15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="009C173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ředitel</w:t>
      </w:r>
    </w:p>
    <w:sectPr w:rsidR="00021CA1" w:rsidSect="006E6BA5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CA1"/>
    <w:rsid w:val="00021CA1"/>
    <w:rsid w:val="0007094D"/>
    <w:rsid w:val="001E5772"/>
    <w:rsid w:val="003969EA"/>
    <w:rsid w:val="004A0B01"/>
    <w:rsid w:val="006233B1"/>
    <w:rsid w:val="006D0EC5"/>
    <w:rsid w:val="006E6BA5"/>
    <w:rsid w:val="00772263"/>
    <w:rsid w:val="00862A5F"/>
    <w:rsid w:val="00924B75"/>
    <w:rsid w:val="00955175"/>
    <w:rsid w:val="009C1738"/>
    <w:rsid w:val="00A03B21"/>
    <w:rsid w:val="00A66CCC"/>
    <w:rsid w:val="00D40D0B"/>
    <w:rsid w:val="00D728AF"/>
    <w:rsid w:val="00D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9A3F"/>
  <w15:docId w15:val="{DF26298D-29D9-41C5-93C0-0BE0289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Mejzlíková Marie</cp:lastModifiedBy>
  <cp:revision>17</cp:revision>
  <cp:lastPrinted>2022-06-07T06:30:00Z</cp:lastPrinted>
  <dcterms:created xsi:type="dcterms:W3CDTF">2017-11-24T10:46:00Z</dcterms:created>
  <dcterms:modified xsi:type="dcterms:W3CDTF">2022-06-16T08:00:00Z</dcterms:modified>
</cp:coreProperties>
</file>