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73D" w:rsidRDefault="00E26CB9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Smlouva o dílo č</w:t>
      </w:r>
      <w:r w:rsidR="004316F6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íslo</w:t>
      </w:r>
      <w:r w:rsidR="00AD07C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r w:rsidR="00750EF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1</w:t>
      </w:r>
      <w:r w:rsidR="007D2C6F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85</w:t>
      </w:r>
      <w:r w:rsidR="00750EF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/</w:t>
      </w:r>
      <w:r w:rsidR="00AD07C5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ZŠ/202</w:t>
      </w:r>
      <w:r w:rsidR="007D2C6F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2</w:t>
      </w:r>
      <w:r w:rsidR="004316F6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uzavřená podle § 536 obchodního</w:t>
      </w:r>
      <w:r w:rsidR="0037173D"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zákoníku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                                                                      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C0000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>1. Zhotovitel:</w:t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b/>
          <w:szCs w:val="20"/>
          <w:lang w:eastAsia="cs-CZ"/>
        </w:rPr>
        <w:tab/>
      </w:r>
      <w:r w:rsidR="006119A3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           </w:t>
      </w:r>
      <w:r w:rsidR="004316F6">
        <w:rPr>
          <w:rFonts w:ascii="Times New Roman" w:eastAsia="Times New Roman" w:hAnsi="Times New Roman" w:cs="Times New Roman"/>
          <w:b/>
          <w:i/>
          <w:szCs w:val="20"/>
          <w:lang w:eastAsia="cs-CZ"/>
        </w:rPr>
        <w:t>OKNOTELL</w:t>
      </w:r>
      <w:r w:rsidR="006119A3"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s.r.o.</w:t>
      </w:r>
    </w:p>
    <w:p w:rsidR="0037173D" w:rsidRDefault="006119A3" w:rsidP="003717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Jaroslav 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Harabasz</w:t>
      </w:r>
      <w:proofErr w:type="spellEnd"/>
    </w:p>
    <w:p w:rsidR="0037173D" w:rsidRDefault="006119A3" w:rsidP="0037173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28.řijna  2663/150</w:t>
      </w:r>
    </w:p>
    <w:p w:rsidR="0037173D" w:rsidRDefault="0037173D" w:rsidP="0037173D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color w:val="C00000"/>
          <w:szCs w:val="20"/>
          <w:lang w:eastAsia="cs-CZ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70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00 Ostrava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IČO: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268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30116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, DIČ: CZ268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30116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Bankovní spoj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ení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KB 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Ostrava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,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číslo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ú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čtu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: </w:t>
      </w:r>
      <w:r w:rsidR="006119A3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35 – 1724500267/0100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</w:p>
    <w:p w:rsidR="0037173D" w:rsidRDefault="00AE6D09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Telefon: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  <w:r w:rsidR="0037173D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Email: </w:t>
      </w:r>
      <w:r w:rsidR="00AE6D09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2. Objednatel:               </w:t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Zá</w:t>
      </w:r>
      <w:r w:rsidR="004316F6"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>kladní škola a mateřská škola Český</w:t>
      </w:r>
      <w:r>
        <w:rPr>
          <w:rFonts w:ascii="Times New Roman" w:eastAsia="Times New Roman" w:hAnsi="Times New Roman" w:cs="Times New Roman"/>
          <w:b/>
          <w:bCs/>
          <w:i/>
          <w:szCs w:val="20"/>
          <w:lang w:eastAsia="cs-CZ"/>
        </w:rPr>
        <w:t xml:space="preserve"> Těšín Pod Zvonek, příspěvková organizace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Pod Zvonek  1835/28, </w:t>
      </w: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737 01 Český Těšín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                       Zastoupená: Mgr. Renátou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Čalovou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Wapienikovou</w:t>
      </w:r>
      <w:proofErr w:type="spellEnd"/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ve věcech technických: </w:t>
      </w:r>
      <w:r w:rsidR="00AE6D09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                                        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IČO: 48004693, DIČ: CZ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48004693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Bankovní spojení: ČSOB Český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Těšín, č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íslo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ú</w:t>
      </w:r>
      <w:r w:rsidR="004316F6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čtu: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2658973/0300</w:t>
      </w:r>
    </w:p>
    <w:p w:rsidR="0037173D" w:rsidRDefault="0037173D" w:rsidP="00AE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                      Tel</w:t>
      </w:r>
      <w:r w:rsidR="00AE6D09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efon: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 </w:t>
      </w:r>
      <w:r w:rsidR="00AE6D09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 xml:space="preserve">,  email: </w:t>
      </w:r>
      <w:r w:rsidR="00AE6D09"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XXXXX</w:t>
      </w:r>
    </w:p>
    <w:p w:rsidR="00AE6D09" w:rsidRDefault="00AE6D09" w:rsidP="00AE6D0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</w:p>
    <w:p w:rsidR="0037173D" w:rsidRDefault="0037173D" w:rsidP="00AE6D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I. Předmět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Zhotovitel se zavazuje, že za podmínek uvedených v dalších ustanoveních této smlouvy o  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dílo provede pro objednatele </w:t>
      </w:r>
      <w:r w:rsidR="006119A3">
        <w:rPr>
          <w:rFonts w:ascii="Times New Roman" w:eastAsia="Times New Roman" w:hAnsi="Times New Roman" w:cs="Times New Roman"/>
          <w:szCs w:val="20"/>
          <w:lang w:eastAsia="cs-CZ"/>
        </w:rPr>
        <w:t xml:space="preserve">výměnu </w:t>
      </w:r>
      <w:r w:rsidR="00B52A16">
        <w:rPr>
          <w:rFonts w:ascii="Times New Roman" w:eastAsia="Times New Roman" w:hAnsi="Times New Roman" w:cs="Times New Roman"/>
          <w:szCs w:val="20"/>
          <w:lang w:eastAsia="cs-CZ"/>
        </w:rPr>
        <w:t>starých dřevěných</w:t>
      </w:r>
      <w:r w:rsidR="006119A3">
        <w:rPr>
          <w:rFonts w:ascii="Times New Roman" w:eastAsia="Times New Roman" w:hAnsi="Times New Roman" w:cs="Times New Roman"/>
          <w:szCs w:val="20"/>
          <w:lang w:eastAsia="cs-CZ"/>
        </w:rPr>
        <w:t xml:space="preserve"> oken</w:t>
      </w:r>
      <w:r w:rsidR="00B52A16">
        <w:rPr>
          <w:rFonts w:ascii="Times New Roman" w:eastAsia="Times New Roman" w:hAnsi="Times New Roman" w:cs="Times New Roman"/>
          <w:szCs w:val="20"/>
          <w:lang w:eastAsia="cs-CZ"/>
        </w:rPr>
        <w:t xml:space="preserve"> za plastové.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</w:p>
    <w:p w:rsidR="0037173D" w:rsidRDefault="00FC1A3B" w:rsidP="0037173D">
      <w:pPr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Rozsah díla je dán dle výměry objednatele.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 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2. Místem plnění díla je stavba:     budova Slovenská 1911/1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</w:t>
      </w:r>
    </w:p>
    <w:p w:rsidR="0037173D" w:rsidRDefault="0037173D" w:rsidP="0037173D">
      <w:pPr>
        <w:tabs>
          <w:tab w:val="left" w:pos="3261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</w:t>
      </w:r>
    </w:p>
    <w:p w:rsidR="0037173D" w:rsidRDefault="0037173D" w:rsidP="0037173D">
      <w:pPr>
        <w:keepNext/>
        <w:tabs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II. Doba plnění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Default="0037173D" w:rsidP="0037173D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1. předpokládaný termín zahájení práce: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FC1A3B">
        <w:rPr>
          <w:rFonts w:ascii="Times New Roman" w:eastAsia="Times New Roman" w:hAnsi="Times New Roman" w:cs="Times New Roman"/>
          <w:szCs w:val="20"/>
          <w:lang w:eastAsia="cs-CZ"/>
        </w:rPr>
        <w:t>1</w:t>
      </w:r>
      <w:r w:rsidR="00014389">
        <w:rPr>
          <w:rFonts w:ascii="Times New Roman" w:eastAsia="Times New Roman" w:hAnsi="Times New Roman" w:cs="Times New Roman"/>
          <w:szCs w:val="20"/>
          <w:lang w:eastAsia="cs-CZ"/>
        </w:rPr>
        <w:t xml:space="preserve">. červenec </w:t>
      </w:r>
      <w:r w:rsidR="00FC281E">
        <w:rPr>
          <w:rFonts w:ascii="Times New Roman" w:eastAsia="Times New Roman" w:hAnsi="Times New Roman" w:cs="Times New Roman"/>
          <w:szCs w:val="20"/>
          <w:lang w:eastAsia="cs-CZ"/>
        </w:rPr>
        <w:t>202</w:t>
      </w:r>
      <w:r w:rsidR="007D2C6F">
        <w:rPr>
          <w:rFonts w:ascii="Times New Roman" w:eastAsia="Times New Roman" w:hAnsi="Times New Roman" w:cs="Times New Roman"/>
          <w:szCs w:val="20"/>
          <w:lang w:eastAsia="cs-CZ"/>
        </w:rPr>
        <w:t>2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2. ukončení práce: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FC1A3B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</w:t>
      </w:r>
      <w:proofErr w:type="gramStart"/>
      <w:r w:rsidR="007D2C6F">
        <w:rPr>
          <w:rFonts w:ascii="Times New Roman" w:eastAsia="Times New Roman" w:hAnsi="Times New Roman" w:cs="Times New Roman"/>
          <w:szCs w:val="20"/>
          <w:lang w:eastAsia="cs-CZ"/>
        </w:rPr>
        <w:t>19</w:t>
      </w:r>
      <w:r w:rsidR="00014389">
        <w:rPr>
          <w:rFonts w:ascii="Times New Roman" w:eastAsia="Times New Roman" w:hAnsi="Times New Roman" w:cs="Times New Roman"/>
          <w:szCs w:val="20"/>
          <w:lang w:eastAsia="cs-CZ"/>
        </w:rPr>
        <w:t>.srpen</w:t>
      </w:r>
      <w:proofErr w:type="gramEnd"/>
      <w:r w:rsidR="00014389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FC281E">
        <w:rPr>
          <w:rFonts w:ascii="Times New Roman" w:eastAsia="Times New Roman" w:hAnsi="Times New Roman" w:cs="Times New Roman"/>
          <w:szCs w:val="20"/>
          <w:lang w:eastAsia="cs-CZ"/>
        </w:rPr>
        <w:t>202</w:t>
      </w:r>
      <w:r w:rsidR="007D2C6F">
        <w:rPr>
          <w:rFonts w:ascii="Times New Roman" w:eastAsia="Times New Roman" w:hAnsi="Times New Roman" w:cs="Times New Roman"/>
          <w:szCs w:val="20"/>
          <w:lang w:eastAsia="cs-CZ"/>
        </w:rPr>
        <w:t>2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Po ukončení prací je objednavatel povinen převzít dílo bez vad a nedodělků okamžitě.</w:t>
      </w:r>
    </w:p>
    <w:p w:rsidR="0037173D" w:rsidRDefault="0037173D" w:rsidP="0037173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III. Cena díla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1. Cena díla byla sjednána</w:t>
      </w:r>
      <w:r w:rsidR="00E56F75">
        <w:rPr>
          <w:rFonts w:ascii="Times New Roman" w:eastAsia="Times New Roman" w:hAnsi="Times New Roman" w:cs="Times New Roman"/>
          <w:szCs w:val="20"/>
          <w:lang w:eastAsia="cs-CZ"/>
        </w:rPr>
        <w:t xml:space="preserve"> takto:</w:t>
      </w:r>
    </w:p>
    <w:p w:rsidR="0037173D" w:rsidRDefault="0037173D" w:rsidP="0037173D">
      <w:pPr>
        <w:tabs>
          <w:tab w:val="left" w:pos="255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tabs>
          <w:tab w:val="left" w:pos="2552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Základ daně: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 w:rsidR="0040622B"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</w:t>
      </w:r>
      <w:r w:rsidR="007D2C6F">
        <w:rPr>
          <w:rFonts w:ascii="Times New Roman" w:eastAsia="Times New Roman" w:hAnsi="Times New Roman" w:cs="Times New Roman"/>
          <w:szCs w:val="20"/>
          <w:lang w:eastAsia="cs-CZ"/>
        </w:rPr>
        <w:t>198 347</w:t>
      </w:r>
      <w:r w:rsidR="00737F13">
        <w:rPr>
          <w:rFonts w:ascii="Times New Roman" w:eastAsia="Times New Roman" w:hAnsi="Times New Roman" w:cs="Times New Roman"/>
          <w:szCs w:val="20"/>
          <w:lang w:eastAsia="cs-CZ"/>
        </w:rPr>
        <w:t>,00</w:t>
      </w:r>
      <w:r w:rsidR="0040622B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cs-CZ"/>
        </w:rPr>
        <w:t>Kč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DPH </w:t>
      </w:r>
      <w:proofErr w:type="gramStart"/>
      <w:r>
        <w:rPr>
          <w:rFonts w:ascii="Times New Roman" w:eastAsia="Times New Roman" w:hAnsi="Times New Roman" w:cs="Times New Roman"/>
          <w:szCs w:val="20"/>
          <w:lang w:eastAsia="cs-CZ"/>
        </w:rPr>
        <w:t xml:space="preserve">21% :                                                            </w:t>
      </w:r>
      <w:r w:rsidR="00014389">
        <w:rPr>
          <w:rFonts w:ascii="Times New Roman" w:eastAsia="Times New Roman" w:hAnsi="Times New Roman" w:cs="Times New Roman"/>
          <w:szCs w:val="20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  <w:r w:rsidR="007D2C6F">
        <w:rPr>
          <w:rFonts w:ascii="Times New Roman" w:eastAsia="Times New Roman" w:hAnsi="Times New Roman" w:cs="Times New Roman"/>
          <w:szCs w:val="20"/>
          <w:lang w:eastAsia="cs-CZ"/>
        </w:rPr>
        <w:t>41 653</w:t>
      </w:r>
      <w:r w:rsidR="00737F13">
        <w:rPr>
          <w:rFonts w:ascii="Times New Roman" w:eastAsia="Times New Roman" w:hAnsi="Times New Roman" w:cs="Times New Roman"/>
          <w:szCs w:val="20"/>
          <w:lang w:eastAsia="cs-CZ"/>
        </w:rPr>
        <w:t>,00</w:t>
      </w:r>
      <w:proofErr w:type="gram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Kč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szCs w:val="20"/>
          <w:lang w:eastAsia="cs-CZ"/>
        </w:rPr>
        <w:t xml:space="preserve">                                                                          ---------------------------                                                                                                                                            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Celková cena s DPH                                              </w:t>
      </w:r>
      <w:r w:rsidR="007D2C6F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240 000</w:t>
      </w:r>
      <w:r w:rsidR="00737F13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,00</w:t>
      </w:r>
      <w:r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 Kč      </w:t>
      </w:r>
    </w:p>
    <w:p w:rsidR="00FC1A3B" w:rsidRDefault="00FC1A3B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</w:p>
    <w:p w:rsidR="00FC1A3B" w:rsidRDefault="002E553E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2E553E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Zhotovitel je plátce DPH, fakturace podléhá režimu přenesené daňové povinnosti dle §92 písm</w:t>
      </w:r>
      <w:r w:rsidR="00E56F75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ene </w:t>
      </w:r>
      <w:r w:rsidRPr="002E553E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 xml:space="preserve">e) Zákona o </w:t>
      </w:r>
    </w:p>
    <w:p w:rsidR="00FC1A3B" w:rsidRDefault="002E553E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Cs w:val="20"/>
          <w:lang w:eastAsia="cs-CZ"/>
        </w:rPr>
      </w:pPr>
      <w:r w:rsidRPr="002E553E">
        <w:rPr>
          <w:rFonts w:ascii="Times New Roman" w:eastAsia="Times New Roman" w:hAnsi="Times New Roman" w:cs="Times New Roman"/>
          <w:b/>
          <w:bCs/>
          <w:szCs w:val="20"/>
          <w:lang w:eastAsia="cs-CZ"/>
        </w:rPr>
        <w:t>DPH.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Tato cena je stanovená na základě zevrubné</w:t>
      </w:r>
      <w:r w:rsidR="00E56F75">
        <w:rPr>
          <w:rFonts w:ascii="Times New Roman" w:eastAsia="Times New Roman" w:hAnsi="Times New Roman" w:cs="Times New Roman"/>
          <w:szCs w:val="20"/>
          <w:lang w:eastAsia="cs-CZ"/>
        </w:rPr>
        <w:t xml:space="preserve"> prohlídky a zaměření stavby panem </w:t>
      </w:r>
      <w:proofErr w:type="spellStart"/>
      <w:r w:rsidR="000B12B6">
        <w:rPr>
          <w:rFonts w:ascii="Times New Roman" w:eastAsia="Times New Roman" w:hAnsi="Times New Roman" w:cs="Times New Roman"/>
          <w:szCs w:val="20"/>
          <w:lang w:eastAsia="cs-CZ"/>
        </w:rPr>
        <w:t>Haraba</w:t>
      </w:r>
      <w:r w:rsidR="00B61AF3">
        <w:rPr>
          <w:rFonts w:ascii="Times New Roman" w:eastAsia="Times New Roman" w:hAnsi="Times New Roman" w:cs="Times New Roman"/>
          <w:szCs w:val="20"/>
          <w:lang w:eastAsia="cs-CZ"/>
        </w:rPr>
        <w:t>s</w:t>
      </w:r>
      <w:r w:rsidR="000B12B6">
        <w:rPr>
          <w:rFonts w:ascii="Times New Roman" w:eastAsia="Times New Roman" w:hAnsi="Times New Roman" w:cs="Times New Roman"/>
          <w:szCs w:val="20"/>
          <w:lang w:eastAsia="cs-CZ"/>
        </w:rPr>
        <w:t>zem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 na místě samém.</w:t>
      </w:r>
    </w:p>
    <w:p w:rsidR="0037173D" w:rsidRDefault="0037173D" w:rsidP="0037173D">
      <w:pPr>
        <w:tabs>
          <w:tab w:val="left" w:pos="2835"/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Cena díla podle odstavce III. této smlouvy o dílo může být překročena pouze na základě nových skutečností vzniklých na stavbě nebo dle jiných požadavků </w:t>
      </w:r>
      <w:r w:rsidR="00424B03">
        <w:rPr>
          <w:rFonts w:ascii="Times New Roman" w:eastAsia="Times New Roman" w:hAnsi="Times New Roman" w:cs="Times New Roman"/>
          <w:szCs w:val="20"/>
          <w:lang w:eastAsia="cs-CZ"/>
        </w:rPr>
        <w:t>materiálu ze strany objednatele</w:t>
      </w:r>
      <w:r>
        <w:rPr>
          <w:rFonts w:ascii="Times New Roman" w:eastAsia="Times New Roman" w:hAnsi="Times New Roman" w:cs="Times New Roman"/>
          <w:szCs w:val="20"/>
          <w:lang w:eastAsia="cs-CZ"/>
        </w:rPr>
        <w:t xml:space="preserve">. Navýšení ceny musí vždy být předem oznámeno objednateli a ten toto musí odsouhlasit. Změny se zapíši do stavebního deníku.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lastRenderedPageBreak/>
        <w:t>Objednatel není povinen uhradit vícepráce, které mu nebyly oznámeny.</w:t>
      </w:r>
      <w:bookmarkStart w:id="0" w:name="_GoBack"/>
      <w:bookmarkEnd w:id="0"/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IV Záruční podmínky</w:t>
      </w:r>
    </w:p>
    <w:p w:rsidR="0037173D" w:rsidRDefault="0037173D" w:rsidP="0037173D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Záruka na zhotovené dílo se poskytuje v délce 24 měsíců od předání díla. Zhotovitel je povinen nastoupit na vzniklou reklamaci v termínu po dohodě s objednatelem, nejdéle však do 30 dnů od uplatnění reklamace.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 xml:space="preserve"> </w:t>
      </w:r>
    </w:p>
    <w:p w:rsidR="0037173D" w:rsidRDefault="0037173D" w:rsidP="0037173D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>V. Platební podmínky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Soupis provedených prací bude pouze obsahovat skutečně provedené práce. Po předání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soupisu provedených prací je objednavatel povinen okamžitě provést jeho kontrolu a do dvou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kalendářních dnů po předání ho buď schválí a jedno vyhotovení vrátí zhotoviteli, nebo ve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stejné lhůtě projedná se zhotovitelem případné námitky a dořeší existující rozpory.    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2. Objednavatel je povinen zaplatit fakturu do 10 dnů s tím, že faktura bude mít náležitosti 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daňového dokladu ve smyslu zákona o DPH v platném znění. V případě, že se tak nestane, zhotovitel je oprávněn po lhůtě splatnosti požadovat od objednatele penále ve výši 0,5% za každý den prodlení s platbou.</w:t>
      </w:r>
    </w:p>
    <w:p w:rsidR="0037173D" w:rsidRDefault="0037173D" w:rsidP="0037173D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3. Zboží je majetkem firmy až do jeho úplného zaplacení.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tabs>
          <w:tab w:val="left" w:pos="708"/>
          <w:tab w:val="left" w:pos="3261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i/>
          <w:szCs w:val="20"/>
          <w:lang w:eastAsia="cs-CZ"/>
        </w:rPr>
        <w:t>VI. Sankční ujednání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Bude-li zhotovitel v prodlení s předáním díla vůči objednateli v dohodnutém termínu, zaplatí objednateli smluvní pokutu ve výši 200,- Kč za každý započatý den prodlení.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Cs w:val="20"/>
          <w:lang w:eastAsia="cs-CZ"/>
        </w:rPr>
        <w:t xml:space="preserve">VII. Závěrečná </w:t>
      </w:r>
      <w:r>
        <w:rPr>
          <w:rFonts w:ascii="Times New Roman" w:eastAsia="Times New Roman" w:hAnsi="Times New Roman" w:cs="Times New Roman"/>
          <w:b/>
          <w:i/>
          <w:iCs/>
          <w:szCs w:val="20"/>
          <w:lang w:eastAsia="cs-CZ"/>
        </w:rPr>
        <w:t>ustanovení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1. Vztahy mezi smluvními stranami, které nejsou výslovně upraveny touto smlouvou, se řídí </w:t>
      </w:r>
    </w:p>
    <w:p w:rsidR="0037173D" w:rsidRPr="00B61AF3" w:rsidRDefault="0037173D" w:rsidP="00B61AF3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příslušnými ustanoveními obchodního zákoníku. </w:t>
      </w:r>
    </w:p>
    <w:p w:rsidR="0037173D" w:rsidRDefault="0037173D" w:rsidP="0037173D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 w:rsidR="00CB6180" w:rsidRDefault="0037173D" w:rsidP="00FC1A3B">
      <w:pPr>
        <w:rPr>
          <w:rFonts w:cs="Tahoma"/>
          <w:color w:val="FF0000"/>
          <w:szCs w:val="24"/>
        </w:rPr>
      </w:pPr>
      <w:r>
        <w:rPr>
          <w:rFonts w:ascii="Times New Roman" w:hAnsi="Times New Roman" w:cs="Times New Roman"/>
        </w:rPr>
        <w:t>Základní škola a mateřská škola Český Těšín Pod Zvonek, příspěvková organizace informovala druhou smluvní stranu, že je povinným subjektem ve smyslu zákona č.340/2015Sb., o registru smluv (dále také zákon). Smluvní strany se dohodly, že v případě, kdy tato smlouva a všechny její dodatky podléhají povinnosti uveřejnění v registru smluv dle zákona, bude subjektem, který vloží smlouvu a všechny její dodatky do registru smluv, Základní škola a mateřská škola Český Těšín Pod Zvonek, příspěvková organizace, a to i v případě, kdy druhou smluvní stranou bude ro</w:t>
      </w:r>
      <w:r w:rsidR="00792276">
        <w:rPr>
          <w:rFonts w:ascii="Times New Roman" w:hAnsi="Times New Roman" w:cs="Times New Roman"/>
        </w:rPr>
        <w:t>vněž povinný subjekt ze zákona.</w:t>
      </w:r>
      <w:r w:rsidR="00CB6180">
        <w:rPr>
          <w:rFonts w:cs="Tahoma"/>
          <w:szCs w:val="24"/>
        </w:rPr>
        <w:t xml:space="preserve"> </w:t>
      </w:r>
      <w:r w:rsidR="00CB6180" w:rsidRPr="00CB6180">
        <w:rPr>
          <w:rFonts w:ascii="Times New Roman" w:hAnsi="Times New Roman" w:cs="Times New Roman"/>
        </w:rPr>
        <w:t>Smlouva je platná dnem podpisu oběma stranami, nabývá účinnosti d</w:t>
      </w:r>
      <w:r w:rsidR="00CB6180">
        <w:rPr>
          <w:rFonts w:ascii="Times New Roman" w:hAnsi="Times New Roman" w:cs="Times New Roman"/>
        </w:rPr>
        <w:t>nem uveřejnění v registru smluv.</w:t>
      </w:r>
    </w:p>
    <w:p w:rsidR="0037173D" w:rsidRPr="00FC1A3B" w:rsidRDefault="0037173D" w:rsidP="00FC1A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 prohlašují, že veškeré informace uvedené v této smlouvě nepovažuji za informace, které nelze poskytnout při postupu podle předpisů upravujících svobodný přístup k informacím a udělují svolení k jejich užití a zveřejnění bez stanovení jakýchkoli dalších podmínek.</w:t>
      </w:r>
    </w:p>
    <w:p w:rsidR="001E0BED" w:rsidRDefault="001E0BE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1E0BED" w:rsidRDefault="001E0BE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424B03" w:rsidRDefault="00424B03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1E0BED" w:rsidRDefault="001E0BE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---------------------------------                                   ------------------------------------ </w:t>
      </w:r>
    </w:p>
    <w:p w:rsidR="0037173D" w:rsidRPr="001E0BED" w:rsidRDefault="0037173D" w:rsidP="001E0B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 xml:space="preserve">               </w:t>
      </w:r>
      <w:r w:rsidR="00A63DD2"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z</w:t>
      </w:r>
      <w:r w:rsidR="001E0BED"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a z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hotovitel</w:t>
      </w:r>
      <w:r w:rsidR="001E0BED"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e</w:t>
      </w:r>
      <w:r>
        <w:rPr>
          <w:rFonts w:ascii="Times New Roman" w:eastAsia="Times New Roman" w:hAnsi="Times New Roman" w:cs="Times New Roman"/>
          <w:color w:val="000000"/>
          <w:szCs w:val="20"/>
          <w:lang w:eastAsia="cs-CZ"/>
        </w:rPr>
        <w:t xml:space="preserve">:                                                                             </w:t>
      </w:r>
      <w:r w:rsidRPr="001E0BED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 xml:space="preserve"> </w:t>
      </w:r>
      <w:r w:rsidR="00A63DD2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>z</w:t>
      </w:r>
      <w:r w:rsidR="001E0BED" w:rsidRPr="001E0BED">
        <w:rPr>
          <w:rFonts w:ascii="Times New Roman" w:eastAsia="Times New Roman" w:hAnsi="Times New Roman" w:cs="Times New Roman"/>
          <w:b/>
          <w:color w:val="000000"/>
          <w:szCs w:val="20"/>
          <w:lang w:eastAsia="cs-CZ"/>
        </w:rPr>
        <w:t>a</w:t>
      </w:r>
      <w:r w:rsidR="001E0BED">
        <w:rPr>
          <w:rFonts w:ascii="Times New Roman" w:eastAsia="Times New Roman" w:hAnsi="Times New Roman" w:cs="Times New Roman"/>
          <w:color w:val="000000"/>
          <w:szCs w:val="20"/>
          <w:lang w:eastAsia="cs-CZ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bjednatel</w:t>
      </w:r>
      <w:r w:rsidR="001E0BED"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cs-CZ"/>
        </w:rPr>
        <w:t>: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</w:t>
      </w:r>
      <w:r w:rsidR="001E0BED">
        <w:rPr>
          <w:rFonts w:ascii="Times New Roman" w:eastAsia="Times New Roman" w:hAnsi="Times New Roman" w:cs="Times New Roman"/>
          <w:szCs w:val="20"/>
          <w:lang w:eastAsia="cs-CZ"/>
        </w:rPr>
        <w:tab/>
      </w:r>
      <w:proofErr w:type="spellStart"/>
      <w:r w:rsidR="001E0BED">
        <w:rPr>
          <w:rFonts w:ascii="Times New Roman" w:eastAsia="Times New Roman" w:hAnsi="Times New Roman" w:cs="Times New Roman"/>
          <w:szCs w:val="20"/>
          <w:lang w:eastAsia="cs-CZ"/>
        </w:rPr>
        <w:t>Jaroslav</w:t>
      </w:r>
      <w:r>
        <w:rPr>
          <w:rFonts w:ascii="Times New Roman" w:eastAsia="Times New Roman" w:hAnsi="Times New Roman" w:cs="Times New Roman"/>
          <w:szCs w:val="20"/>
          <w:lang w:eastAsia="cs-CZ"/>
        </w:rPr>
        <w:t>.</w:t>
      </w:r>
      <w:r w:rsidR="000B12B6">
        <w:rPr>
          <w:rFonts w:ascii="Times New Roman" w:eastAsia="Times New Roman" w:hAnsi="Times New Roman" w:cs="Times New Roman"/>
          <w:szCs w:val="20"/>
          <w:lang w:eastAsia="cs-CZ"/>
        </w:rPr>
        <w:t>Haraba</w:t>
      </w:r>
      <w:r w:rsidR="001E0BED">
        <w:rPr>
          <w:rFonts w:ascii="Times New Roman" w:eastAsia="Times New Roman" w:hAnsi="Times New Roman" w:cs="Times New Roman"/>
          <w:szCs w:val="20"/>
          <w:lang w:eastAsia="cs-CZ"/>
        </w:rPr>
        <w:t>sz</w:t>
      </w:r>
      <w:proofErr w:type="spellEnd"/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</w:t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     </w:t>
      </w:r>
      <w:r w:rsidR="001E0BED">
        <w:rPr>
          <w:rFonts w:ascii="Times New Roman" w:eastAsia="Times New Roman" w:hAnsi="Times New Roman" w:cs="Times New Roman"/>
          <w:szCs w:val="20"/>
          <w:lang w:eastAsia="cs-CZ"/>
        </w:rPr>
        <w:tab/>
        <w:t>Mgr. Renáta Čalová Wapieniková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:rsidR="0037173D" w:rsidRDefault="0037173D" w:rsidP="0037173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:rsidR="00BA28D9" w:rsidRPr="001E0BED" w:rsidRDefault="0037173D" w:rsidP="001E0BED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                                                           V Českém Těšíně:</w:t>
      </w:r>
    </w:p>
    <w:sectPr w:rsidR="00BA28D9" w:rsidRPr="001E0BED" w:rsidSect="006F5861">
      <w:pgSz w:w="11906" w:h="16838"/>
      <w:pgMar w:top="1417" w:right="566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5589B"/>
    <w:multiLevelType w:val="hybridMultilevel"/>
    <w:tmpl w:val="C7CA2C9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265DEC"/>
    <w:multiLevelType w:val="hybridMultilevel"/>
    <w:tmpl w:val="00F63912"/>
    <w:lvl w:ilvl="0" w:tplc="76984928">
      <w:start w:val="73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23F"/>
    <w:rsid w:val="0000093F"/>
    <w:rsid w:val="00014389"/>
    <w:rsid w:val="000163FA"/>
    <w:rsid w:val="000250AE"/>
    <w:rsid w:val="00027F92"/>
    <w:rsid w:val="000B12B6"/>
    <w:rsid w:val="000B6AF0"/>
    <w:rsid w:val="000D2833"/>
    <w:rsid w:val="000E5967"/>
    <w:rsid w:val="000E5FAB"/>
    <w:rsid w:val="0013018B"/>
    <w:rsid w:val="001343F0"/>
    <w:rsid w:val="00167E85"/>
    <w:rsid w:val="001E0BED"/>
    <w:rsid w:val="00207515"/>
    <w:rsid w:val="002102D0"/>
    <w:rsid w:val="00237B61"/>
    <w:rsid w:val="002967E7"/>
    <w:rsid w:val="002C10DF"/>
    <w:rsid w:val="002C7A56"/>
    <w:rsid w:val="002E553E"/>
    <w:rsid w:val="002F19C7"/>
    <w:rsid w:val="00307543"/>
    <w:rsid w:val="003172FA"/>
    <w:rsid w:val="0037173D"/>
    <w:rsid w:val="003A223F"/>
    <w:rsid w:val="003B6449"/>
    <w:rsid w:val="003F5348"/>
    <w:rsid w:val="0040454C"/>
    <w:rsid w:val="0040622B"/>
    <w:rsid w:val="00424B03"/>
    <w:rsid w:val="004316F6"/>
    <w:rsid w:val="0044124F"/>
    <w:rsid w:val="0046787F"/>
    <w:rsid w:val="004D7E41"/>
    <w:rsid w:val="004F1B47"/>
    <w:rsid w:val="00533FC3"/>
    <w:rsid w:val="005358E6"/>
    <w:rsid w:val="005609DF"/>
    <w:rsid w:val="0059145C"/>
    <w:rsid w:val="005D0E84"/>
    <w:rsid w:val="00603237"/>
    <w:rsid w:val="006119A3"/>
    <w:rsid w:val="006D0D8B"/>
    <w:rsid w:val="006F5861"/>
    <w:rsid w:val="00707690"/>
    <w:rsid w:val="007102E7"/>
    <w:rsid w:val="007117C3"/>
    <w:rsid w:val="007201E8"/>
    <w:rsid w:val="00737F13"/>
    <w:rsid w:val="00750EF5"/>
    <w:rsid w:val="007604E8"/>
    <w:rsid w:val="007845BE"/>
    <w:rsid w:val="00792276"/>
    <w:rsid w:val="007B3DC7"/>
    <w:rsid w:val="007D2C6F"/>
    <w:rsid w:val="007D476B"/>
    <w:rsid w:val="0082513D"/>
    <w:rsid w:val="00840D66"/>
    <w:rsid w:val="008539B9"/>
    <w:rsid w:val="0085655B"/>
    <w:rsid w:val="00867FC7"/>
    <w:rsid w:val="008D7B3F"/>
    <w:rsid w:val="0090584A"/>
    <w:rsid w:val="009106BF"/>
    <w:rsid w:val="0092426D"/>
    <w:rsid w:val="009C211B"/>
    <w:rsid w:val="009F1094"/>
    <w:rsid w:val="00A11079"/>
    <w:rsid w:val="00A63DD2"/>
    <w:rsid w:val="00A66D80"/>
    <w:rsid w:val="00A8010B"/>
    <w:rsid w:val="00A8051F"/>
    <w:rsid w:val="00AC71FA"/>
    <w:rsid w:val="00AD07C5"/>
    <w:rsid w:val="00AE5473"/>
    <w:rsid w:val="00AE6D09"/>
    <w:rsid w:val="00B52A16"/>
    <w:rsid w:val="00B61AF3"/>
    <w:rsid w:val="00B66154"/>
    <w:rsid w:val="00BA0262"/>
    <w:rsid w:val="00BA28D9"/>
    <w:rsid w:val="00C26411"/>
    <w:rsid w:val="00C45D9F"/>
    <w:rsid w:val="00C51CCF"/>
    <w:rsid w:val="00C52303"/>
    <w:rsid w:val="00C629CE"/>
    <w:rsid w:val="00C67A26"/>
    <w:rsid w:val="00C93CD7"/>
    <w:rsid w:val="00C95710"/>
    <w:rsid w:val="00CA6311"/>
    <w:rsid w:val="00CB05FB"/>
    <w:rsid w:val="00CB3997"/>
    <w:rsid w:val="00CB6180"/>
    <w:rsid w:val="00CF20F6"/>
    <w:rsid w:val="00CF4862"/>
    <w:rsid w:val="00D144A6"/>
    <w:rsid w:val="00D1659A"/>
    <w:rsid w:val="00D17D1A"/>
    <w:rsid w:val="00D73E53"/>
    <w:rsid w:val="00DA625B"/>
    <w:rsid w:val="00DB06EE"/>
    <w:rsid w:val="00E04DCA"/>
    <w:rsid w:val="00E26CB9"/>
    <w:rsid w:val="00E4154C"/>
    <w:rsid w:val="00E4292A"/>
    <w:rsid w:val="00E46C61"/>
    <w:rsid w:val="00E56F75"/>
    <w:rsid w:val="00E9730A"/>
    <w:rsid w:val="00EB73BD"/>
    <w:rsid w:val="00ED2F18"/>
    <w:rsid w:val="00EE3DC1"/>
    <w:rsid w:val="00F0080F"/>
    <w:rsid w:val="00F34B04"/>
    <w:rsid w:val="00F471C1"/>
    <w:rsid w:val="00FC1A3B"/>
    <w:rsid w:val="00FC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A164D"/>
  <w15:docId w15:val="{C565FA1F-6F36-4B49-A6A0-745BBFC7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22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01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50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C272E8-E472-42E6-860B-DBC2A5B2C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805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Eliška Valášková</cp:lastModifiedBy>
  <cp:revision>4</cp:revision>
  <cp:lastPrinted>2022-06-09T09:19:00Z</cp:lastPrinted>
  <dcterms:created xsi:type="dcterms:W3CDTF">2022-06-17T07:10:00Z</dcterms:created>
  <dcterms:modified xsi:type="dcterms:W3CDTF">2022-06-17T07:26:00Z</dcterms:modified>
</cp:coreProperties>
</file>