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1A0EAB" w:rsidRDefault="00891F23" w:rsidP="000C5FAA">
      <w:pPr>
        <w:pStyle w:val="Zhlav"/>
        <w:spacing w:line="360" w:lineRule="auto"/>
        <w:jc w:val="center"/>
        <w:rPr>
          <w:lang w:val="cs-CZ"/>
        </w:rPr>
      </w:pPr>
      <w:r w:rsidRPr="001A0EAB">
        <w:rPr>
          <w:lang w:val="cs-CZ"/>
        </w:rPr>
        <w:t>Číslo smlouvy objednatele</w:t>
      </w:r>
      <w:r w:rsidR="001A0EAB">
        <w:rPr>
          <w:lang w:val="cs-CZ"/>
        </w:rPr>
        <w:t>: 072</w:t>
      </w:r>
      <w:r w:rsidR="001A0EAB" w:rsidRPr="001A0EAB">
        <w:rPr>
          <w:lang w:val="cs-CZ"/>
        </w:rPr>
        <w:t>/49534963/2022</w:t>
      </w: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DB5553" w:rsidP="001F4264">
      <w:pPr>
        <w:tabs>
          <w:tab w:val="left" w:pos="2520"/>
        </w:tabs>
        <w:jc w:val="both"/>
        <w:rPr>
          <w:lang w:val="cs-CZ"/>
        </w:rPr>
      </w:pPr>
      <w:r>
        <w:rPr>
          <w:lang w:val="cs-CZ"/>
        </w:rPr>
        <w:t>bankovní spojení:</w:t>
      </w:r>
      <w:r>
        <w:rPr>
          <w:lang w:val="cs-CZ"/>
        </w:rPr>
        <w:tab/>
      </w:r>
      <w:proofErr w:type="spellStart"/>
      <w:r>
        <w:rPr>
          <w:lang w:val="cs-CZ"/>
        </w:rPr>
        <w:t>xxxxxxxx</w:t>
      </w:r>
      <w:proofErr w:type="spellEnd"/>
      <w:r>
        <w:rPr>
          <w:lang w:val="cs-CZ"/>
        </w:rPr>
        <w:t xml:space="preserve"> </w:t>
      </w:r>
      <w:proofErr w:type="spellStart"/>
      <w:r>
        <w:rPr>
          <w:lang w:val="cs-CZ"/>
        </w:rPr>
        <w:t>xxxxx</w:t>
      </w:r>
      <w:proofErr w:type="spellEnd"/>
      <w:r w:rsidR="002B6CF4" w:rsidRPr="00B24067">
        <w:rPr>
          <w:lang w:val="cs-CZ"/>
        </w:rPr>
        <w:t>,</w:t>
      </w:r>
      <w:r w:rsidR="00891F23" w:rsidRPr="00B24067">
        <w:rPr>
          <w:lang w:val="cs-CZ"/>
        </w:rPr>
        <w:t xml:space="preserve"> a.s.</w:t>
      </w:r>
    </w:p>
    <w:p w:rsidR="001F4264" w:rsidRPr="00B24067" w:rsidRDefault="00DB5553" w:rsidP="001F4264">
      <w:pPr>
        <w:tabs>
          <w:tab w:val="left" w:pos="2520"/>
        </w:tabs>
        <w:jc w:val="both"/>
        <w:rPr>
          <w:lang w:val="cs-CZ"/>
        </w:rPr>
      </w:pPr>
      <w:r>
        <w:rPr>
          <w:lang w:val="cs-CZ"/>
        </w:rPr>
        <w:t>číslo účtu:</w:t>
      </w:r>
      <w:r>
        <w:rPr>
          <w:lang w:val="cs-CZ"/>
        </w:rPr>
        <w:tab/>
      </w:r>
      <w:proofErr w:type="spellStart"/>
      <w:r>
        <w:rPr>
          <w:lang w:val="cs-CZ"/>
        </w:rPr>
        <w:t>xxxxxxxx</w:t>
      </w:r>
      <w:proofErr w:type="spellEnd"/>
      <w:r>
        <w:rPr>
          <w:lang w:val="cs-CZ"/>
        </w:rPr>
        <w:t>/</w:t>
      </w:r>
      <w:proofErr w:type="spellStart"/>
      <w:r>
        <w:rPr>
          <w:lang w:val="cs-CZ"/>
        </w:rPr>
        <w:t>xxxx</w:t>
      </w:r>
      <w:proofErr w:type="spellEnd"/>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E1BB0" w:rsidRDefault="001F4264" w:rsidP="001F4264">
      <w:pPr>
        <w:tabs>
          <w:tab w:val="left" w:pos="2520"/>
        </w:tabs>
        <w:autoSpaceDE w:val="0"/>
        <w:autoSpaceDN w:val="0"/>
        <w:adjustRightInd w:val="0"/>
        <w:jc w:val="both"/>
        <w:rPr>
          <w:lang w:val="cs-CZ"/>
        </w:rPr>
      </w:pPr>
      <w:r w:rsidRPr="00BE1BB0">
        <w:rPr>
          <w:lang w:val="cs-CZ"/>
        </w:rPr>
        <w:t>jméno:</w:t>
      </w:r>
      <w:r w:rsidR="00BE1BB0">
        <w:rPr>
          <w:lang w:val="cs-CZ"/>
        </w:rPr>
        <w:tab/>
      </w:r>
      <w:r w:rsidR="00BE1BB0" w:rsidRPr="00BE1BB0">
        <w:rPr>
          <w:b/>
          <w:lang w:val="cs-CZ"/>
        </w:rPr>
        <w:t>Vladimír Kalina</w:t>
      </w:r>
      <w:r w:rsidRPr="00BE1BB0">
        <w:rPr>
          <w:b/>
          <w:lang w:val="cs-CZ"/>
        </w:rPr>
        <w:tab/>
      </w:r>
    </w:p>
    <w:p w:rsidR="001F4264" w:rsidRPr="00BE1BB0" w:rsidRDefault="001F4264" w:rsidP="001F4264">
      <w:pPr>
        <w:tabs>
          <w:tab w:val="left" w:pos="2520"/>
        </w:tabs>
        <w:autoSpaceDE w:val="0"/>
        <w:autoSpaceDN w:val="0"/>
        <w:adjustRightInd w:val="0"/>
        <w:jc w:val="both"/>
        <w:rPr>
          <w:lang w:val="cs-CZ"/>
        </w:rPr>
      </w:pPr>
      <w:r w:rsidRPr="00BE1BB0">
        <w:rPr>
          <w:color w:val="000000"/>
          <w:lang w:val="cs-CZ" w:eastAsia="cs-CZ"/>
        </w:rPr>
        <w:t>sídlo:</w:t>
      </w:r>
      <w:r w:rsidRPr="00BE1BB0">
        <w:rPr>
          <w:color w:val="000000"/>
          <w:lang w:val="cs-CZ" w:eastAsia="cs-CZ"/>
        </w:rPr>
        <w:tab/>
      </w:r>
      <w:r w:rsidR="00BE1BB0">
        <w:rPr>
          <w:color w:val="000000"/>
          <w:lang w:val="cs-CZ" w:eastAsia="cs-CZ"/>
        </w:rPr>
        <w:t>Kpt. Jaroše 1217/14, 289 22 Lysá nad Labem</w:t>
      </w:r>
    </w:p>
    <w:p w:rsidR="00BE1BB0" w:rsidRPr="00BE1BB0" w:rsidRDefault="00A61186" w:rsidP="00BE1BB0">
      <w:pPr>
        <w:tabs>
          <w:tab w:val="left" w:pos="2520"/>
        </w:tabs>
        <w:autoSpaceDE w:val="0"/>
        <w:autoSpaceDN w:val="0"/>
        <w:adjustRightInd w:val="0"/>
        <w:jc w:val="both"/>
        <w:rPr>
          <w:lang w:val="cs-CZ"/>
        </w:rPr>
      </w:pPr>
      <w:r w:rsidRPr="00BE1BB0">
        <w:rPr>
          <w:lang w:val="cs-CZ"/>
        </w:rPr>
        <w:t>doručovací adresa:</w:t>
      </w:r>
      <w:r w:rsidRPr="00BE1BB0">
        <w:rPr>
          <w:lang w:val="cs-CZ"/>
        </w:rPr>
        <w:tab/>
      </w:r>
      <w:r w:rsidR="00BE1BB0">
        <w:rPr>
          <w:color w:val="000000"/>
          <w:lang w:val="cs-CZ" w:eastAsia="cs-CZ"/>
        </w:rPr>
        <w:t>Kpt. Jaroše 1217/14, 289 22 Lysá nad Labem</w:t>
      </w:r>
    </w:p>
    <w:p w:rsidR="001F4264" w:rsidRPr="00BE1BB0" w:rsidRDefault="001F4264" w:rsidP="001F4264">
      <w:pPr>
        <w:tabs>
          <w:tab w:val="left" w:pos="2520"/>
        </w:tabs>
        <w:autoSpaceDE w:val="0"/>
        <w:autoSpaceDN w:val="0"/>
        <w:adjustRightInd w:val="0"/>
        <w:jc w:val="both"/>
        <w:rPr>
          <w:color w:val="000000"/>
          <w:lang w:val="cs-CZ" w:eastAsia="cs-CZ"/>
        </w:rPr>
      </w:pPr>
      <w:r w:rsidRPr="00BE1BB0">
        <w:rPr>
          <w:color w:val="000000"/>
          <w:lang w:val="cs-CZ" w:eastAsia="cs-CZ"/>
        </w:rPr>
        <w:t>zastoupenou:</w:t>
      </w:r>
      <w:r w:rsidR="00BE1BB0">
        <w:rPr>
          <w:color w:val="000000"/>
          <w:lang w:val="cs-CZ" w:eastAsia="cs-CZ"/>
        </w:rPr>
        <w:tab/>
        <w:t>Vladimír Kalina</w:t>
      </w:r>
      <w:r w:rsidRPr="00BE1BB0">
        <w:rPr>
          <w:color w:val="000000"/>
          <w:lang w:val="cs-CZ" w:eastAsia="cs-CZ"/>
        </w:rPr>
        <w:tab/>
      </w:r>
    </w:p>
    <w:p w:rsidR="001F4264" w:rsidRPr="00BE1BB0" w:rsidRDefault="001F4264" w:rsidP="001F4264">
      <w:pPr>
        <w:tabs>
          <w:tab w:val="left" w:pos="2520"/>
        </w:tabs>
        <w:autoSpaceDE w:val="0"/>
        <w:autoSpaceDN w:val="0"/>
        <w:adjustRightInd w:val="0"/>
        <w:jc w:val="both"/>
        <w:rPr>
          <w:color w:val="000000"/>
          <w:lang w:val="cs-CZ" w:eastAsia="cs-CZ"/>
        </w:rPr>
      </w:pPr>
      <w:r w:rsidRPr="00BE1BB0">
        <w:rPr>
          <w:color w:val="000000"/>
          <w:lang w:val="cs-CZ" w:eastAsia="cs-CZ"/>
        </w:rPr>
        <w:t>IČO:</w:t>
      </w:r>
      <w:r w:rsidRPr="00BE1BB0">
        <w:rPr>
          <w:lang w:val="cs-CZ" w:eastAsia="cs-CZ"/>
        </w:rPr>
        <w:tab/>
      </w:r>
      <w:r w:rsidR="00BE1BB0">
        <w:rPr>
          <w:lang w:val="cs-CZ" w:eastAsia="cs-CZ"/>
        </w:rPr>
        <w:t>68860901</w:t>
      </w:r>
    </w:p>
    <w:p w:rsidR="001F4264" w:rsidRPr="00BE1BB0" w:rsidRDefault="001F4264" w:rsidP="001F4264">
      <w:pPr>
        <w:tabs>
          <w:tab w:val="left" w:pos="2520"/>
        </w:tabs>
        <w:autoSpaceDE w:val="0"/>
        <w:autoSpaceDN w:val="0"/>
        <w:adjustRightInd w:val="0"/>
        <w:jc w:val="both"/>
        <w:rPr>
          <w:color w:val="000000"/>
          <w:lang w:val="cs-CZ" w:eastAsia="cs-CZ"/>
        </w:rPr>
      </w:pPr>
      <w:r w:rsidRPr="00BE1BB0">
        <w:rPr>
          <w:color w:val="000000"/>
          <w:lang w:val="cs-CZ" w:eastAsia="cs-CZ"/>
        </w:rPr>
        <w:t>DIČ:</w:t>
      </w:r>
      <w:r w:rsidR="00BE1BB0">
        <w:rPr>
          <w:color w:val="000000"/>
          <w:lang w:val="cs-CZ" w:eastAsia="cs-CZ"/>
        </w:rPr>
        <w:tab/>
        <w:t>CZ7601261041</w:t>
      </w:r>
    </w:p>
    <w:p w:rsidR="001F4264" w:rsidRPr="00BE1BB0" w:rsidRDefault="001F4264" w:rsidP="001F4264">
      <w:pPr>
        <w:tabs>
          <w:tab w:val="left" w:pos="2520"/>
        </w:tabs>
        <w:jc w:val="both"/>
        <w:rPr>
          <w:lang w:val="cs-CZ"/>
        </w:rPr>
      </w:pPr>
      <w:r w:rsidRPr="00BE1BB0">
        <w:rPr>
          <w:lang w:val="cs-CZ"/>
        </w:rPr>
        <w:t>bankovní spojení:</w:t>
      </w:r>
      <w:r w:rsidRPr="00BE1BB0">
        <w:rPr>
          <w:lang w:val="cs-CZ"/>
        </w:rPr>
        <w:tab/>
      </w:r>
      <w:proofErr w:type="spellStart"/>
      <w:r w:rsidR="00DB5553">
        <w:rPr>
          <w:lang w:val="cs-CZ"/>
        </w:rPr>
        <w:t>xxxxx</w:t>
      </w:r>
      <w:proofErr w:type="spellEnd"/>
      <w:r w:rsidR="00DB5553">
        <w:rPr>
          <w:lang w:val="cs-CZ"/>
        </w:rPr>
        <w:t xml:space="preserve"> </w:t>
      </w:r>
      <w:proofErr w:type="spellStart"/>
      <w:r w:rsidR="00DB5553">
        <w:rPr>
          <w:lang w:val="cs-CZ"/>
        </w:rPr>
        <w:t>xxxxxxxxxx</w:t>
      </w:r>
      <w:proofErr w:type="spellEnd"/>
      <w:r w:rsidR="00BE1BB0">
        <w:rPr>
          <w:lang w:val="cs-CZ"/>
        </w:rPr>
        <w:t>, a.s.</w:t>
      </w:r>
    </w:p>
    <w:p w:rsidR="001F4264" w:rsidRPr="00BE1BB0" w:rsidRDefault="001F4264" w:rsidP="001F4264">
      <w:pPr>
        <w:tabs>
          <w:tab w:val="left" w:pos="2520"/>
        </w:tabs>
        <w:jc w:val="both"/>
        <w:rPr>
          <w:lang w:val="cs-CZ"/>
        </w:rPr>
      </w:pPr>
      <w:r w:rsidRPr="00BE1BB0">
        <w:rPr>
          <w:lang w:val="cs-CZ"/>
        </w:rPr>
        <w:t>číslo účtu:</w:t>
      </w:r>
      <w:r w:rsidRPr="00BE1BB0">
        <w:rPr>
          <w:lang w:val="cs-CZ"/>
        </w:rPr>
        <w:tab/>
      </w:r>
      <w:proofErr w:type="spellStart"/>
      <w:r w:rsidR="00DB5553">
        <w:rPr>
          <w:lang w:val="cs-CZ"/>
        </w:rPr>
        <w:t>xxxxxxxxx</w:t>
      </w:r>
      <w:bookmarkStart w:id="1" w:name="_GoBack"/>
      <w:bookmarkEnd w:id="1"/>
      <w:proofErr w:type="spellEnd"/>
      <w:r w:rsidR="00DB5553">
        <w:rPr>
          <w:lang w:val="cs-CZ"/>
        </w:rPr>
        <w:t>/</w:t>
      </w:r>
      <w:proofErr w:type="spellStart"/>
      <w:r w:rsidR="00DB5553">
        <w:rPr>
          <w:lang w:val="cs-CZ"/>
        </w:rPr>
        <w:t>xxxx</w:t>
      </w:r>
      <w:proofErr w:type="spellEnd"/>
    </w:p>
    <w:p w:rsidR="001F4264" w:rsidRPr="00BE1BB0" w:rsidRDefault="00BE1BB0" w:rsidP="001F4264">
      <w:pPr>
        <w:tabs>
          <w:tab w:val="left" w:pos="2268"/>
          <w:tab w:val="left" w:pos="2520"/>
          <w:tab w:val="left" w:pos="3544"/>
        </w:tabs>
        <w:jc w:val="both"/>
        <w:rPr>
          <w:lang w:val="cs-CZ"/>
        </w:rPr>
      </w:pPr>
      <w:r>
        <w:rPr>
          <w:lang w:val="cs-CZ"/>
        </w:rPr>
        <w:t>zapsanou v živnostenském</w:t>
      </w:r>
      <w:r w:rsidR="001F4264" w:rsidRPr="00BE1BB0">
        <w:rPr>
          <w:lang w:val="cs-CZ"/>
        </w:rPr>
        <w:t xml:space="preserve"> rejstříku </w:t>
      </w:r>
      <w:r>
        <w:rPr>
          <w:lang w:val="cs-CZ"/>
        </w:rPr>
        <w:t xml:space="preserve">ev. č. 310010 – 508898 – 01 </w:t>
      </w:r>
      <w:r w:rsidR="001F4264" w:rsidRPr="00BE1BB0">
        <w:rPr>
          <w:lang w:val="cs-CZ"/>
        </w:rPr>
        <w:t xml:space="preserve">vedeném </w:t>
      </w:r>
      <w:r>
        <w:rPr>
          <w:lang w:val="cs-CZ"/>
        </w:rPr>
        <w:t xml:space="preserve">okresním živnostenským úřadem v Nymburce, fyzická osoba podnikající dle </w:t>
      </w:r>
      <w:proofErr w:type="spellStart"/>
      <w:r>
        <w:rPr>
          <w:lang w:val="cs-CZ"/>
        </w:rPr>
        <w:t>živosntenského</w:t>
      </w:r>
      <w:proofErr w:type="spellEnd"/>
      <w:r>
        <w:rPr>
          <w:lang w:val="cs-CZ"/>
        </w:rPr>
        <w:t xml:space="preserve"> zákona</w:t>
      </w:r>
      <w:r w:rsidR="001F4264" w:rsidRPr="00BE1BB0">
        <w:rPr>
          <w:lang w:val="cs-CZ"/>
        </w:rPr>
        <w:t xml:space="preserve"> </w:t>
      </w:r>
    </w:p>
    <w:p w:rsidR="001F4264" w:rsidRPr="00B24067" w:rsidRDefault="001F4264" w:rsidP="001F4264">
      <w:pPr>
        <w:tabs>
          <w:tab w:val="left" w:pos="2268"/>
          <w:tab w:val="left" w:pos="2520"/>
          <w:tab w:val="left" w:pos="3544"/>
        </w:tabs>
        <w:jc w:val="both"/>
        <w:rPr>
          <w:lang w:val="cs-CZ"/>
        </w:rPr>
      </w:pPr>
      <w:r w:rsidRPr="00BE1BB0">
        <w:rPr>
          <w:lang w:val="cs-CZ"/>
        </w:rPr>
        <w:t>zástupce pro věcná jednání:</w:t>
      </w:r>
      <w:r w:rsidR="00BE1BB0">
        <w:rPr>
          <w:lang w:val="cs-CZ"/>
        </w:rPr>
        <w:t xml:space="preserve"> </w:t>
      </w:r>
      <w:r w:rsidR="00C24D54">
        <w:rPr>
          <w:lang w:val="cs-CZ"/>
        </w:rPr>
        <w:t>Vladimír Kalina</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2" w:name="OTHERHAND"/>
      <w:bookmarkEnd w:id="2"/>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1F2778">
        <w:rPr>
          <w:b/>
          <w:lang w:val="cs-CZ"/>
        </w:rPr>
        <w:t>Výměna oken</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1F2778">
        <w:rPr>
          <w:b/>
          <w:lang w:val="cs-CZ"/>
        </w:rPr>
        <w:t>Výměna oken</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97650C" w:rsidRPr="00827C71" w:rsidRDefault="00A00135" w:rsidP="00827C71">
      <w:pPr>
        <w:tabs>
          <w:tab w:val="left" w:pos="284"/>
        </w:tabs>
        <w:overflowPunct w:val="0"/>
        <w:autoSpaceDE w:val="0"/>
        <w:autoSpaceDN w:val="0"/>
        <w:adjustRightInd w:val="0"/>
        <w:spacing w:after="120"/>
        <w:ind w:left="426" w:hanging="426"/>
        <w:jc w:val="both"/>
        <w:textAlignment w:val="baseline"/>
        <w:rPr>
          <w:lang w:val="cs-CZ"/>
        </w:rPr>
      </w:pPr>
      <w:bookmarkStart w:id="3" w:name="_Ref374723308"/>
      <w:bookmarkStart w:id="4" w:name="_Ref374808315"/>
      <w:r>
        <w:rPr>
          <w:color w:val="000000" w:themeColor="text1"/>
          <w:lang w:val="cs-CZ"/>
        </w:rPr>
        <w:t>2.1.</w:t>
      </w:r>
      <w:r w:rsidR="007E6458" w:rsidRPr="007E6458">
        <w:rPr>
          <w:color w:val="000000" w:themeColor="text1"/>
          <w:lang w:val="cs-CZ"/>
        </w:rPr>
        <w:t xml:space="preserve"> </w:t>
      </w:r>
      <w:r w:rsidR="006B3263" w:rsidRPr="00827C71">
        <w:rPr>
          <w:lang w:val="cs-CZ"/>
        </w:rPr>
        <w:t>Předmětem Smlouvy je povinnost Zhotovi</w:t>
      </w:r>
      <w:r w:rsidR="00333BAB" w:rsidRPr="00827C71">
        <w:rPr>
          <w:lang w:val="cs-CZ"/>
        </w:rPr>
        <w:t>tele provést dílo</w:t>
      </w:r>
      <w:r w:rsidR="005F6FBF" w:rsidRPr="00827C71">
        <w:rPr>
          <w:lang w:val="cs-CZ"/>
        </w:rPr>
        <w:t xml:space="preserve"> spočívající v</w:t>
      </w:r>
      <w:r w:rsidR="00454E0F" w:rsidRPr="00827C71">
        <w:rPr>
          <w:lang w:val="cs-CZ"/>
        </w:rPr>
        <w:t xml:space="preserve">e stavebních </w:t>
      </w:r>
      <w:r w:rsidR="001F2778" w:rsidRPr="00827C71">
        <w:rPr>
          <w:lang w:val="cs-CZ"/>
        </w:rPr>
        <w:t>pracích při výrobě a výměně oken</w:t>
      </w:r>
      <w:r w:rsidR="003476BC" w:rsidRPr="00827C71">
        <w:rPr>
          <w:lang w:val="cs-CZ"/>
        </w:rPr>
        <w:t>,</w:t>
      </w:r>
      <w:r w:rsidR="0097650C" w:rsidRPr="00827C71">
        <w:rPr>
          <w:lang w:val="cs-CZ"/>
        </w:rPr>
        <w:t xml:space="preserve"> </w:t>
      </w:r>
      <w:r w:rsidR="005E34A1" w:rsidRPr="00827C71">
        <w:rPr>
          <w:lang w:val="cs-CZ"/>
        </w:rPr>
        <w:t>v Domově Na Zámku Lysá nad Labem, p. o., Zámek 1/21, 289 22 Lysá nad Labem, dle požadavků</w:t>
      </w:r>
      <w:r w:rsidR="00C50DCF" w:rsidRPr="00827C71">
        <w:rPr>
          <w:lang w:val="cs-CZ"/>
        </w:rPr>
        <w:t xml:space="preserve"> (požadovaný stav</w:t>
      </w:r>
      <w:r w:rsidR="008D49ED" w:rsidRPr="00827C71">
        <w:rPr>
          <w:lang w:val="cs-CZ"/>
        </w:rPr>
        <w:t xml:space="preserve"> – Navrhované řešení</w:t>
      </w:r>
      <w:r w:rsidR="001F2778" w:rsidRPr="00827C71">
        <w:rPr>
          <w:lang w:val="cs-CZ"/>
        </w:rPr>
        <w:t xml:space="preserve"> dle Rozhodnutí – závazného stanoviska NP</w:t>
      </w:r>
      <w:r w:rsidR="00827C71" w:rsidRPr="00827C71">
        <w:rPr>
          <w:lang w:val="cs-CZ"/>
        </w:rPr>
        <w:t>Ú</w:t>
      </w:r>
      <w:r w:rsidR="00C50DCF" w:rsidRPr="00827C71">
        <w:rPr>
          <w:lang w:val="cs-CZ"/>
        </w:rPr>
        <w:t>)</w:t>
      </w:r>
      <w:r w:rsidR="005E34A1" w:rsidRPr="00827C71">
        <w:rPr>
          <w:lang w:val="cs-CZ"/>
        </w:rPr>
        <w:t xml:space="preserve"> Objednatele stanovených dále v této Smlouvě a vyplývajících ze zadávací dokumentace a podmínek, na Veřejnou zakázku malého rozsahu a vyplněného a </w:t>
      </w:r>
      <w:proofErr w:type="spellStart"/>
      <w:r w:rsidR="005E34A1" w:rsidRPr="00827C71">
        <w:rPr>
          <w:lang w:val="cs-CZ"/>
        </w:rPr>
        <w:t>naceněného</w:t>
      </w:r>
      <w:proofErr w:type="spellEnd"/>
      <w:r w:rsidR="005E34A1" w:rsidRPr="00827C71">
        <w:rPr>
          <w:lang w:val="cs-CZ"/>
        </w:rPr>
        <w:t xml:space="preserve"> Výkazu – výměru (viz Příloha č. 1 této Smlouvy o dílo), (dále jen „Dílo“), a to řádně, bez vad a nedodělků, na svůj náklad a nebezpečí. Dílo zahrnuje veškeré práce a dod</w:t>
      </w:r>
      <w:r w:rsidR="00656C02" w:rsidRPr="00827C71">
        <w:rPr>
          <w:lang w:val="cs-CZ"/>
        </w:rPr>
        <w:t>ávky spojené s realizací stavebních prací</w:t>
      </w:r>
      <w:r w:rsidR="005E34A1" w:rsidRPr="00827C71">
        <w:rPr>
          <w:lang w:val="cs-CZ"/>
        </w:rPr>
        <w:t xml:space="preserve"> dle Výzvy k podání nabídek a zadávací</w:t>
      </w:r>
      <w:r w:rsidR="003476BC" w:rsidRPr="00827C71">
        <w:rPr>
          <w:lang w:val="cs-CZ"/>
        </w:rPr>
        <w:t xml:space="preserve"> </w:t>
      </w:r>
      <w:r w:rsidR="0097650C" w:rsidRPr="00827C71">
        <w:rPr>
          <w:lang w:val="cs-CZ"/>
        </w:rPr>
        <w:t>dokumentace</w:t>
      </w:r>
      <w:r w:rsidR="005E34A1" w:rsidRPr="00827C71">
        <w:rPr>
          <w:lang w:val="cs-CZ"/>
        </w:rPr>
        <w:t xml:space="preserve">, přílohy č. 1 Výzvy - Výkaz – výměr, včetně všech pomocných a přidružených činností, zabezpečení všech potřebných strojů, zařízení a přístrojů k realizaci, věcná a časová koordinace prací, které jsou předmětem Díla. </w:t>
      </w:r>
      <w:bookmarkEnd w:id="3"/>
      <w:bookmarkEnd w:id="4"/>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Předmětem plnění Veřejné zakázky je výroba a výměna 52 ks oken a 2 ks balkonových dveří v historické budově lyského zámku, ve které sídlí příspěvková organizace: Domov Na Zámku Lysá nad Labem, příspěvková organizace. </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Výměna oken i dveří proběhne v souladu se Závazným stanoviskem odboru výstavby a životního prostředí </w:t>
      </w:r>
      <w:proofErr w:type="spellStart"/>
      <w:r w:rsidRPr="00827C71">
        <w:rPr>
          <w:rFonts w:ascii="Times New Roman" w:hAnsi="Times New Roman" w:cs="Times New Roman"/>
          <w:sz w:val="24"/>
          <w:szCs w:val="24"/>
        </w:rPr>
        <w:t>MěÚ</w:t>
      </w:r>
      <w:proofErr w:type="spellEnd"/>
      <w:r w:rsidRPr="00827C71">
        <w:rPr>
          <w:rFonts w:ascii="Times New Roman" w:hAnsi="Times New Roman" w:cs="Times New Roman"/>
          <w:sz w:val="24"/>
          <w:szCs w:val="24"/>
        </w:rPr>
        <w:t xml:space="preserve"> Lysá nad Labem č. j. </w:t>
      </w:r>
      <w:proofErr w:type="gramStart"/>
      <w:r w:rsidRPr="00827C71">
        <w:rPr>
          <w:rFonts w:ascii="Times New Roman" w:hAnsi="Times New Roman" w:cs="Times New Roman"/>
          <w:sz w:val="24"/>
          <w:szCs w:val="24"/>
        </w:rPr>
        <w:t>MULNL</w:t>
      </w:r>
      <w:proofErr w:type="gramEnd"/>
      <w:r w:rsidRPr="00827C71">
        <w:rPr>
          <w:rFonts w:ascii="Times New Roman" w:hAnsi="Times New Roman" w:cs="Times New Roman"/>
          <w:sz w:val="24"/>
          <w:szCs w:val="24"/>
        </w:rPr>
        <w:t xml:space="preserve"> –</w:t>
      </w:r>
      <w:proofErr w:type="gramStart"/>
      <w:r w:rsidRPr="00827C71">
        <w:rPr>
          <w:rFonts w:ascii="Times New Roman" w:hAnsi="Times New Roman" w:cs="Times New Roman"/>
          <w:sz w:val="24"/>
          <w:szCs w:val="24"/>
        </w:rPr>
        <w:t>OVŽP/37016/2022/</w:t>
      </w:r>
      <w:proofErr w:type="spellStart"/>
      <w:r w:rsidRPr="00827C71">
        <w:rPr>
          <w:rFonts w:ascii="Times New Roman" w:hAnsi="Times New Roman" w:cs="Times New Roman"/>
          <w:sz w:val="24"/>
          <w:szCs w:val="24"/>
        </w:rPr>
        <w:t>Švl</w:t>
      </w:r>
      <w:proofErr w:type="spellEnd"/>
      <w:proofErr w:type="gramEnd"/>
      <w:r w:rsidRPr="00827C71">
        <w:rPr>
          <w:rFonts w:ascii="Times New Roman" w:hAnsi="Times New Roman" w:cs="Times New Roman"/>
          <w:sz w:val="24"/>
          <w:szCs w:val="24"/>
        </w:rPr>
        <w:t>., ve kterém jsou truhlářské výrobky zařazeny do několika kategorií O1-O4 a D1-D8. Zařazení do kategorií určuje, zda konkrétní truhlářský výrobek bude nahrazen tvarovou kopií či repasován, dále pak technologický postup výroby tvarových kopií nebo repase.</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Zařazení do konkrétní kategorie však neznamená, že se jedná o okna či balkonové dveře zcela stejných rozměrů. Před zahájením výroby oken a balkonových dveří je nezbytně nutné si jednotlivé truhlářské výrobky zaměřit. Citované rozhodnutí je nedílnou součástí zadávací dokumentace – Příloha č. 6.</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Základním parametrem pro výběr oken a balkonových dveří k výměně za tvarové kopie byl jejich technický stav. Z 52 ks nových oken bude 51 ks kategorií O1, O2 a O3. Tyto kategorie se od sebe liší zejména dělením křídel. Jedná se o okna s pevným rámem zasazené za špaletu, jejich pevný rám má křížové dělení s vnějším </w:t>
      </w:r>
      <w:proofErr w:type="spellStart"/>
      <w:r w:rsidRPr="00827C71">
        <w:rPr>
          <w:rFonts w:ascii="Times New Roman" w:hAnsi="Times New Roman" w:cs="Times New Roman"/>
          <w:sz w:val="24"/>
          <w:szCs w:val="24"/>
        </w:rPr>
        <w:t>oblounovým</w:t>
      </w:r>
      <w:proofErr w:type="spellEnd"/>
      <w:r w:rsidRPr="00827C71">
        <w:rPr>
          <w:rFonts w:ascii="Times New Roman" w:hAnsi="Times New Roman" w:cs="Times New Roman"/>
          <w:sz w:val="24"/>
          <w:szCs w:val="24"/>
        </w:rPr>
        <w:t xml:space="preserve"> profilem. Všechna původní okenní křídla jsou zdvojená, vzájemně sešroubovaná. </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lastRenderedPageBreak/>
        <w:t>Nová okna (51 ks) budou dubová, jednoduché konstrukce, zasazená za špaletu, jejich pevný rám bude mít křížové dělení s vnějším obloukovým profilem. Okna budou podle současného vzhledu celkově členěna profilovými příčlemi na 2x5 tabulek, přičemž v prvním patře se křížení bude dělit na křídla s 2x3 tabulkami dole a 2x2 tabulkami nahoře. Ve druhém patře se křížení bude dělit na křídla s 2x2 tabulkami dole a s 2x3 tabulkami nahoře. V přízemí budou vyměněna i některá okna, jejichž vnitřní křídla dělena nejsou. Dělící dřevěné příčle původní profilace a šířky 2,5 cm budou nalepeny vně skel (</w:t>
      </w:r>
      <w:proofErr w:type="spellStart"/>
      <w:r w:rsidRPr="00827C71">
        <w:rPr>
          <w:rFonts w:ascii="Times New Roman" w:hAnsi="Times New Roman" w:cs="Times New Roman"/>
          <w:sz w:val="24"/>
          <w:szCs w:val="24"/>
        </w:rPr>
        <w:t>celokřídlových</w:t>
      </w:r>
      <w:proofErr w:type="spellEnd"/>
      <w:r w:rsidRPr="00827C71">
        <w:rPr>
          <w:rFonts w:ascii="Times New Roman" w:hAnsi="Times New Roman" w:cs="Times New Roman"/>
          <w:sz w:val="24"/>
          <w:szCs w:val="24"/>
        </w:rPr>
        <w:t xml:space="preserve"> tabulí). Veškeré kování bude použito přesně dle již vyměněných stávajících oken – okenní rozvora zdobená klapačky, kličky, okenní závěsy, aretace. Okna budou opatřena nátěrem v hnědém odstínu (dle již vyměněných oken), odsouhlaseným zástupcem památkové péče. Bezbarvou impregnací chránící dřevo proti mikroorganismům (nanášením máčením), barevným základem, bezbarvým </w:t>
      </w:r>
      <w:proofErr w:type="spellStart"/>
      <w:r w:rsidRPr="00827C71">
        <w:rPr>
          <w:rFonts w:ascii="Times New Roman" w:hAnsi="Times New Roman" w:cs="Times New Roman"/>
          <w:sz w:val="24"/>
          <w:szCs w:val="24"/>
        </w:rPr>
        <w:t>mezinátěrem</w:t>
      </w:r>
      <w:proofErr w:type="spellEnd"/>
      <w:r w:rsidRPr="00827C71">
        <w:rPr>
          <w:rFonts w:ascii="Times New Roman" w:hAnsi="Times New Roman" w:cs="Times New Roman"/>
          <w:sz w:val="24"/>
          <w:szCs w:val="24"/>
        </w:rPr>
        <w:t xml:space="preserve"> – bezbarvá pryskyřičná disperze, vrchní lazurou – silnostěnná transparentní lazura, odolná proti vlivům počasí (nanášení vysokotlakým stříkáním). Dále přiznání spár a ošetření čelního dřeva transparentním tmelem, </w:t>
      </w:r>
      <w:proofErr w:type="spellStart"/>
      <w:r w:rsidRPr="00827C71">
        <w:rPr>
          <w:rFonts w:ascii="Times New Roman" w:hAnsi="Times New Roman" w:cs="Times New Roman"/>
          <w:sz w:val="24"/>
          <w:szCs w:val="24"/>
        </w:rPr>
        <w:t>štulpované</w:t>
      </w:r>
      <w:proofErr w:type="spellEnd"/>
      <w:r w:rsidRPr="00827C71">
        <w:rPr>
          <w:rFonts w:ascii="Times New Roman" w:hAnsi="Times New Roman" w:cs="Times New Roman"/>
          <w:sz w:val="24"/>
          <w:szCs w:val="24"/>
        </w:rPr>
        <w:t xml:space="preserve"> těsnění.  </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Zbývající okno (1 ks) z celkového počtu 52 ks bude kategorie O4. Jedná se o okno nad zadním vchodem do kuchyně, které je v havarijním stavu a při jeho demontáži bude třeba mimořádné opatrnosti. Jedná se o okno dvojité, dovnitř i ven otevírané ve zděné špaletě, jeho pevný rám má křížové dělení.</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Nové vnější okno, otevírané ven bude dubové s izolačním dvojsklem. Půjde o tvarovou kopii s tím, že horní ventilační okno bude </w:t>
      </w:r>
      <w:proofErr w:type="spellStart"/>
      <w:r w:rsidRPr="00827C71">
        <w:rPr>
          <w:rFonts w:ascii="Times New Roman" w:hAnsi="Times New Roman" w:cs="Times New Roman"/>
          <w:sz w:val="24"/>
          <w:szCs w:val="24"/>
        </w:rPr>
        <w:t>neotevíravé</w:t>
      </w:r>
      <w:proofErr w:type="spellEnd"/>
      <w:r w:rsidRPr="00827C71">
        <w:rPr>
          <w:rFonts w:ascii="Times New Roman" w:hAnsi="Times New Roman" w:cs="Times New Roman"/>
          <w:sz w:val="24"/>
          <w:szCs w:val="24"/>
        </w:rPr>
        <w:t>. Okenní křídla budou opět členěna profilovanými příčlemi dle stávajících, dřevěné příčle původní profilace šířky 2,5 cm budou nalepeny vně skel. Okno vnitřní, historické bude touto výměnou nedotčeno. Povrchové úpravy, aretace a kování bude obdobné jako u shora uvedených oken kategorií O1,O2 a O3.</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Balkonové dveře kategorie D2, tj. dveře na terasu jižního portiku jsou dvojité, dvoukřídlé, s krycím hnědým nátěrem. Vnitřní historické </w:t>
      </w:r>
      <w:proofErr w:type="spellStart"/>
      <w:r w:rsidRPr="00827C71">
        <w:rPr>
          <w:rFonts w:ascii="Times New Roman" w:hAnsi="Times New Roman" w:cs="Times New Roman"/>
          <w:sz w:val="24"/>
          <w:szCs w:val="24"/>
        </w:rPr>
        <w:t>novorokokové</w:t>
      </w:r>
      <w:proofErr w:type="spellEnd"/>
      <w:r w:rsidRPr="00827C71">
        <w:rPr>
          <w:rFonts w:ascii="Times New Roman" w:hAnsi="Times New Roman" w:cs="Times New Roman"/>
          <w:sz w:val="24"/>
          <w:szCs w:val="24"/>
        </w:rPr>
        <w:t xml:space="preserve"> dveře s krabicovým zámkem budou touto výměnou nedotčeny.  Výměna se týká dveřních křídel venkovních, jedná se o novodobou kopii z druhé poloviny dvacátého století.</w:t>
      </w:r>
    </w:p>
    <w:p w:rsidR="00827C71" w:rsidRPr="00827C71" w:rsidRDefault="00827C71" w:rsidP="00827C71">
      <w:pPr>
        <w:pStyle w:val="AKFZFnormln"/>
        <w:rPr>
          <w:rFonts w:ascii="Times New Roman" w:hAnsi="Times New Roman" w:cs="Times New Roman"/>
          <w:sz w:val="24"/>
          <w:szCs w:val="24"/>
        </w:rPr>
      </w:pPr>
      <w:r w:rsidRPr="00827C71">
        <w:rPr>
          <w:rFonts w:ascii="Times New Roman" w:hAnsi="Times New Roman" w:cs="Times New Roman"/>
          <w:sz w:val="24"/>
          <w:szCs w:val="24"/>
        </w:rPr>
        <w:t xml:space="preserve">Nové vnější balkonové dveře (2 ks) budou dubové, tvarové kopie se vsazeným izolačním dvojsklem, mosazné závěsy obdobně jako u shora uvedených oken, kliky a štíty leštěná mosaz Alt </w:t>
      </w:r>
      <w:proofErr w:type="spellStart"/>
      <w:r w:rsidRPr="00827C71">
        <w:rPr>
          <w:rFonts w:ascii="Times New Roman" w:hAnsi="Times New Roman" w:cs="Times New Roman"/>
          <w:sz w:val="24"/>
          <w:szCs w:val="24"/>
        </w:rPr>
        <w:t>Wien</w:t>
      </w:r>
      <w:proofErr w:type="spellEnd"/>
      <w:r w:rsidRPr="00827C71">
        <w:rPr>
          <w:rFonts w:ascii="Times New Roman" w:hAnsi="Times New Roman" w:cs="Times New Roman"/>
          <w:sz w:val="24"/>
          <w:szCs w:val="24"/>
        </w:rPr>
        <w:t xml:space="preserve">, uzamykatelné. Povrchové úpravy, aretace a kování bude obdobné jako u shora uvedených oken kategorií O1,O2 a O3 s přihlédnutím k funkci balkonových dveří. Stávající krabicový zámek bude na nové balkonové dveře přenesen jako dekorace. Nájezd na terasu jižního portiku z 2.NP musí být co nejvíce bezbariérový, kovový práh hnědé barvy s nájezdem. </w:t>
      </w:r>
    </w:p>
    <w:p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rsidR="00A00135" w:rsidRPr="00827C71" w:rsidRDefault="00A00135"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 xml:space="preserve">Zachování nočního klidu od 22.00 do 6.00. </w:t>
      </w:r>
    </w:p>
    <w:p w:rsidR="00A00135" w:rsidRPr="00827C71" w:rsidRDefault="00A00135"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Dodržování aktuálně</w:t>
      </w:r>
      <w:r w:rsidR="008830A4" w:rsidRPr="00827C71">
        <w:rPr>
          <w:rFonts w:ascii="Times New Roman" w:hAnsi="Times New Roman" w:cs="Times New Roman"/>
          <w:sz w:val="24"/>
          <w:szCs w:val="24"/>
        </w:rPr>
        <w:t xml:space="preserve"> platných opatření v objektu domova</w:t>
      </w:r>
      <w:r w:rsidRPr="00827C71">
        <w:rPr>
          <w:rFonts w:ascii="Times New Roman" w:hAnsi="Times New Roman" w:cs="Times New Roman"/>
          <w:sz w:val="24"/>
          <w:szCs w:val="24"/>
        </w:rPr>
        <w:t xml:space="preserve"> na ochranu proti šíření nebezpečných epidemií, např. onemocnění Covid-19.</w:t>
      </w:r>
    </w:p>
    <w:p w:rsidR="00A00135" w:rsidRPr="00827C71" w:rsidRDefault="00A00135"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Dodržování zásad bezpečnosti práce a předpisů o požární ochraně.</w:t>
      </w:r>
    </w:p>
    <w:p w:rsidR="00A00135" w:rsidRPr="00827C71" w:rsidRDefault="00A00135" w:rsidP="00827C71">
      <w:pPr>
        <w:pStyle w:val="AKFZFnormln"/>
        <w:spacing w:line="240" w:lineRule="auto"/>
        <w:rPr>
          <w:rFonts w:ascii="Times New Roman" w:hAnsi="Times New Roman" w:cs="Times New Roman"/>
          <w:b/>
          <w:sz w:val="24"/>
          <w:szCs w:val="24"/>
        </w:rPr>
      </w:pPr>
      <w:r w:rsidRPr="00827C71">
        <w:rPr>
          <w:rFonts w:ascii="Times New Roman" w:hAnsi="Times New Roman" w:cs="Times New Roman"/>
          <w:b/>
          <w:sz w:val="24"/>
          <w:szCs w:val="24"/>
        </w:rPr>
        <w:t>Při realizaci předmětu plnění musí vzít zhotovitel v úvahu, že práce budou prováděny v památkově chráněném objektu.</w:t>
      </w:r>
    </w:p>
    <w:p w:rsidR="00A00135" w:rsidRPr="00827C71" w:rsidRDefault="00A00135"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lastRenderedPageBreak/>
        <w:t>Součástí předmětu plnění je i likvidace všech odpadů vzniklých při činnosti dodavatele. Umístění kontejneru na odpad nesmí bránit provozu v areálu.</w:t>
      </w:r>
    </w:p>
    <w:p w:rsidR="00A00135" w:rsidRPr="00827C71" w:rsidRDefault="00A00135"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Veškeré přesuny hmot a úklid jsou součástí veřejné zakázky.</w:t>
      </w:r>
    </w:p>
    <w:p w:rsidR="00150670" w:rsidRPr="00827C71" w:rsidRDefault="00150670"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 xml:space="preserve">Veškeré odchylky od specifikace Díla mohou být Zhotovitelem prováděny pouze tehdy, budou </w:t>
      </w:r>
    </w:p>
    <w:p w:rsidR="00150670" w:rsidRPr="00827C71" w:rsidRDefault="00150670" w:rsidP="00827C71">
      <w:pPr>
        <w:pStyle w:val="AKFZFnormln"/>
        <w:spacing w:line="240" w:lineRule="auto"/>
        <w:rPr>
          <w:rFonts w:ascii="Times New Roman" w:hAnsi="Times New Roman" w:cs="Times New Roman"/>
          <w:sz w:val="24"/>
          <w:szCs w:val="24"/>
        </w:rPr>
      </w:pPr>
      <w:proofErr w:type="spellStart"/>
      <w:r w:rsidRPr="00827C71">
        <w:rPr>
          <w:rFonts w:ascii="Times New Roman" w:hAnsi="Times New Roman" w:cs="Times New Roman"/>
          <w:sz w:val="24"/>
          <w:szCs w:val="24"/>
        </w:rPr>
        <w:t>-li</w:t>
      </w:r>
      <w:proofErr w:type="spellEnd"/>
      <w:r w:rsidRPr="00827C71">
        <w:rPr>
          <w:rFonts w:ascii="Times New Roman" w:hAnsi="Times New Roman" w:cs="Times New Roman"/>
          <w:sz w:val="24"/>
          <w:szCs w:val="24"/>
        </w:rPr>
        <w:t xml:space="preserve"> předem písemně odsouhlaseny Objednatelem. Jestliže Zhotovit</w:t>
      </w:r>
      <w:r w:rsidR="00151B57" w:rsidRPr="00827C71">
        <w:rPr>
          <w:rFonts w:ascii="Times New Roman" w:hAnsi="Times New Roman" w:cs="Times New Roman"/>
          <w:sz w:val="24"/>
          <w:szCs w:val="24"/>
        </w:rPr>
        <w:t xml:space="preserve">el provede práce a jiná plnění </w:t>
      </w:r>
      <w:r w:rsidRPr="00827C71">
        <w:rPr>
          <w:rFonts w:ascii="Times New Roman" w:hAnsi="Times New Roman" w:cs="Times New Roman"/>
          <w:sz w:val="24"/>
          <w:szCs w:val="24"/>
        </w:rPr>
        <w:t>nad tento rámec, nemá nárok na jejich zaplacení.</w:t>
      </w:r>
    </w:p>
    <w:p w:rsidR="00150670" w:rsidRPr="00827C71" w:rsidRDefault="00150670"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 xml:space="preserve">Předmětem této Smlouvy je dále povinnost Objednatele zaplatit Zhotoviteli za řádně a včas </w:t>
      </w:r>
    </w:p>
    <w:p w:rsidR="00150670" w:rsidRPr="00827C71" w:rsidRDefault="00150670" w:rsidP="00827C71">
      <w:pPr>
        <w:pStyle w:val="AKFZFnormln"/>
        <w:spacing w:line="240" w:lineRule="auto"/>
        <w:rPr>
          <w:rFonts w:ascii="Times New Roman" w:hAnsi="Times New Roman" w:cs="Times New Roman"/>
          <w:sz w:val="24"/>
          <w:szCs w:val="24"/>
        </w:rPr>
      </w:pPr>
      <w:r w:rsidRPr="00827C71">
        <w:rPr>
          <w:rFonts w:ascii="Times New Roman" w:hAnsi="Times New Roman" w:cs="Times New Roman"/>
          <w:sz w:val="24"/>
          <w:szCs w:val="24"/>
        </w:rPr>
        <w:t xml:space="preserve">provedené Dílo cenu ve výši a za podmínek stanovených v čl. </w:t>
      </w:r>
      <w:r w:rsidR="0071379E" w:rsidRPr="00827C71">
        <w:rPr>
          <w:rFonts w:ascii="Times New Roman" w:hAnsi="Times New Roman" w:cs="Times New Roman"/>
          <w:sz w:val="24"/>
          <w:szCs w:val="24"/>
        </w:rPr>
        <w:fldChar w:fldCharType="begin"/>
      </w:r>
      <w:r w:rsidR="0071379E" w:rsidRPr="00827C71">
        <w:rPr>
          <w:rFonts w:ascii="Times New Roman" w:hAnsi="Times New Roman" w:cs="Times New Roman"/>
          <w:sz w:val="24"/>
          <w:szCs w:val="24"/>
        </w:rPr>
        <w:instrText xml:space="preserve"> REF _Ref374723275 \r \h  \* MERGEFORMAT </w:instrText>
      </w:r>
      <w:r w:rsidR="0071379E" w:rsidRPr="00827C71">
        <w:rPr>
          <w:rFonts w:ascii="Times New Roman" w:hAnsi="Times New Roman" w:cs="Times New Roman"/>
          <w:sz w:val="24"/>
          <w:szCs w:val="24"/>
        </w:rPr>
      </w:r>
      <w:r w:rsidR="0071379E" w:rsidRPr="00827C71">
        <w:rPr>
          <w:rFonts w:ascii="Times New Roman" w:hAnsi="Times New Roman" w:cs="Times New Roman"/>
          <w:sz w:val="24"/>
          <w:szCs w:val="24"/>
        </w:rPr>
        <w:fldChar w:fldCharType="separate"/>
      </w:r>
      <w:r w:rsidR="00004298">
        <w:rPr>
          <w:rFonts w:ascii="Times New Roman" w:hAnsi="Times New Roman" w:cs="Times New Roman"/>
          <w:sz w:val="24"/>
          <w:szCs w:val="24"/>
        </w:rPr>
        <w:t>4</w:t>
      </w:r>
      <w:r w:rsidR="0071379E" w:rsidRPr="00827C71">
        <w:rPr>
          <w:rFonts w:ascii="Times New Roman" w:hAnsi="Times New Roman" w:cs="Times New Roman"/>
          <w:sz w:val="24"/>
          <w:szCs w:val="24"/>
        </w:rPr>
        <w:fldChar w:fldCharType="end"/>
      </w:r>
      <w:r w:rsidRPr="00827C71">
        <w:rPr>
          <w:rFonts w:ascii="Times New Roman" w:hAnsi="Times New Roman" w:cs="Times New Roman"/>
          <w:sz w:val="24"/>
          <w:szCs w:val="24"/>
        </w:rPr>
        <w:t>, této Smlouvy.</w:t>
      </w:r>
    </w:p>
    <w:p w:rsidR="00A00135" w:rsidRPr="00827C71" w:rsidRDefault="00A134B4" w:rsidP="00827C71">
      <w:pPr>
        <w:pStyle w:val="AKFZFnormln"/>
        <w:spacing w:line="240" w:lineRule="auto"/>
        <w:rPr>
          <w:rFonts w:ascii="Times New Roman" w:hAnsi="Times New Roman" w:cs="Times New Roman"/>
          <w:b/>
          <w:sz w:val="24"/>
          <w:szCs w:val="24"/>
        </w:rPr>
      </w:pPr>
      <w:r w:rsidRPr="00827C71">
        <w:rPr>
          <w:rFonts w:ascii="Times New Roman" w:hAnsi="Times New Roman" w:cs="Times New Roman"/>
          <w:b/>
          <w:sz w:val="24"/>
          <w:szCs w:val="24"/>
        </w:rPr>
        <w:t>Při rekonstrukci musí být postupováno v souladu s Rozhodnutím - Závazným stanoviskem</w:t>
      </w:r>
      <w:r w:rsidR="00A2279D" w:rsidRPr="00827C71">
        <w:rPr>
          <w:rFonts w:ascii="Times New Roman" w:hAnsi="Times New Roman" w:cs="Times New Roman"/>
          <w:b/>
          <w:sz w:val="24"/>
          <w:szCs w:val="24"/>
        </w:rPr>
        <w:t>.</w:t>
      </w:r>
    </w:p>
    <w:p w:rsidR="006B3263" w:rsidRPr="00B24067" w:rsidRDefault="006B3263" w:rsidP="0014353B">
      <w:pPr>
        <w:pStyle w:val="Nadpis1"/>
        <w:rPr>
          <w:lang w:val="cs-CZ"/>
        </w:rPr>
      </w:pPr>
      <w:bookmarkStart w:id="5" w:name="_Ref374723384"/>
      <w:r w:rsidRPr="00B24067">
        <w:rPr>
          <w:lang w:val="cs-CZ"/>
        </w:rPr>
        <w:t>DOBA A MÍSTO PLNĚNÍ</w:t>
      </w:r>
      <w:bookmarkEnd w:id="5"/>
    </w:p>
    <w:p w:rsidR="006B3263" w:rsidRDefault="006B3263" w:rsidP="00D37171">
      <w:pPr>
        <w:numPr>
          <w:ilvl w:val="1"/>
          <w:numId w:val="6"/>
        </w:numPr>
        <w:tabs>
          <w:tab w:val="clear" w:pos="360"/>
        </w:tabs>
        <w:spacing w:after="120" w:line="280" w:lineRule="atLeast"/>
        <w:ind w:left="709" w:hanging="709"/>
        <w:jc w:val="both"/>
        <w:rPr>
          <w:lang w:val="cs-CZ"/>
        </w:rPr>
      </w:pPr>
      <w:bookmarkStart w:id="6" w:name="_Ref374732099"/>
      <w:r w:rsidRPr="00B24067">
        <w:rPr>
          <w:lang w:val="cs-CZ"/>
        </w:rPr>
        <w:t>Místem plnění je</w:t>
      </w:r>
      <w:r w:rsidR="00F022B9" w:rsidRPr="00B24067">
        <w:rPr>
          <w:lang w:val="cs-CZ"/>
        </w:rPr>
        <w:t xml:space="preserve"> </w:t>
      </w:r>
      <w:bookmarkEnd w:id="6"/>
      <w:r w:rsidR="00DA1A69" w:rsidRPr="00B24067">
        <w:rPr>
          <w:lang w:val="cs-CZ"/>
        </w:rPr>
        <w:t>Domov</w:t>
      </w:r>
      <w:r w:rsidR="00283C13">
        <w:rPr>
          <w:lang w:val="cs-CZ"/>
        </w:rPr>
        <w:t xml:space="preserve"> Na Zámku Lysá nad Labem, p. o., Zámek 1/21, 289 22 Lysá nad Labem.</w:t>
      </w:r>
    </w:p>
    <w:p w:rsidR="00283C13" w:rsidRPr="00F37256"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00F37256">
        <w:rPr>
          <w:lang w:val="cs-CZ"/>
        </w:rPr>
        <w:t xml:space="preserve">: </w:t>
      </w:r>
      <w:r w:rsidR="008E4F98" w:rsidRPr="008E4F98">
        <w:rPr>
          <w:lang w:val="cs-CZ"/>
        </w:rPr>
        <w:t>20</w:t>
      </w:r>
      <w:r w:rsidR="00F37256" w:rsidRPr="008E4F98">
        <w:rPr>
          <w:lang w:val="cs-CZ"/>
        </w:rPr>
        <w:t>. 6. 2022</w:t>
      </w:r>
    </w:p>
    <w:p w:rsidR="006D3D65" w:rsidRPr="00003FBE" w:rsidRDefault="006D3D65" w:rsidP="006D3D65">
      <w:pPr>
        <w:spacing w:after="120" w:line="280" w:lineRule="atLeast"/>
        <w:ind w:left="709"/>
        <w:jc w:val="both"/>
        <w:rPr>
          <w:lang w:val="cs-CZ"/>
        </w:rPr>
      </w:pPr>
      <w:r w:rsidRPr="00003FBE">
        <w:rPr>
          <w:lang w:val="cs-CZ"/>
        </w:rPr>
        <w:t xml:space="preserve">Ukončení nejpozději do </w:t>
      </w:r>
      <w:r w:rsidR="008830A4">
        <w:rPr>
          <w:lang w:val="cs-CZ"/>
        </w:rPr>
        <w:t>31. 12</w:t>
      </w:r>
      <w:r w:rsidRPr="00003FBE">
        <w:rPr>
          <w:lang w:val="cs-CZ"/>
        </w:rPr>
        <w:t>. 2022.</w:t>
      </w:r>
    </w:p>
    <w:p w:rsidR="006B3263" w:rsidRPr="00B24067" w:rsidRDefault="006B3263" w:rsidP="0014353B">
      <w:pPr>
        <w:pStyle w:val="Nadpis1"/>
        <w:rPr>
          <w:lang w:val="cs-CZ"/>
        </w:rPr>
      </w:pPr>
      <w:bookmarkStart w:id="7" w:name="_Ref374723275"/>
      <w:r w:rsidRPr="00B24067">
        <w:rPr>
          <w:lang w:val="cs-CZ"/>
        </w:rPr>
        <w:t>CENA A PLATEBNÍ PODMÍNKY</w:t>
      </w:r>
      <w:bookmarkEnd w:id="7"/>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71379E">
        <w:fldChar w:fldCharType="begin"/>
      </w:r>
      <w:r w:rsidR="0071379E">
        <w:instrText xml:space="preserve"> REF _Ref374723308 \r \h  \* MERGEFORMAT </w:instrText>
      </w:r>
      <w:r w:rsidR="0071379E">
        <w:fldChar w:fldCharType="separate"/>
      </w:r>
      <w:r w:rsidR="00004298">
        <w:t>0</w:t>
      </w:r>
      <w:r w:rsidR="0071379E">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F37256" w:rsidRPr="00F37256">
        <w:rPr>
          <w:b/>
          <w:lang w:val="cs-CZ"/>
        </w:rPr>
        <w:t>2 600 000,-</w:t>
      </w:r>
      <w:r w:rsidR="00F37256">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F37256">
        <w:rPr>
          <w:lang w:val="cs-CZ"/>
        </w:rPr>
        <w:t xml:space="preserve"> </w:t>
      </w:r>
      <w:r w:rsidR="00856814" w:rsidRPr="00F37256">
        <w:rPr>
          <w:lang w:val="cs-CZ"/>
        </w:rPr>
        <w:t>15</w:t>
      </w:r>
      <w:r w:rsidRPr="00F37256">
        <w:rPr>
          <w:lang w:val="cs-CZ"/>
        </w:rPr>
        <w:t>%,</w:t>
      </w:r>
      <w:r w:rsidRPr="00B24067">
        <w:rPr>
          <w:lang w:val="cs-CZ"/>
        </w:rPr>
        <w:t xml:space="preserve"> tedy </w:t>
      </w:r>
      <w:r w:rsidR="00F37256">
        <w:rPr>
          <w:b/>
          <w:lang w:val="cs-CZ"/>
        </w:rPr>
        <w:t>390 000,-</w:t>
      </w:r>
      <w:r w:rsidR="00A34D2E">
        <w:rPr>
          <w:b/>
          <w:lang w:val="cs-CZ"/>
        </w:rPr>
        <w:t xml:space="preserve"> </w:t>
      </w:r>
      <w:r w:rsidRPr="00B24067">
        <w:rPr>
          <w:b/>
          <w:lang w:val="cs-CZ"/>
        </w:rPr>
        <w:t>Kč.</w:t>
      </w:r>
      <w:r w:rsidRPr="00B24067">
        <w:rPr>
          <w:lang w:val="cs-CZ"/>
        </w:rPr>
        <w:t xml:space="preserve"> Ce</w:t>
      </w:r>
      <w:r w:rsidR="00F37256">
        <w:rPr>
          <w:lang w:val="cs-CZ"/>
        </w:rPr>
        <w:t xml:space="preserve">lková cena včetně DPH tedy činí </w:t>
      </w:r>
      <w:r w:rsidR="00F37256" w:rsidRPr="00F37256">
        <w:rPr>
          <w:b/>
          <w:lang w:val="cs-CZ"/>
        </w:rPr>
        <w:t>2 990 000,-</w:t>
      </w:r>
      <w:r w:rsidR="00F37256">
        <w:rPr>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rsidR="006B3263" w:rsidRPr="00312DD5"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312DD5">
        <w:rPr>
          <w:lang w:val="cs-CZ"/>
        </w:rPr>
        <w:t>Zhotovitel prohlašuje, že se plně seznámil se zadávací dokumentací a výkazem - výměrem, a že v Ceně plně zohlednil všechna rizika obvyklá u stavby obdobného druhu a rozsahu a případné náklady z těchto rizik vyplývající.</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w:t>
      </w:r>
      <w:r w:rsidRPr="00003FBE">
        <w:rPr>
          <w:lang w:val="cs-CZ"/>
        </w:rPr>
        <w:t xml:space="preserve">měně na základě </w:t>
      </w:r>
      <w:r w:rsidR="00312DD5">
        <w:rPr>
          <w:lang w:val="cs-CZ"/>
        </w:rPr>
        <w:t>měsíční fakturace dle postupu realizace díla</w:t>
      </w:r>
      <w:r w:rsidR="00CA1C47" w:rsidRPr="00003FBE">
        <w:rPr>
          <w:lang w:val="cs-CZ"/>
        </w:rPr>
        <w:t>.</w:t>
      </w:r>
      <w:r w:rsidR="00CA1C47" w:rsidRPr="004973B9">
        <w:rPr>
          <w:color w:val="FF0000"/>
          <w:lang w:val="cs-CZ"/>
        </w:rPr>
        <w:t xml:space="preserve"> </w:t>
      </w:r>
      <w:r w:rsidR="007D38DD" w:rsidRPr="00211C8B">
        <w:rPr>
          <w:color w:val="000000" w:themeColor="text1"/>
          <w:lang w:val="cs-CZ"/>
        </w:rPr>
        <w:t xml:space="preserve">Součástí </w:t>
      </w:r>
      <w:r w:rsidR="00CA1C47">
        <w:rPr>
          <w:color w:val="000000" w:themeColor="text1"/>
          <w:lang w:val="cs-CZ"/>
        </w:rPr>
        <w:t xml:space="preserve">konečného </w:t>
      </w:r>
      <w:r w:rsidR="007D38DD" w:rsidRPr="00211C8B">
        <w:rPr>
          <w:color w:val="000000" w:themeColor="text1"/>
          <w:lang w:val="cs-CZ"/>
        </w:rPr>
        <w:t>předávacího protokolu</w:t>
      </w:r>
      <w:r w:rsidR="00254CCC" w:rsidRPr="00211C8B">
        <w:rPr>
          <w:color w:val="000000" w:themeColor="text1"/>
          <w:lang w:val="cs-CZ"/>
        </w:rPr>
        <w:t xml:space="preserve"> </w:t>
      </w:r>
      <w:r w:rsidR="00312DD5">
        <w:rPr>
          <w:color w:val="000000" w:themeColor="text1"/>
          <w:lang w:val="cs-CZ"/>
        </w:rPr>
        <w:t>lze pořídit fotodokumentaci</w:t>
      </w:r>
      <w:r w:rsidR="00254CCC" w:rsidRPr="00211C8B">
        <w:rPr>
          <w:color w:val="000000" w:themeColor="text1"/>
          <w:lang w:val="cs-CZ"/>
        </w:rPr>
        <w:t xml:space="preserv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71379E">
        <w:fldChar w:fldCharType="begin"/>
      </w:r>
      <w:r w:rsidR="0071379E">
        <w:instrText xml:space="preserve"> REF _Ref374723353 \r \h  \* MERGEFORMAT </w:instrText>
      </w:r>
      <w:r w:rsidR="0071379E">
        <w:fldChar w:fldCharType="separate"/>
      </w:r>
      <w:r w:rsidR="00004298">
        <w:t>5</w:t>
      </w:r>
      <w:r w:rsidR="0071379E">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71379E">
        <w:fldChar w:fldCharType="begin"/>
      </w:r>
      <w:r w:rsidR="0071379E">
        <w:instrText xml:space="preserve"> REF _Ref374723353 \r \h  \* MERGEFORMAT </w:instrText>
      </w:r>
      <w:r w:rsidR="0071379E">
        <w:fldChar w:fldCharType="separate"/>
      </w:r>
      <w:r w:rsidR="00004298">
        <w:t>5</w:t>
      </w:r>
      <w:r w:rsidR="0071379E">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rsidR="006B3263" w:rsidRDefault="00312DD5" w:rsidP="00B561ED">
      <w:pPr>
        <w:numPr>
          <w:ilvl w:val="1"/>
          <w:numId w:val="11"/>
        </w:numPr>
        <w:tabs>
          <w:tab w:val="clear" w:pos="360"/>
          <w:tab w:val="num" w:pos="720"/>
        </w:tabs>
        <w:spacing w:after="120" w:line="280" w:lineRule="atLeast"/>
        <w:ind w:left="720" w:hanging="720"/>
        <w:jc w:val="both"/>
        <w:rPr>
          <w:lang w:val="cs-CZ"/>
        </w:rPr>
      </w:pPr>
      <w:r>
        <w:rPr>
          <w:color w:val="000000" w:themeColor="text1"/>
          <w:lang w:val="cs-CZ"/>
        </w:rPr>
        <w:t>Faktury budou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w:t>
      </w:r>
      <w:r w:rsidR="006B3263" w:rsidRPr="00B24067">
        <w:rPr>
          <w:lang w:val="cs-CZ"/>
        </w:rPr>
        <w:lastRenderedPageBreak/>
        <w:t>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rsidR="00A8207A" w:rsidRPr="006C5F07" w:rsidRDefault="00312DD5" w:rsidP="00B561ED">
      <w:pPr>
        <w:numPr>
          <w:ilvl w:val="1"/>
          <w:numId w:val="11"/>
        </w:numPr>
        <w:tabs>
          <w:tab w:val="clear" w:pos="360"/>
          <w:tab w:val="num" w:pos="720"/>
        </w:tabs>
        <w:spacing w:after="120" w:line="280" w:lineRule="atLeast"/>
        <w:ind w:left="720" w:hanging="720"/>
        <w:jc w:val="both"/>
        <w:rPr>
          <w:lang w:val="cs-CZ"/>
        </w:rPr>
      </w:pPr>
      <w:r>
        <w:rPr>
          <w:lang w:val="cs-CZ"/>
        </w:rPr>
        <w:t>Faktury budou zaslány</w:t>
      </w:r>
      <w:r w:rsidR="00A8207A" w:rsidRPr="006C5F07">
        <w:rPr>
          <w:lang w:val="cs-CZ"/>
        </w:rPr>
        <w:t xml:space="preserve"> ve dvou vyhotoveních na adresu Objednatele 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8" w:name="_Ref374723353"/>
      <w:r w:rsidRPr="00B24067">
        <w:rPr>
          <w:lang w:val="cs-CZ"/>
        </w:rPr>
        <w:t>PŘEDÁNÍ A PŘEVZETÍ DÍLA</w:t>
      </w:r>
      <w:bookmarkEnd w:id="8"/>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9" w:name="_Ref374723429"/>
      <w:r w:rsidRPr="00644097">
        <w:rPr>
          <w:lang w:val="cs-CZ"/>
        </w:rPr>
        <w:t>BEZPEČNOST A OCHRANA ZDRAVÍ</w:t>
      </w:r>
    </w:p>
    <w:p w:rsidR="00644097" w:rsidRPr="00312DD5" w:rsidRDefault="00644097" w:rsidP="00B561ED">
      <w:pPr>
        <w:pStyle w:val="Odstavecseseznamem2"/>
        <w:numPr>
          <w:ilvl w:val="1"/>
          <w:numId w:val="9"/>
        </w:numPr>
        <w:tabs>
          <w:tab w:val="clear" w:pos="360"/>
        </w:tabs>
        <w:spacing w:after="120" w:line="276" w:lineRule="auto"/>
        <w:ind w:left="720" w:hanging="720"/>
        <w:contextualSpacing w:val="0"/>
        <w:jc w:val="both"/>
        <w:rPr>
          <w:lang w:val="cs-CZ"/>
        </w:rPr>
      </w:pPr>
      <w:bookmarkStart w:id="10" w:name="_Ref374813028"/>
      <w:r w:rsidRPr="00312DD5">
        <w:rPr>
          <w:lang w:val="cs-CZ"/>
        </w:rPr>
        <w:t>Zhotovitel se zavazuje:</w:t>
      </w:r>
      <w:bookmarkEnd w:id="10"/>
    </w:p>
    <w:p w:rsidR="00644097" w:rsidRPr="00312DD5"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lang w:val="cs-CZ"/>
        </w:rPr>
      </w:pPr>
      <w:r w:rsidRPr="00312DD5">
        <w:rPr>
          <w:lang w:val="cs-CZ"/>
        </w:rPr>
        <w:t>dodržet veškeré příslušné bezpečnostní, hygienické, požární, ekologické a jiné předpisy a předpisy týkající se bezpečnosti a ochrany zdraví při práci na Staveništi;</w:t>
      </w:r>
    </w:p>
    <w:p w:rsidR="00644097" w:rsidRPr="00312DD5"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lang w:val="cs-CZ"/>
        </w:rPr>
      </w:pPr>
      <w:r w:rsidRPr="00312DD5">
        <w:rPr>
          <w:lang w:val="cs-CZ"/>
        </w:rPr>
        <w:t>zajistit vlastní dozor nad bezpečností práce a provádět soustavnou kontrolu nad bezpečností práce či činnosti na Staveništi ve smyslu příslušných právních předpisů;</w:t>
      </w:r>
    </w:p>
    <w:p w:rsidR="00644097" w:rsidRPr="00312DD5"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lang w:val="cs-CZ"/>
        </w:rPr>
      </w:pPr>
      <w:r w:rsidRPr="00312DD5">
        <w:rPr>
          <w:lang w:val="cs-CZ"/>
        </w:rPr>
        <w:t>vybavit sebe a své pracovníky osobními ochrannými prostředky podle profesí, činnosti a rizik na Staveništi.</w:t>
      </w:r>
    </w:p>
    <w:p w:rsidR="00644097" w:rsidRPr="00312DD5"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lang w:val="cs-CZ"/>
        </w:rPr>
      </w:pPr>
      <w:bookmarkStart w:id="11" w:name="_Ref374813030"/>
      <w:r w:rsidRPr="00312DD5">
        <w:rPr>
          <w:lang w:val="cs-CZ"/>
        </w:rPr>
        <w:t>Zhotovitel se ve spolupráci s Objednatelem seznámí s riziky na Staveništi, upozorní své pracovníky a určí způsob ochrany a prevence proti úrazům a jinému poškození zdraví</w:t>
      </w:r>
      <w:r w:rsidR="001E40C2" w:rsidRPr="00312DD5">
        <w:rPr>
          <w:lang w:val="cs-CZ"/>
        </w:rPr>
        <w:t xml:space="preserve"> (dodržování nařízených hygienických opatření v souvislosti s </w:t>
      </w:r>
      <w:proofErr w:type="spellStart"/>
      <w:r w:rsidR="000E6265" w:rsidRPr="00312DD5">
        <w:rPr>
          <w:lang w:val="cs-CZ"/>
        </w:rPr>
        <w:t>C</w:t>
      </w:r>
      <w:r w:rsidR="001E40C2" w:rsidRPr="00312DD5">
        <w:rPr>
          <w:lang w:val="cs-CZ"/>
        </w:rPr>
        <w:t>ovid</w:t>
      </w:r>
      <w:proofErr w:type="spellEnd"/>
      <w:r w:rsidR="001E40C2" w:rsidRPr="00312DD5">
        <w:rPr>
          <w:lang w:val="cs-CZ"/>
        </w:rPr>
        <w:t xml:space="preserve"> 19)</w:t>
      </w:r>
      <w:r w:rsidRPr="00312DD5">
        <w:rPr>
          <w:lang w:val="cs-CZ"/>
        </w:rPr>
        <w:t>.</w:t>
      </w:r>
      <w:bookmarkEnd w:id="11"/>
    </w:p>
    <w:p w:rsidR="00644097" w:rsidRPr="00312DD5"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lang w:val="cs-CZ"/>
        </w:rPr>
      </w:pPr>
      <w:bookmarkStart w:id="12" w:name="_Ref374813032"/>
      <w:r w:rsidRPr="00312DD5">
        <w:rPr>
          <w:lang w:val="cs-CZ"/>
        </w:rPr>
        <w:t>Zhotovitel upozorní Objednatele na všechny okolnosti, které by mohly vést při jeho činnosti na Staveništi k ohrožení života a zdraví pracovníků Objednatele nebo dalších osob.</w:t>
      </w:r>
      <w:bookmarkEnd w:id="12"/>
    </w:p>
    <w:p w:rsidR="00644097" w:rsidRPr="00312DD5"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lang w:val="cs-CZ"/>
        </w:rPr>
      </w:pPr>
      <w:r w:rsidRPr="00312DD5">
        <w:rPr>
          <w:lang w:val="cs-CZ"/>
        </w:rPr>
        <w:t>Zhotovitel si je vědom, že odpovídá i za škodu způsobenou věcmi, jichž bylo při plnění povinností použito, a že se této odpovědnosti nemůže zprostit.</w:t>
      </w:r>
    </w:p>
    <w:p w:rsidR="00644097" w:rsidRPr="00312DD5"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lang w:val="cs-CZ"/>
        </w:rPr>
      </w:pPr>
      <w:r w:rsidRPr="00312DD5">
        <w:rPr>
          <w:lang w:val="cs-CZ"/>
        </w:rPr>
        <w:lastRenderedPageBreak/>
        <w:t>V případě úrazu pracovníka Zhotovitele vyšetří a sepíše záznam o úrazu vedoucí pracovník Zhotovitele ve spolupráci s odpovědným pracovníkem Objednatele.</w:t>
      </w:r>
    </w:p>
    <w:p w:rsidR="00003FBE" w:rsidRPr="00312DD5" w:rsidRDefault="00003FBE" w:rsidP="00003FBE">
      <w:pPr>
        <w:pStyle w:val="Nadpis2"/>
        <w:numPr>
          <w:ilvl w:val="1"/>
          <w:numId w:val="15"/>
        </w:numPr>
        <w:spacing w:after="120" w:line="276" w:lineRule="auto"/>
        <w:jc w:val="both"/>
        <w:rPr>
          <w:rFonts w:ascii="Times New Roman" w:hAnsi="Times New Roman" w:cs="Times New Roman"/>
          <w:color w:val="auto"/>
          <w:sz w:val="24"/>
          <w:szCs w:val="24"/>
          <w:lang w:val="cs-CZ"/>
        </w:rPr>
      </w:pPr>
      <w:r w:rsidRPr="00312DD5">
        <w:rPr>
          <w:rFonts w:ascii="Times New Roman" w:hAnsi="Times New Roman" w:cs="Times New Roman"/>
          <w:color w:val="auto"/>
          <w:sz w:val="24"/>
          <w:szCs w:val="24"/>
          <w:lang w:val="cs-CZ"/>
        </w:rPr>
        <w:t xml:space="preserve">   Zásada společensky odpovědného zadávání</w:t>
      </w:r>
    </w:p>
    <w:p w:rsidR="00003FBE" w:rsidRPr="00312DD5" w:rsidRDefault="00003FBE" w:rsidP="00003FBE">
      <w:pPr>
        <w:spacing w:after="120" w:line="276" w:lineRule="auto"/>
        <w:ind w:left="720"/>
        <w:jc w:val="both"/>
        <w:rPr>
          <w:lang w:val="cs-CZ"/>
        </w:rPr>
      </w:pPr>
      <w:r w:rsidRPr="00312DD5">
        <w:rPr>
          <w:lang w:val="cs-CZ"/>
        </w:rPr>
        <w:t xml:space="preserve">Zadavatel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odpovídající úroveň bezpečnosti práce pro všechny osoby, které se na plnění veřejné zakázky podílejí. </w:t>
      </w:r>
    </w:p>
    <w:p w:rsidR="000063F3" w:rsidRPr="00B24067" w:rsidRDefault="006B3263" w:rsidP="0014353B">
      <w:pPr>
        <w:pStyle w:val="Nadpis1"/>
        <w:rPr>
          <w:lang w:val="cs-CZ"/>
        </w:rPr>
      </w:pPr>
      <w:r w:rsidRPr="00B24067">
        <w:rPr>
          <w:lang w:val="cs-CZ"/>
        </w:rPr>
        <w:t>PRÁVA A POVINNOSTI SMLUVNÍCH STRAN</w:t>
      </w:r>
      <w:bookmarkEnd w:id="9"/>
    </w:p>
    <w:p w:rsidR="00644097" w:rsidRPr="00312DD5" w:rsidRDefault="00644097" w:rsidP="00644097">
      <w:pPr>
        <w:numPr>
          <w:ilvl w:val="1"/>
          <w:numId w:val="8"/>
        </w:numPr>
        <w:tabs>
          <w:tab w:val="clear" w:pos="360"/>
        </w:tabs>
        <w:spacing w:after="120" w:line="276" w:lineRule="auto"/>
        <w:ind w:left="720" w:hanging="720"/>
        <w:jc w:val="both"/>
        <w:rPr>
          <w:lang w:val="cs-CZ"/>
        </w:rPr>
      </w:pPr>
      <w:bookmarkStart w:id="13" w:name="_Ref374813519"/>
      <w:r w:rsidRPr="00312DD5">
        <w:rPr>
          <w:lang w:val="cs-CZ"/>
        </w:rPr>
        <w:t>Zhotovitel bude provádět denní úklid Staveniště a dalších prostor dotčených prováděním Díla.</w:t>
      </w:r>
      <w:bookmarkEnd w:id="13"/>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bookmarkStart w:id="14" w:name="_Ref374813521"/>
      <w:r w:rsidRPr="00312DD5">
        <w:rPr>
          <w:lang w:val="cs-CZ"/>
        </w:rPr>
        <w:t>Zhotovitel zajistí po celou dobu provádění prací, v době provádění prací, přítomnost odpovědné osoby řídící průběh prací.</w:t>
      </w:r>
      <w:bookmarkEnd w:id="14"/>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je povinen provádět práce, které jsou předmětem této Smlouvy, svými zaměstnanci. Pokud bude provádět práci prostřednictvím subdodavatelů, odpovídá za plnění včetně odpovědnosti za škody, jako by činnost prováděl sám.</w:t>
      </w:r>
    </w:p>
    <w:p w:rsidR="00644097" w:rsidRPr="00312DD5" w:rsidRDefault="0045031C" w:rsidP="00644097">
      <w:pPr>
        <w:numPr>
          <w:ilvl w:val="1"/>
          <w:numId w:val="8"/>
        </w:numPr>
        <w:tabs>
          <w:tab w:val="clear" w:pos="360"/>
          <w:tab w:val="num" w:pos="720"/>
        </w:tabs>
        <w:spacing w:after="120" w:line="276" w:lineRule="auto"/>
        <w:ind w:left="720" w:hanging="720"/>
        <w:jc w:val="both"/>
        <w:rPr>
          <w:lang w:val="cs-CZ"/>
        </w:rPr>
      </w:pPr>
      <w:bookmarkStart w:id="15" w:name="_Ref374813527"/>
      <w:r w:rsidRPr="00312DD5">
        <w:rPr>
          <w:lang w:val="cs-CZ"/>
        </w:rPr>
        <w:t>Práce</w:t>
      </w:r>
      <w:r w:rsidR="000F76F4" w:rsidRPr="00312DD5">
        <w:rPr>
          <w:lang w:val="cs-CZ"/>
        </w:rPr>
        <w:t xml:space="preserve"> </w:t>
      </w:r>
      <w:r w:rsidR="00644097" w:rsidRPr="00312DD5">
        <w:rPr>
          <w:lang w:val="cs-CZ"/>
        </w:rPr>
        <w:t xml:space="preserve">nebo její části se musí provádět tak, aby v průběhu prací nedošlo k ohrožení bezpečnosti, života a zdraví osob, ke vzniku požáru a k nekontrolovatelnému porušení stability stavby nebo její části. </w:t>
      </w:r>
      <w:r w:rsidR="000F76F4" w:rsidRPr="00312DD5">
        <w:rPr>
          <w:lang w:val="cs-CZ"/>
        </w:rPr>
        <w:t>Okolí prací</w:t>
      </w:r>
      <w:r w:rsidR="00644097" w:rsidRPr="00312DD5">
        <w:rPr>
          <w:lang w:val="cs-CZ"/>
        </w:rPr>
        <w:t xml:space="preserve"> nesmí být touto činností a jejími důsledky nadměrně obtěžováno, a to zejména hlukem a prachem. Bourací práce či další práce spojené se zvýšenou hlučností lze provádět v p</w:t>
      </w:r>
      <w:r w:rsidR="00965494" w:rsidRPr="00312DD5">
        <w:rPr>
          <w:lang w:val="cs-CZ"/>
        </w:rPr>
        <w:t xml:space="preserve">racovních dnech </w:t>
      </w:r>
      <w:r w:rsidR="009F1602" w:rsidRPr="00312DD5">
        <w:rPr>
          <w:lang w:val="cs-CZ"/>
        </w:rPr>
        <w:t>pouze po 7. hod a před 17</w:t>
      </w:r>
      <w:r w:rsidR="00644097" w:rsidRPr="00312DD5">
        <w:rPr>
          <w:lang w:val="cs-CZ"/>
        </w:rPr>
        <w:t>. hod, popř. ve dnech pracovního klidu a dnech volna pouze po 8. hod a před 17. hod.</w:t>
      </w:r>
      <w:bookmarkEnd w:id="15"/>
      <w:r w:rsidR="000F76F4" w:rsidRPr="00312DD5">
        <w:rPr>
          <w:lang w:val="cs-CZ"/>
        </w:rPr>
        <w:t>, nebo dle dohody.</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zajistí plnou, plynulou a včasnou informovanost Objednatele o termínech a způsobu prováděných prací.</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Objednatel je oprávněn kontrolovat provádění Díla prostřednictvím svých zaměstnanců či prostřednictvím osoby, kterou k tomu písemně zmocní.</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 xml:space="preserve">Smluvní strany jsou povinny při plnění této Smlouvy vzájemně spolupracovat, poskytnout si vzájemně veškerou součinnost nezbytně nutnou pro plnění této Smlouvy a vzájemně </w:t>
      </w:r>
      <w:r w:rsidRPr="00312DD5">
        <w:rPr>
          <w:lang w:val="cs-CZ"/>
        </w:rPr>
        <w:lastRenderedPageBreak/>
        <w:t>se informovat o skutečnostech, které jsou nebo mohou být významné pro plnění této Smlouvy. Zhotovitel se též zavazuje k poskytnutí veškeré případné součinnosti při plnění povinností vyplývajících ze zákona č. 134/2016 Sb., o veřejných zakázkách, ve znění pozdějších předpisů (dále jen „</w:t>
      </w:r>
      <w:r w:rsidRPr="00312DD5">
        <w:rPr>
          <w:b/>
          <w:lang w:val="cs-CZ"/>
        </w:rPr>
        <w:t>Zákon o veřejných zakázkách</w:t>
      </w:r>
      <w:r w:rsidRPr="00312DD5">
        <w:rPr>
          <w:lang w:val="cs-CZ"/>
        </w:rPr>
        <w:t>“).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se zavazuje v průběhu plnění této Smlouvy i po jejím ukončení zachovávat mlčenlivost o všech skutečnostech, o kterých se dozví od Objednatele v souvislosti s plněním této Smlouvy. Tato povinnost mlčenlivosti se vztahuje na všechny zaměstnance a spolupracovníky Zhotovitele i po skončení trvání této Smlouvy.</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644097" w:rsidRPr="00312DD5" w:rsidRDefault="00644097" w:rsidP="00644097">
      <w:pPr>
        <w:numPr>
          <w:ilvl w:val="1"/>
          <w:numId w:val="8"/>
        </w:numPr>
        <w:tabs>
          <w:tab w:val="clear" w:pos="360"/>
          <w:tab w:val="num" w:pos="720"/>
        </w:tabs>
        <w:spacing w:after="120" w:line="276" w:lineRule="auto"/>
        <w:ind w:left="720" w:hanging="720"/>
        <w:jc w:val="both"/>
        <w:rPr>
          <w:lang w:val="cs-CZ"/>
        </w:rPr>
      </w:pPr>
      <w:r w:rsidRPr="00312DD5">
        <w:rPr>
          <w:lang w:val="cs-CZ"/>
        </w:rPr>
        <w:t xml:space="preserve">Zhotovitel se zavazuje mít po celou dobu provádění Díla a trvání této Smlouvy vlastní platné pojištění odpovědnosti Zhotovitele za škody vzniklé při výkonu jeho podnikatelské činnosti. Limit pojistného plnění činí nejméně </w:t>
      </w:r>
      <w:r w:rsidR="004972D2">
        <w:rPr>
          <w:lang w:val="cs-CZ"/>
        </w:rPr>
        <w:t xml:space="preserve">10 000 000,- </w:t>
      </w:r>
      <w:r w:rsidRPr="004972D2">
        <w:rPr>
          <w:lang w:val="cs-CZ"/>
        </w:rPr>
        <w:t>Kč</w:t>
      </w:r>
      <w:r w:rsidRPr="00312DD5">
        <w:rPr>
          <w:lang w:val="cs-CZ"/>
        </w:rPr>
        <w:t xml:space="preserve"> s maximální spoluúčastí </w:t>
      </w:r>
      <w:r w:rsidR="004972D2">
        <w:rPr>
          <w:lang w:val="cs-CZ"/>
        </w:rPr>
        <w:t xml:space="preserve">10 000,- </w:t>
      </w:r>
      <w:r w:rsidRPr="004972D2">
        <w:rPr>
          <w:lang w:val="cs-CZ"/>
        </w:rPr>
        <w:t>Kč.</w:t>
      </w:r>
      <w:r w:rsidR="00633C6E" w:rsidRPr="00312DD5">
        <w:rPr>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6" w:name="_Ref374723528"/>
      <w:r w:rsidRPr="00B24067">
        <w:rPr>
          <w:lang w:val="cs-CZ"/>
        </w:rPr>
        <w:t>PROHLÁŠENÍ SMLUVNÍCH STRAN</w:t>
      </w:r>
      <w:bookmarkEnd w:id="16"/>
    </w:p>
    <w:p w:rsidR="006B3263" w:rsidRPr="00312DD5" w:rsidRDefault="00CE297D" w:rsidP="00CE297D">
      <w:pPr>
        <w:pStyle w:val="AKFZFnormln"/>
        <w:ind w:left="705" w:hanging="705"/>
        <w:rPr>
          <w:rFonts w:ascii="Times New Roman" w:hAnsi="Times New Roman" w:cs="Times New Roman"/>
          <w:sz w:val="24"/>
          <w:szCs w:val="24"/>
          <w:lang w:eastAsia="en-US"/>
        </w:rPr>
      </w:pPr>
      <w:r w:rsidRPr="00CE297D">
        <w:rPr>
          <w:rFonts w:ascii="Times New Roman" w:hAnsi="Times New Roman" w:cs="Times New Roman"/>
          <w:sz w:val="22"/>
          <w:szCs w:val="22"/>
        </w:rPr>
        <w:t>8.1</w:t>
      </w:r>
      <w:r>
        <w:t xml:space="preserve"> </w:t>
      </w:r>
      <w:r>
        <w:tab/>
      </w:r>
      <w:r>
        <w:tab/>
      </w:r>
      <w:r w:rsidR="006B3263" w:rsidRPr="00312DD5">
        <w:rPr>
          <w:rFonts w:ascii="Times New Roman" w:hAnsi="Times New Roman" w:cs="Times New Roman"/>
          <w:sz w:val="24"/>
          <w:szCs w:val="24"/>
          <w:lang w:eastAsia="en-US"/>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sidRPr="00312DD5">
        <w:rPr>
          <w:rFonts w:ascii="Times New Roman" w:hAnsi="Times New Roman" w:cs="Times New Roman"/>
          <w:sz w:val="24"/>
          <w:szCs w:val="24"/>
          <w:lang w:eastAsia="en-US"/>
        </w:rPr>
        <w:t>né nezbytné podmínky potřebné k </w:t>
      </w:r>
      <w:r w:rsidR="006B3263" w:rsidRPr="00312DD5">
        <w:rPr>
          <w:rFonts w:ascii="Times New Roman" w:hAnsi="Times New Roman" w:cs="Times New Roman"/>
          <w:sz w:val="24"/>
          <w:szCs w:val="24"/>
          <w:lang w:eastAsia="en-US"/>
        </w:rPr>
        <w:t>bezchybnému plnění Smlouvy, a že disponuje takovými kapacitami a odbornými znalostmi, které jsou třeba k řádnému plnění předmětu Smlouvy.</w:t>
      </w:r>
      <w:r w:rsidR="00BE6B25" w:rsidRPr="00312DD5">
        <w:rPr>
          <w:rFonts w:ascii="Times New Roman" w:hAnsi="Times New Roman" w:cs="Times New Roman"/>
          <w:sz w:val="24"/>
          <w:szCs w:val="24"/>
          <w:lang w:eastAsia="en-US"/>
        </w:rPr>
        <w:t xml:space="preserve"> Současně zhotovitel prohlašuje, že dokumentace poskytnutá ve formě Výzvy</w:t>
      </w:r>
      <w:r w:rsidRPr="00312DD5">
        <w:rPr>
          <w:rFonts w:ascii="Times New Roman" w:hAnsi="Times New Roman" w:cs="Times New Roman"/>
          <w:sz w:val="24"/>
          <w:szCs w:val="24"/>
          <w:lang w:eastAsia="en-US"/>
        </w:rPr>
        <w:t xml:space="preserve"> k podání nabídek a zadávací dokumentace</w:t>
      </w:r>
      <w:r w:rsidR="00BE6B25" w:rsidRPr="00312DD5">
        <w:rPr>
          <w:rFonts w:ascii="Times New Roman" w:hAnsi="Times New Roman" w:cs="Times New Roman"/>
          <w:sz w:val="24"/>
          <w:szCs w:val="24"/>
          <w:lang w:eastAsia="en-US"/>
        </w:rPr>
        <w:t xml:space="preserve"> a jejích příloh je dostatečná i z hlediska technického pro zdárnou realizaci Díla dle této Smlouvy</w:t>
      </w:r>
    </w:p>
    <w:p w:rsidR="006B3263" w:rsidRPr="00312DD5" w:rsidRDefault="00102182" w:rsidP="00102182">
      <w:pPr>
        <w:spacing w:after="120" w:line="276" w:lineRule="auto"/>
        <w:ind w:left="705" w:hanging="705"/>
        <w:jc w:val="both"/>
        <w:rPr>
          <w:lang w:val="cs-CZ"/>
        </w:rPr>
      </w:pPr>
      <w:r w:rsidRPr="00312DD5">
        <w:rPr>
          <w:lang w:val="cs-CZ"/>
        </w:rPr>
        <w:t>8.2</w:t>
      </w:r>
      <w:r w:rsidRPr="00312DD5">
        <w:rPr>
          <w:lang w:val="cs-CZ"/>
        </w:rPr>
        <w:tab/>
      </w:r>
      <w:r w:rsidR="006B3263" w:rsidRPr="00312DD5">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Pr="00312DD5" w:rsidRDefault="00102182" w:rsidP="00102182">
      <w:pPr>
        <w:spacing w:after="120" w:line="276" w:lineRule="auto"/>
        <w:ind w:left="705" w:hanging="705"/>
        <w:jc w:val="both"/>
        <w:rPr>
          <w:lang w:val="cs-CZ"/>
        </w:rPr>
      </w:pPr>
      <w:r w:rsidRPr="00312DD5">
        <w:rPr>
          <w:lang w:val="cs-CZ"/>
        </w:rPr>
        <w:t>8.3</w:t>
      </w:r>
      <w:r w:rsidRPr="00312DD5">
        <w:rPr>
          <w:lang w:val="cs-CZ"/>
        </w:rPr>
        <w:tab/>
      </w:r>
      <w:r w:rsidR="006B3263" w:rsidRPr="00312DD5">
        <w:rPr>
          <w:lang w:val="cs-CZ"/>
        </w:rPr>
        <w:t>Zhotovitel prohlašuje, že se seznámil se všemi podklady</w:t>
      </w:r>
      <w:r w:rsidR="00830D87" w:rsidRPr="00312DD5">
        <w:rPr>
          <w:lang w:val="cs-CZ"/>
        </w:rPr>
        <w:t>,</w:t>
      </w:r>
      <w:r w:rsidR="006B3263" w:rsidRPr="00312DD5">
        <w:rPr>
          <w:lang w:val="cs-CZ"/>
        </w:rPr>
        <w:t xml:space="preserve"> které mu byly Objednatelem poskytnuty a je si vědom, že nemůže v průběhu plnění předmětu Smlouvy uplatnit nároky na úpravu smluvních podmínek (zadání), a zavazuje se provést Dílo</w:t>
      </w:r>
      <w:r w:rsidR="00172964" w:rsidRPr="00312DD5">
        <w:rPr>
          <w:lang w:val="cs-CZ"/>
        </w:rPr>
        <w:t xml:space="preserve"> dle předaných podkladů, </w:t>
      </w:r>
      <w:r w:rsidR="00FA0B71" w:rsidRPr="00312DD5">
        <w:rPr>
          <w:lang w:val="cs-CZ"/>
        </w:rPr>
        <w:t>v </w:t>
      </w:r>
      <w:r w:rsidR="006B3263" w:rsidRPr="00312DD5">
        <w:rPr>
          <w:lang w:val="cs-CZ"/>
        </w:rPr>
        <w:t>souladu s obecně závaznými právními předpisy a pokyny Objednatele.</w:t>
      </w:r>
    </w:p>
    <w:p w:rsidR="007E1900" w:rsidRPr="00312DD5" w:rsidRDefault="00206169" w:rsidP="00102182">
      <w:pPr>
        <w:spacing w:after="120" w:line="276" w:lineRule="auto"/>
        <w:ind w:left="705" w:hanging="705"/>
        <w:jc w:val="both"/>
        <w:rPr>
          <w:lang w:val="cs-CZ"/>
        </w:rPr>
      </w:pPr>
      <w:r w:rsidRPr="00312DD5">
        <w:rPr>
          <w:lang w:val="cs-CZ"/>
        </w:rPr>
        <w:lastRenderedPageBreak/>
        <w:t xml:space="preserve">8.4.   Zhotovitel prohlašuje, že neshledal v technické ani finanční částí zadání chybu, </w:t>
      </w:r>
      <w:r w:rsidR="00966687" w:rsidRPr="00312DD5">
        <w:rPr>
          <w:lang w:val="cs-CZ"/>
        </w:rPr>
        <w:t xml:space="preserve">obdobně </w:t>
      </w:r>
      <w:r w:rsidRPr="00312DD5">
        <w:rPr>
          <w:lang w:val="cs-CZ"/>
        </w:rPr>
        <w:t xml:space="preserve">neshledal rozpor mezi </w:t>
      </w:r>
      <w:r w:rsidR="00847162" w:rsidRPr="00312DD5">
        <w:rPr>
          <w:lang w:val="cs-CZ"/>
        </w:rPr>
        <w:t>technickou a finanční částí zadání</w:t>
      </w:r>
      <w:r w:rsidRPr="00312DD5">
        <w:rPr>
          <w:lang w:val="cs-CZ"/>
        </w:rPr>
        <w:t>.</w:t>
      </w:r>
      <w:r w:rsidR="00966687" w:rsidRPr="00312DD5">
        <w:rPr>
          <w:lang w:val="cs-CZ"/>
        </w:rPr>
        <w:t xml:space="preserve"> Zhotovitel si je vědom, že s ohledem na charakter a rozsah díla není před provedením demontážních prací technicky, provozně a ekonomicky možné zjistit zcela přesný stav a uspořádání skrytých stavebních konstrukcí</w:t>
      </w:r>
      <w:r w:rsidR="00C25592" w:rsidRPr="00312DD5">
        <w:rPr>
          <w:lang w:val="cs-CZ"/>
        </w:rPr>
        <w:t xml:space="preserve"> a rozvodů</w:t>
      </w:r>
      <w:r w:rsidR="00966687" w:rsidRPr="00312DD5">
        <w:rPr>
          <w:lang w:val="cs-CZ"/>
        </w:rPr>
        <w:t>. Zhotovitel respektuje přiměřenou míru rizika zvýšení nákladů během realizace díla a tuto míru rizika zahrnul do nabídkové ceny.</w:t>
      </w:r>
      <w:r w:rsidRPr="00312DD5">
        <w:rPr>
          <w:lang w:val="cs-CZ"/>
        </w:rPr>
        <w:t xml:space="preserve"> Zhotovitel prohlašuje, že dílo je realizovatelné v soulad</w:t>
      </w:r>
      <w:r w:rsidR="00D23A3B" w:rsidRPr="00312DD5">
        <w:rPr>
          <w:lang w:val="cs-CZ"/>
        </w:rPr>
        <w:t>u se zadáním a v rozsahu nabídkové</w:t>
      </w:r>
      <w:r w:rsidRPr="00312DD5">
        <w:rPr>
          <w:lang w:val="cs-CZ"/>
        </w:rPr>
        <w:t xml:space="preserve"> ceny a že i v případě, kdy by v průběhu realizace zjistil rozpor jakéhokoliv druhu mezi zadáním a skutečným stavem, dílo dokončí řádně v rozsahu dle zadání, v souladu s účelem díla</w:t>
      </w:r>
      <w:r w:rsidR="00D23A3B" w:rsidRPr="00312DD5">
        <w:rPr>
          <w:lang w:val="cs-CZ"/>
        </w:rPr>
        <w:t xml:space="preserve"> a za sjednanou nabídkovou</w:t>
      </w:r>
      <w:r w:rsidRPr="00312DD5">
        <w:rPr>
          <w:lang w:val="cs-CZ"/>
        </w:rPr>
        <w:t xml:space="preserve"> cenu.</w:t>
      </w:r>
    </w:p>
    <w:p w:rsidR="006B3263" w:rsidRPr="00312DD5" w:rsidRDefault="00206169" w:rsidP="00102182">
      <w:pPr>
        <w:spacing w:after="120" w:line="276" w:lineRule="auto"/>
        <w:ind w:left="705" w:hanging="705"/>
        <w:jc w:val="both"/>
        <w:rPr>
          <w:lang w:val="cs-CZ"/>
        </w:rPr>
      </w:pPr>
      <w:r w:rsidRPr="00312DD5">
        <w:rPr>
          <w:lang w:val="cs-CZ"/>
        </w:rPr>
        <w:t>8.5</w:t>
      </w:r>
      <w:r w:rsidR="00102182" w:rsidRPr="00312DD5">
        <w:rPr>
          <w:lang w:val="cs-CZ"/>
        </w:rPr>
        <w:tab/>
      </w:r>
      <w:r w:rsidR="006B3263" w:rsidRPr="00312DD5">
        <w:rPr>
          <w:lang w:val="cs-CZ"/>
        </w:rPr>
        <w:t>Smluvní strany prohlašují, že předmět Smlouvy není plněním nemožným a že Smlouvu uzavírají po pečlivém zvážení všech možných důsledků.</w:t>
      </w:r>
    </w:p>
    <w:p w:rsidR="006B3263" w:rsidRPr="00312DD5" w:rsidRDefault="00206169" w:rsidP="00102182">
      <w:pPr>
        <w:spacing w:after="120" w:line="276" w:lineRule="auto"/>
        <w:ind w:left="705" w:hanging="705"/>
        <w:jc w:val="both"/>
        <w:rPr>
          <w:lang w:val="cs-CZ"/>
        </w:rPr>
      </w:pPr>
      <w:r w:rsidRPr="00312DD5">
        <w:rPr>
          <w:lang w:val="cs-CZ"/>
        </w:rPr>
        <w:t>8.6</w:t>
      </w:r>
      <w:r w:rsidR="00102182" w:rsidRPr="00312DD5">
        <w:rPr>
          <w:lang w:val="cs-CZ"/>
        </w:rPr>
        <w:tab/>
      </w:r>
      <w:r w:rsidR="006B3263" w:rsidRPr="00312DD5">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6B3263" w:rsidRPr="00312DD5" w:rsidRDefault="00206169" w:rsidP="00102182">
      <w:pPr>
        <w:spacing w:after="120" w:line="276" w:lineRule="auto"/>
        <w:ind w:left="709" w:hanging="709"/>
        <w:jc w:val="both"/>
        <w:rPr>
          <w:lang w:val="cs-CZ"/>
        </w:rPr>
      </w:pPr>
      <w:r w:rsidRPr="00312DD5">
        <w:rPr>
          <w:lang w:val="cs-CZ"/>
        </w:rPr>
        <w:t>8.7</w:t>
      </w:r>
      <w:r w:rsidR="00102182" w:rsidRPr="00312DD5">
        <w:rPr>
          <w:lang w:val="cs-CZ"/>
        </w:rPr>
        <w:tab/>
      </w:r>
      <w:r w:rsidR="00C71B66" w:rsidRPr="00312DD5">
        <w:rPr>
          <w:lang w:val="cs-CZ"/>
        </w:rPr>
        <w:t>Zhotovitel</w:t>
      </w:r>
      <w:r w:rsidR="006B3263" w:rsidRPr="00312DD5">
        <w:rPr>
          <w:lang w:val="cs-CZ"/>
        </w:rPr>
        <w:t xml:space="preserve"> souhlasí</w:t>
      </w:r>
      <w:r w:rsidR="00941B6A" w:rsidRPr="00312DD5">
        <w:rPr>
          <w:lang w:val="cs-CZ"/>
        </w:rPr>
        <w:t xml:space="preserve"> s tím, aby Objednatel</w:t>
      </w:r>
      <w:r w:rsidR="006B3263" w:rsidRPr="00312DD5">
        <w:rPr>
          <w:lang w:val="cs-CZ"/>
        </w:rPr>
        <w:t xml:space="preserve"> po dobu trvání této Smlouvy zpracov</w:t>
      </w:r>
      <w:r w:rsidR="00941B6A" w:rsidRPr="00312DD5">
        <w:rPr>
          <w:lang w:val="cs-CZ"/>
        </w:rPr>
        <w:t>ával</w:t>
      </w:r>
      <w:r w:rsidR="006B3263" w:rsidRPr="00312DD5">
        <w:rPr>
          <w:lang w:val="cs-CZ"/>
        </w:rPr>
        <w:t xml:space="preserve"> jeho osobní údaje uvedené v této Smlouvě a údaje o této Smlouvě pro účely archivace, či</w:t>
      </w:r>
      <w:r w:rsidR="00C14878" w:rsidRPr="00312DD5">
        <w:rPr>
          <w:lang w:val="cs-CZ"/>
        </w:rPr>
        <w:t> </w:t>
      </w:r>
      <w:r w:rsidR="006B3263" w:rsidRPr="00312DD5">
        <w:rPr>
          <w:lang w:val="cs-CZ"/>
        </w:rPr>
        <w:t xml:space="preserve">případné kontrolní činnosti nebo pro účely vyplývající z právních předpisů. Dále svým podpisem uděluje souhlas </w:t>
      </w:r>
      <w:r w:rsidR="00941B6A" w:rsidRPr="00312DD5">
        <w:rPr>
          <w:lang w:val="cs-CZ"/>
        </w:rPr>
        <w:t xml:space="preserve">Objednateli </w:t>
      </w:r>
      <w:r w:rsidR="006B3263" w:rsidRPr="00312DD5">
        <w:rPr>
          <w:lang w:val="cs-CZ"/>
        </w:rPr>
        <w:t>ke zpracování jeho osobních ú</w:t>
      </w:r>
      <w:r w:rsidR="00FA0B71" w:rsidRPr="00312DD5">
        <w:rPr>
          <w:lang w:val="cs-CZ"/>
        </w:rPr>
        <w:t>dajů ve výše uvedeném rozsahu a </w:t>
      </w:r>
      <w:r w:rsidR="006B3263" w:rsidRPr="00312DD5">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sidRPr="00312DD5">
        <w:rPr>
          <w:lang w:val="cs-CZ"/>
        </w:rPr>
        <w:t>8.8</w:t>
      </w:r>
      <w:r w:rsidR="00FA0B71" w:rsidRPr="00312DD5">
        <w:rPr>
          <w:lang w:val="cs-CZ"/>
        </w:rPr>
        <w:tab/>
        <w:t>Zhotovitel se zavazuje k součinnosti při výkonu finanční kontroly dle</w:t>
      </w:r>
      <w:r w:rsidR="00FA0B71" w:rsidRPr="005F6CA6">
        <w:rPr>
          <w:sz w:val="22"/>
          <w:szCs w:val="22"/>
          <w:lang w:val="cs-CZ"/>
        </w:rPr>
        <w:t xml:space="preserv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lastRenderedPageBreak/>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7"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7"/>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sidRPr="00CC6677">
        <w:rPr>
          <w:rFonts w:ascii="Times New Roman" w:hAnsi="Times New Roman" w:cs="Times New Roman"/>
          <w:lang w:val="cs-CZ"/>
        </w:rPr>
        <w:t>nepředání díla</w:t>
      </w:r>
      <w:r w:rsidRPr="00CC6677">
        <w:rPr>
          <w:rFonts w:ascii="Times New Roman" w:hAnsi="Times New Roman" w:cs="Times New Roman"/>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8"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8"/>
      <w:r w:rsidR="006B3263" w:rsidRPr="00B24067">
        <w:rPr>
          <w:lang w:val="cs-CZ"/>
        </w:rPr>
        <w:t xml:space="preserve"> </w:t>
      </w:r>
    </w:p>
    <w:p w:rsidR="007633A8" w:rsidRPr="00C04988" w:rsidRDefault="00C04988" w:rsidP="00C04988">
      <w:pPr>
        <w:tabs>
          <w:tab w:val="num" w:pos="709"/>
        </w:tabs>
        <w:spacing w:after="120" w:line="276" w:lineRule="auto"/>
        <w:jc w:val="both"/>
        <w:rPr>
          <w:lang w:val="cs-CZ"/>
        </w:rPr>
      </w:pPr>
      <w:bookmarkStart w:id="19"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9"/>
      <w:r w:rsidR="007633A8" w:rsidRPr="00C04988">
        <w:rPr>
          <w:lang w:val="cs-CZ"/>
        </w:rPr>
        <w:t xml:space="preserve"> </w:t>
      </w:r>
    </w:p>
    <w:p w:rsidR="007633A8" w:rsidRPr="00312DD5" w:rsidRDefault="007633A8" w:rsidP="007633A8">
      <w:pPr>
        <w:pStyle w:val="Odstavecseseznamem2"/>
        <w:numPr>
          <w:ilvl w:val="0"/>
          <w:numId w:val="1"/>
        </w:numPr>
        <w:spacing w:after="120" w:line="276" w:lineRule="auto"/>
        <w:ind w:left="1134" w:hanging="425"/>
        <w:contextualSpacing w:val="0"/>
        <w:jc w:val="both"/>
        <w:rPr>
          <w:lang w:val="cs-CZ"/>
        </w:rPr>
      </w:pPr>
      <w:r w:rsidRPr="00312DD5">
        <w:rPr>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7633A8" w:rsidRPr="00312DD5" w:rsidRDefault="007633A8" w:rsidP="007633A8">
      <w:pPr>
        <w:pStyle w:val="Odstavecseseznamem2"/>
        <w:numPr>
          <w:ilvl w:val="0"/>
          <w:numId w:val="1"/>
        </w:numPr>
        <w:spacing w:after="120" w:line="276" w:lineRule="auto"/>
        <w:ind w:left="1134" w:hanging="425"/>
        <w:contextualSpacing w:val="0"/>
        <w:jc w:val="both"/>
        <w:rPr>
          <w:lang w:val="cs-CZ"/>
        </w:rPr>
      </w:pPr>
      <w:r w:rsidRPr="00312DD5">
        <w:rPr>
          <w:lang w:val="cs-CZ"/>
        </w:rPr>
        <w:t>zkresloval jakékoliv skutečnosti za účelem ovlivnění zadávacího řízení nebo provádění této Smlouvy ke škodě Objednatele, včetně užití podvodných praktik k potlačení a 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rsidRPr="00856814">
        <w:rPr>
          <w:lang w:val="cs-CZ"/>
        </w:rPr>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Pr="006C5F07" w:rsidRDefault="00E2626C" w:rsidP="00E2626C">
      <w:pPr>
        <w:spacing w:after="120" w:line="276" w:lineRule="auto"/>
        <w:ind w:left="705" w:hanging="705"/>
        <w:jc w:val="both"/>
        <w:rPr>
          <w:lang w:val="cs-CZ"/>
        </w:rPr>
      </w:pPr>
      <w:r>
        <w:rPr>
          <w:sz w:val="22"/>
          <w:szCs w:val="22"/>
          <w:lang w:val="cs-CZ"/>
        </w:rPr>
        <w:t>9.10</w:t>
      </w:r>
      <w:r>
        <w:rPr>
          <w:sz w:val="22"/>
          <w:szCs w:val="22"/>
          <w:lang w:val="cs-CZ"/>
        </w:rPr>
        <w:tab/>
      </w:r>
      <w:r w:rsidRPr="006C5F07">
        <w:rPr>
          <w:lang w:val="cs-CZ"/>
        </w:rPr>
        <w:t>V případě porušení povinností Zhotovitele dle čl. 6. 1, 6. 2, nebo 6. 3 této Smlouvy je Zhotovitel povinen zaplatit Objednateli smluvní pokutu ve výši 1000,- Kč za každý jednotlivý případ.</w:t>
      </w:r>
    </w:p>
    <w:p w:rsidR="00CA4A18" w:rsidRPr="006C5F07" w:rsidRDefault="00CA4A18" w:rsidP="00CA4A18">
      <w:pPr>
        <w:spacing w:after="120" w:line="276" w:lineRule="auto"/>
        <w:ind w:left="705" w:hanging="705"/>
        <w:jc w:val="both"/>
        <w:rPr>
          <w:lang w:val="cs-CZ"/>
        </w:rPr>
      </w:pPr>
      <w:r w:rsidRPr="006C5F07">
        <w:rPr>
          <w:lang w:val="cs-CZ"/>
        </w:rPr>
        <w:t>9.11</w:t>
      </w:r>
      <w:r w:rsidRPr="006C5F07">
        <w:rPr>
          <w:lang w:val="cs-CZ"/>
        </w:rPr>
        <w:tab/>
        <w:t>V případě porušení povinností Zhotovitele dle čl. 7. 1, 7. 2, 7. 3, 7. 4 nebo 7. 5 této Smlouvy je Zhotovitel povinen zaplatit Objednateli smluvní pokutu ve výši 5000,- Kč za každý jednotlivý případ.</w:t>
      </w:r>
    </w:p>
    <w:p w:rsidR="00922258" w:rsidRPr="006C5F07" w:rsidRDefault="00922258" w:rsidP="00922258">
      <w:pPr>
        <w:tabs>
          <w:tab w:val="num" w:pos="1440"/>
        </w:tabs>
        <w:spacing w:after="120" w:line="276" w:lineRule="auto"/>
        <w:ind w:left="705" w:hanging="705"/>
        <w:jc w:val="both"/>
        <w:rPr>
          <w:lang w:val="cs-CZ"/>
        </w:rPr>
      </w:pPr>
      <w:r w:rsidRPr="006C5F07">
        <w:rPr>
          <w:lang w:val="cs-CZ"/>
        </w:rPr>
        <w:t>9.12</w:t>
      </w:r>
      <w:r w:rsidRPr="006C5F07">
        <w:rPr>
          <w:lang w:val="cs-CZ"/>
        </w:rPr>
        <w:tab/>
        <w:t>Smluvní pokuty jsou splatné do 10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lastRenderedPageBreak/>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C5F07" w:rsidRDefault="00DF4607" w:rsidP="0074537B">
      <w:pPr>
        <w:spacing w:after="120" w:line="276" w:lineRule="auto"/>
        <w:ind w:left="705" w:hanging="705"/>
        <w:jc w:val="both"/>
        <w:rPr>
          <w:lang w:val="cs-CZ"/>
        </w:rPr>
      </w:pPr>
      <w:r>
        <w:rPr>
          <w:sz w:val="22"/>
          <w:szCs w:val="22"/>
          <w:lang w:val="cs-CZ"/>
        </w:rPr>
        <w:t>10.5</w:t>
      </w:r>
      <w:r>
        <w:rPr>
          <w:sz w:val="22"/>
          <w:szCs w:val="22"/>
          <w:lang w:val="cs-CZ"/>
        </w:rPr>
        <w:tab/>
      </w:r>
      <w:r w:rsidRPr="006C5F07">
        <w:rPr>
          <w:lang w:val="cs-CZ"/>
        </w:rPr>
        <w:t>Dokumenty, které tvoří tuto Smlouvu, se považují za dokumenty, které se vzájemně doplňují a vysvětlují. Pokud v těchto dokumentech dojde k nejednoznačnosti nebo nesrovnalosti, podá Objednatel Zhotoviteli nezbytné vysvětlení. Priorita smluvních dokumentů je následující:</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samotná Smlouva;</w:t>
      </w:r>
    </w:p>
    <w:p w:rsidR="00DF4607" w:rsidRPr="006C5F07" w:rsidRDefault="00DF4607" w:rsidP="00B561ED">
      <w:pPr>
        <w:pStyle w:val="Odstavecseseznamem2"/>
        <w:numPr>
          <w:ilvl w:val="0"/>
          <w:numId w:val="14"/>
        </w:numPr>
        <w:spacing w:after="120" w:line="276" w:lineRule="auto"/>
        <w:ind w:left="1134" w:hanging="425"/>
        <w:contextualSpacing w:val="0"/>
        <w:jc w:val="both"/>
        <w:rPr>
          <w:lang w:val="cs-CZ"/>
        </w:rPr>
      </w:pPr>
      <w:r w:rsidRPr="006C5F07">
        <w:rPr>
          <w:lang w:val="cs-CZ"/>
        </w:rPr>
        <w:t>přílohy Smlouvy</w:t>
      </w:r>
      <w:r w:rsidR="0074537B" w:rsidRPr="006C5F07">
        <w:rPr>
          <w:lang w:val="cs-CZ"/>
        </w:rPr>
        <w:t>.</w:t>
      </w:r>
    </w:p>
    <w:p w:rsidR="0074537B" w:rsidRPr="006C5F07" w:rsidRDefault="0074537B" w:rsidP="0074537B">
      <w:pPr>
        <w:spacing w:after="120" w:line="276" w:lineRule="auto"/>
        <w:ind w:left="709" w:hanging="709"/>
        <w:jc w:val="both"/>
        <w:rPr>
          <w:lang w:val="cs-CZ"/>
        </w:rPr>
      </w:pPr>
      <w:r w:rsidRPr="006C5F07">
        <w:rPr>
          <w:lang w:val="cs-CZ"/>
        </w:rPr>
        <w:t>10.6</w:t>
      </w:r>
      <w:r w:rsidRPr="006C5F07">
        <w:rPr>
          <w:lang w:val="cs-CZ"/>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sidRPr="006C5F07">
        <w:rPr>
          <w:lang w:val="cs-CZ"/>
        </w:rPr>
        <w:t>10.7</w:t>
      </w:r>
      <w:r w:rsidRPr="006C5F07">
        <w:rPr>
          <w:lang w:val="cs-CZ"/>
        </w:rPr>
        <w:tab/>
        <w:t xml:space="preserve">Smluvní strany na sebe přebírají nebezpečí změny okolností v souvislosti s právy a povinnostmi Smluvních stran vzniklými na základě této Smlouvy. Smluvní strany vylučují </w:t>
      </w:r>
      <w:r w:rsidRPr="006C5F07">
        <w:rPr>
          <w:lang w:val="cs-CZ"/>
        </w:rPr>
        <w:lastRenderedPageBreak/>
        <w:t>uplatnění ustanovení § 1765 odst. 1 a § 1766 Občanského zákoníku na svůj smluvní poměr založený</w:t>
      </w:r>
      <w:r w:rsidRPr="00771D8C">
        <w:rPr>
          <w:sz w:val="22"/>
          <w:szCs w:val="22"/>
          <w:lang w:val="cs-CZ"/>
        </w:rPr>
        <w:t xml:space="preserve"> touto Smlouvou.</w:t>
      </w:r>
    </w:p>
    <w:p w:rsidR="006B3263" w:rsidRPr="00312DD5" w:rsidRDefault="00BF03C2" w:rsidP="00A134B4">
      <w:pPr>
        <w:spacing w:after="120" w:line="276" w:lineRule="auto"/>
        <w:ind w:left="709" w:hanging="709"/>
        <w:jc w:val="both"/>
        <w:rPr>
          <w:lang w:val="cs-CZ"/>
        </w:rPr>
      </w:pPr>
      <w:r>
        <w:rPr>
          <w:lang w:val="cs-CZ"/>
        </w:rPr>
        <w:t>10.8</w:t>
      </w:r>
      <w:r>
        <w:rPr>
          <w:lang w:val="cs-CZ"/>
        </w:rPr>
        <w:tab/>
      </w:r>
      <w:r w:rsidR="006B3263" w:rsidRPr="00312DD5">
        <w:rPr>
          <w:lang w:val="cs-CZ"/>
        </w:rPr>
        <w:t>Tato Smlouva nabývá platnosti a účinnosti dnem jejího podpisu oběma Smluvními stranami</w:t>
      </w:r>
      <w:r w:rsidR="00A134B4" w:rsidRPr="00312DD5">
        <w:rPr>
          <w:lang w:val="cs-CZ"/>
        </w:rPr>
        <w:t xml:space="preserve"> a vkladem do Registru smluv</w:t>
      </w:r>
      <w:r w:rsidR="006B3263" w:rsidRPr="00312DD5">
        <w:rPr>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rsidR="000C225F" w:rsidRDefault="003C62BF" w:rsidP="006C5F07">
      <w:pPr>
        <w:spacing w:after="120" w:line="276" w:lineRule="auto"/>
        <w:ind w:left="705" w:hanging="705"/>
        <w:jc w:val="both"/>
        <w:rPr>
          <w:highlight w:val="green"/>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254CCC">
            <w:pPr>
              <w:keepNext/>
              <w:suppressAutoHyphens/>
              <w:rPr>
                <w:lang w:val="cs-CZ"/>
              </w:rPr>
            </w:pPr>
            <w:r w:rsidRPr="00B24067">
              <w:rPr>
                <w:lang w:val="cs-CZ"/>
              </w:rPr>
              <w:t>V</w:t>
            </w:r>
            <w:r w:rsidR="004972D2">
              <w:rPr>
                <w:lang w:val="cs-CZ"/>
              </w:rPr>
              <w:t xml:space="preserve"> Lysé nad Labem </w:t>
            </w:r>
            <w:r w:rsidRPr="00B24067">
              <w:rPr>
                <w:lang w:val="cs-CZ"/>
              </w:rPr>
              <w:t xml:space="preserve">dne </w:t>
            </w:r>
            <w:r w:rsidR="008E4F98">
              <w:rPr>
                <w:lang w:val="cs-CZ"/>
              </w:rPr>
              <w:t>20. 6. 2022</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Zhotovitel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DB70B5" w:rsidRPr="004972D2" w:rsidRDefault="004972D2" w:rsidP="00DB70B5">
            <w:pPr>
              <w:tabs>
                <w:tab w:val="left" w:pos="2520"/>
              </w:tabs>
              <w:autoSpaceDE w:val="0"/>
              <w:autoSpaceDN w:val="0"/>
              <w:adjustRightInd w:val="0"/>
              <w:jc w:val="both"/>
              <w:rPr>
                <w:b/>
                <w:lang w:val="cs-CZ"/>
              </w:rPr>
            </w:pPr>
            <w:r>
              <w:rPr>
                <w:b/>
                <w:lang w:val="cs-CZ"/>
              </w:rPr>
              <w:t xml:space="preserve">                   </w:t>
            </w:r>
            <w:r w:rsidRPr="004972D2">
              <w:rPr>
                <w:b/>
                <w:lang w:val="cs-CZ"/>
              </w:rPr>
              <w:t>Vladimír Kalina</w:t>
            </w:r>
          </w:p>
          <w:p w:rsidR="001F4264" w:rsidRPr="00B24067" w:rsidRDefault="001F4264" w:rsidP="00254CCC">
            <w:pPr>
              <w:keepNext/>
              <w:suppressAutoHyphens/>
              <w:jc w:val="center"/>
              <w:rPr>
                <w:lang w:val="cs-CZ"/>
              </w:rPr>
            </w:pPr>
          </w:p>
        </w:tc>
        <w:tc>
          <w:tcPr>
            <w:tcW w:w="5362" w:type="dxa"/>
          </w:tcPr>
          <w:p w:rsidR="001F4264" w:rsidRPr="00B24067" w:rsidRDefault="00F525B5" w:rsidP="00254CCC">
            <w:pPr>
              <w:keepNext/>
              <w:suppressAutoHyphens/>
              <w:jc w:val="center"/>
              <w:rPr>
                <w:lang w:val="cs-CZ"/>
              </w:rPr>
            </w:pPr>
            <w:r>
              <w:rPr>
                <w:lang w:val="cs-CZ"/>
              </w:rPr>
              <w:t>V Lysé nad Labem</w:t>
            </w:r>
            <w:r w:rsidR="008E4F98">
              <w:rPr>
                <w:lang w:val="cs-CZ"/>
              </w:rPr>
              <w:t>, dne 20. 6. 2022</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objednatel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1F4264" w:rsidRPr="00B24067" w:rsidRDefault="00F525B5" w:rsidP="00254CCC">
            <w:pPr>
              <w:keepNext/>
              <w:suppressAutoHyphens/>
              <w:jc w:val="center"/>
              <w:rPr>
                <w:b/>
                <w:lang w:val="cs-CZ"/>
              </w:rPr>
            </w:pPr>
            <w:r>
              <w:rPr>
                <w:b/>
                <w:lang w:val="cs-CZ"/>
              </w:rPr>
              <w:t>Domov Na Zámku Lysá nad Labem, p. o.</w:t>
            </w:r>
          </w:p>
          <w:p w:rsidR="002C108B" w:rsidRPr="00B24067" w:rsidRDefault="00F525B5" w:rsidP="00254CCC">
            <w:pPr>
              <w:keepNext/>
              <w:suppressAutoHyphens/>
              <w:jc w:val="center"/>
              <w:rPr>
                <w:lang w:val="cs-CZ"/>
              </w:rPr>
            </w:pPr>
            <w:r>
              <w:rPr>
                <w:lang w:val="cs-CZ"/>
              </w:rPr>
              <w:t>Mgr. Jiří Hendrich - ředitel</w:t>
            </w:r>
          </w:p>
        </w:tc>
      </w:tr>
    </w:tbl>
    <w:p w:rsidR="00004298" w:rsidRDefault="00004298" w:rsidP="00CE297D">
      <w:pPr>
        <w:pStyle w:val="AKFZFnormln"/>
        <w:rPr>
          <w:color w:val="FF0000"/>
        </w:rPr>
        <w:sectPr w:rsidR="00004298" w:rsidSect="0014353B">
          <w:headerReference w:type="default" r:id="rId8"/>
          <w:footerReference w:type="default" r:id="rId9"/>
          <w:pgSz w:w="11900" w:h="16840"/>
          <w:pgMar w:top="1134" w:right="1134" w:bottom="1134" w:left="1134" w:header="709" w:footer="850" w:gutter="0"/>
          <w:cols w:space="708"/>
        </w:sectPr>
      </w:pPr>
    </w:p>
    <w:tbl>
      <w:tblPr>
        <w:tblW w:w="16018" w:type="dxa"/>
        <w:tblInd w:w="-497" w:type="dxa"/>
        <w:tblCellMar>
          <w:left w:w="70" w:type="dxa"/>
          <w:right w:w="70" w:type="dxa"/>
        </w:tblCellMar>
        <w:tblLook w:val="04A0" w:firstRow="1" w:lastRow="0" w:firstColumn="1" w:lastColumn="0" w:noHBand="0" w:noVBand="1"/>
      </w:tblPr>
      <w:tblGrid>
        <w:gridCol w:w="7797"/>
        <w:gridCol w:w="3260"/>
        <w:gridCol w:w="1276"/>
        <w:gridCol w:w="1842"/>
        <w:gridCol w:w="1843"/>
      </w:tblGrid>
      <w:tr w:rsidR="00004298" w:rsidRPr="00004298" w:rsidTr="00004298">
        <w:trPr>
          <w:trHeight w:val="630"/>
        </w:trPr>
        <w:tc>
          <w:tcPr>
            <w:tcW w:w="16018" w:type="dxa"/>
            <w:gridSpan w:val="5"/>
            <w:tcBorders>
              <w:top w:val="nil"/>
              <w:left w:val="nil"/>
              <w:bottom w:val="single" w:sz="8" w:space="0" w:color="auto"/>
              <w:right w:val="nil"/>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32"/>
                <w:szCs w:val="32"/>
                <w:lang w:val="cs-CZ" w:eastAsia="cs-CZ"/>
              </w:rPr>
            </w:pPr>
            <w:r w:rsidRPr="00004298">
              <w:rPr>
                <w:rFonts w:ascii="Calibri" w:eastAsia="Times New Roman" w:hAnsi="Calibri" w:cs="Calibri"/>
                <w:b/>
                <w:bCs/>
                <w:color w:val="000000"/>
                <w:sz w:val="32"/>
                <w:szCs w:val="32"/>
                <w:lang w:val="cs-CZ" w:eastAsia="cs-CZ"/>
              </w:rPr>
              <w:lastRenderedPageBreak/>
              <w:t xml:space="preserve">Příloha </w:t>
            </w:r>
            <w:proofErr w:type="gramStart"/>
            <w:r w:rsidRPr="00004298">
              <w:rPr>
                <w:rFonts w:ascii="Calibri" w:eastAsia="Times New Roman" w:hAnsi="Calibri" w:cs="Calibri"/>
                <w:b/>
                <w:bCs/>
                <w:color w:val="000000"/>
                <w:sz w:val="32"/>
                <w:szCs w:val="32"/>
                <w:lang w:val="cs-CZ" w:eastAsia="cs-CZ"/>
              </w:rPr>
              <w:t>č.1                            Výměna</w:t>
            </w:r>
            <w:proofErr w:type="gramEnd"/>
            <w:r w:rsidRPr="00004298">
              <w:rPr>
                <w:rFonts w:ascii="Calibri" w:eastAsia="Times New Roman" w:hAnsi="Calibri" w:cs="Calibri"/>
                <w:b/>
                <w:bCs/>
                <w:color w:val="000000"/>
                <w:sz w:val="32"/>
                <w:szCs w:val="32"/>
                <w:lang w:val="cs-CZ" w:eastAsia="cs-CZ"/>
              </w:rPr>
              <w:t xml:space="preserve"> oken  Výkaz - výměr</w:t>
            </w:r>
          </w:p>
        </w:tc>
      </w:tr>
      <w:tr w:rsidR="00004298" w:rsidRPr="00004298" w:rsidTr="00004298">
        <w:trPr>
          <w:trHeight w:val="630"/>
        </w:trPr>
        <w:tc>
          <w:tcPr>
            <w:tcW w:w="7797" w:type="dxa"/>
            <w:tcBorders>
              <w:top w:val="nil"/>
              <w:left w:val="single" w:sz="8" w:space="0" w:color="auto"/>
              <w:bottom w:val="nil"/>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2"/>
                <w:szCs w:val="22"/>
                <w:lang w:val="cs-CZ" w:eastAsia="cs-CZ"/>
              </w:rPr>
            </w:pPr>
            <w:r w:rsidRPr="00004298">
              <w:rPr>
                <w:rFonts w:ascii="Calibri" w:eastAsia="Times New Roman" w:hAnsi="Calibri" w:cs="Calibri"/>
                <w:b/>
                <w:bCs/>
                <w:color w:val="000000"/>
                <w:sz w:val="22"/>
                <w:szCs w:val="22"/>
                <w:lang w:val="cs-CZ" w:eastAsia="cs-CZ"/>
              </w:rPr>
              <w:t>popis</w:t>
            </w:r>
          </w:p>
        </w:tc>
        <w:tc>
          <w:tcPr>
            <w:tcW w:w="3260" w:type="dxa"/>
            <w:tcBorders>
              <w:top w:val="nil"/>
              <w:left w:val="nil"/>
              <w:bottom w:val="single" w:sz="8" w:space="0" w:color="auto"/>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2"/>
                <w:szCs w:val="22"/>
                <w:lang w:val="cs-CZ" w:eastAsia="cs-CZ"/>
              </w:rPr>
            </w:pPr>
            <w:r w:rsidRPr="00004298">
              <w:rPr>
                <w:rFonts w:ascii="Calibri" w:eastAsia="Times New Roman" w:hAnsi="Calibri" w:cs="Calibri"/>
                <w:b/>
                <w:bCs/>
                <w:color w:val="000000"/>
                <w:sz w:val="22"/>
                <w:szCs w:val="22"/>
                <w:lang w:val="cs-CZ" w:eastAsia="cs-CZ"/>
              </w:rPr>
              <w:t>měrná jednotka</w:t>
            </w:r>
          </w:p>
        </w:tc>
        <w:tc>
          <w:tcPr>
            <w:tcW w:w="1276" w:type="dxa"/>
            <w:tcBorders>
              <w:top w:val="nil"/>
              <w:left w:val="nil"/>
              <w:bottom w:val="single" w:sz="8" w:space="0" w:color="auto"/>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2"/>
                <w:szCs w:val="22"/>
                <w:lang w:val="cs-CZ" w:eastAsia="cs-CZ"/>
              </w:rPr>
            </w:pPr>
            <w:r w:rsidRPr="00004298">
              <w:rPr>
                <w:rFonts w:ascii="Calibri" w:eastAsia="Times New Roman" w:hAnsi="Calibri" w:cs="Calibri"/>
                <w:b/>
                <w:bCs/>
                <w:color w:val="000000"/>
                <w:sz w:val="22"/>
                <w:szCs w:val="22"/>
                <w:lang w:val="cs-CZ" w:eastAsia="cs-CZ"/>
              </w:rPr>
              <w:t>množství</w:t>
            </w:r>
          </w:p>
        </w:tc>
        <w:tc>
          <w:tcPr>
            <w:tcW w:w="1842" w:type="dxa"/>
            <w:tcBorders>
              <w:top w:val="nil"/>
              <w:left w:val="nil"/>
              <w:bottom w:val="single" w:sz="8" w:space="0" w:color="auto"/>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2"/>
                <w:szCs w:val="22"/>
                <w:lang w:val="cs-CZ" w:eastAsia="cs-CZ"/>
              </w:rPr>
            </w:pPr>
            <w:r w:rsidRPr="00004298">
              <w:rPr>
                <w:rFonts w:ascii="Calibri" w:eastAsia="Times New Roman" w:hAnsi="Calibri" w:cs="Calibri"/>
                <w:b/>
                <w:bCs/>
                <w:color w:val="000000"/>
                <w:sz w:val="22"/>
                <w:szCs w:val="22"/>
                <w:lang w:val="cs-CZ" w:eastAsia="cs-CZ"/>
              </w:rPr>
              <w:t>cena za jednotku</w:t>
            </w:r>
          </w:p>
        </w:tc>
        <w:tc>
          <w:tcPr>
            <w:tcW w:w="1843" w:type="dxa"/>
            <w:tcBorders>
              <w:top w:val="nil"/>
              <w:left w:val="nil"/>
              <w:bottom w:val="single" w:sz="8" w:space="0" w:color="auto"/>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2"/>
                <w:szCs w:val="22"/>
                <w:lang w:val="cs-CZ" w:eastAsia="cs-CZ"/>
              </w:rPr>
            </w:pPr>
            <w:r w:rsidRPr="00004298">
              <w:rPr>
                <w:rFonts w:ascii="Calibri" w:eastAsia="Times New Roman" w:hAnsi="Calibri" w:cs="Calibri"/>
                <w:b/>
                <w:bCs/>
                <w:color w:val="000000"/>
                <w:sz w:val="22"/>
                <w:szCs w:val="22"/>
                <w:lang w:val="cs-CZ" w:eastAsia="cs-CZ"/>
              </w:rPr>
              <w:t>celková cena</w:t>
            </w:r>
          </w:p>
        </w:tc>
      </w:tr>
      <w:tr w:rsidR="00004298" w:rsidRPr="00004298" w:rsidTr="00004298">
        <w:trPr>
          <w:trHeight w:val="300"/>
        </w:trPr>
        <w:tc>
          <w:tcPr>
            <w:tcW w:w="77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                                                   </w:t>
            </w:r>
            <w:r w:rsidRPr="00004298">
              <w:rPr>
                <w:rFonts w:ascii="Calibri" w:eastAsia="Times New Roman" w:hAnsi="Calibri" w:cs="Calibri"/>
                <w:b/>
                <w:bCs/>
                <w:color w:val="000000"/>
                <w:sz w:val="20"/>
                <w:szCs w:val="20"/>
                <w:lang w:val="cs-CZ" w:eastAsia="cs-CZ"/>
              </w:rPr>
              <w:t xml:space="preserve"> Demontáže </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right"/>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vyvěšení dřevěných okenních křídel do 1,5m2</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31 200,00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vybourání dřevěných rámů oken zdvojených plocha 4m2</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1 100,00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57 200,00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proofErr w:type="spellStart"/>
            <w:r w:rsidRPr="00004298">
              <w:rPr>
                <w:rFonts w:ascii="Calibri" w:eastAsia="Times New Roman" w:hAnsi="Calibri" w:cs="Calibri"/>
                <w:color w:val="000000"/>
                <w:sz w:val="20"/>
                <w:szCs w:val="20"/>
                <w:lang w:val="cs-CZ" w:eastAsia="cs-CZ"/>
              </w:rPr>
              <w:t>vodorové</w:t>
            </w:r>
            <w:proofErr w:type="spellEnd"/>
            <w:r w:rsidRPr="00004298">
              <w:rPr>
                <w:rFonts w:ascii="Calibri" w:eastAsia="Times New Roman" w:hAnsi="Calibri" w:cs="Calibri"/>
                <w:color w:val="000000"/>
                <w:sz w:val="20"/>
                <w:szCs w:val="20"/>
                <w:lang w:val="cs-CZ" w:eastAsia="cs-CZ"/>
              </w:rPr>
              <w:t xml:space="preserve"> přemístění vybraných hmot</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t</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1 800,00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14 400,00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svislá doprava vybraných hmot</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t</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1 800,00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14 400,00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odvoz odpadu na skládku</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t</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1 890,00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15 120,00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poplatek za skládku</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t</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2 000,00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16 000,00 Kč</w:t>
            </w:r>
          </w:p>
        </w:tc>
      </w:tr>
      <w:tr w:rsidR="00004298" w:rsidRPr="00004298" w:rsidTr="00004298">
        <w:trPr>
          <w:trHeight w:val="30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2"/>
                <w:szCs w:val="22"/>
                <w:lang w:val="cs-CZ" w:eastAsia="cs-CZ"/>
              </w:rPr>
            </w:pPr>
            <w:r w:rsidRPr="00004298">
              <w:rPr>
                <w:rFonts w:ascii="Calibri" w:eastAsia="Times New Roman" w:hAnsi="Calibri" w:cs="Calibri"/>
                <w:color w:val="000000"/>
                <w:sz w:val="22"/>
                <w:szCs w:val="22"/>
                <w:lang w:val="cs-CZ" w:eastAsia="cs-CZ"/>
              </w:rPr>
              <w:t>vyvěšení dřevěných balkonových dveřních křídel</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vybourání dřevěných rámů a křídel balkonových dveří</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2 500,00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demontáž a přenesení historických krabicových zámků na nové </w:t>
            </w:r>
            <w:proofErr w:type="spellStart"/>
            <w:r w:rsidRPr="00004298">
              <w:rPr>
                <w:rFonts w:ascii="Calibri" w:eastAsia="Times New Roman" w:hAnsi="Calibri" w:cs="Calibri"/>
                <w:color w:val="000000"/>
                <w:sz w:val="20"/>
                <w:szCs w:val="20"/>
                <w:lang w:val="cs-CZ" w:eastAsia="cs-CZ"/>
              </w:rPr>
              <w:t>balk</w:t>
            </w:r>
            <w:proofErr w:type="spellEnd"/>
            <w:r w:rsidRPr="00004298">
              <w:rPr>
                <w:rFonts w:ascii="Calibri" w:eastAsia="Times New Roman" w:hAnsi="Calibri" w:cs="Calibri"/>
                <w:color w:val="000000"/>
                <w:sz w:val="20"/>
                <w:szCs w:val="20"/>
                <w:lang w:val="cs-CZ" w:eastAsia="cs-CZ"/>
              </w:rPr>
              <w:t>. dveře - dekorace</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soubor</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1 500,00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b/>
                <w:bCs/>
                <w:color w:val="000000"/>
                <w:sz w:val="20"/>
                <w:szCs w:val="20"/>
                <w:lang w:val="cs-CZ" w:eastAsia="cs-CZ"/>
              </w:rPr>
            </w:pPr>
            <w:r w:rsidRPr="00004298">
              <w:rPr>
                <w:rFonts w:ascii="Calibri" w:eastAsia="Times New Roman" w:hAnsi="Calibri" w:cs="Calibri"/>
                <w:b/>
                <w:bCs/>
                <w:color w:val="000000"/>
                <w:sz w:val="20"/>
                <w:szCs w:val="20"/>
                <w:lang w:val="cs-CZ" w:eastAsia="cs-CZ"/>
              </w:rPr>
              <w:t xml:space="preserve">                                                     Montáže včetně materiálu</w:t>
            </w:r>
          </w:p>
        </w:tc>
        <w:tc>
          <w:tcPr>
            <w:tcW w:w="3260"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montáž oken dřevěných plochy nad 1,5m2</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2 800,00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145 600,00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montáž kování otvíravých křídel do 3,5 m2 leštěná mosaz Alt </w:t>
            </w:r>
            <w:proofErr w:type="spellStart"/>
            <w:r w:rsidRPr="00004298">
              <w:rPr>
                <w:rFonts w:ascii="Calibri" w:eastAsia="Times New Roman" w:hAnsi="Calibri" w:cs="Calibri"/>
                <w:color w:val="000000"/>
                <w:sz w:val="20"/>
                <w:szCs w:val="20"/>
                <w:lang w:val="cs-CZ" w:eastAsia="cs-CZ"/>
              </w:rPr>
              <w:t>Wien</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320,00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66 560,00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okno dřevěné dubové včetně izolačního </w:t>
            </w:r>
            <w:proofErr w:type="spellStart"/>
            <w:r w:rsidRPr="00004298">
              <w:rPr>
                <w:rFonts w:ascii="Calibri" w:eastAsia="Times New Roman" w:hAnsi="Calibri" w:cs="Calibri"/>
                <w:color w:val="000000"/>
                <w:sz w:val="20"/>
                <w:szCs w:val="20"/>
                <w:lang w:val="cs-CZ" w:eastAsia="cs-CZ"/>
              </w:rPr>
              <w:t>dvojskla,</w:t>
            </w:r>
            <w:proofErr w:type="gramStart"/>
            <w:r w:rsidRPr="00004298">
              <w:rPr>
                <w:rFonts w:ascii="Calibri" w:eastAsia="Times New Roman" w:hAnsi="Calibri" w:cs="Calibri"/>
                <w:color w:val="000000"/>
                <w:sz w:val="20"/>
                <w:szCs w:val="20"/>
                <w:lang w:val="cs-CZ" w:eastAsia="cs-CZ"/>
              </w:rPr>
              <w:t>těsnění</w:t>
            </w:r>
            <w:proofErr w:type="spellEnd"/>
            <w:proofErr w:type="gramEnd"/>
            <w:r w:rsidRPr="00004298">
              <w:rPr>
                <w:rFonts w:ascii="Calibri" w:eastAsia="Times New Roman" w:hAnsi="Calibri" w:cs="Calibri"/>
                <w:color w:val="000000"/>
                <w:sz w:val="20"/>
                <w:szCs w:val="20"/>
                <w:lang w:val="cs-CZ" w:eastAsia="cs-CZ"/>
              </w:rPr>
              <w:t xml:space="preserve"> ,</w:t>
            </w:r>
            <w:proofErr w:type="gramStart"/>
            <w:r w:rsidRPr="00004298">
              <w:rPr>
                <w:rFonts w:ascii="Calibri" w:eastAsia="Times New Roman" w:hAnsi="Calibri" w:cs="Calibri"/>
                <w:color w:val="000000"/>
                <w:sz w:val="20"/>
                <w:szCs w:val="20"/>
                <w:lang w:val="cs-CZ" w:eastAsia="cs-CZ"/>
              </w:rPr>
              <w:t>dělené</w:t>
            </w:r>
            <w:proofErr w:type="gramEnd"/>
            <w:r w:rsidRPr="00004298">
              <w:rPr>
                <w:rFonts w:ascii="Calibri" w:eastAsia="Times New Roman" w:hAnsi="Calibri" w:cs="Calibri"/>
                <w:color w:val="000000"/>
                <w:sz w:val="20"/>
                <w:szCs w:val="20"/>
                <w:lang w:val="cs-CZ" w:eastAsia="cs-CZ"/>
              </w:rPr>
              <w:t xml:space="preserve"> příčkou</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25 000,00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1 300 000,00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lešení lehké pomocné do výšky 1,9m</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209</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20 900,00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plošina do výše 27m</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10 400,00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proofErr w:type="gramStart"/>
            <w:r w:rsidRPr="00004298">
              <w:rPr>
                <w:rFonts w:ascii="Calibri" w:eastAsia="Times New Roman" w:hAnsi="Calibri" w:cs="Calibri"/>
                <w:color w:val="000000"/>
                <w:sz w:val="20"/>
                <w:szCs w:val="20"/>
                <w:lang w:val="cs-CZ" w:eastAsia="cs-CZ"/>
              </w:rPr>
              <w:t>okenní  a dveřní</w:t>
            </w:r>
            <w:proofErr w:type="gramEnd"/>
            <w:r w:rsidRPr="00004298">
              <w:rPr>
                <w:rFonts w:ascii="Calibri" w:eastAsia="Times New Roman" w:hAnsi="Calibri" w:cs="Calibri"/>
                <w:color w:val="000000"/>
                <w:sz w:val="20"/>
                <w:szCs w:val="20"/>
                <w:lang w:val="cs-CZ" w:eastAsia="cs-CZ"/>
              </w:rPr>
              <w:t xml:space="preserve"> rozvora včetně zdobené klapačky</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108</w:t>
            </w:r>
          </w:p>
        </w:tc>
        <w:tc>
          <w:tcPr>
            <w:tcW w:w="1842" w:type="dxa"/>
            <w:tcBorders>
              <w:top w:val="nil"/>
              <w:left w:val="nil"/>
              <w:bottom w:val="nil"/>
              <w:right w:val="nil"/>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2"/>
                <w:szCs w:val="22"/>
                <w:lang w:val="cs-CZ" w:eastAsia="cs-CZ"/>
              </w:rPr>
            </w:pPr>
            <w:r w:rsidRPr="00004298">
              <w:rPr>
                <w:rFonts w:ascii="Calibri" w:eastAsia="Times New Roman" w:hAnsi="Calibri" w:cs="Calibri"/>
                <w:color w:val="000000"/>
                <w:sz w:val="22"/>
                <w:szCs w:val="22"/>
                <w:lang w:val="cs-CZ" w:eastAsia="cs-CZ"/>
              </w:rPr>
              <w:t>130</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14 040,00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závěs okenní na vnější okna a balkonové dveře</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432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170,00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73 440,00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kování </w:t>
            </w:r>
            <w:proofErr w:type="spellStart"/>
            <w:r w:rsidRPr="00004298">
              <w:rPr>
                <w:rFonts w:ascii="Calibri" w:eastAsia="Times New Roman" w:hAnsi="Calibri" w:cs="Calibri"/>
                <w:color w:val="000000"/>
                <w:sz w:val="20"/>
                <w:szCs w:val="20"/>
                <w:lang w:val="cs-CZ" w:eastAsia="cs-CZ"/>
              </w:rPr>
              <w:t>doplńkové</w:t>
            </w:r>
            <w:proofErr w:type="spellEnd"/>
            <w:r w:rsidRPr="00004298">
              <w:rPr>
                <w:rFonts w:ascii="Calibri" w:eastAsia="Times New Roman" w:hAnsi="Calibri" w:cs="Calibri"/>
                <w:color w:val="000000"/>
                <w:sz w:val="20"/>
                <w:szCs w:val="20"/>
                <w:lang w:val="cs-CZ" w:eastAsia="cs-CZ"/>
              </w:rPr>
              <w:t>, klička oken</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204</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51 000,00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aretace otevřeného okna</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104</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120,00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12 480,00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příplatek za výrobu a montáž historického kování oken i balkonových dveří</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soubor</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605,00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605,00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nátěr truhlářských </w:t>
            </w:r>
            <w:proofErr w:type="spellStart"/>
            <w:proofErr w:type="gramStart"/>
            <w:r w:rsidRPr="00004298">
              <w:rPr>
                <w:rFonts w:ascii="Calibri" w:eastAsia="Times New Roman" w:hAnsi="Calibri" w:cs="Calibri"/>
                <w:color w:val="000000"/>
                <w:sz w:val="20"/>
                <w:szCs w:val="20"/>
                <w:lang w:val="cs-CZ" w:eastAsia="cs-CZ"/>
              </w:rPr>
              <w:t>výrobků,bezbarvá</w:t>
            </w:r>
            <w:proofErr w:type="spellEnd"/>
            <w:proofErr w:type="gramEnd"/>
            <w:r w:rsidRPr="00004298">
              <w:rPr>
                <w:rFonts w:ascii="Calibri" w:eastAsia="Times New Roman" w:hAnsi="Calibri" w:cs="Calibri"/>
                <w:color w:val="000000"/>
                <w:sz w:val="20"/>
                <w:szCs w:val="20"/>
                <w:lang w:val="cs-CZ" w:eastAsia="cs-CZ"/>
              </w:rPr>
              <w:t xml:space="preserve"> impregnace, ochrana dřeva proti mikroorganismům</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347</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280,00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97 160,00 Kč</w:t>
            </w:r>
          </w:p>
        </w:tc>
      </w:tr>
      <w:tr w:rsidR="00004298" w:rsidRPr="00004298" w:rsidTr="006E2AC5">
        <w:trPr>
          <w:trHeight w:val="300"/>
        </w:trPr>
        <w:tc>
          <w:tcPr>
            <w:tcW w:w="7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lastRenderedPageBreak/>
              <w:t xml:space="preserve">nátěr truhlářských </w:t>
            </w:r>
            <w:proofErr w:type="spellStart"/>
            <w:proofErr w:type="gramStart"/>
            <w:r w:rsidRPr="00004298">
              <w:rPr>
                <w:rFonts w:ascii="Calibri" w:eastAsia="Times New Roman" w:hAnsi="Calibri" w:cs="Calibri"/>
                <w:color w:val="000000"/>
                <w:sz w:val="20"/>
                <w:szCs w:val="20"/>
                <w:lang w:val="cs-CZ" w:eastAsia="cs-CZ"/>
              </w:rPr>
              <w:t>výrobků,barevná</w:t>
            </w:r>
            <w:proofErr w:type="spellEnd"/>
            <w:proofErr w:type="gramEnd"/>
            <w:r w:rsidRPr="00004298">
              <w:rPr>
                <w:rFonts w:ascii="Calibri" w:eastAsia="Times New Roman" w:hAnsi="Calibri" w:cs="Calibri"/>
                <w:color w:val="000000"/>
                <w:sz w:val="20"/>
                <w:szCs w:val="20"/>
                <w:lang w:val="cs-CZ" w:eastAsia="cs-CZ"/>
              </w:rPr>
              <w:t xml:space="preserve"> základ</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347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280,00 Kč</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97 160,00 Kč</w:t>
            </w:r>
          </w:p>
        </w:tc>
      </w:tr>
      <w:tr w:rsidR="00004298" w:rsidRPr="00004298" w:rsidTr="006E2AC5">
        <w:trPr>
          <w:trHeight w:val="300"/>
        </w:trPr>
        <w:tc>
          <w:tcPr>
            <w:tcW w:w="7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nátěr truhlářských </w:t>
            </w:r>
            <w:proofErr w:type="spellStart"/>
            <w:proofErr w:type="gramStart"/>
            <w:r w:rsidRPr="00004298">
              <w:rPr>
                <w:rFonts w:ascii="Calibri" w:eastAsia="Times New Roman" w:hAnsi="Calibri" w:cs="Calibri"/>
                <w:color w:val="000000"/>
                <w:sz w:val="20"/>
                <w:szCs w:val="20"/>
                <w:lang w:val="cs-CZ" w:eastAsia="cs-CZ"/>
              </w:rPr>
              <w:t>výrobků,bezbarvý</w:t>
            </w:r>
            <w:proofErr w:type="spellEnd"/>
            <w:proofErr w:type="gramEnd"/>
            <w:r w:rsidRPr="00004298">
              <w:rPr>
                <w:rFonts w:ascii="Calibri" w:eastAsia="Times New Roman" w:hAnsi="Calibri" w:cs="Calibri"/>
                <w:color w:val="000000"/>
                <w:sz w:val="20"/>
                <w:szCs w:val="20"/>
                <w:lang w:val="cs-CZ" w:eastAsia="cs-CZ"/>
              </w:rPr>
              <w:t xml:space="preserve"> nátěr, bezbarvá pryskyřičná disperze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347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280,00 Kč</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97 160,00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nátěr truhlářských </w:t>
            </w:r>
            <w:proofErr w:type="spellStart"/>
            <w:proofErr w:type="gramStart"/>
            <w:r w:rsidRPr="00004298">
              <w:rPr>
                <w:rFonts w:ascii="Calibri" w:eastAsia="Times New Roman" w:hAnsi="Calibri" w:cs="Calibri"/>
                <w:color w:val="000000"/>
                <w:sz w:val="20"/>
                <w:szCs w:val="20"/>
                <w:lang w:val="cs-CZ" w:eastAsia="cs-CZ"/>
              </w:rPr>
              <w:t>výrobků,vrchní</w:t>
            </w:r>
            <w:proofErr w:type="spellEnd"/>
            <w:proofErr w:type="gramEnd"/>
            <w:r w:rsidRPr="00004298">
              <w:rPr>
                <w:rFonts w:ascii="Calibri" w:eastAsia="Times New Roman" w:hAnsi="Calibri" w:cs="Calibri"/>
                <w:color w:val="000000"/>
                <w:sz w:val="20"/>
                <w:szCs w:val="20"/>
                <w:lang w:val="cs-CZ" w:eastAsia="cs-CZ"/>
              </w:rPr>
              <w:t xml:space="preserve"> lazura, silnostěnná transparentní lazura</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347</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156 150,00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ošetření čelním transparentním tmelem, ošetření spáry</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173</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125,00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21 625,00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začištění omítek okolo oken a balkonových dveří po montáži</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788</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180,00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141 840,00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položení zakrývací fólie v interiéru</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m2</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270</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63,00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17 010,00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montáž balkonových dveří dřevěných plochy nad 3,5m2</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6 800,00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13 600,00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montáž kování otvíravých balkonových dveří</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1 400,00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dveře balkonové dubové včetně izolačního dvojskla, těsnění, příčky</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46 305,00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92 610,00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aretace </w:t>
            </w:r>
            <w:proofErr w:type="gramStart"/>
            <w:r w:rsidRPr="00004298">
              <w:rPr>
                <w:rFonts w:ascii="Calibri" w:eastAsia="Times New Roman" w:hAnsi="Calibri" w:cs="Calibri"/>
                <w:color w:val="000000"/>
                <w:sz w:val="20"/>
                <w:szCs w:val="20"/>
                <w:lang w:val="cs-CZ" w:eastAsia="cs-CZ"/>
              </w:rPr>
              <w:t>otevřených  balkonových</w:t>
            </w:r>
            <w:proofErr w:type="gramEnd"/>
            <w:r w:rsidRPr="00004298">
              <w:rPr>
                <w:rFonts w:ascii="Calibri" w:eastAsia="Times New Roman" w:hAnsi="Calibri" w:cs="Calibri"/>
                <w:color w:val="000000"/>
                <w:sz w:val="20"/>
                <w:szCs w:val="20"/>
                <w:lang w:val="cs-CZ" w:eastAsia="cs-CZ"/>
              </w:rPr>
              <w:t xml:space="preserve"> dveří</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4</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250,00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1 000,00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práh kovový, hnědý s nájezdem bezbariérový, kompletní včetně montáže</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soubor</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1 870,00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3 740,00 Kč</w:t>
            </w:r>
          </w:p>
        </w:tc>
      </w:tr>
      <w:tr w:rsidR="00004298" w:rsidRPr="00004298" w:rsidTr="00004298">
        <w:trPr>
          <w:trHeight w:val="300"/>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xml:space="preserve">zámek, 4 klíče, klika, štítky dveřní, leštěná mosaz Alt </w:t>
            </w:r>
            <w:proofErr w:type="spellStart"/>
            <w:r w:rsidRPr="00004298">
              <w:rPr>
                <w:rFonts w:ascii="Calibri" w:eastAsia="Times New Roman" w:hAnsi="Calibri" w:cs="Calibri"/>
                <w:color w:val="000000"/>
                <w:sz w:val="20"/>
                <w:szCs w:val="20"/>
                <w:lang w:val="cs-CZ" w:eastAsia="cs-CZ"/>
              </w:rPr>
              <w:t>Wien</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soubor</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2</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3 600,00 Kč</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7 200,00 Kč</w:t>
            </w:r>
          </w:p>
        </w:tc>
      </w:tr>
      <w:tr w:rsidR="00004298" w:rsidRPr="00004298" w:rsidTr="00004298">
        <w:trPr>
          <w:trHeight w:val="315"/>
        </w:trPr>
        <w:tc>
          <w:tcPr>
            <w:tcW w:w="7797" w:type="dxa"/>
            <w:tcBorders>
              <w:top w:val="nil"/>
              <w:left w:val="single" w:sz="8"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3260"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2" w:type="dxa"/>
            <w:tcBorders>
              <w:top w:val="nil"/>
              <w:left w:val="nil"/>
              <w:bottom w:val="single" w:sz="4" w:space="0" w:color="auto"/>
              <w:right w:val="single" w:sz="4" w:space="0" w:color="auto"/>
            </w:tcBorders>
            <w:shd w:val="clear" w:color="auto" w:fill="auto"/>
            <w:noWrap/>
            <w:vAlign w:val="bottom"/>
            <w:hideMark/>
          </w:tcPr>
          <w:p w:rsidR="00004298" w:rsidRPr="00004298" w:rsidRDefault="00004298" w:rsidP="00004298">
            <w:pPr>
              <w:jc w:val="center"/>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004298" w:rsidRPr="00004298" w:rsidRDefault="00004298" w:rsidP="00004298">
            <w:pPr>
              <w:jc w:val="right"/>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r>
      <w:tr w:rsidR="00004298" w:rsidRPr="00004298" w:rsidTr="00004298">
        <w:trPr>
          <w:trHeight w:val="390"/>
        </w:trPr>
        <w:tc>
          <w:tcPr>
            <w:tcW w:w="7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celkem bez DPH</w:t>
            </w:r>
          </w:p>
        </w:tc>
        <w:tc>
          <w:tcPr>
            <w:tcW w:w="3260" w:type="dxa"/>
            <w:tcBorders>
              <w:top w:val="nil"/>
              <w:left w:val="nil"/>
              <w:bottom w:val="single" w:sz="8" w:space="0" w:color="auto"/>
              <w:right w:val="nil"/>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xml:space="preserve">        2 600 000,00 Kč </w:t>
            </w:r>
          </w:p>
        </w:tc>
        <w:tc>
          <w:tcPr>
            <w:tcW w:w="1276" w:type="dxa"/>
            <w:tcBorders>
              <w:top w:val="nil"/>
              <w:left w:val="single" w:sz="8" w:space="0" w:color="auto"/>
              <w:bottom w:val="nil"/>
              <w:right w:val="nil"/>
            </w:tcBorders>
            <w:shd w:val="clear" w:color="auto" w:fill="auto"/>
            <w:noWrap/>
            <w:vAlign w:val="center"/>
            <w:hideMark/>
          </w:tcPr>
          <w:p w:rsidR="00004298" w:rsidRPr="00004298" w:rsidRDefault="00004298" w:rsidP="00004298">
            <w:pP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w:t>
            </w:r>
          </w:p>
        </w:tc>
        <w:tc>
          <w:tcPr>
            <w:tcW w:w="1842" w:type="dxa"/>
            <w:tcBorders>
              <w:top w:val="nil"/>
              <w:left w:val="nil"/>
              <w:bottom w:val="nil"/>
              <w:right w:val="nil"/>
            </w:tcBorders>
            <w:shd w:val="clear" w:color="auto" w:fill="auto"/>
            <w:noWrap/>
            <w:vAlign w:val="bottom"/>
            <w:hideMark/>
          </w:tcPr>
          <w:p w:rsidR="00004298" w:rsidRPr="00004298" w:rsidRDefault="00004298" w:rsidP="00004298">
            <w:pPr>
              <w:rPr>
                <w:rFonts w:ascii="Calibri" w:eastAsia="Times New Roman" w:hAnsi="Calibri" w:cs="Calibri"/>
                <w:color w:val="000000"/>
                <w:sz w:val="22"/>
                <w:szCs w:val="22"/>
                <w:lang w:val="cs-CZ" w:eastAsia="cs-CZ"/>
              </w:rPr>
            </w:pP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rsidR="00004298" w:rsidRPr="00004298" w:rsidRDefault="00004298" w:rsidP="00004298">
            <w:pPr>
              <w:jc w:val="right"/>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r>
      <w:tr w:rsidR="00004298" w:rsidRPr="00004298" w:rsidTr="00004298">
        <w:trPr>
          <w:trHeight w:val="390"/>
        </w:trPr>
        <w:tc>
          <w:tcPr>
            <w:tcW w:w="7797" w:type="dxa"/>
            <w:tcBorders>
              <w:top w:val="nil"/>
              <w:left w:val="single" w:sz="8" w:space="0" w:color="auto"/>
              <w:bottom w:val="nil"/>
              <w:right w:val="single" w:sz="8" w:space="0" w:color="auto"/>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DPH 15%</w:t>
            </w:r>
          </w:p>
        </w:tc>
        <w:tc>
          <w:tcPr>
            <w:tcW w:w="3260" w:type="dxa"/>
            <w:tcBorders>
              <w:top w:val="nil"/>
              <w:left w:val="nil"/>
              <w:bottom w:val="single" w:sz="8" w:space="0" w:color="auto"/>
              <w:right w:val="nil"/>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xml:space="preserve">            390 000,00 Kč </w:t>
            </w:r>
          </w:p>
        </w:tc>
        <w:tc>
          <w:tcPr>
            <w:tcW w:w="1276" w:type="dxa"/>
            <w:tcBorders>
              <w:top w:val="nil"/>
              <w:left w:val="single" w:sz="8" w:space="0" w:color="auto"/>
              <w:bottom w:val="nil"/>
              <w:right w:val="nil"/>
            </w:tcBorders>
            <w:shd w:val="clear" w:color="auto" w:fill="auto"/>
            <w:noWrap/>
            <w:vAlign w:val="center"/>
            <w:hideMark/>
          </w:tcPr>
          <w:p w:rsidR="00004298" w:rsidRPr="00004298" w:rsidRDefault="00004298" w:rsidP="00004298">
            <w:pP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w:t>
            </w:r>
          </w:p>
        </w:tc>
        <w:tc>
          <w:tcPr>
            <w:tcW w:w="1842" w:type="dxa"/>
            <w:tcBorders>
              <w:top w:val="nil"/>
              <w:left w:val="nil"/>
              <w:bottom w:val="nil"/>
              <w:right w:val="nil"/>
            </w:tcBorders>
            <w:shd w:val="clear" w:color="auto" w:fill="auto"/>
            <w:noWrap/>
            <w:vAlign w:val="bottom"/>
            <w:hideMark/>
          </w:tcPr>
          <w:p w:rsidR="00004298" w:rsidRPr="00004298" w:rsidRDefault="00004298" w:rsidP="00004298">
            <w:pPr>
              <w:rPr>
                <w:rFonts w:ascii="Calibri" w:eastAsia="Times New Roman" w:hAnsi="Calibri" w:cs="Calibri"/>
                <w:color w:val="000000"/>
                <w:sz w:val="22"/>
                <w:szCs w:val="22"/>
                <w:lang w:val="cs-CZ" w:eastAsia="cs-CZ"/>
              </w:rPr>
            </w:pP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rsidR="00004298" w:rsidRPr="00004298" w:rsidRDefault="00004298" w:rsidP="00004298">
            <w:pPr>
              <w:jc w:val="right"/>
              <w:rPr>
                <w:rFonts w:ascii="Calibri" w:eastAsia="Times New Roman" w:hAnsi="Calibri" w:cs="Calibri"/>
                <w:color w:val="000000"/>
                <w:sz w:val="20"/>
                <w:szCs w:val="20"/>
                <w:lang w:val="cs-CZ" w:eastAsia="cs-CZ"/>
              </w:rPr>
            </w:pPr>
            <w:r w:rsidRPr="00004298">
              <w:rPr>
                <w:rFonts w:ascii="Calibri" w:eastAsia="Times New Roman" w:hAnsi="Calibri" w:cs="Calibri"/>
                <w:color w:val="000000"/>
                <w:sz w:val="20"/>
                <w:szCs w:val="20"/>
                <w:lang w:val="cs-CZ" w:eastAsia="cs-CZ"/>
              </w:rPr>
              <w:t> </w:t>
            </w:r>
          </w:p>
        </w:tc>
      </w:tr>
      <w:tr w:rsidR="00004298" w:rsidRPr="00004298" w:rsidTr="00004298">
        <w:trPr>
          <w:trHeight w:val="39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298" w:rsidRPr="00004298" w:rsidRDefault="00004298" w:rsidP="00004298">
            <w:pP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xml:space="preserve">                                              celkem s DPH</w:t>
            </w:r>
          </w:p>
        </w:tc>
        <w:tc>
          <w:tcPr>
            <w:tcW w:w="3260" w:type="dxa"/>
            <w:tcBorders>
              <w:top w:val="nil"/>
              <w:left w:val="nil"/>
              <w:bottom w:val="single" w:sz="8" w:space="0" w:color="auto"/>
              <w:right w:val="nil"/>
            </w:tcBorders>
            <w:shd w:val="clear" w:color="auto" w:fill="auto"/>
            <w:noWrap/>
            <w:vAlign w:val="center"/>
            <w:hideMark/>
          </w:tcPr>
          <w:p w:rsidR="00004298" w:rsidRPr="00004298" w:rsidRDefault="00004298" w:rsidP="00004298">
            <w:pPr>
              <w:jc w:val="cente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xml:space="preserve">        2 990 000,00 Kč </w:t>
            </w:r>
          </w:p>
        </w:tc>
        <w:tc>
          <w:tcPr>
            <w:tcW w:w="1276" w:type="dxa"/>
            <w:tcBorders>
              <w:top w:val="nil"/>
              <w:left w:val="single" w:sz="8" w:space="0" w:color="auto"/>
              <w:bottom w:val="nil"/>
              <w:right w:val="nil"/>
            </w:tcBorders>
            <w:shd w:val="clear" w:color="auto" w:fill="auto"/>
            <w:noWrap/>
            <w:vAlign w:val="center"/>
            <w:hideMark/>
          </w:tcPr>
          <w:p w:rsidR="00004298" w:rsidRPr="00004298" w:rsidRDefault="00004298" w:rsidP="00004298">
            <w:pPr>
              <w:rPr>
                <w:rFonts w:ascii="Calibri" w:eastAsia="Times New Roman" w:hAnsi="Calibri" w:cs="Calibri"/>
                <w:b/>
                <w:bCs/>
                <w:color w:val="000000"/>
                <w:sz w:val="28"/>
                <w:szCs w:val="28"/>
                <w:lang w:val="cs-CZ" w:eastAsia="cs-CZ"/>
              </w:rPr>
            </w:pPr>
            <w:r w:rsidRPr="00004298">
              <w:rPr>
                <w:rFonts w:ascii="Calibri" w:eastAsia="Times New Roman" w:hAnsi="Calibri" w:cs="Calibri"/>
                <w:b/>
                <w:bCs/>
                <w:color w:val="000000"/>
                <w:sz w:val="28"/>
                <w:szCs w:val="28"/>
                <w:lang w:val="cs-CZ" w:eastAsia="cs-CZ"/>
              </w:rPr>
              <w:t> </w:t>
            </w:r>
          </w:p>
        </w:tc>
        <w:tc>
          <w:tcPr>
            <w:tcW w:w="1842" w:type="dxa"/>
            <w:tcBorders>
              <w:top w:val="nil"/>
              <w:left w:val="nil"/>
              <w:bottom w:val="nil"/>
              <w:right w:val="nil"/>
            </w:tcBorders>
            <w:shd w:val="clear" w:color="auto" w:fill="auto"/>
            <w:noWrap/>
            <w:vAlign w:val="bottom"/>
            <w:hideMark/>
          </w:tcPr>
          <w:p w:rsidR="00004298" w:rsidRPr="00004298" w:rsidRDefault="00004298" w:rsidP="00004298">
            <w:pPr>
              <w:rPr>
                <w:rFonts w:ascii="Calibri" w:eastAsia="Times New Roman" w:hAnsi="Calibri" w:cs="Calibri"/>
                <w:color w:val="000000"/>
                <w:sz w:val="22"/>
                <w:szCs w:val="22"/>
                <w:lang w:val="cs-CZ" w:eastAsia="cs-CZ"/>
              </w:rPr>
            </w:pPr>
          </w:p>
        </w:tc>
        <w:tc>
          <w:tcPr>
            <w:tcW w:w="1843" w:type="dxa"/>
            <w:tcBorders>
              <w:top w:val="nil"/>
              <w:left w:val="nil"/>
              <w:bottom w:val="nil"/>
              <w:right w:val="nil"/>
            </w:tcBorders>
            <w:shd w:val="clear" w:color="auto" w:fill="auto"/>
            <w:noWrap/>
            <w:vAlign w:val="bottom"/>
            <w:hideMark/>
          </w:tcPr>
          <w:p w:rsidR="00004298" w:rsidRPr="00004298" w:rsidRDefault="00004298" w:rsidP="00004298">
            <w:pPr>
              <w:rPr>
                <w:rFonts w:ascii="Calibri" w:eastAsia="Times New Roman" w:hAnsi="Calibri" w:cs="Calibri"/>
                <w:color w:val="000000"/>
                <w:sz w:val="22"/>
                <w:szCs w:val="22"/>
                <w:lang w:val="cs-CZ" w:eastAsia="cs-CZ"/>
              </w:rPr>
            </w:pPr>
          </w:p>
        </w:tc>
      </w:tr>
    </w:tbl>
    <w:p w:rsidR="00A154A4" w:rsidRPr="00C23DB5" w:rsidRDefault="00A154A4" w:rsidP="00004298">
      <w:pPr>
        <w:pStyle w:val="AKFZFnormln"/>
        <w:ind w:left="-567"/>
        <w:rPr>
          <w:color w:val="FF0000"/>
        </w:rPr>
      </w:pPr>
    </w:p>
    <w:sectPr w:rsidR="00A154A4" w:rsidRPr="00C23DB5" w:rsidSect="00004298">
      <w:pgSz w:w="16840" w:h="11900" w:orient="landscape"/>
      <w:pgMar w:top="1134" w:right="1134" w:bottom="1134"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0F" w:rsidRDefault="00A1280F">
      <w:r>
        <w:separator/>
      </w:r>
    </w:p>
  </w:endnote>
  <w:endnote w:type="continuationSeparator" w:id="0">
    <w:p w:rsidR="00A1280F" w:rsidRDefault="00A1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95122B">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DB5553">
          <w:rPr>
            <w:noProof/>
            <w:lang w:val="cs-CZ"/>
          </w:rPr>
          <w:t>13</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0F" w:rsidRDefault="00A1280F">
      <w:r>
        <w:separator/>
      </w:r>
    </w:p>
  </w:footnote>
  <w:footnote w:type="continuationSeparator" w:id="0">
    <w:p w:rsidR="00A1280F" w:rsidRDefault="00A1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C5" w:rsidRDefault="006E2AC5" w:rsidP="006E2AC5">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ind w:left="1416" w:firstLine="708"/>
      <w:rPr>
        <w:rFonts w:ascii="Constantia" w:hAnsi="Constantia"/>
        <w:b/>
        <w:sz w:val="24"/>
        <w:szCs w:val="24"/>
      </w:rPr>
    </w:pPr>
    <w:r>
      <w:rPr>
        <w:noProof/>
        <w:color w:val="0000FF"/>
        <w:lang w:eastAsia="cs-CZ"/>
      </w:rPr>
      <w:drawing>
        <wp:anchor distT="0" distB="0" distL="114300" distR="114300" simplePos="0" relativeHeight="251683840" behindDoc="0" locked="0" layoutInCell="1" allowOverlap="1" wp14:anchorId="264D2327" wp14:editId="784A4BA2">
          <wp:simplePos x="0" y="0"/>
          <wp:positionH relativeFrom="margin">
            <wp:posOffset>0</wp:posOffset>
          </wp:positionH>
          <wp:positionV relativeFrom="margin">
            <wp:posOffset>-673735</wp:posOffset>
          </wp:positionV>
          <wp:extent cx="1009650" cy="4210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005"/>
                  </a:xfrm>
                  <a:prstGeom prst="rect">
                    <a:avLst/>
                  </a:prstGeom>
                  <a:noFill/>
                  <a:ln>
                    <a:noFill/>
                  </a:ln>
                </pic:spPr>
              </pic:pic>
            </a:graphicData>
          </a:graphic>
        </wp:anchor>
      </w:drawing>
    </w:r>
    <w:r w:rsidR="00254CCC">
      <w:rPr>
        <w:noProof/>
        <w:color w:val="0000FF"/>
        <w:lang w:eastAsia="cs-CZ"/>
      </w:rPr>
      <w:drawing>
        <wp:anchor distT="0" distB="0" distL="114300" distR="114300" simplePos="0" relativeHeight="251657216" behindDoc="1" locked="0" layoutInCell="1" allowOverlap="1" wp14:anchorId="55447618" wp14:editId="3E735474">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730C53">
      <w:rPr>
        <w:rFonts w:ascii="Constantia" w:hAnsi="Constantia"/>
        <w:b/>
        <w:sz w:val="24"/>
        <w:szCs w:val="24"/>
      </w:rPr>
      <w:t>Domov Na Zámku L</w:t>
    </w:r>
    <w:r w:rsidR="00254CCC">
      <w:rPr>
        <w:rFonts w:ascii="Constantia" w:hAnsi="Constantia"/>
        <w:b/>
        <w:sz w:val="24"/>
        <w:szCs w:val="24"/>
      </w:rPr>
      <w:t>ysá nad Labem, příspěvková organizace</w:t>
    </w:r>
    <w:r>
      <w:rPr>
        <w:rFonts w:ascii="Constantia" w:hAnsi="Constantia"/>
        <w:b/>
        <w:sz w:val="24"/>
        <w:szCs w:val="24"/>
      </w:rPr>
      <w:t>,</w:t>
    </w:r>
  </w:p>
  <w:p w:rsidR="00254CCC" w:rsidRDefault="006E2AC5" w:rsidP="006E2AC5">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ind w:left="1416"/>
      <w:rPr>
        <w:rFonts w:ascii="Constantia" w:hAnsi="Constantia"/>
        <w:b/>
      </w:rPr>
    </w:pPr>
    <w:r>
      <w:rPr>
        <w:rFonts w:ascii="Constantia" w:hAnsi="Constantia"/>
        <w:b/>
        <w:sz w:val="24"/>
        <w:szCs w:val="24"/>
      </w:rPr>
      <w:tab/>
    </w:r>
    <w:r>
      <w:rPr>
        <w:rFonts w:ascii="Constantia" w:hAnsi="Constantia"/>
        <w:b/>
        <w:sz w:val="24"/>
        <w:szCs w:val="24"/>
      </w:rPr>
      <w:tab/>
    </w:r>
    <w:r w:rsidR="00254CCC" w:rsidRPr="00856367">
      <w:rPr>
        <w:rFonts w:ascii="Constantia" w:hAnsi="Constantia"/>
        <w:b/>
      </w:rPr>
      <w:t>Zámek 1/21, 289 22 Lysá nad Labem</w:t>
    </w:r>
  </w:p>
  <w:p w:rsidR="006E2AC5" w:rsidRDefault="006E2AC5" w:rsidP="006E2AC5">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ind w:left="1416"/>
      <w:rPr>
        <w:rFonts w:cstheme="minorHAnsi"/>
        <w:b/>
      </w:rPr>
    </w:pPr>
  </w:p>
  <w:p w:rsidR="00254CCC" w:rsidRPr="002D5C1C" w:rsidRDefault="000D21C7" w:rsidP="002D5C1C">
    <w:pPr>
      <w:pStyle w:val="Bezmezer"/>
      <w:rPr>
        <w:rFonts w:cstheme="minorHAnsi"/>
        <w:b/>
      </w:rPr>
    </w:pPr>
    <w:r>
      <w:rPr>
        <w:rFonts w:cstheme="minorHAnsi"/>
        <w:b/>
      </w:rPr>
      <w:t>Smlouva</w:t>
    </w:r>
    <w:r w:rsidR="00254CCC"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5AE973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58B448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 w:numId="15">
    <w:abstractNumId w:val="6"/>
    <w:lvlOverride w:ilvl="0">
      <w:startOverride w:val="6"/>
    </w:lvlOverride>
    <w:lvlOverride w:ilvl="1">
      <w:startOverride w:val="6"/>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3FBE"/>
    <w:rsid w:val="00004298"/>
    <w:rsid w:val="000049C2"/>
    <w:rsid w:val="000063F3"/>
    <w:rsid w:val="00013ED4"/>
    <w:rsid w:val="00016635"/>
    <w:rsid w:val="00017A67"/>
    <w:rsid w:val="000206E1"/>
    <w:rsid w:val="000264A5"/>
    <w:rsid w:val="00037961"/>
    <w:rsid w:val="00037FAE"/>
    <w:rsid w:val="000504DD"/>
    <w:rsid w:val="00061831"/>
    <w:rsid w:val="00080E5F"/>
    <w:rsid w:val="000A438D"/>
    <w:rsid w:val="000A4DAD"/>
    <w:rsid w:val="000B3441"/>
    <w:rsid w:val="000B748A"/>
    <w:rsid w:val="000C16DE"/>
    <w:rsid w:val="000C225F"/>
    <w:rsid w:val="000C51EB"/>
    <w:rsid w:val="000C5FAA"/>
    <w:rsid w:val="000D21C7"/>
    <w:rsid w:val="000D6CD0"/>
    <w:rsid w:val="000D6E58"/>
    <w:rsid w:val="000D73D2"/>
    <w:rsid w:val="000D7D60"/>
    <w:rsid w:val="000E6265"/>
    <w:rsid w:val="000F640C"/>
    <w:rsid w:val="000F76F4"/>
    <w:rsid w:val="00102182"/>
    <w:rsid w:val="0011579C"/>
    <w:rsid w:val="0012551B"/>
    <w:rsid w:val="00125629"/>
    <w:rsid w:val="001325F5"/>
    <w:rsid w:val="00133FD5"/>
    <w:rsid w:val="0014353B"/>
    <w:rsid w:val="00144357"/>
    <w:rsid w:val="00150670"/>
    <w:rsid w:val="00151B57"/>
    <w:rsid w:val="001616E4"/>
    <w:rsid w:val="001623A2"/>
    <w:rsid w:val="00163747"/>
    <w:rsid w:val="00172964"/>
    <w:rsid w:val="00193153"/>
    <w:rsid w:val="001A0201"/>
    <w:rsid w:val="001A0EAB"/>
    <w:rsid w:val="001B4354"/>
    <w:rsid w:val="001D371A"/>
    <w:rsid w:val="001D4CDA"/>
    <w:rsid w:val="001D5ED9"/>
    <w:rsid w:val="001E40C2"/>
    <w:rsid w:val="001F2778"/>
    <w:rsid w:val="001F4264"/>
    <w:rsid w:val="001F7299"/>
    <w:rsid w:val="001F7FE4"/>
    <w:rsid w:val="00200924"/>
    <w:rsid w:val="00201672"/>
    <w:rsid w:val="00206169"/>
    <w:rsid w:val="002071E8"/>
    <w:rsid w:val="00210BF6"/>
    <w:rsid w:val="00211C8B"/>
    <w:rsid w:val="002352AD"/>
    <w:rsid w:val="0023730D"/>
    <w:rsid w:val="00237476"/>
    <w:rsid w:val="002505C4"/>
    <w:rsid w:val="00254901"/>
    <w:rsid w:val="00254CCC"/>
    <w:rsid w:val="0025557F"/>
    <w:rsid w:val="00256474"/>
    <w:rsid w:val="002656BE"/>
    <w:rsid w:val="0027111B"/>
    <w:rsid w:val="00272ABD"/>
    <w:rsid w:val="00280B23"/>
    <w:rsid w:val="00282D6C"/>
    <w:rsid w:val="00283C13"/>
    <w:rsid w:val="00291CC8"/>
    <w:rsid w:val="00297A51"/>
    <w:rsid w:val="002B4BB0"/>
    <w:rsid w:val="002B5DCB"/>
    <w:rsid w:val="002B6CF4"/>
    <w:rsid w:val="002C108B"/>
    <w:rsid w:val="002C13DF"/>
    <w:rsid w:val="002D5C1C"/>
    <w:rsid w:val="002D688B"/>
    <w:rsid w:val="002E0AE9"/>
    <w:rsid w:val="002E2365"/>
    <w:rsid w:val="00302335"/>
    <w:rsid w:val="00312DD5"/>
    <w:rsid w:val="00314A14"/>
    <w:rsid w:val="00317962"/>
    <w:rsid w:val="00327330"/>
    <w:rsid w:val="0033188C"/>
    <w:rsid w:val="00333BAB"/>
    <w:rsid w:val="00334FC4"/>
    <w:rsid w:val="00337014"/>
    <w:rsid w:val="003410CC"/>
    <w:rsid w:val="00347302"/>
    <w:rsid w:val="003476BC"/>
    <w:rsid w:val="00360D73"/>
    <w:rsid w:val="00375B82"/>
    <w:rsid w:val="00375F6E"/>
    <w:rsid w:val="00377025"/>
    <w:rsid w:val="00386481"/>
    <w:rsid w:val="003965F3"/>
    <w:rsid w:val="003A12F1"/>
    <w:rsid w:val="003A2BF7"/>
    <w:rsid w:val="003A7ECC"/>
    <w:rsid w:val="003B5ACD"/>
    <w:rsid w:val="003B7882"/>
    <w:rsid w:val="003B7C88"/>
    <w:rsid w:val="003C5E90"/>
    <w:rsid w:val="003C62BF"/>
    <w:rsid w:val="003D0C95"/>
    <w:rsid w:val="003F097E"/>
    <w:rsid w:val="003F0994"/>
    <w:rsid w:val="003F283F"/>
    <w:rsid w:val="003F3755"/>
    <w:rsid w:val="003F5234"/>
    <w:rsid w:val="00400397"/>
    <w:rsid w:val="00400AD4"/>
    <w:rsid w:val="00410DD2"/>
    <w:rsid w:val="0041149D"/>
    <w:rsid w:val="00413142"/>
    <w:rsid w:val="00417193"/>
    <w:rsid w:val="004255EE"/>
    <w:rsid w:val="004271DC"/>
    <w:rsid w:val="004331EB"/>
    <w:rsid w:val="00433BAF"/>
    <w:rsid w:val="00434936"/>
    <w:rsid w:val="004412C2"/>
    <w:rsid w:val="0045031C"/>
    <w:rsid w:val="00454E0F"/>
    <w:rsid w:val="00470248"/>
    <w:rsid w:val="00472124"/>
    <w:rsid w:val="00477A09"/>
    <w:rsid w:val="00477B98"/>
    <w:rsid w:val="004972D2"/>
    <w:rsid w:val="004973B9"/>
    <w:rsid w:val="004A6DE5"/>
    <w:rsid w:val="004B0A72"/>
    <w:rsid w:val="004B32BD"/>
    <w:rsid w:val="004B6004"/>
    <w:rsid w:val="004C0AE7"/>
    <w:rsid w:val="004C3E70"/>
    <w:rsid w:val="004C5965"/>
    <w:rsid w:val="004C7EA0"/>
    <w:rsid w:val="004E6BF5"/>
    <w:rsid w:val="0050008C"/>
    <w:rsid w:val="00515C46"/>
    <w:rsid w:val="00516471"/>
    <w:rsid w:val="00520687"/>
    <w:rsid w:val="00524C90"/>
    <w:rsid w:val="00531F73"/>
    <w:rsid w:val="00543E10"/>
    <w:rsid w:val="00547D10"/>
    <w:rsid w:val="00560460"/>
    <w:rsid w:val="005612FB"/>
    <w:rsid w:val="00564DB5"/>
    <w:rsid w:val="005673E1"/>
    <w:rsid w:val="005676DA"/>
    <w:rsid w:val="00571AD7"/>
    <w:rsid w:val="005736DE"/>
    <w:rsid w:val="005A0FD8"/>
    <w:rsid w:val="005A6885"/>
    <w:rsid w:val="005B19F9"/>
    <w:rsid w:val="005B6266"/>
    <w:rsid w:val="005C0754"/>
    <w:rsid w:val="005C41E0"/>
    <w:rsid w:val="005D69BA"/>
    <w:rsid w:val="005E0BBF"/>
    <w:rsid w:val="005E34A1"/>
    <w:rsid w:val="005E56C7"/>
    <w:rsid w:val="005E5B43"/>
    <w:rsid w:val="005F3DAD"/>
    <w:rsid w:val="005F6FBF"/>
    <w:rsid w:val="00605386"/>
    <w:rsid w:val="00607A14"/>
    <w:rsid w:val="0061017B"/>
    <w:rsid w:val="00610ACE"/>
    <w:rsid w:val="0062042C"/>
    <w:rsid w:val="00622E5B"/>
    <w:rsid w:val="00623393"/>
    <w:rsid w:val="00623457"/>
    <w:rsid w:val="00627C59"/>
    <w:rsid w:val="00633C6E"/>
    <w:rsid w:val="00642BCC"/>
    <w:rsid w:val="00644097"/>
    <w:rsid w:val="0065083A"/>
    <w:rsid w:val="00656C02"/>
    <w:rsid w:val="00665411"/>
    <w:rsid w:val="00665AFC"/>
    <w:rsid w:val="0068016B"/>
    <w:rsid w:val="00682E59"/>
    <w:rsid w:val="00693E2D"/>
    <w:rsid w:val="006B1980"/>
    <w:rsid w:val="006B3263"/>
    <w:rsid w:val="006B3277"/>
    <w:rsid w:val="006B45A7"/>
    <w:rsid w:val="006B7DB1"/>
    <w:rsid w:val="006C5F07"/>
    <w:rsid w:val="006D3D65"/>
    <w:rsid w:val="006D7132"/>
    <w:rsid w:val="006E2AC5"/>
    <w:rsid w:val="006E31A4"/>
    <w:rsid w:val="006F5880"/>
    <w:rsid w:val="007003A2"/>
    <w:rsid w:val="0070504E"/>
    <w:rsid w:val="00707AE0"/>
    <w:rsid w:val="007121B1"/>
    <w:rsid w:val="0071379E"/>
    <w:rsid w:val="0072051F"/>
    <w:rsid w:val="00730C53"/>
    <w:rsid w:val="00732968"/>
    <w:rsid w:val="00734DC8"/>
    <w:rsid w:val="00737692"/>
    <w:rsid w:val="007378F6"/>
    <w:rsid w:val="007422D2"/>
    <w:rsid w:val="0074537B"/>
    <w:rsid w:val="007503B0"/>
    <w:rsid w:val="007618CE"/>
    <w:rsid w:val="00763367"/>
    <w:rsid w:val="007633A8"/>
    <w:rsid w:val="00764B44"/>
    <w:rsid w:val="007774A7"/>
    <w:rsid w:val="00793251"/>
    <w:rsid w:val="00794C6A"/>
    <w:rsid w:val="00795668"/>
    <w:rsid w:val="007A1FCF"/>
    <w:rsid w:val="007A5236"/>
    <w:rsid w:val="007B7F23"/>
    <w:rsid w:val="007C025F"/>
    <w:rsid w:val="007C370E"/>
    <w:rsid w:val="007C4203"/>
    <w:rsid w:val="007D38DD"/>
    <w:rsid w:val="007D5F1D"/>
    <w:rsid w:val="007E1526"/>
    <w:rsid w:val="007E1900"/>
    <w:rsid w:val="007E5936"/>
    <w:rsid w:val="007E5C89"/>
    <w:rsid w:val="007E6458"/>
    <w:rsid w:val="00802CF2"/>
    <w:rsid w:val="008113F2"/>
    <w:rsid w:val="008140AC"/>
    <w:rsid w:val="00816DB0"/>
    <w:rsid w:val="00821B78"/>
    <w:rsid w:val="0082252E"/>
    <w:rsid w:val="0082288D"/>
    <w:rsid w:val="008241B6"/>
    <w:rsid w:val="00827C71"/>
    <w:rsid w:val="00830D87"/>
    <w:rsid w:val="00833C57"/>
    <w:rsid w:val="0083695B"/>
    <w:rsid w:val="00844134"/>
    <w:rsid w:val="00847162"/>
    <w:rsid w:val="00853699"/>
    <w:rsid w:val="00854057"/>
    <w:rsid w:val="00856367"/>
    <w:rsid w:val="00856814"/>
    <w:rsid w:val="00857043"/>
    <w:rsid w:val="00865F37"/>
    <w:rsid w:val="00867204"/>
    <w:rsid w:val="00881209"/>
    <w:rsid w:val="008830A4"/>
    <w:rsid w:val="00883434"/>
    <w:rsid w:val="00884D29"/>
    <w:rsid w:val="00891F23"/>
    <w:rsid w:val="008A3980"/>
    <w:rsid w:val="008A5A04"/>
    <w:rsid w:val="008A665B"/>
    <w:rsid w:val="008B10AE"/>
    <w:rsid w:val="008B6B39"/>
    <w:rsid w:val="008D49ED"/>
    <w:rsid w:val="008E4F98"/>
    <w:rsid w:val="008E5A20"/>
    <w:rsid w:val="008E7B04"/>
    <w:rsid w:val="00916ABA"/>
    <w:rsid w:val="00922258"/>
    <w:rsid w:val="00927F41"/>
    <w:rsid w:val="009321A3"/>
    <w:rsid w:val="00933FA8"/>
    <w:rsid w:val="009373D3"/>
    <w:rsid w:val="00941B6A"/>
    <w:rsid w:val="009455D1"/>
    <w:rsid w:val="0095122B"/>
    <w:rsid w:val="00965494"/>
    <w:rsid w:val="00966687"/>
    <w:rsid w:val="00967316"/>
    <w:rsid w:val="0097650C"/>
    <w:rsid w:val="009A391E"/>
    <w:rsid w:val="009A63C4"/>
    <w:rsid w:val="009C0DF2"/>
    <w:rsid w:val="009C20DE"/>
    <w:rsid w:val="009D255C"/>
    <w:rsid w:val="009D26AD"/>
    <w:rsid w:val="009D3E7F"/>
    <w:rsid w:val="009D5555"/>
    <w:rsid w:val="009F1602"/>
    <w:rsid w:val="009F6CC8"/>
    <w:rsid w:val="00A00135"/>
    <w:rsid w:val="00A1280F"/>
    <w:rsid w:val="00A12BCF"/>
    <w:rsid w:val="00A134B4"/>
    <w:rsid w:val="00A154A4"/>
    <w:rsid w:val="00A2279D"/>
    <w:rsid w:val="00A24967"/>
    <w:rsid w:val="00A34D2E"/>
    <w:rsid w:val="00A37440"/>
    <w:rsid w:val="00A429EF"/>
    <w:rsid w:val="00A52838"/>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B3313"/>
    <w:rsid w:val="00AB5080"/>
    <w:rsid w:val="00AB512E"/>
    <w:rsid w:val="00AC5E02"/>
    <w:rsid w:val="00AE0026"/>
    <w:rsid w:val="00AE1EA5"/>
    <w:rsid w:val="00AE4572"/>
    <w:rsid w:val="00B02C11"/>
    <w:rsid w:val="00B14848"/>
    <w:rsid w:val="00B215E4"/>
    <w:rsid w:val="00B21865"/>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B26A0"/>
    <w:rsid w:val="00BD508E"/>
    <w:rsid w:val="00BE17B5"/>
    <w:rsid w:val="00BE1BB0"/>
    <w:rsid w:val="00BE1C1B"/>
    <w:rsid w:val="00BE1F59"/>
    <w:rsid w:val="00BE35DF"/>
    <w:rsid w:val="00BE6B25"/>
    <w:rsid w:val="00BE71DA"/>
    <w:rsid w:val="00BF03C2"/>
    <w:rsid w:val="00BF657B"/>
    <w:rsid w:val="00C01F60"/>
    <w:rsid w:val="00C04988"/>
    <w:rsid w:val="00C05922"/>
    <w:rsid w:val="00C14878"/>
    <w:rsid w:val="00C23DB5"/>
    <w:rsid w:val="00C24D54"/>
    <w:rsid w:val="00C25592"/>
    <w:rsid w:val="00C264CD"/>
    <w:rsid w:val="00C33AB4"/>
    <w:rsid w:val="00C34CB9"/>
    <w:rsid w:val="00C35EED"/>
    <w:rsid w:val="00C444CD"/>
    <w:rsid w:val="00C44591"/>
    <w:rsid w:val="00C4719F"/>
    <w:rsid w:val="00C50DCF"/>
    <w:rsid w:val="00C57F37"/>
    <w:rsid w:val="00C667B5"/>
    <w:rsid w:val="00C71B66"/>
    <w:rsid w:val="00C829E3"/>
    <w:rsid w:val="00C95495"/>
    <w:rsid w:val="00CA1C47"/>
    <w:rsid w:val="00CA20B6"/>
    <w:rsid w:val="00CA4A18"/>
    <w:rsid w:val="00CA4DAB"/>
    <w:rsid w:val="00CA5D83"/>
    <w:rsid w:val="00CB0ACA"/>
    <w:rsid w:val="00CC0B68"/>
    <w:rsid w:val="00CC6677"/>
    <w:rsid w:val="00CE297D"/>
    <w:rsid w:val="00CE2A4F"/>
    <w:rsid w:val="00CE33CF"/>
    <w:rsid w:val="00CE3F6F"/>
    <w:rsid w:val="00CE6360"/>
    <w:rsid w:val="00CF40CB"/>
    <w:rsid w:val="00D02B1C"/>
    <w:rsid w:val="00D2333B"/>
    <w:rsid w:val="00D23A3B"/>
    <w:rsid w:val="00D3647E"/>
    <w:rsid w:val="00D37171"/>
    <w:rsid w:val="00D43AFC"/>
    <w:rsid w:val="00D44322"/>
    <w:rsid w:val="00D6008F"/>
    <w:rsid w:val="00D6350E"/>
    <w:rsid w:val="00D75BA1"/>
    <w:rsid w:val="00D76851"/>
    <w:rsid w:val="00D82EB6"/>
    <w:rsid w:val="00D84DAB"/>
    <w:rsid w:val="00D912F1"/>
    <w:rsid w:val="00DA1A69"/>
    <w:rsid w:val="00DB0210"/>
    <w:rsid w:val="00DB2410"/>
    <w:rsid w:val="00DB5553"/>
    <w:rsid w:val="00DB70B5"/>
    <w:rsid w:val="00DD3415"/>
    <w:rsid w:val="00DE0A69"/>
    <w:rsid w:val="00DE4056"/>
    <w:rsid w:val="00DE5945"/>
    <w:rsid w:val="00DF4607"/>
    <w:rsid w:val="00DF7E5B"/>
    <w:rsid w:val="00E057C3"/>
    <w:rsid w:val="00E15E87"/>
    <w:rsid w:val="00E23771"/>
    <w:rsid w:val="00E2626C"/>
    <w:rsid w:val="00E329B9"/>
    <w:rsid w:val="00E33A35"/>
    <w:rsid w:val="00E34B50"/>
    <w:rsid w:val="00E36799"/>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F022B9"/>
    <w:rsid w:val="00F1532B"/>
    <w:rsid w:val="00F22F3B"/>
    <w:rsid w:val="00F3000B"/>
    <w:rsid w:val="00F3005F"/>
    <w:rsid w:val="00F37256"/>
    <w:rsid w:val="00F525B5"/>
    <w:rsid w:val="00F65380"/>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F9AD6F-48A4-40BC-BD30-71F7B23F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1772434754">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901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BFA7-70AA-4F1A-97D5-FBE29D25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4566</Words>
  <Characters>26946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Jiří Hendrich</cp:lastModifiedBy>
  <cp:revision>4</cp:revision>
  <cp:lastPrinted>2022-04-07T11:42:00Z</cp:lastPrinted>
  <dcterms:created xsi:type="dcterms:W3CDTF">2022-06-17T13:42:00Z</dcterms:created>
  <dcterms:modified xsi:type="dcterms:W3CDTF">2022-06-20T06:59:00Z</dcterms:modified>
</cp:coreProperties>
</file>