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AF" w:rsidRDefault="00E61F36" w:rsidP="00E61F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vypořádání závazků</w:t>
      </w:r>
    </w:p>
    <w:p w:rsidR="00E61F36" w:rsidRDefault="009E42F4" w:rsidP="0015140C">
      <w:pPr>
        <w:jc w:val="center"/>
      </w:pPr>
      <w:r>
        <w:t>u</w:t>
      </w:r>
      <w:r w:rsidR="00E61F36">
        <w:t>zavřená dle § 1746, odst. 2 zákona č. 89/2012 Sb., občanský zákoník, v platném znění, mezi těmito smluvními stranami:</w:t>
      </w:r>
    </w:p>
    <w:p w:rsidR="0015140C" w:rsidRDefault="0015140C" w:rsidP="0015140C"/>
    <w:p w:rsidR="0015140C" w:rsidRDefault="0015140C" w:rsidP="0015140C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Dětský domov se školou, základní škola a školní jídelna</w:t>
      </w:r>
    </w:p>
    <w:p w:rsidR="0015140C" w:rsidRDefault="0015140C" w:rsidP="0015140C">
      <w:pPr>
        <w:spacing w:after="0"/>
        <w:ind w:left="360"/>
      </w:pPr>
      <w:r>
        <w:t>se sídlem:</w:t>
      </w:r>
      <w:r>
        <w:tab/>
      </w:r>
      <w:r>
        <w:tab/>
      </w:r>
      <w:r>
        <w:tab/>
        <w:t>Veselíčko 1, 751 25 Veselíčko</w:t>
      </w:r>
    </w:p>
    <w:p w:rsidR="0015140C" w:rsidRDefault="0015140C" w:rsidP="0015140C">
      <w:pPr>
        <w:spacing w:after="0"/>
        <w:ind w:left="360"/>
      </w:pPr>
      <w:r>
        <w:t>zastoupený:</w:t>
      </w:r>
      <w:r>
        <w:tab/>
      </w:r>
      <w:r>
        <w:tab/>
        <w:t>Mgr. Petrem Navrátilem, statutárním zástupcem</w:t>
      </w:r>
      <w:r w:rsidR="009E42F4">
        <w:t xml:space="preserve"> (ředitelem)</w:t>
      </w:r>
    </w:p>
    <w:p w:rsidR="0015140C" w:rsidRDefault="0015140C" w:rsidP="0015140C">
      <w:pPr>
        <w:spacing w:after="0"/>
        <w:ind w:left="360"/>
      </w:pPr>
      <w:r>
        <w:t>IČ:</w:t>
      </w:r>
      <w:r>
        <w:tab/>
      </w:r>
      <w:r>
        <w:tab/>
      </w:r>
      <w:r>
        <w:tab/>
      </w:r>
      <w:r>
        <w:tab/>
        <w:t>70259895</w:t>
      </w:r>
    </w:p>
    <w:p w:rsidR="0015140C" w:rsidRDefault="0015140C" w:rsidP="0015140C">
      <w:pPr>
        <w:spacing w:after="0"/>
        <w:ind w:left="360"/>
      </w:pPr>
      <w:r>
        <w:t>Osoba oprávněná jednat</w:t>
      </w:r>
    </w:p>
    <w:p w:rsidR="0015140C" w:rsidRDefault="0015140C" w:rsidP="0015140C">
      <w:pPr>
        <w:spacing w:after="0"/>
        <w:ind w:left="360"/>
      </w:pPr>
      <w:r>
        <w:t>ve věcech smluvních:</w:t>
      </w:r>
      <w:r>
        <w:tab/>
        <w:t>Mgr. Petr Navrátil, statutární zástupce</w:t>
      </w:r>
      <w:r w:rsidR="009E42F4">
        <w:t xml:space="preserve"> (ředitel)</w:t>
      </w:r>
    </w:p>
    <w:p w:rsidR="0015140C" w:rsidRDefault="0015140C" w:rsidP="0015140C">
      <w:pPr>
        <w:spacing w:after="0"/>
        <w:ind w:left="360"/>
      </w:pPr>
      <w:r>
        <w:t>bankovní spojení:</w:t>
      </w:r>
      <w:r>
        <w:tab/>
      </w:r>
      <w:r>
        <w:tab/>
        <w:t>635831/0710, ČNB Ostrava</w:t>
      </w:r>
    </w:p>
    <w:p w:rsidR="0015140C" w:rsidRDefault="0015140C" w:rsidP="0015140C">
      <w:pPr>
        <w:spacing w:after="0"/>
        <w:ind w:left="360"/>
      </w:pPr>
      <w:r>
        <w:t>(dále jen „objednatel“</w:t>
      </w:r>
      <w:r w:rsidR="00F34952">
        <w:t xml:space="preserve"> nebo „smluvní strana“</w:t>
      </w:r>
      <w:r>
        <w:t>)</w:t>
      </w:r>
    </w:p>
    <w:p w:rsidR="0015140C" w:rsidRDefault="0015140C" w:rsidP="0015140C">
      <w:pPr>
        <w:spacing w:after="0"/>
        <w:ind w:left="360"/>
      </w:pPr>
    </w:p>
    <w:p w:rsidR="0015140C" w:rsidRDefault="0015140C" w:rsidP="0015140C">
      <w:pPr>
        <w:spacing w:after="0"/>
        <w:ind w:left="360"/>
      </w:pPr>
      <w:r>
        <w:t>a</w:t>
      </w:r>
    </w:p>
    <w:p w:rsidR="0015140C" w:rsidRDefault="0015140C" w:rsidP="0015140C">
      <w:pPr>
        <w:spacing w:after="0"/>
        <w:ind w:left="360"/>
      </w:pPr>
    </w:p>
    <w:p w:rsidR="0015140C" w:rsidRDefault="00FC369F" w:rsidP="0015140C">
      <w:pPr>
        <w:spacing w:after="0"/>
        <w:ind w:left="360"/>
        <w:rPr>
          <w:b/>
        </w:rPr>
      </w:pPr>
      <w:r>
        <w:rPr>
          <w:b/>
        </w:rPr>
        <w:t>AKTÉ projekt s.r.o.</w:t>
      </w:r>
    </w:p>
    <w:p w:rsidR="0015140C" w:rsidRDefault="0015140C" w:rsidP="0015140C">
      <w:pPr>
        <w:spacing w:after="0"/>
        <w:ind w:left="360"/>
      </w:pPr>
      <w:r>
        <w:t>se sídlem:</w:t>
      </w:r>
      <w:r>
        <w:tab/>
      </w:r>
      <w:r>
        <w:tab/>
      </w:r>
      <w:r>
        <w:tab/>
      </w:r>
      <w:r w:rsidR="00FC369F">
        <w:t>Kollárova 629, 767 01 Kroměříž</w:t>
      </w:r>
    </w:p>
    <w:p w:rsidR="0015140C" w:rsidRDefault="0015140C" w:rsidP="0015140C">
      <w:pPr>
        <w:spacing w:after="0"/>
        <w:ind w:left="360"/>
      </w:pPr>
      <w:r>
        <w:t>zastoupený:</w:t>
      </w:r>
      <w:r>
        <w:tab/>
      </w:r>
      <w:r>
        <w:tab/>
        <w:t xml:space="preserve">Ing. </w:t>
      </w:r>
      <w:r w:rsidR="00FC369F">
        <w:t>Arch. Milanem Kroumanem – jednatelem společnosti</w:t>
      </w:r>
      <w:r>
        <w:t xml:space="preserve"> </w:t>
      </w:r>
    </w:p>
    <w:p w:rsidR="0015140C" w:rsidRDefault="0015140C" w:rsidP="0015140C">
      <w:pPr>
        <w:spacing w:after="0"/>
        <w:ind w:left="360"/>
      </w:pPr>
      <w:r>
        <w:t>IČ:</w:t>
      </w:r>
      <w:r>
        <w:tab/>
      </w:r>
      <w:r>
        <w:tab/>
      </w:r>
      <w:r>
        <w:tab/>
      </w:r>
      <w:r>
        <w:tab/>
      </w:r>
      <w:r w:rsidR="00FC369F">
        <w:t>26960834</w:t>
      </w:r>
    </w:p>
    <w:p w:rsidR="0015140C" w:rsidRDefault="00FC369F" w:rsidP="0015140C">
      <w:pPr>
        <w:spacing w:after="0"/>
        <w:ind w:left="360"/>
      </w:pPr>
      <w:r>
        <w:t>DIČ:</w:t>
      </w:r>
      <w:r>
        <w:tab/>
      </w:r>
      <w:r>
        <w:tab/>
      </w:r>
      <w:r>
        <w:tab/>
        <w:t>CZ26960834</w:t>
      </w:r>
    </w:p>
    <w:p w:rsidR="0015140C" w:rsidRDefault="0015140C" w:rsidP="0015140C">
      <w:pPr>
        <w:spacing w:after="0"/>
        <w:ind w:left="360"/>
      </w:pPr>
      <w:r>
        <w:t>bankovní spojení:</w:t>
      </w:r>
      <w:r>
        <w:tab/>
      </w:r>
      <w:r>
        <w:tab/>
      </w:r>
      <w:r w:rsidR="00FC369F">
        <w:t>194654220/0300</w:t>
      </w:r>
      <w:r w:rsidR="00AB2D90">
        <w:t>,</w:t>
      </w:r>
      <w:r w:rsidR="00FC369F">
        <w:t xml:space="preserve"> ČSOB</w:t>
      </w:r>
    </w:p>
    <w:p w:rsidR="0015140C" w:rsidRDefault="0015140C" w:rsidP="0015140C">
      <w:pPr>
        <w:spacing w:after="0"/>
        <w:ind w:left="360"/>
      </w:pPr>
      <w:r>
        <w:t>(dále jen „poskytovatel“</w:t>
      </w:r>
      <w:r w:rsidR="00F34952">
        <w:t xml:space="preserve"> nebo „smluvní strana“</w:t>
      </w:r>
      <w:r>
        <w:t>)</w:t>
      </w:r>
    </w:p>
    <w:p w:rsidR="00F34952" w:rsidRDefault="00F34952" w:rsidP="0015140C">
      <w:pPr>
        <w:spacing w:after="0"/>
        <w:ind w:left="360"/>
      </w:pPr>
    </w:p>
    <w:p w:rsidR="00F34952" w:rsidRDefault="00F34952" w:rsidP="0015140C">
      <w:pPr>
        <w:spacing w:after="0"/>
        <w:ind w:left="360"/>
      </w:pPr>
    </w:p>
    <w:p w:rsidR="00F34952" w:rsidRDefault="00F34952" w:rsidP="00F34952">
      <w:pPr>
        <w:spacing w:after="0"/>
        <w:ind w:left="360"/>
        <w:jc w:val="center"/>
        <w:rPr>
          <w:b/>
        </w:rPr>
      </w:pPr>
      <w:r>
        <w:rPr>
          <w:b/>
        </w:rPr>
        <w:t>I.</w:t>
      </w:r>
    </w:p>
    <w:p w:rsidR="00F34952" w:rsidRDefault="00F34952" w:rsidP="00F34952">
      <w:pPr>
        <w:spacing w:after="0"/>
        <w:ind w:left="360"/>
        <w:jc w:val="center"/>
        <w:rPr>
          <w:b/>
        </w:rPr>
      </w:pPr>
      <w:r>
        <w:rPr>
          <w:b/>
        </w:rPr>
        <w:t>Popis skutkového stavu</w:t>
      </w:r>
    </w:p>
    <w:p w:rsidR="00F34952" w:rsidRDefault="00F34952" w:rsidP="00F34952">
      <w:pPr>
        <w:spacing w:after="0"/>
        <w:ind w:left="360"/>
        <w:jc w:val="center"/>
        <w:rPr>
          <w:b/>
        </w:rPr>
      </w:pPr>
    </w:p>
    <w:p w:rsidR="00F34952" w:rsidRDefault="00AB2D90" w:rsidP="00F34952">
      <w:pPr>
        <w:pStyle w:val="Odstavecseseznamem"/>
        <w:numPr>
          <w:ilvl w:val="0"/>
          <w:numId w:val="2"/>
        </w:numPr>
        <w:spacing w:after="0"/>
        <w:jc w:val="both"/>
      </w:pPr>
      <w:r>
        <w:t>D</w:t>
      </w:r>
      <w:r w:rsidR="00F34952">
        <w:t xml:space="preserve">ne </w:t>
      </w:r>
      <w:r>
        <w:t xml:space="preserve">12.4.2022 objednatel na základě objednávky </w:t>
      </w:r>
      <w:proofErr w:type="gramStart"/>
      <w:r>
        <w:t>č.j.</w:t>
      </w:r>
      <w:proofErr w:type="gramEnd"/>
      <w:r>
        <w:t xml:space="preserve"> 1/2022 ZV objednal úpravu dokumentace projektu změny stavby před dokončení „DDŠ Veselíčko – vybudování prostor pro děti s uloženou OV“, aktualizaci rozpočtu a tisky – 4 </w:t>
      </w:r>
      <w:proofErr w:type="spellStart"/>
      <w:r>
        <w:t>paré</w:t>
      </w:r>
      <w:proofErr w:type="spellEnd"/>
      <w:r>
        <w:t>.</w:t>
      </w:r>
      <w:r w:rsidR="00F34952">
        <w:t xml:space="preserve"> </w:t>
      </w:r>
    </w:p>
    <w:p w:rsidR="00F34952" w:rsidRDefault="00F34952" w:rsidP="00F34952">
      <w:pPr>
        <w:pStyle w:val="Odstavecseseznamem"/>
        <w:numPr>
          <w:ilvl w:val="0"/>
          <w:numId w:val="2"/>
        </w:numPr>
        <w:spacing w:after="0"/>
        <w:jc w:val="both"/>
      </w:pPr>
      <w:r>
        <w:t>Objednatel je povinným subjektem pro zveřejňování v Registru smluv dle § 2, odst. 1, zákona č. 340/2015 Sb.</w:t>
      </w:r>
    </w:p>
    <w:p w:rsidR="00F34952" w:rsidRDefault="00F34952" w:rsidP="00F34952">
      <w:pPr>
        <w:pStyle w:val="Odstavecseseznamem"/>
        <w:numPr>
          <w:ilvl w:val="0"/>
          <w:numId w:val="2"/>
        </w:numPr>
        <w:spacing w:after="0"/>
        <w:jc w:val="both"/>
      </w:pPr>
      <w:r>
        <w:t>Obě smluvní strany shodně konstatují, že do okamžiku sjednání této smlouvy došlo k</w:t>
      </w:r>
      <w:r w:rsidR="00B15266">
        <w:t xml:space="preserve"> pozdnímu </w:t>
      </w:r>
      <w:r>
        <w:t> uveřejnění smlouvy uvedené v odst. 1 tohoto článku v Registru smluv, a že jsou si vědomy právních následků s tím spojených.</w:t>
      </w:r>
    </w:p>
    <w:p w:rsidR="00F34952" w:rsidRDefault="00F34952" w:rsidP="00F34952">
      <w:pPr>
        <w:pStyle w:val="Odstavecseseznamem"/>
        <w:numPr>
          <w:ilvl w:val="0"/>
          <w:numId w:val="2"/>
        </w:numPr>
        <w:spacing w:after="0"/>
        <w:jc w:val="both"/>
      </w:pPr>
      <w:r>
        <w:t>V zájmu úpravy vzájemných práv a povinností vyplývajících z původně sjednané smlouvy</w:t>
      </w:r>
      <w:r w:rsidR="00AB2D90">
        <w:t xml:space="preserve"> (objednávky)</w:t>
      </w:r>
      <w:r>
        <w:t xml:space="preserve">, s ohledem na skutečnost, že obě strany jednaly s vědomím závaznosti uzavřené smlouvy a v souladu s jejím obsahem plnily, co si vzájemně ujednaly, a ve snaze napravit závadný stav </w:t>
      </w:r>
      <w:r w:rsidR="00C465DC">
        <w:t>vzniklý v</w:t>
      </w:r>
      <w:r w:rsidR="00B15266">
        <w:t> </w:t>
      </w:r>
      <w:r w:rsidR="00C465DC">
        <w:t>důsledku</w:t>
      </w:r>
      <w:r w:rsidR="00B15266">
        <w:t xml:space="preserve"> pozdního </w:t>
      </w:r>
      <w:r w:rsidR="00C465DC">
        <w:t>neuveřejnění smlouvy</w:t>
      </w:r>
      <w:r w:rsidR="00AB2D90">
        <w:t xml:space="preserve"> (objednávky)</w:t>
      </w:r>
      <w:r w:rsidR="00C465DC">
        <w:t xml:space="preserve"> v Registru smluv, sjednávají smluvní strany tuto novou smlouvu ve znění, jak je dále uvedeno.</w:t>
      </w: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spacing w:after="0"/>
        <w:jc w:val="center"/>
        <w:rPr>
          <w:b/>
        </w:rPr>
      </w:pPr>
      <w:r>
        <w:rPr>
          <w:b/>
        </w:rPr>
        <w:lastRenderedPageBreak/>
        <w:t>II.</w:t>
      </w:r>
    </w:p>
    <w:p w:rsidR="00C465DC" w:rsidRDefault="00C465DC" w:rsidP="00C465DC">
      <w:pPr>
        <w:spacing w:after="0"/>
        <w:jc w:val="center"/>
        <w:rPr>
          <w:b/>
        </w:rPr>
      </w:pPr>
      <w:r>
        <w:rPr>
          <w:b/>
        </w:rPr>
        <w:t>Práva a závazky smluvních stran</w:t>
      </w:r>
    </w:p>
    <w:p w:rsidR="00C465DC" w:rsidRDefault="00C465DC" w:rsidP="00C465DC">
      <w:pPr>
        <w:spacing w:after="0"/>
        <w:jc w:val="center"/>
        <w:rPr>
          <w:b/>
        </w:rPr>
      </w:pPr>
    </w:p>
    <w:p w:rsidR="00C465DC" w:rsidRDefault="00C465DC" w:rsidP="00C465DC">
      <w:pPr>
        <w:pStyle w:val="Odstavecseseznamem"/>
        <w:numPr>
          <w:ilvl w:val="0"/>
          <w:numId w:val="3"/>
        </w:numPr>
        <w:spacing w:after="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 w:rsidR="00AB2D90">
        <w:t xml:space="preserve"> (objednávky)</w:t>
      </w:r>
      <w:r>
        <w:t>, která tvoří pro tyto účely přílohu této smlouvy.</w:t>
      </w:r>
    </w:p>
    <w:p w:rsidR="00C465DC" w:rsidRDefault="00C465DC" w:rsidP="00C465DC">
      <w:pPr>
        <w:pStyle w:val="Odstavecseseznamem"/>
        <w:numPr>
          <w:ilvl w:val="0"/>
          <w:numId w:val="3"/>
        </w:numPr>
        <w:spacing w:after="0"/>
        <w:jc w:val="both"/>
      </w:pPr>
      <w:r>
        <w:t>Smluvní strany prohlašují, že veškerá vzájemně poskytnutá plnění na základě původně sjednané smlouvy</w:t>
      </w:r>
      <w:r w:rsidR="00AB2D90">
        <w:t xml:space="preserve"> (objednávky)</w:t>
      </w:r>
      <w: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C465DC" w:rsidRDefault="00C465DC" w:rsidP="00C465DC">
      <w:pPr>
        <w:pStyle w:val="Odstavecseseznamem"/>
        <w:numPr>
          <w:ilvl w:val="0"/>
          <w:numId w:val="3"/>
        </w:numPr>
        <w:spacing w:after="0"/>
        <w:jc w:val="both"/>
      </w:pPr>
      <w: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C465DC" w:rsidRDefault="00C465DC" w:rsidP="00C465DC">
      <w:pPr>
        <w:pStyle w:val="Odstavecseseznamem"/>
        <w:numPr>
          <w:ilvl w:val="0"/>
          <w:numId w:val="3"/>
        </w:numPr>
        <w:spacing w:after="0"/>
        <w:jc w:val="both"/>
      </w:pPr>
      <w:r>
        <w:t>Objednatel se tímto zavazuje druhé smluvní straně k neprodlenému zveřejnění této smlouvy a její kompletní přílohy v registru smluv v souladu s ustanovením § 5 zákona č. 340/2015 Sb.</w:t>
      </w:r>
    </w:p>
    <w:p w:rsidR="00C465DC" w:rsidRDefault="00C465DC" w:rsidP="00C465DC">
      <w:pPr>
        <w:spacing w:after="0"/>
        <w:jc w:val="both"/>
      </w:pPr>
    </w:p>
    <w:p w:rsidR="00C465DC" w:rsidRDefault="00C465DC" w:rsidP="00C465DC">
      <w:pPr>
        <w:spacing w:after="0"/>
        <w:jc w:val="center"/>
        <w:rPr>
          <w:b/>
        </w:rPr>
      </w:pPr>
      <w:r>
        <w:rPr>
          <w:b/>
        </w:rPr>
        <w:t>III.</w:t>
      </w:r>
    </w:p>
    <w:p w:rsidR="00C465DC" w:rsidRDefault="00C465DC" w:rsidP="00C465DC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C465DC" w:rsidRDefault="00C465DC" w:rsidP="00C465DC">
      <w:pPr>
        <w:spacing w:after="0"/>
        <w:jc w:val="center"/>
        <w:rPr>
          <w:b/>
        </w:rPr>
      </w:pPr>
    </w:p>
    <w:p w:rsidR="00C465DC" w:rsidRDefault="00C465DC" w:rsidP="00C465DC">
      <w:pPr>
        <w:pStyle w:val="Odstavecseseznamem"/>
        <w:numPr>
          <w:ilvl w:val="0"/>
          <w:numId w:val="4"/>
        </w:numPr>
        <w:spacing w:after="0"/>
        <w:jc w:val="both"/>
      </w:pPr>
      <w:r>
        <w:t>Tato smlouva o vypořádání závazků nabývá účinnosti dnem uveřejnění v Registru smluv.</w:t>
      </w:r>
    </w:p>
    <w:p w:rsidR="00C465DC" w:rsidRDefault="00C465DC" w:rsidP="00C465DC">
      <w:pPr>
        <w:pStyle w:val="Odstavecseseznamem"/>
        <w:numPr>
          <w:ilvl w:val="0"/>
          <w:numId w:val="4"/>
        </w:numPr>
        <w:spacing w:after="0"/>
        <w:jc w:val="both"/>
      </w:pPr>
      <w:r>
        <w:t>Tato smlouva o vypořádání závazků je vyhotovena ve dvou stejnopisech, každý s hodnotou originálu, přičemž každá ze smluvních stran obdrží jeden stejnopis.</w:t>
      </w: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  <w:r>
        <w:t xml:space="preserve">Příloha č. 1 – </w:t>
      </w:r>
      <w:r w:rsidR="00AB2D90">
        <w:t xml:space="preserve">objednávka </w:t>
      </w:r>
      <w:proofErr w:type="gramStart"/>
      <w:r w:rsidR="00AB2D90">
        <w:t>č.j.</w:t>
      </w:r>
      <w:proofErr w:type="gramEnd"/>
      <w:r w:rsidR="00AB2D90">
        <w:t xml:space="preserve"> 1/2022 ZV</w:t>
      </w:r>
    </w:p>
    <w:p w:rsidR="00C465DC" w:rsidRDefault="00C465DC" w:rsidP="00C465DC">
      <w:pPr>
        <w:pStyle w:val="Odstavecseseznamem"/>
        <w:spacing w:after="0"/>
        <w:jc w:val="both"/>
      </w:pPr>
    </w:p>
    <w:p w:rsidR="00B15266" w:rsidRDefault="00B15266" w:rsidP="00C465DC">
      <w:pPr>
        <w:pStyle w:val="Odstavecseseznamem"/>
        <w:spacing w:after="0"/>
        <w:jc w:val="both"/>
      </w:pPr>
    </w:p>
    <w:p w:rsidR="00C465DC" w:rsidRDefault="00B15266" w:rsidP="00C465DC">
      <w:pPr>
        <w:pStyle w:val="Odstavecseseznamem"/>
        <w:spacing w:after="0"/>
        <w:jc w:val="both"/>
      </w:pPr>
      <w:r>
        <w:tab/>
      </w:r>
      <w:r>
        <w:tab/>
        <w:t xml:space="preserve">      </w:t>
      </w:r>
      <w:r w:rsidR="00567323">
        <w:tab/>
      </w:r>
      <w:r w:rsidR="00567323">
        <w:tab/>
      </w:r>
      <w:r w:rsidR="00567323">
        <w:tab/>
      </w:r>
      <w:r w:rsidR="00567323">
        <w:tab/>
      </w:r>
      <w:r w:rsidR="00567323">
        <w:tab/>
      </w:r>
    </w:p>
    <w:p w:rsidR="00C465DC" w:rsidRDefault="00C465DC" w:rsidP="00C465DC">
      <w:pPr>
        <w:pStyle w:val="Odstavecseseznamem"/>
        <w:spacing w:after="0"/>
        <w:jc w:val="both"/>
      </w:pPr>
      <w:r>
        <w:t>Ve Veselíčku dne _______________</w:t>
      </w:r>
      <w:r>
        <w:tab/>
      </w:r>
      <w:r>
        <w:tab/>
      </w:r>
      <w:r w:rsidR="00567323">
        <w:tab/>
        <w:t>V </w:t>
      </w:r>
      <w:r w:rsidR="00DE197A">
        <w:t>Kroměříži</w:t>
      </w:r>
      <w:r w:rsidR="00567323">
        <w:t xml:space="preserve"> dne _______________</w:t>
      </w:r>
    </w:p>
    <w:p w:rsidR="00C465DC" w:rsidRDefault="00C465DC" w:rsidP="00C465DC">
      <w:pPr>
        <w:pStyle w:val="Odstavecseseznamem"/>
        <w:spacing w:after="0"/>
        <w:jc w:val="both"/>
      </w:pPr>
    </w:p>
    <w:p w:rsidR="009E42F4" w:rsidRDefault="009E42F4" w:rsidP="00C465DC">
      <w:pPr>
        <w:pStyle w:val="Odstavecseseznamem"/>
        <w:spacing w:after="0"/>
        <w:jc w:val="both"/>
      </w:pPr>
    </w:p>
    <w:p w:rsidR="009E42F4" w:rsidRDefault="009E42F4" w:rsidP="00C465DC">
      <w:pPr>
        <w:pStyle w:val="Odstavecseseznamem"/>
        <w:spacing w:after="0"/>
        <w:jc w:val="both"/>
      </w:pPr>
    </w:p>
    <w:p w:rsidR="009E42F4" w:rsidRDefault="009E42F4" w:rsidP="00C465DC">
      <w:pPr>
        <w:pStyle w:val="Odstavecseseznamem"/>
        <w:spacing w:after="0"/>
        <w:jc w:val="both"/>
      </w:pPr>
    </w:p>
    <w:p w:rsidR="00C465DC" w:rsidRDefault="00C465DC" w:rsidP="00C465DC">
      <w:pPr>
        <w:pStyle w:val="Odstavecseseznamem"/>
        <w:spacing w:after="0"/>
        <w:jc w:val="both"/>
      </w:pPr>
      <w:r>
        <w:t>Mgr. Petr Navrátil</w:t>
      </w:r>
      <w:r w:rsidR="009E42F4">
        <w:tab/>
      </w:r>
      <w:r w:rsidR="009E42F4">
        <w:tab/>
      </w:r>
      <w:r w:rsidR="009E42F4">
        <w:tab/>
      </w:r>
      <w:r w:rsidR="009E42F4">
        <w:tab/>
      </w:r>
      <w:r w:rsidR="009E42F4">
        <w:tab/>
        <w:t xml:space="preserve">Ing. </w:t>
      </w:r>
      <w:r w:rsidR="00AB2D90">
        <w:t>arch. Milan Krouman</w:t>
      </w:r>
    </w:p>
    <w:p w:rsidR="00C465DC" w:rsidRPr="00C465DC" w:rsidRDefault="009E42F4" w:rsidP="00C465DC">
      <w:pPr>
        <w:pStyle w:val="Odstavecseseznamem"/>
        <w:spacing w:after="0"/>
        <w:jc w:val="both"/>
      </w:pPr>
      <w:r>
        <w:t>s</w:t>
      </w:r>
      <w:r w:rsidR="00C465DC">
        <w:t>tatutární zástupce</w:t>
      </w:r>
      <w:r>
        <w:t xml:space="preserve"> (ředitel)</w:t>
      </w:r>
      <w:r>
        <w:tab/>
      </w:r>
      <w:r>
        <w:tab/>
      </w:r>
      <w:r>
        <w:tab/>
      </w:r>
      <w:r>
        <w:tab/>
      </w:r>
      <w:r w:rsidR="00AB2D90">
        <w:t>jednatel společnosti</w:t>
      </w:r>
    </w:p>
    <w:p w:rsidR="00C465DC" w:rsidRPr="00C465DC" w:rsidRDefault="00C465DC" w:rsidP="00C465DC">
      <w:pPr>
        <w:spacing w:after="0"/>
        <w:jc w:val="center"/>
        <w:rPr>
          <w:b/>
        </w:rPr>
      </w:pPr>
    </w:p>
    <w:p w:rsidR="0015140C" w:rsidRDefault="0015140C" w:rsidP="0015140C">
      <w:pPr>
        <w:spacing w:after="0"/>
        <w:ind w:left="360"/>
      </w:pPr>
    </w:p>
    <w:p w:rsidR="0015140C" w:rsidRPr="0015140C" w:rsidRDefault="0015140C" w:rsidP="0015140C">
      <w:pPr>
        <w:ind w:left="360"/>
      </w:pPr>
      <w:r>
        <w:tab/>
      </w:r>
      <w:bookmarkStart w:id="0" w:name="_GoBack"/>
      <w:bookmarkEnd w:id="0"/>
    </w:p>
    <w:sectPr w:rsidR="0015140C" w:rsidRPr="0015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638"/>
    <w:multiLevelType w:val="hybridMultilevel"/>
    <w:tmpl w:val="D2545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FEC"/>
    <w:multiLevelType w:val="hybridMultilevel"/>
    <w:tmpl w:val="EAC08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EA0"/>
    <w:multiLevelType w:val="hybridMultilevel"/>
    <w:tmpl w:val="B9466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836"/>
    <w:multiLevelType w:val="hybridMultilevel"/>
    <w:tmpl w:val="6BA86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D"/>
    <w:rsid w:val="0015140C"/>
    <w:rsid w:val="004951AF"/>
    <w:rsid w:val="00567323"/>
    <w:rsid w:val="007C2FE2"/>
    <w:rsid w:val="009E42F4"/>
    <w:rsid w:val="00AB2D90"/>
    <w:rsid w:val="00B15266"/>
    <w:rsid w:val="00C465DC"/>
    <w:rsid w:val="00D44787"/>
    <w:rsid w:val="00DE197A"/>
    <w:rsid w:val="00E54A2D"/>
    <w:rsid w:val="00E61F36"/>
    <w:rsid w:val="00F34952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EK_Ucetni</dc:creator>
  <cp:keywords/>
  <dc:description/>
  <cp:lastModifiedBy>EK_Majetek</cp:lastModifiedBy>
  <cp:revision>7</cp:revision>
  <cp:lastPrinted>2021-09-10T09:45:00Z</cp:lastPrinted>
  <dcterms:created xsi:type="dcterms:W3CDTF">2021-09-10T08:43:00Z</dcterms:created>
  <dcterms:modified xsi:type="dcterms:W3CDTF">2022-06-16T10:39:00Z</dcterms:modified>
</cp:coreProperties>
</file>