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41307268" w14:textId="77777777"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7AA1DB0A" w14:textId="77777777"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2E5D17FA" w14:textId="77777777" w:rsidR="002341DE" w:rsidRDefault="002341DE" w:rsidP="00500903">
      <w:pPr>
        <w:spacing w:line="264" w:lineRule="auto"/>
        <w:jc w:val="both"/>
        <w:rPr>
          <w:rFonts w:ascii="Verdana" w:hAnsi="Verdana" w:cs="Tahoma"/>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p>
    <w:p w14:paraId="446DA9B6" w14:textId="77777777" w:rsidR="00547FAF" w:rsidRPr="00F81744" w:rsidRDefault="00DA1206" w:rsidP="00500903">
      <w:pPr>
        <w:spacing w:line="264" w:lineRule="auto"/>
        <w:jc w:val="both"/>
        <w:rPr>
          <w:rFonts w:ascii="Verdana" w:hAnsi="Verdana" w:cs="Tahoma"/>
          <w:sz w:val="18"/>
          <w:szCs w:val="18"/>
        </w:rPr>
      </w:pPr>
      <w:r>
        <w:rPr>
          <w:rFonts w:ascii="Verdana" w:hAnsi="Verdana" w:cs="Tahoma"/>
          <w:sz w:val="18"/>
          <w:szCs w:val="18"/>
        </w:rPr>
        <w:t>zastoupen</w:t>
      </w:r>
      <w:r w:rsidR="00C45A4F">
        <w:rPr>
          <w:rFonts w:ascii="Verdana" w:hAnsi="Verdana" w:cs="Tahoma"/>
          <w:sz w:val="18"/>
          <w:szCs w:val="18"/>
        </w:rPr>
        <w:t>a</w:t>
      </w:r>
      <w:r w:rsidR="00352672" w:rsidRPr="00F81744">
        <w:rPr>
          <w:rFonts w:ascii="Verdana" w:hAnsi="Verdana" w:cs="Tahoma"/>
          <w:sz w:val="18"/>
          <w:szCs w:val="18"/>
        </w:rPr>
        <w:t xml:space="preserve">: </w:t>
      </w:r>
      <w:r w:rsidR="00E76285">
        <w:rPr>
          <w:rFonts w:ascii="Verdana" w:hAnsi="Verdana" w:cs="Tahoma"/>
          <w:sz w:val="18"/>
          <w:szCs w:val="18"/>
        </w:rPr>
        <w:t>Ing. Martinem Lehkým, ředitelem</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3DA492D" w:rsidR="00937119" w:rsidRPr="00F81744" w:rsidRDefault="000B49CE" w:rsidP="00F43686">
      <w:pPr>
        <w:pStyle w:val="BodyText21"/>
        <w:widowControl/>
        <w:spacing w:line="264" w:lineRule="auto"/>
        <w:rPr>
          <w:rFonts w:ascii="Verdana" w:hAnsi="Verdana" w:cs="Tahoma"/>
          <w:b/>
          <w:sz w:val="18"/>
          <w:szCs w:val="18"/>
        </w:rPr>
      </w:pPr>
      <w:r>
        <w:rPr>
          <w:rFonts w:ascii="Verdana" w:hAnsi="Verdana" w:cs="Tahoma"/>
          <w:b/>
          <w:sz w:val="18"/>
          <w:szCs w:val="18"/>
        </w:rPr>
        <w:t>Energie – stavební a báňská a.s.</w:t>
      </w:r>
    </w:p>
    <w:p w14:paraId="0317432A" w14:textId="6611E39F"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r w:rsidR="000B49CE">
        <w:rPr>
          <w:rFonts w:ascii="Verdana" w:hAnsi="Verdana" w:cs="Tahoma"/>
          <w:sz w:val="18"/>
          <w:szCs w:val="18"/>
        </w:rPr>
        <w:t>45146802</w:t>
      </w:r>
    </w:p>
    <w:p w14:paraId="2E784B2C" w14:textId="35DD62CD"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r w:rsidR="000B49CE">
        <w:rPr>
          <w:rFonts w:ascii="Verdana" w:hAnsi="Verdana" w:cs="Tahoma"/>
          <w:sz w:val="18"/>
          <w:szCs w:val="18"/>
        </w:rPr>
        <w:t>CZ45146802</w:t>
      </w:r>
      <w:r w:rsidR="00962FEA">
        <w:rPr>
          <w:rFonts w:ascii="Verdana" w:hAnsi="Verdana" w:cs="Tahoma"/>
          <w:sz w:val="18"/>
          <w:szCs w:val="18"/>
        </w:rPr>
        <w:tab/>
      </w:r>
    </w:p>
    <w:p w14:paraId="57E89134" w14:textId="7140DE7C"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r w:rsidR="000B49CE">
        <w:rPr>
          <w:rFonts w:ascii="Verdana" w:hAnsi="Verdana" w:cs="Tahoma"/>
          <w:sz w:val="18"/>
          <w:szCs w:val="18"/>
        </w:rPr>
        <w:t>Vašíčkova 3081, 272 04 Kladno</w:t>
      </w:r>
    </w:p>
    <w:p w14:paraId="10176DE8" w14:textId="242345F5"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r w:rsidR="000B49CE">
        <w:rPr>
          <w:rFonts w:ascii="Verdana" w:hAnsi="Verdana" w:cs="Tahoma"/>
          <w:sz w:val="18"/>
          <w:szCs w:val="18"/>
        </w:rPr>
        <w:t>Městským soudem v Praze, oddíl B, vložka 1399</w:t>
      </w:r>
    </w:p>
    <w:p w14:paraId="6DE013FA" w14:textId="1951C2F9"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B49CE">
        <w:rPr>
          <w:rFonts w:ascii="Verdana" w:hAnsi="Verdana" w:cs="Tahoma"/>
          <w:sz w:val="18"/>
          <w:szCs w:val="18"/>
        </w:rPr>
        <w:t xml:space="preserve"> Komerční banka, a.s., pobočka Kladno</w:t>
      </w:r>
    </w:p>
    <w:p w14:paraId="486B4E96" w14:textId="01EBAE5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B49CE">
        <w:rPr>
          <w:rFonts w:ascii="Verdana" w:hAnsi="Verdana" w:cs="Tahoma"/>
          <w:sz w:val="18"/>
          <w:szCs w:val="18"/>
        </w:rPr>
        <w:t xml:space="preserve"> 1000141/0100</w:t>
      </w:r>
    </w:p>
    <w:p w14:paraId="57B2B891" w14:textId="174A11B4"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r w:rsidR="000B49CE">
        <w:rPr>
          <w:rFonts w:ascii="Verdana" w:hAnsi="Verdana" w:cs="Tahoma"/>
          <w:sz w:val="18"/>
          <w:szCs w:val="18"/>
        </w:rPr>
        <w:t xml:space="preserve">Ing. František </w:t>
      </w:r>
      <w:proofErr w:type="spellStart"/>
      <w:r w:rsidR="000B49CE">
        <w:rPr>
          <w:rFonts w:ascii="Verdana" w:hAnsi="Verdana" w:cs="Tahoma"/>
          <w:sz w:val="18"/>
          <w:szCs w:val="18"/>
        </w:rPr>
        <w:t>Kraček</w:t>
      </w:r>
      <w:proofErr w:type="spellEnd"/>
      <w:r w:rsidR="000B49CE">
        <w:rPr>
          <w:rFonts w:ascii="Verdana" w:hAnsi="Verdana" w:cs="Tahoma"/>
          <w:sz w:val="18"/>
          <w:szCs w:val="18"/>
        </w:rPr>
        <w:t>, obchodní ředitel</w:t>
      </w:r>
      <w:r w:rsidR="00937119" w:rsidRPr="00F81744">
        <w:rPr>
          <w:rFonts w:ascii="Verdana" w:hAnsi="Verdana" w:cs="Tahoma"/>
          <w:sz w:val="18"/>
          <w:szCs w:val="18"/>
        </w:rPr>
        <w:t xml:space="preserve"> </w:t>
      </w:r>
    </w:p>
    <w:p w14:paraId="7E5F77FA" w14:textId="24E92661"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B49CE">
        <w:rPr>
          <w:rFonts w:ascii="Verdana" w:hAnsi="Verdana" w:cs="Tahoma"/>
          <w:sz w:val="18"/>
          <w:szCs w:val="18"/>
        </w:rPr>
        <w:t xml:space="preserve"> Ing. Jan </w:t>
      </w:r>
      <w:proofErr w:type="spellStart"/>
      <w:r w:rsidR="000B49CE">
        <w:rPr>
          <w:rFonts w:ascii="Verdana" w:hAnsi="Verdana" w:cs="Tahoma"/>
          <w:sz w:val="18"/>
          <w:szCs w:val="18"/>
        </w:rPr>
        <w:t>Kdýr</w:t>
      </w:r>
      <w:proofErr w:type="spellEnd"/>
      <w:r w:rsidR="000B49CE">
        <w:rPr>
          <w:rFonts w:ascii="Verdana" w:hAnsi="Verdana" w:cs="Tahoma"/>
          <w:sz w:val="18"/>
          <w:szCs w:val="18"/>
        </w:rPr>
        <w:t>, výrobní ředitel</w:t>
      </w:r>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bookmarkStart w:id="0" w:name="_GoBack"/>
      <w:bookmarkEnd w:id="0"/>
    </w:p>
    <w:p w14:paraId="746F7DDC"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77777777"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7777777"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373E50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77777777"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844A3F" w:rsidRPr="00844A3F">
        <w:rPr>
          <w:rFonts w:ascii="Verdana" w:hAnsi="Verdana"/>
          <w:sz w:val="18"/>
          <w:szCs w:val="18"/>
        </w:rPr>
        <w:t>Ústí nad Orlicí - Kerhartice - plynofikace areálu skladů</w:t>
      </w:r>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E3164A7" w14:textId="509B388C"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 xml:space="preserve">zhotovitel prohlašuje, že je schopný dílo dle této smlouvy provést v souladu s touto smlouvou, za sjednanou cenu a že si je vědom skutečnosti, že objednatel má značný zájem na dokončení díla, které je předmětem této smlouvy, v čase </w:t>
      </w:r>
      <w:r w:rsidR="000B49CE">
        <w:rPr>
          <w:rFonts w:ascii="Verdana" w:hAnsi="Verdana" w:cs="Tahoma"/>
          <w:sz w:val="18"/>
          <w:szCs w:val="18"/>
        </w:rPr>
        <w:br/>
      </w:r>
      <w:r w:rsidRPr="00F81744">
        <w:rPr>
          <w:rFonts w:ascii="Verdana" w:hAnsi="Verdana" w:cs="Tahoma"/>
          <w:sz w:val="18"/>
          <w:szCs w:val="18"/>
        </w:rPr>
        <w:t>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330C534D"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w:t>
      </w:r>
      <w:r w:rsidR="000B49CE">
        <w:rPr>
          <w:rFonts w:ascii="Verdana" w:hAnsi="Verdana" w:cs="Tahoma"/>
          <w:sz w:val="18"/>
          <w:szCs w:val="18"/>
        </w:rPr>
        <w:br/>
      </w:r>
      <w:r w:rsidRPr="00F81744">
        <w:rPr>
          <w:rFonts w:ascii="Verdana" w:hAnsi="Verdana" w:cs="Tahoma"/>
          <w:sz w:val="18"/>
          <w:szCs w:val="18"/>
        </w:rPr>
        <w:t xml:space="preserve">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77777777"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844A3F">
        <w:rPr>
          <w:rFonts w:ascii="Verdana" w:hAnsi="Verdana" w:cs="Tahoma"/>
          <w:sz w:val="18"/>
          <w:szCs w:val="18"/>
        </w:rPr>
        <w:t xml:space="preserve"> </w:t>
      </w:r>
      <w:r w:rsidR="00844A3F">
        <w:rPr>
          <w:rFonts w:ascii="Verdana" w:hAnsi="Verdana"/>
          <w:sz w:val="18"/>
          <w:szCs w:val="18"/>
        </w:rPr>
        <w:t>plynofikaci areálu skladů v objektu zadavatele v Ústí nad Orlicí - Kerharticích</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p>
    <w:p w14:paraId="2C467F0A" w14:textId="77777777" w:rsidR="00427858" w:rsidRPr="00407256" w:rsidRDefault="00427858" w:rsidP="00427858">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27846013"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a montážních prací, které spočívají v </w:t>
      </w:r>
      <w:r>
        <w:rPr>
          <w:rFonts w:ascii="Verdana" w:hAnsi="Verdana"/>
          <w:sz w:val="18"/>
          <w:szCs w:val="18"/>
        </w:rPr>
        <w:t>plynofikaci areálu skladů v objektu objednatele v Ústí nad Orlicí - Kerharticích</w:t>
      </w:r>
      <w:r w:rsidRPr="00407256">
        <w:rPr>
          <w:rFonts w:ascii="Verdana" w:hAnsi="Verdana"/>
          <w:sz w:val="18"/>
          <w:szCs w:val="18"/>
        </w:rPr>
        <w:t xml:space="preserve"> v souladu s</w:t>
      </w:r>
      <w:r>
        <w:rPr>
          <w:rFonts w:ascii="Verdana" w:hAnsi="Verdana"/>
          <w:sz w:val="18"/>
          <w:szCs w:val="18"/>
        </w:rPr>
        <w:t xml:space="preserve"> touto smlouvou</w:t>
      </w:r>
      <w:r w:rsidRPr="00407256">
        <w:rPr>
          <w:rFonts w:ascii="Verdana" w:hAnsi="Verdana"/>
          <w:sz w:val="18"/>
          <w:szCs w:val="18"/>
        </w:rPr>
        <w:t>;</w:t>
      </w:r>
    </w:p>
    <w:p w14:paraId="1C6690A5"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w:t>
      </w:r>
      <w:r>
        <w:rPr>
          <w:rFonts w:ascii="Verdana" w:hAnsi="Verdana"/>
          <w:sz w:val="18"/>
          <w:szCs w:val="18"/>
        </w:rPr>
        <w:t>realizací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plnění dle této smlouvy</w:t>
      </w:r>
      <w:r w:rsidRPr="00407256">
        <w:rPr>
          <w:rFonts w:ascii="Verdana" w:hAnsi="Verdana"/>
          <w:sz w:val="18"/>
          <w:szCs w:val="18"/>
        </w:rPr>
        <w:t>;</w:t>
      </w:r>
    </w:p>
    <w:p w14:paraId="25C7D851"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Pr>
          <w:rFonts w:ascii="Verdana" w:hAnsi="Verdana"/>
          <w:sz w:val="18"/>
          <w:szCs w:val="18"/>
        </w:rPr>
        <w:t xml:space="preserve"> díla dle této smlouvy</w:t>
      </w:r>
      <w:r w:rsidRPr="00407256">
        <w:rPr>
          <w:rFonts w:ascii="Verdana" w:hAnsi="Verdana"/>
          <w:sz w:val="18"/>
          <w:szCs w:val="18"/>
        </w:rPr>
        <w:t>, zajištění jeho dočasného nebo trvalého uložení, resp. převzetí těchto odpadů do vlastnictví osobě oprávněné k jejich převzetí podle zákona č. 185/2001 Sb., o odpadech, v platném znění, není-li touto osobou přímo</w:t>
      </w:r>
      <w:r>
        <w:rPr>
          <w:rFonts w:ascii="Verdana" w:hAnsi="Verdana"/>
          <w:sz w:val="18"/>
          <w:szCs w:val="18"/>
        </w:rPr>
        <w:t xml:space="preserve"> zhotovitel</w:t>
      </w:r>
      <w:r w:rsidRPr="00407256">
        <w:rPr>
          <w:rFonts w:ascii="Verdana" w:hAnsi="Verdana"/>
          <w:sz w:val="18"/>
          <w:szCs w:val="18"/>
        </w:rPr>
        <w:t xml:space="preserve">; </w:t>
      </w:r>
    </w:p>
    <w:p w14:paraId="7EC2751D"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0513C3A3"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6244FF7B"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C0A0587"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w:t>
      </w:r>
      <w:r>
        <w:rPr>
          <w:rFonts w:ascii="Verdana" w:hAnsi="Verdana"/>
          <w:sz w:val="18"/>
          <w:szCs w:val="18"/>
        </w:rPr>
        <w:t>díla dle této smlouvy</w:t>
      </w:r>
      <w:r w:rsidRPr="00407256">
        <w:rPr>
          <w:rFonts w:ascii="Verdana" w:hAnsi="Verdana"/>
          <w:sz w:val="18"/>
          <w:szCs w:val="18"/>
        </w:rPr>
        <w:t xml:space="preserve">; </w:t>
      </w:r>
    </w:p>
    <w:p w14:paraId="7782B879"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6CEBEF24"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32423B94"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w:t>
      </w:r>
      <w:r w:rsidRPr="00484B59">
        <w:rPr>
          <w:rFonts w:ascii="Verdana" w:hAnsi="Verdana"/>
          <w:sz w:val="18"/>
          <w:szCs w:val="18"/>
        </w:rPr>
        <w:t>i;</w:t>
      </w:r>
    </w:p>
    <w:p w14:paraId="31F46E37" w14:textId="7AE489D6"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certifikátů jednotlivých výrobků a materiálů použitých ve stavebních konstrukcích </w:t>
      </w:r>
      <w:r w:rsidR="000B49CE">
        <w:rPr>
          <w:rFonts w:ascii="Verdana" w:hAnsi="Verdana"/>
          <w:sz w:val="18"/>
          <w:szCs w:val="18"/>
        </w:rPr>
        <w:br/>
      </w:r>
      <w:r w:rsidRPr="00407256">
        <w:rPr>
          <w:rFonts w:ascii="Verdana" w:hAnsi="Verdana"/>
          <w:sz w:val="18"/>
          <w:szCs w:val="18"/>
        </w:rPr>
        <w:t xml:space="preserve">a systémech včetně návodů k užívání; </w:t>
      </w:r>
    </w:p>
    <w:p w14:paraId="0934F878" w14:textId="77777777" w:rsidR="00427858" w:rsidRPr="00F021DE"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Pr="00407256">
        <w:rPr>
          <w:rFonts w:ascii="Verdana" w:hAnsi="Verdana" w:cs="Tahoma"/>
          <w:sz w:val="18"/>
          <w:szCs w:val="18"/>
        </w:rPr>
        <w:t xml:space="preserve"> </w:t>
      </w:r>
    </w:p>
    <w:p w14:paraId="502CC7D1" w14:textId="77777777" w:rsidR="00427858" w:rsidRPr="00407256" w:rsidRDefault="00427858" w:rsidP="00427858">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60FA8DEA" w14:textId="77777777" w:rsidR="00427858" w:rsidRPr="00407256" w:rsidRDefault="00427858" w:rsidP="00427858">
      <w:pPr>
        <w:pStyle w:val="Odstavecseseznamem"/>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072346EB"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6F6450FA"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6837C15"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2D3C15CF"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751D7A7E"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06F11AE1"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provádění denního úklidu pracoviště, průběžné odstraňování znečištění komunikací a škod na nich,</w:t>
      </w:r>
    </w:p>
    <w:p w14:paraId="6AA0DAD0" w14:textId="089D558C"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w:t>
      </w:r>
      <w:r w:rsidR="006213E4">
        <w:rPr>
          <w:rFonts w:ascii="Verdana" w:hAnsi="Verdana"/>
          <w:sz w:val="18"/>
          <w:szCs w:val="18"/>
        </w:rPr>
        <w:br/>
      </w:r>
      <w:r w:rsidRPr="00407256">
        <w:rPr>
          <w:rFonts w:ascii="Verdana" w:hAnsi="Verdana"/>
          <w:sz w:val="18"/>
          <w:szCs w:val="18"/>
        </w:rPr>
        <w:t>3 vyhotoveních;</w:t>
      </w:r>
    </w:p>
    <w:p w14:paraId="37F75CCB"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doklady o provedení předepsaných zkoušek, atesty, certifikáty, prohlášení o shodě bude </w:t>
      </w:r>
      <w:r>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Pr>
          <w:rFonts w:ascii="Verdana" w:hAnsi="Verdana"/>
          <w:sz w:val="18"/>
          <w:szCs w:val="18"/>
        </w:rPr>
        <w:t>zhotovitel</w:t>
      </w:r>
      <w:r w:rsidRPr="00407256">
        <w:rPr>
          <w:rFonts w:ascii="Verdana" w:hAnsi="Verdana"/>
          <w:sz w:val="18"/>
          <w:szCs w:val="18"/>
        </w:rPr>
        <w:t xml:space="preserve"> dle potřeby doplní doklady pro kolaudační řízení;</w:t>
      </w:r>
    </w:p>
    <w:p w14:paraId="27AF9B8F"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lastRenderedPageBreak/>
        <w:t>provedení individuálního vyzkoušení všech prvků a zařízení tvořících předmět plnění včetně vyhotovení protokolů v českém jazyce ve 3 vyhotoveních;</w:t>
      </w:r>
    </w:p>
    <w:p w14:paraId="16EF7F30" w14:textId="2C88C0EB"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každá část díla bude individuálně vyzkoušena po zabudování, o provedení individuálního vyzkoušení každé části díla bude </w:t>
      </w:r>
      <w:r>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Pr>
          <w:rFonts w:ascii="Verdana" w:hAnsi="Verdana"/>
          <w:sz w:val="18"/>
          <w:szCs w:val="18"/>
        </w:rPr>
        <w:t>zhotovitel</w:t>
      </w:r>
      <w:r w:rsidRPr="00407256">
        <w:rPr>
          <w:rFonts w:ascii="Verdana" w:hAnsi="Verdana"/>
          <w:sz w:val="18"/>
          <w:szCs w:val="18"/>
        </w:rPr>
        <w:t xml:space="preserve"> předávat průběžně technickému dozoru stavebníka (dále jako „TDS“), originály protokolů </w:t>
      </w:r>
      <w:r>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w:t>
      </w:r>
      <w:r w:rsidR="000B49CE">
        <w:rPr>
          <w:rFonts w:ascii="Verdana" w:hAnsi="Verdana"/>
          <w:sz w:val="18"/>
          <w:szCs w:val="18"/>
        </w:rPr>
        <w:br/>
      </w:r>
      <w:r w:rsidRPr="00407256">
        <w:rPr>
          <w:rFonts w:ascii="Verdana" w:hAnsi="Verdana"/>
          <w:sz w:val="18"/>
          <w:szCs w:val="18"/>
        </w:rPr>
        <w:t xml:space="preserve">a převzetí díla; </w:t>
      </w:r>
    </w:p>
    <w:p w14:paraId="7CEF1DCA"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w:t>
      </w:r>
      <w:r>
        <w:rPr>
          <w:rFonts w:ascii="Verdana" w:hAnsi="Verdana"/>
          <w:sz w:val="18"/>
          <w:szCs w:val="18"/>
        </w:rPr>
        <w:t>ařízení tvořících dílo</w:t>
      </w:r>
      <w:r w:rsidRPr="00407256">
        <w:rPr>
          <w:rFonts w:ascii="Verdana" w:hAnsi="Verdana"/>
          <w:sz w:val="18"/>
          <w:szCs w:val="18"/>
        </w:rPr>
        <w:t xml:space="preserve"> včetně stanovení podmínek, za kterých se budou provádět, vyhodnocení komplexního vyzkoušení včetně vyhotovení protokolu v českém jazyce ve 3 vyhotoveních;</w:t>
      </w:r>
    </w:p>
    <w:p w14:paraId="7C56C7EA"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zhotovitel</w:t>
      </w:r>
      <w:r w:rsidRPr="00407256">
        <w:rPr>
          <w:rFonts w:ascii="Verdana" w:hAnsi="Verdana"/>
          <w:sz w:val="18"/>
          <w:szCs w:val="18"/>
        </w:rPr>
        <w:t xml:space="preserve"> komplexní vyzkoušení díla podle projektové dokumentace; podmínky provedení komplexního vyzkoušení zpracuje </w:t>
      </w:r>
      <w:r>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zhotovitel</w:t>
      </w:r>
      <w:r w:rsidRPr="00407256">
        <w:rPr>
          <w:rFonts w:ascii="Verdana" w:hAnsi="Verdana"/>
          <w:sz w:val="18"/>
          <w:szCs w:val="18"/>
        </w:rPr>
        <w:t xml:space="preserve"> protokol o komplexním vyzkoušení díla, který musí potvrdit TDS; </w:t>
      </w:r>
    </w:p>
    <w:p w14:paraId="28404DD3"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vypracování řádů pro bezvadné provozování díla, resp. jeho dílčích částí, návodů k obsluze, návodů na provoz a údržbu díla, resp. jeho dílčích částí a dokumentace údržby, vše v českém jazyce ve 3 vyhotoveních, z toho 1 </w:t>
      </w:r>
      <w:r w:rsidRPr="00484B59">
        <w:rPr>
          <w:rFonts w:ascii="Verdana" w:hAnsi="Verdana"/>
          <w:sz w:val="18"/>
          <w:szCs w:val="18"/>
        </w:rPr>
        <w:t>v dat</w:t>
      </w:r>
      <w:r w:rsidRPr="00407256">
        <w:rPr>
          <w:rFonts w:ascii="Verdana" w:hAnsi="Verdana"/>
          <w:sz w:val="18"/>
          <w:szCs w:val="18"/>
        </w:rPr>
        <w:t>ové formě (na CD/DVD);</w:t>
      </w:r>
    </w:p>
    <w:p w14:paraId="45F66E32"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19EE4623"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65057B9D"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1E641A24" w14:textId="3226055F" w:rsidR="00427858" w:rsidRPr="000B49CE" w:rsidRDefault="00427858" w:rsidP="000B49CE">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w:t>
      </w:r>
      <w:r w:rsidR="000B49CE">
        <w:rPr>
          <w:rFonts w:ascii="Verdana" w:hAnsi="Verdana"/>
          <w:sz w:val="18"/>
          <w:szCs w:val="18"/>
        </w:rPr>
        <w:br/>
      </w:r>
      <w:r w:rsidRPr="00407256">
        <w:rPr>
          <w:rFonts w:ascii="Verdana" w:hAnsi="Verdana"/>
          <w:sz w:val="18"/>
          <w:szCs w:val="18"/>
        </w:rPr>
        <w:t xml:space="preserve">a komunikací, které nejsou projektem řešeny); celkový úklid před předáním díla zahrnuje kompletní a úplné vyčistění stavby, staveniště a okolí staveniště před předáním a převzetím </w:t>
      </w:r>
      <w:r w:rsidR="000B49CE">
        <w:rPr>
          <w:rFonts w:ascii="Verdana" w:hAnsi="Verdana"/>
          <w:sz w:val="18"/>
          <w:szCs w:val="18"/>
        </w:rPr>
        <w:br/>
      </w:r>
      <w:r w:rsidRPr="000B49CE">
        <w:rPr>
          <w:rFonts w:ascii="Verdana" w:hAnsi="Verdana"/>
          <w:sz w:val="18"/>
          <w:szCs w:val="18"/>
        </w:rPr>
        <w:t>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14:paraId="014BA455"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4DEC0EC5" w14:textId="77A8D2A1"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Pr>
          <w:rFonts w:ascii="Verdana" w:hAnsi="Verdana"/>
          <w:sz w:val="18"/>
          <w:szCs w:val="18"/>
        </w:rPr>
        <w:t>zhotovitel</w:t>
      </w:r>
      <w:r w:rsidRPr="00407256">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Pr>
          <w:rFonts w:ascii="Verdana" w:hAnsi="Verdana"/>
          <w:sz w:val="18"/>
          <w:szCs w:val="18"/>
        </w:rPr>
        <w:t>zhotovitel</w:t>
      </w:r>
      <w:r w:rsidRPr="00407256">
        <w:rPr>
          <w:rFonts w:ascii="Verdana" w:hAnsi="Verdana"/>
          <w:sz w:val="18"/>
          <w:szCs w:val="18"/>
        </w:rPr>
        <w:t xml:space="preserve"> při předání a převzetí díla protokoly </w:t>
      </w:r>
      <w:r w:rsidR="000B49CE">
        <w:rPr>
          <w:rFonts w:ascii="Verdana" w:hAnsi="Verdana"/>
          <w:sz w:val="18"/>
          <w:szCs w:val="18"/>
        </w:rPr>
        <w:br/>
      </w:r>
      <w:r w:rsidRPr="00407256">
        <w:rPr>
          <w:rFonts w:ascii="Verdana" w:hAnsi="Verdana"/>
          <w:sz w:val="18"/>
          <w:szCs w:val="18"/>
        </w:rPr>
        <w:t>o zaškolení osob;</w:t>
      </w:r>
    </w:p>
    <w:p w14:paraId="73FF76C1" w14:textId="77777777" w:rsidR="00427858"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zhotovitele</w:t>
      </w:r>
      <w:r w:rsidRPr="00407256">
        <w:rPr>
          <w:rFonts w:ascii="Verdana" w:hAnsi="Verdana"/>
          <w:sz w:val="18"/>
          <w:szCs w:val="18"/>
        </w:rPr>
        <w:t>;</w:t>
      </w:r>
    </w:p>
    <w:p w14:paraId="2A7BB197" w14:textId="77777777" w:rsidR="00427858" w:rsidRPr="00484B59" w:rsidRDefault="00427858" w:rsidP="00427858">
      <w:pPr>
        <w:pStyle w:val="Odstavecseseznamem"/>
        <w:numPr>
          <w:ilvl w:val="0"/>
          <w:numId w:val="39"/>
        </w:numPr>
        <w:tabs>
          <w:tab w:val="num" w:pos="2127"/>
        </w:tabs>
        <w:spacing w:before="20"/>
        <w:jc w:val="both"/>
        <w:rPr>
          <w:rFonts w:ascii="Verdana" w:hAnsi="Verdana"/>
          <w:sz w:val="18"/>
          <w:szCs w:val="18"/>
        </w:rPr>
      </w:pPr>
      <w:r w:rsidRPr="00484B59">
        <w:rPr>
          <w:rFonts w:ascii="Verdana" w:hAnsi="Verdana"/>
          <w:sz w:val="18"/>
          <w:szCs w:val="18"/>
        </w:rPr>
        <w:t xml:space="preserve">plynovodní přípojky se </w:t>
      </w:r>
      <w:r>
        <w:rPr>
          <w:rFonts w:ascii="Verdana" w:hAnsi="Verdana"/>
          <w:sz w:val="18"/>
          <w:szCs w:val="18"/>
        </w:rPr>
        <w:t xml:space="preserve">zhotovitel </w:t>
      </w:r>
      <w:r w:rsidRPr="00484B59">
        <w:rPr>
          <w:rFonts w:ascii="Verdana" w:hAnsi="Verdana"/>
          <w:sz w:val="18"/>
          <w:szCs w:val="18"/>
        </w:rPr>
        <w:t>zavazuje provádět v pracovní dny v době od</w:t>
      </w:r>
      <w:r>
        <w:rPr>
          <w:rFonts w:ascii="Verdana" w:hAnsi="Verdana"/>
          <w:sz w:val="18"/>
          <w:szCs w:val="18"/>
        </w:rPr>
        <w:t xml:space="preserve"> 08:00 do 22:00 hodin a ve dnech pracovního klidu bez omezení. </w:t>
      </w:r>
    </w:p>
    <w:p w14:paraId="5BA3D904" w14:textId="22A56D21" w:rsidR="00484B59" w:rsidRDefault="00427858"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w:t>
      </w:r>
      <w:r w:rsidR="00484B59">
        <w:rPr>
          <w:rFonts w:ascii="Verdana" w:hAnsi="Verdana" w:cs="Tahoma"/>
          <w:sz w:val="18"/>
          <w:szCs w:val="18"/>
        </w:rPr>
        <w:t>.4</w:t>
      </w:r>
      <w:proofErr w:type="gramEnd"/>
      <w:r w:rsidR="00484B59">
        <w:rPr>
          <w:rFonts w:ascii="Verdana" w:hAnsi="Verdana" w:cs="Tahoma"/>
          <w:sz w:val="18"/>
          <w:szCs w:val="18"/>
        </w:rPr>
        <w:t>.</w:t>
      </w:r>
      <w:r w:rsidR="00484B59">
        <w:rPr>
          <w:rFonts w:ascii="Verdana" w:hAnsi="Verdana" w:cs="Tahoma"/>
          <w:sz w:val="18"/>
          <w:szCs w:val="18"/>
        </w:rPr>
        <w:tab/>
      </w:r>
      <w:r w:rsidR="00484B59" w:rsidRPr="00484B59">
        <w:rPr>
          <w:rFonts w:ascii="Verdana" w:hAnsi="Verdana" w:cs="Tahoma"/>
          <w:sz w:val="18"/>
          <w:szCs w:val="18"/>
        </w:rPr>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w:t>
      </w:r>
      <w:r w:rsidR="000B49CE">
        <w:rPr>
          <w:rFonts w:ascii="Verdana" w:hAnsi="Verdana" w:cs="Tahoma"/>
          <w:sz w:val="18"/>
          <w:szCs w:val="18"/>
        </w:rPr>
        <w:br/>
      </w:r>
      <w:r w:rsidR="00484B59" w:rsidRPr="00484B59">
        <w:rPr>
          <w:rFonts w:ascii="Verdana" w:hAnsi="Verdana" w:cs="Tahoma"/>
          <w:sz w:val="18"/>
          <w:szCs w:val="18"/>
        </w:rPr>
        <w:t>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77777777"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w:t>
      </w:r>
      <w:r w:rsidR="00937119" w:rsidRPr="00F81744">
        <w:rPr>
          <w:rFonts w:ascii="Verdana" w:hAnsi="Verdana" w:cs="Tahoma"/>
          <w:sz w:val="18"/>
          <w:szCs w:val="18"/>
        </w:rPr>
        <w:lastRenderedPageBreak/>
        <w:t xml:space="preserve">nebo vyplývajících z rozhodnutí příslušných orgánů. Při zhotovení stavby bude zhotovitel postupovat rovněž v souladu s prováděcí projektovou dokumentací, odsouhlasenou objednatelem. </w:t>
      </w:r>
    </w:p>
    <w:p w14:paraId="3F4EDDC6" w14:textId="3F5845CF" w:rsidR="00937119" w:rsidRPr="00F81744" w:rsidRDefault="008026CD" w:rsidP="003112B0">
      <w:pPr>
        <w:spacing w:line="264" w:lineRule="auto"/>
        <w:ind w:left="705" w:hanging="705"/>
        <w:jc w:val="both"/>
        <w:rPr>
          <w:rFonts w:ascii="Verdana" w:hAnsi="Verdana" w:cs="Tahoma"/>
          <w:sz w:val="18"/>
          <w:szCs w:val="18"/>
        </w:rPr>
      </w:pPr>
      <w:proofErr w:type="gramStart"/>
      <w:r>
        <w:rPr>
          <w:rFonts w:ascii="Verdana" w:hAnsi="Verdana" w:cs="Tahoma"/>
          <w:sz w:val="18"/>
          <w:szCs w:val="18"/>
        </w:rPr>
        <w:t>2.6</w:t>
      </w:r>
      <w:proofErr w:type="gramEnd"/>
      <w:r w:rsidR="00A01045" w:rsidRPr="00F81744">
        <w:rPr>
          <w:rFonts w:ascii="Verdana" w:hAnsi="Verdana" w:cs="Tahoma"/>
          <w:sz w:val="18"/>
          <w:szCs w:val="18"/>
        </w:rPr>
        <w:t>.</w:t>
      </w:r>
      <w:r w:rsidR="00A01045" w:rsidRPr="00F81744">
        <w:rPr>
          <w:rFonts w:ascii="Verdana" w:hAnsi="Verdana" w:cs="Tahoma"/>
          <w:sz w:val="18"/>
          <w:szCs w:val="18"/>
        </w:rPr>
        <w:tab/>
        <w:t xml:space="preserve">Dokumentace skutečného provedení stavby bude zhotovena v souladu s touto smlouvou </w:t>
      </w:r>
      <w:r w:rsidR="000B49CE">
        <w:rPr>
          <w:rFonts w:ascii="Verdana" w:hAnsi="Verdana" w:cs="Tahoma"/>
          <w:sz w:val="18"/>
          <w:szCs w:val="18"/>
        </w:rPr>
        <w:br/>
      </w:r>
      <w:r w:rsidR="00A01045" w:rsidRPr="00F81744">
        <w:rPr>
          <w:rFonts w:ascii="Verdana" w:hAnsi="Verdana" w:cs="Tahoma"/>
          <w:sz w:val="18"/>
          <w:szCs w:val="18"/>
        </w:rPr>
        <w:t>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387AE03B" w:rsidR="00937119" w:rsidRPr="00F81744" w:rsidRDefault="008026CD" w:rsidP="00D0388B">
      <w:pPr>
        <w:spacing w:line="264" w:lineRule="auto"/>
        <w:ind w:left="708" w:hanging="708"/>
        <w:jc w:val="both"/>
        <w:rPr>
          <w:rFonts w:ascii="Verdana" w:hAnsi="Verdana" w:cs="Tahoma"/>
          <w:sz w:val="18"/>
          <w:szCs w:val="18"/>
        </w:rPr>
      </w:pPr>
      <w:proofErr w:type="gramStart"/>
      <w:r>
        <w:rPr>
          <w:rFonts w:ascii="Verdana" w:hAnsi="Verdana" w:cs="Tahoma"/>
          <w:sz w:val="18"/>
          <w:szCs w:val="18"/>
        </w:rPr>
        <w:t>2.7</w:t>
      </w:r>
      <w:proofErr w:type="gramEnd"/>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w:t>
      </w:r>
      <w:r w:rsidR="000B49CE">
        <w:rPr>
          <w:rFonts w:ascii="Verdana" w:hAnsi="Verdana" w:cs="Tahoma"/>
          <w:sz w:val="18"/>
          <w:szCs w:val="18"/>
        </w:rPr>
        <w:br/>
      </w:r>
      <w:r w:rsidR="008E030F" w:rsidRPr="00F81744">
        <w:rPr>
          <w:rFonts w:ascii="Verdana" w:hAnsi="Verdana" w:cs="Tahoma"/>
          <w:sz w:val="18"/>
          <w:szCs w:val="18"/>
        </w:rPr>
        <w:t>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7777777"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77777777"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B972FCF" w14:textId="77777777"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32F4CA01"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si vyhrazuje právo doplnit dílo o další práce a dodávky, které je zhotovitel povinen za úhradu zajistit. Pokud by objednatel požadoval po zhotoviteli provedení dalších prací </w:t>
      </w:r>
      <w:r w:rsidR="000B49CE">
        <w:rPr>
          <w:rFonts w:ascii="Verdana" w:hAnsi="Verdana" w:cs="Tahoma"/>
          <w:sz w:val="18"/>
          <w:szCs w:val="18"/>
        </w:rPr>
        <w:br/>
      </w:r>
      <w:r w:rsidR="00B2544B" w:rsidRPr="00F81744">
        <w:rPr>
          <w:rFonts w:ascii="Verdana" w:hAnsi="Verdana" w:cs="Tahoma"/>
          <w:sz w:val="18"/>
          <w:szCs w:val="18"/>
        </w:rPr>
        <w:t xml:space="preserve">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w:t>
      </w:r>
      <w:r w:rsidR="000B49CE">
        <w:rPr>
          <w:rFonts w:ascii="Verdana" w:hAnsi="Verdana" w:cs="Tahoma"/>
          <w:sz w:val="18"/>
          <w:szCs w:val="18"/>
        </w:rPr>
        <w:br/>
      </w:r>
      <w:r w:rsidR="00B2544B" w:rsidRPr="00F81744">
        <w:rPr>
          <w:rFonts w:ascii="Verdana" w:hAnsi="Verdana" w:cs="Tahoma"/>
          <w:sz w:val="18"/>
          <w:szCs w:val="18"/>
        </w:rPr>
        <w:t xml:space="preserve">a dodávek jednotkových cen ÚRS Praha a.s. vydaných v období realizace těchto prací </w:t>
      </w:r>
      <w:r w:rsidR="000B49CE">
        <w:rPr>
          <w:rFonts w:ascii="Verdana" w:hAnsi="Verdana" w:cs="Tahoma"/>
          <w:sz w:val="18"/>
          <w:szCs w:val="18"/>
        </w:rPr>
        <w:br/>
      </w:r>
      <w:r w:rsidR="00B2544B" w:rsidRPr="00F81744">
        <w:rPr>
          <w:rFonts w:ascii="Verdana" w:hAnsi="Verdana" w:cs="Tahoma"/>
          <w:sz w:val="18"/>
          <w:szCs w:val="18"/>
        </w:rPr>
        <w:t>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w:t>
      </w:r>
      <w:r w:rsidR="000B49CE">
        <w:rPr>
          <w:rFonts w:ascii="Verdana" w:hAnsi="Verdana" w:cs="Tahoma"/>
          <w:sz w:val="18"/>
          <w:szCs w:val="18"/>
        </w:rPr>
        <w:br/>
      </w:r>
      <w:r w:rsidR="00B2544B" w:rsidRPr="00F81744">
        <w:rPr>
          <w:rFonts w:ascii="Verdana" w:hAnsi="Verdana" w:cs="Tahoma"/>
          <w:sz w:val="18"/>
          <w:szCs w:val="18"/>
        </w:rPr>
        <w:t xml:space="preserve">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lastRenderedPageBreak/>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36D0A1B9" w14:textId="73F66100"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w:t>
      </w:r>
      <w:r w:rsidR="000B49CE">
        <w:rPr>
          <w:rFonts w:ascii="Verdana" w:hAnsi="Verdana" w:cs="Tahoma"/>
          <w:sz w:val="18"/>
          <w:szCs w:val="18"/>
        </w:rPr>
        <w:br/>
      </w:r>
      <w:r w:rsidR="00B2544B" w:rsidRPr="00F81744">
        <w:rPr>
          <w:rFonts w:ascii="Verdana" w:hAnsi="Verdana" w:cs="Tahoma"/>
          <w:sz w:val="18"/>
          <w:szCs w:val="18"/>
        </w:rPr>
        <w:t xml:space="preserve">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2D2D6D9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r w:rsidR="000B49CE">
        <w:rPr>
          <w:rFonts w:ascii="Verdana" w:hAnsi="Verdana" w:cs="Tahoma"/>
          <w:sz w:val="18"/>
          <w:szCs w:val="18"/>
        </w:rPr>
        <w:t>229</w:t>
      </w:r>
      <w:r w:rsidR="0022151A">
        <w:rPr>
          <w:rFonts w:ascii="Verdana" w:hAnsi="Verdana" w:cs="Tahoma"/>
          <w:sz w:val="18"/>
          <w:szCs w:val="18"/>
        </w:rPr>
        <w:t xml:space="preserve"> dní </w:t>
      </w:r>
      <w:r w:rsidRPr="00F81744">
        <w:rPr>
          <w:rFonts w:ascii="Verdana" w:hAnsi="Verdana" w:cs="Tahoma"/>
          <w:sz w:val="18"/>
          <w:szCs w:val="18"/>
        </w:rPr>
        <w:t>ode dne předání staveniště</w:t>
      </w:r>
      <w:r w:rsidR="00695CC3">
        <w:rPr>
          <w:rFonts w:ascii="Verdana" w:hAnsi="Verdana" w:cs="Tahoma"/>
          <w:sz w:val="18"/>
          <w:szCs w:val="18"/>
        </w:rPr>
        <w:t>, nejdéle však do 30. 9</w:t>
      </w:r>
      <w:r w:rsidR="00844A3F">
        <w:rPr>
          <w:rFonts w:ascii="Verdana" w:hAnsi="Verdana" w:cs="Tahoma"/>
          <w:sz w:val="18"/>
          <w:szCs w:val="18"/>
        </w:rPr>
        <w:t>. 2017</w:t>
      </w:r>
      <w:r w:rsidR="00695CC3">
        <w:rPr>
          <w:rFonts w:ascii="Verdana" w:hAnsi="Verdana" w:cs="Tahoma"/>
          <w:sz w:val="18"/>
          <w:szCs w:val="18"/>
        </w:rPr>
        <w:t>; kolaudační souhlas s užíváním stavby zhotovitel zajistí nejpozději do 15. 12. 2017</w:t>
      </w:r>
      <w:r w:rsidRPr="00F81744">
        <w:rPr>
          <w:rFonts w:ascii="Verdana" w:hAnsi="Verdana" w:cs="Tahoma"/>
          <w:sz w:val="18"/>
          <w:szCs w:val="18"/>
        </w:rPr>
        <w:t>.</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Default="00427858" w:rsidP="005B4E47">
      <w:pPr>
        <w:snapToGrid w:val="0"/>
        <w:spacing w:line="264" w:lineRule="auto"/>
        <w:ind w:left="708" w:hanging="708"/>
        <w:jc w:val="both"/>
        <w:rPr>
          <w:rFonts w:ascii="Verdana" w:hAnsi="Verdana" w:cs="Tahoma"/>
          <w:sz w:val="18"/>
          <w:szCs w:val="18"/>
        </w:rPr>
      </w:pPr>
    </w:p>
    <w:p w14:paraId="22C21EF4" w14:textId="77777777" w:rsidR="004F586A" w:rsidRDefault="004F586A" w:rsidP="005B4E47">
      <w:pPr>
        <w:snapToGrid w:val="0"/>
        <w:spacing w:line="264" w:lineRule="auto"/>
        <w:ind w:left="708" w:hanging="708"/>
        <w:jc w:val="both"/>
        <w:rPr>
          <w:rFonts w:ascii="Verdana" w:hAnsi="Verdana" w:cs="Tahoma"/>
          <w:sz w:val="18"/>
          <w:szCs w:val="18"/>
        </w:rPr>
      </w:pPr>
    </w:p>
    <w:p w14:paraId="0C2A494A" w14:textId="77777777" w:rsidR="004F586A" w:rsidRDefault="004F586A" w:rsidP="005B4E47">
      <w:pPr>
        <w:snapToGrid w:val="0"/>
        <w:spacing w:line="264" w:lineRule="auto"/>
        <w:ind w:left="708" w:hanging="708"/>
        <w:jc w:val="both"/>
        <w:rPr>
          <w:rFonts w:ascii="Verdana" w:hAnsi="Verdana" w:cs="Tahoma"/>
          <w:sz w:val="18"/>
          <w:szCs w:val="18"/>
        </w:rPr>
      </w:pPr>
    </w:p>
    <w:p w14:paraId="4D4A5CC5" w14:textId="77777777" w:rsidR="004F586A" w:rsidRPr="00F81744" w:rsidRDefault="004F586A"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5064F7B0" w14:textId="62437D91" w:rsidR="000F1D03" w:rsidRPr="006E5FF8" w:rsidRDefault="00937119" w:rsidP="006E5FF8">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zadavatele v Ústí nad Orlicí – Kerharticích, ulice</w:t>
      </w:r>
      <w:r w:rsidR="005A1D1D" w:rsidRPr="004C698E">
        <w:rPr>
          <w:rFonts w:ascii="Verdana" w:hAnsi="Verdana"/>
          <w:sz w:val="18"/>
          <w:szCs w:val="18"/>
        </w:rPr>
        <w:t xml:space="preserve"> Karpatská</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4C7F070F" w14:textId="77777777" w:rsidR="000F1D03" w:rsidRDefault="000F1D03"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6D81FE47" w:rsidR="00937119" w:rsidRPr="00F81744" w:rsidRDefault="00937119" w:rsidP="000B49CE">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r w:rsidR="000B49CE">
        <w:rPr>
          <w:rFonts w:ascii="Verdana" w:hAnsi="Verdana" w:cs="Tahoma"/>
          <w:sz w:val="18"/>
          <w:szCs w:val="18"/>
        </w:rPr>
        <w:t>42 480 581,13</w:t>
      </w:r>
      <w:r w:rsidRPr="00F81744">
        <w:rPr>
          <w:rFonts w:ascii="Verdana" w:hAnsi="Verdana" w:cs="Tahoma"/>
          <w:sz w:val="18"/>
          <w:szCs w:val="18"/>
        </w:rPr>
        <w:t xml:space="preserve"> Kč (slovy: </w:t>
      </w:r>
      <w:r w:rsidR="000B49CE" w:rsidRPr="000B49CE">
        <w:rPr>
          <w:rFonts w:ascii="Verdana" w:hAnsi="Verdana" w:cs="Tahoma"/>
          <w:sz w:val="18"/>
          <w:szCs w:val="18"/>
        </w:rPr>
        <w:t>čtyřicet dva milionů čtyři sta osmdesát tisíc pět set osmdesát jedna korun českých třináct haléřů</w:t>
      </w:r>
      <w:r w:rsidRPr="00F81744">
        <w:rPr>
          <w:rFonts w:ascii="Verdana" w:hAnsi="Verdana" w:cs="Tahoma"/>
          <w:sz w:val="18"/>
          <w:szCs w:val="18"/>
        </w:rPr>
        <w:t>)</w:t>
      </w:r>
    </w:p>
    <w:p w14:paraId="6B749E29" w14:textId="2B91E3A7" w:rsidR="00937119" w:rsidRPr="00F81744" w:rsidRDefault="00937119" w:rsidP="000B49CE">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r w:rsidR="000B49CE">
        <w:rPr>
          <w:rFonts w:ascii="Verdana" w:hAnsi="Verdana" w:cs="Tahoma"/>
          <w:sz w:val="18"/>
          <w:szCs w:val="18"/>
        </w:rPr>
        <w:t>21</w:t>
      </w:r>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r w:rsidR="000B49CE">
        <w:rPr>
          <w:rFonts w:ascii="Verdana" w:hAnsi="Verdana" w:cs="Tahoma"/>
          <w:sz w:val="18"/>
          <w:szCs w:val="18"/>
        </w:rPr>
        <w:t>8 920 922,04</w:t>
      </w:r>
      <w:r w:rsidRPr="00F81744">
        <w:rPr>
          <w:rFonts w:ascii="Verdana" w:hAnsi="Verdana" w:cs="Tahoma"/>
          <w:sz w:val="18"/>
          <w:szCs w:val="18"/>
        </w:rPr>
        <w:t xml:space="preserve"> Kč (slovy: </w:t>
      </w:r>
      <w:r w:rsidR="000B49CE" w:rsidRPr="000B49CE">
        <w:rPr>
          <w:rFonts w:ascii="Verdana" w:hAnsi="Verdana" w:cs="Tahoma"/>
          <w:sz w:val="18"/>
          <w:szCs w:val="18"/>
        </w:rPr>
        <w:t>osm milionů devět set dvacet tisíc devět set dvacet dva korun českých čtyři haléře</w:t>
      </w:r>
      <w:r w:rsidRPr="00F81744">
        <w:rPr>
          <w:rFonts w:ascii="Verdana" w:hAnsi="Verdana" w:cs="Tahoma"/>
          <w:sz w:val="18"/>
          <w:szCs w:val="18"/>
        </w:rPr>
        <w:t>)</w:t>
      </w:r>
    </w:p>
    <w:p w14:paraId="73E486F9" w14:textId="4EF99AB8" w:rsidR="00937119" w:rsidRPr="00F81744" w:rsidRDefault="00937119" w:rsidP="000B49CE">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r w:rsidR="000B49CE">
        <w:rPr>
          <w:rFonts w:ascii="Verdana" w:hAnsi="Verdana" w:cs="Tahoma"/>
          <w:sz w:val="18"/>
          <w:szCs w:val="18"/>
        </w:rPr>
        <w:t>51 401 503,17</w:t>
      </w:r>
      <w:r w:rsidRPr="00F81744">
        <w:rPr>
          <w:rFonts w:ascii="Verdana" w:hAnsi="Verdana" w:cs="Tahoma"/>
          <w:sz w:val="18"/>
          <w:szCs w:val="18"/>
        </w:rPr>
        <w:t xml:space="preserve"> Kč (slovy:</w:t>
      </w:r>
      <w:r w:rsidR="0003164D" w:rsidRPr="00F81744">
        <w:rPr>
          <w:rFonts w:ascii="Verdana" w:hAnsi="Verdana" w:cs="Tahoma"/>
          <w:sz w:val="18"/>
          <w:szCs w:val="18"/>
        </w:rPr>
        <w:t xml:space="preserve"> </w:t>
      </w:r>
      <w:r w:rsidR="000B49CE" w:rsidRPr="000B49CE">
        <w:rPr>
          <w:rFonts w:ascii="Verdana" w:hAnsi="Verdana" w:cs="Tahoma"/>
          <w:sz w:val="18"/>
          <w:szCs w:val="18"/>
        </w:rPr>
        <w:t>padesát jedna milionů čtyři sta jedna tisíc pět set tři korun českých sedmnáct haléřů</w:t>
      </w:r>
      <w:r w:rsidRPr="00F81744">
        <w:rPr>
          <w:rFonts w:ascii="Verdana" w:hAnsi="Verdana" w:cs="Tahoma"/>
          <w:sz w:val="18"/>
          <w:szCs w:val="18"/>
        </w:rPr>
        <w:t xml:space="preserve">) </w:t>
      </w:r>
    </w:p>
    <w:p w14:paraId="211AF6DE" w14:textId="77777777"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227D7898" w14:textId="58B176E2"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 xml:space="preserve">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w:t>
      </w:r>
      <w:r w:rsidR="000B49CE">
        <w:rPr>
          <w:rFonts w:ascii="Verdana" w:hAnsi="Verdana" w:cs="Tahoma"/>
          <w:sz w:val="18"/>
          <w:szCs w:val="18"/>
        </w:rPr>
        <w:br/>
      </w:r>
      <w:r w:rsidRPr="00F81744">
        <w:rPr>
          <w:rFonts w:ascii="Verdana" w:hAnsi="Verdana" w:cs="Tahoma"/>
          <w:sz w:val="18"/>
          <w:szCs w:val="18"/>
        </w:rPr>
        <w:t>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2B2AA77A"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lastRenderedPageBreak/>
        <w:t>5.6</w:t>
      </w:r>
      <w:proofErr w:type="gramEnd"/>
      <w:r w:rsidRPr="00F81744">
        <w:rPr>
          <w:rFonts w:ascii="Verdana" w:hAnsi="Verdana" w:cs="Tahoma"/>
          <w:sz w:val="18"/>
          <w:szCs w:val="18"/>
        </w:rPr>
        <w:t>.</w:t>
      </w:r>
      <w:r w:rsidRPr="00F81744">
        <w:rPr>
          <w:rFonts w:ascii="Verdana" w:hAnsi="Verdana" w:cs="Tahoma"/>
          <w:sz w:val="18"/>
          <w:szCs w:val="18"/>
        </w:rPr>
        <w:tab/>
        <w:t>Není-li dohodnuto jinak, je splatnost daňových dokladů s</w:t>
      </w:r>
      <w:r w:rsidR="0084258A">
        <w:rPr>
          <w:rFonts w:ascii="Verdana" w:hAnsi="Verdana" w:cs="Tahoma"/>
          <w:sz w:val="18"/>
          <w:szCs w:val="18"/>
        </w:rPr>
        <w:t xml:space="preserve">mluvními stranami dohodnuta na </w:t>
      </w:r>
      <w:r w:rsidR="000B49CE">
        <w:rPr>
          <w:rFonts w:ascii="Verdana" w:hAnsi="Verdana" w:cs="Tahoma"/>
          <w:sz w:val="18"/>
          <w:szCs w:val="18"/>
        </w:rPr>
        <w:br/>
      </w:r>
      <w:r w:rsidR="0084258A">
        <w:rPr>
          <w:rFonts w:ascii="Verdana" w:hAnsi="Verdana" w:cs="Tahoma"/>
          <w:sz w:val="18"/>
          <w:szCs w:val="18"/>
        </w:rPr>
        <w:t>60 (slovy: šedesát</w:t>
      </w:r>
      <w:r w:rsidRPr="00F81744">
        <w:rPr>
          <w:rFonts w:ascii="Verdana" w:hAnsi="Verdana" w:cs="Tahoma"/>
          <w:sz w:val="18"/>
          <w:szCs w:val="18"/>
        </w:rPr>
        <w:t>)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0B22FE84"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w:t>
      </w:r>
      <w:r w:rsidR="000B49CE">
        <w:rPr>
          <w:rFonts w:ascii="Verdana" w:hAnsi="Verdana" w:cs="Tahoma"/>
          <w:sz w:val="18"/>
          <w:szCs w:val="18"/>
        </w:rPr>
        <w:br/>
      </w:r>
      <w:r w:rsidRPr="00F81744">
        <w:rPr>
          <w:rFonts w:ascii="Verdana" w:hAnsi="Verdana" w:cs="Tahoma"/>
          <w:sz w:val="18"/>
          <w:szCs w:val="18"/>
        </w:rPr>
        <w:t xml:space="preserve">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w:t>
      </w:r>
      <w:r w:rsidR="000B49CE">
        <w:rPr>
          <w:rFonts w:ascii="Verdana" w:hAnsi="Verdana" w:cs="Tahoma"/>
          <w:sz w:val="18"/>
          <w:szCs w:val="18"/>
        </w:rPr>
        <w:br/>
      </w:r>
      <w:r w:rsidRPr="00F81744">
        <w:rPr>
          <w:rFonts w:ascii="Verdana" w:hAnsi="Verdana" w:cs="Tahoma"/>
          <w:sz w:val="18"/>
          <w:szCs w:val="18"/>
        </w:rPr>
        <w:t xml:space="preserve">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588AC0C1"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w:t>
      </w:r>
      <w:r w:rsidR="000B49CE">
        <w:rPr>
          <w:rFonts w:ascii="Verdana" w:hAnsi="Verdana" w:cs="Tahoma"/>
          <w:sz w:val="18"/>
          <w:szCs w:val="18"/>
        </w:rPr>
        <w:br/>
      </w:r>
      <w:r w:rsidR="00A86AC0">
        <w:rPr>
          <w:rFonts w:ascii="Verdana" w:hAnsi="Verdana" w:cs="Tahoma"/>
          <w:sz w:val="18"/>
          <w:szCs w:val="18"/>
        </w:rPr>
        <w:t>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 xml:space="preserve">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w:t>
      </w:r>
      <w:r w:rsidRPr="00F81744">
        <w:rPr>
          <w:rFonts w:ascii="Verdana" w:hAnsi="Verdana" w:cs="Tahoma"/>
          <w:sz w:val="18"/>
          <w:szCs w:val="18"/>
        </w:rPr>
        <w:lastRenderedPageBreak/>
        <w:t>zavazuje na výzvu zástupce objednatele takové vícepráce odstranit s výjimkou případů, kdy objednatel provedení takových víceprací dodatečně písemně schválí.</w:t>
      </w:r>
    </w:p>
    <w:p w14:paraId="292C2ECB" w14:textId="5E118BCC"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w:t>
      </w:r>
      <w:r w:rsidR="000B49CE">
        <w:rPr>
          <w:rFonts w:ascii="Verdana" w:hAnsi="Verdana" w:cs="Tahoma"/>
          <w:sz w:val="18"/>
          <w:szCs w:val="18"/>
        </w:rPr>
        <w:br/>
      </w:r>
      <w:r w:rsidRPr="00F81744">
        <w:rPr>
          <w:rFonts w:ascii="Verdana" w:hAnsi="Verdana" w:cs="Tahoma"/>
          <w:sz w:val="18"/>
          <w:szCs w:val="18"/>
        </w:rPr>
        <w:t xml:space="preserve">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622CE939"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w:t>
      </w:r>
      <w:r w:rsidR="000B49CE">
        <w:rPr>
          <w:rFonts w:ascii="Verdana" w:hAnsi="Verdana" w:cs="Tahoma"/>
          <w:sz w:val="18"/>
          <w:szCs w:val="18"/>
        </w:rPr>
        <w:br/>
      </w:r>
      <w:r w:rsidRPr="00F81744">
        <w:rPr>
          <w:rFonts w:ascii="Verdana" w:hAnsi="Verdana" w:cs="Tahoma"/>
          <w:sz w:val="18"/>
          <w:szCs w:val="18"/>
        </w:rPr>
        <w:t xml:space="preserve">a dodávek uvedená v soupisu stavebních prací, služeb a dodávek s výkazem výměr se liší od skutečného stavu (změna množství). </w:t>
      </w:r>
    </w:p>
    <w:p w14:paraId="28BFA6AD" w14:textId="77777777"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6FFC20EC"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 xml:space="preserve">Zhotovitel je povinen zpracovat písemný seznam těchto skutečností ve formě soupisu stavebních prací, dodávek </w:t>
      </w:r>
      <w:r w:rsidR="000B49CE">
        <w:rPr>
          <w:rFonts w:ascii="Verdana" w:hAnsi="Verdana" w:cs="Tahoma"/>
          <w:sz w:val="18"/>
          <w:szCs w:val="18"/>
        </w:rPr>
        <w:br/>
      </w:r>
      <w:r w:rsidRPr="00F81744">
        <w:rPr>
          <w:rFonts w:ascii="Verdana" w:hAnsi="Verdana" w:cs="Tahoma"/>
          <w:sz w:val="18"/>
          <w:szCs w:val="18"/>
        </w:rPr>
        <w:t>a služeb včetně výkazu výměr, oceněného podle jednotkových cen z položkového rozpočtu díla, který odsouhlasí zástupce objednatele.</w:t>
      </w:r>
    </w:p>
    <w:p w14:paraId="0D10737D" w14:textId="77777777" w:rsidR="001A7C08" w:rsidRPr="00F81744" w:rsidRDefault="001A7C08" w:rsidP="005E4313">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E4313">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3687E92F" w:rsidR="00B8247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w:t>
      </w:r>
      <w:r w:rsidR="000B49CE">
        <w:rPr>
          <w:rFonts w:ascii="Verdana" w:hAnsi="Verdana" w:cs="Tahoma"/>
          <w:sz w:val="18"/>
          <w:szCs w:val="18"/>
        </w:rPr>
        <w:br/>
      </w:r>
      <w:r w:rsidRPr="00F81744">
        <w:rPr>
          <w:rFonts w:ascii="Verdana" w:hAnsi="Verdana" w:cs="Tahoma"/>
          <w:sz w:val="18"/>
          <w:szCs w:val="18"/>
        </w:rPr>
        <w:t xml:space="preserve">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511BFC8E" w14:textId="77777777" w:rsidR="00B8247F" w:rsidRPr="00F81744" w:rsidRDefault="001F5CAF">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7777777"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w:t>
      </w:r>
      <w:r w:rsidR="00446BB8">
        <w:rPr>
          <w:rFonts w:ascii="Verdana" w:hAnsi="Verdana" w:cs="Tahoma"/>
          <w:sz w:val="18"/>
          <w:szCs w:val="18"/>
        </w:rPr>
        <w:lastRenderedPageBreak/>
        <w:t xml:space="preserve">protokol o předání a převzetí celého díla, jakož i soupis provedených prací jednotlivých částí díla potvrzený technickým dozorem objednatele a zástupe objednatele. </w:t>
      </w:r>
    </w:p>
    <w:p w14:paraId="7292EBD0" w14:textId="170975D6"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w:t>
      </w:r>
      <w:r w:rsidR="000B49CE">
        <w:rPr>
          <w:rFonts w:ascii="Verdana" w:hAnsi="Verdana" w:cs="Tahoma"/>
          <w:sz w:val="18"/>
          <w:szCs w:val="18"/>
        </w:rPr>
        <w:br/>
      </w:r>
      <w:r w:rsidR="00FC6A3F" w:rsidRPr="00F81744">
        <w:rPr>
          <w:rFonts w:ascii="Verdana" w:hAnsi="Verdana" w:cs="Tahoma"/>
          <w:sz w:val="18"/>
          <w:szCs w:val="18"/>
        </w:rPr>
        <w:t>a dodávek.</w:t>
      </w:r>
    </w:p>
    <w:p w14:paraId="799B04E6" w14:textId="77777777" w:rsidR="006213E4" w:rsidRDefault="006213E4"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12DA82" w14:textId="777995D8" w:rsidR="00937119" w:rsidRPr="00F81744" w:rsidRDefault="00937119" w:rsidP="000B49CE">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6.3</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w:t>
      </w:r>
      <w:r w:rsidR="000B49CE">
        <w:rPr>
          <w:rFonts w:ascii="Verdana" w:hAnsi="Verdana" w:cs="Tahoma"/>
          <w:sz w:val="18"/>
          <w:szCs w:val="18"/>
        </w:rPr>
        <w:br/>
      </w:r>
      <w:r w:rsidRPr="00F81744">
        <w:rPr>
          <w:rFonts w:ascii="Verdana" w:hAnsi="Verdana" w:cs="Tahoma"/>
          <w:sz w:val="18"/>
          <w:szCs w:val="18"/>
        </w:rPr>
        <w:t>a jiným osobám zúčastněným na provádění díla veškeré potřebné doklady, konzultace, pomoc a jinou součinnost.</w:t>
      </w:r>
    </w:p>
    <w:p w14:paraId="66559A65" w14:textId="77777777" w:rsidR="00344E14" w:rsidRDefault="00344E14"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6DF600F5" w14:textId="0E766FCA"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jestliže bude zahájeno insolvenční řízení dle zákona č. 182/2006 Sb., o úpadku </w:t>
      </w:r>
      <w:r w:rsidR="000B49CE">
        <w:rPr>
          <w:rFonts w:ascii="Verdana" w:hAnsi="Verdana" w:cs="Tahoma"/>
          <w:sz w:val="18"/>
          <w:szCs w:val="18"/>
        </w:rPr>
        <w:br/>
      </w:r>
      <w:r w:rsidRPr="00F81744">
        <w:rPr>
          <w:rFonts w:ascii="Verdana" w:hAnsi="Verdana" w:cs="Tahoma"/>
          <w:sz w:val="18"/>
          <w:szCs w:val="18"/>
        </w:rPr>
        <w:t>a způsobech jeho řešení (dále jen „insolvenční zákon“),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lastRenderedPageBreak/>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0AB56A5"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w:t>
      </w:r>
      <w:r w:rsidR="000B49CE">
        <w:rPr>
          <w:rFonts w:ascii="Verdana" w:hAnsi="Verdana" w:cs="Tahoma"/>
          <w:sz w:val="18"/>
          <w:szCs w:val="18"/>
        </w:rPr>
        <w:br/>
      </w:r>
      <w:r w:rsidRPr="00F81744">
        <w:rPr>
          <w:rFonts w:ascii="Verdana" w:hAnsi="Verdana" w:cs="Tahoma"/>
          <w:sz w:val="18"/>
          <w:szCs w:val="18"/>
        </w:rPr>
        <w:t>a převzetí hotového díla přehled o druzích a množství likvidovaných odpadů a doklady potvrzující způsob uložení nebo likvidace těchto odpadů;</w:t>
      </w:r>
    </w:p>
    <w:p w14:paraId="16BB4000" w14:textId="11936C81" w:rsidR="00937119" w:rsidRPr="00F81744" w:rsidRDefault="00937119" w:rsidP="000B49CE">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w:t>
      </w:r>
      <w:r w:rsidR="000B49CE">
        <w:rPr>
          <w:rFonts w:ascii="Verdana" w:hAnsi="Verdana" w:cs="Tahoma"/>
          <w:sz w:val="18"/>
          <w:szCs w:val="18"/>
        </w:rPr>
        <w:br/>
      </w:r>
      <w:r w:rsidRPr="00F81744">
        <w:rPr>
          <w:rFonts w:ascii="Verdana" w:hAnsi="Verdana" w:cs="Tahoma"/>
          <w:sz w:val="18"/>
          <w:szCs w:val="18"/>
        </w:rPr>
        <w:t xml:space="preserve">a odcházejících na/ze staveniště, vozidel vjíždějících a vyjíždějících na/ze staveniště </w:t>
      </w:r>
      <w:r w:rsidR="000B49CE">
        <w:rPr>
          <w:rFonts w:ascii="Verdana" w:hAnsi="Verdana" w:cs="Tahoma"/>
          <w:sz w:val="18"/>
          <w:szCs w:val="18"/>
        </w:rPr>
        <w:br/>
      </w:r>
      <w:r w:rsidRPr="00F81744">
        <w:rPr>
          <w:rFonts w:ascii="Verdana" w:hAnsi="Verdana" w:cs="Tahoma"/>
          <w:sz w:val="18"/>
          <w:szCs w:val="18"/>
        </w:rPr>
        <w:t xml:space="preserve">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6EA4EC8F"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7.8</w:t>
      </w:r>
      <w:proofErr w:type="gramEnd"/>
      <w:r>
        <w:rPr>
          <w:rFonts w:ascii="Verdana" w:hAnsi="Verdana" w:cs="Tahoma"/>
          <w:sz w:val="18"/>
          <w:szCs w:val="18"/>
          <w:lang w:eastAsia="en-US"/>
        </w:rPr>
        <w:t>.</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w:t>
      </w:r>
      <w:r w:rsidR="000B49CE">
        <w:rPr>
          <w:rFonts w:ascii="Verdana" w:hAnsi="Verdana" w:cs="Tahoma"/>
          <w:sz w:val="18"/>
          <w:szCs w:val="18"/>
          <w:lang w:eastAsia="en-US"/>
        </w:rPr>
        <w:br/>
      </w:r>
      <w:r w:rsidR="00A86AC0">
        <w:rPr>
          <w:rFonts w:ascii="Verdana" w:hAnsi="Verdana" w:cs="Tahoma"/>
          <w:sz w:val="18"/>
          <w:szCs w:val="18"/>
          <w:lang w:eastAsia="en-US"/>
        </w:rPr>
        <w:t xml:space="preserve">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xml:space="preserve">, o stanovení rozsahu dokumentace veřejné zakázky na stavební práce </w:t>
      </w:r>
      <w:r w:rsidR="000B49CE">
        <w:rPr>
          <w:rFonts w:ascii="Verdana" w:hAnsi="Verdana" w:cs="Tahoma"/>
          <w:sz w:val="18"/>
          <w:szCs w:val="18"/>
          <w:lang w:eastAsia="en-US"/>
        </w:rPr>
        <w:br/>
      </w:r>
      <w:r w:rsidR="00A86AC0">
        <w:rPr>
          <w:rFonts w:ascii="Verdana" w:hAnsi="Verdana" w:cs="Tahoma"/>
          <w:sz w:val="18"/>
          <w:szCs w:val="18"/>
          <w:lang w:eastAsia="en-US"/>
        </w:rPr>
        <w:t>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lastRenderedPageBreak/>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48141FE3"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7.11</w:t>
      </w:r>
      <w:proofErr w:type="gramEnd"/>
      <w:r>
        <w:rPr>
          <w:rFonts w:ascii="Verdana" w:hAnsi="Verdana" w:cs="Tahoma"/>
          <w:sz w:val="18"/>
          <w:szCs w:val="18"/>
          <w:lang w:eastAsia="en-US"/>
        </w:rPr>
        <w:t>.</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w:t>
      </w:r>
      <w:r w:rsidR="000B49CE">
        <w:rPr>
          <w:rFonts w:ascii="Verdana" w:hAnsi="Verdana" w:cs="Tahoma"/>
          <w:sz w:val="18"/>
          <w:szCs w:val="18"/>
          <w:lang w:eastAsia="en-US"/>
        </w:rPr>
        <w:br/>
      </w:r>
      <w:r w:rsidR="00334F5E">
        <w:rPr>
          <w:rFonts w:ascii="Verdana" w:hAnsi="Verdana" w:cs="Tahoma"/>
          <w:sz w:val="18"/>
          <w:szCs w:val="18"/>
          <w:lang w:eastAsia="en-US"/>
        </w:rPr>
        <w:t>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3E9C3176" w14:textId="77777777" w:rsidR="00C47419"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092250FD" w14:textId="47181DB5" w:rsidR="00446BB8" w:rsidRPr="00F81744" w:rsidRDefault="00446BB8"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Pr>
          <w:rFonts w:ascii="Verdana" w:hAnsi="Verdana" w:cs="Tahoma"/>
          <w:sz w:val="18"/>
          <w:szCs w:val="18"/>
          <w:lang w:eastAsia="en-US"/>
        </w:rPr>
        <w:tab/>
        <w:t xml:space="preserve">Zhotovitel předloží </w:t>
      </w:r>
      <w:r w:rsidR="0084258A">
        <w:rPr>
          <w:rFonts w:ascii="Verdana" w:hAnsi="Verdana" w:cs="Tahoma"/>
          <w:sz w:val="18"/>
          <w:szCs w:val="18"/>
          <w:lang w:eastAsia="en-US"/>
        </w:rPr>
        <w:t>opráv</w:t>
      </w:r>
      <w:r>
        <w:rPr>
          <w:rFonts w:ascii="Verdana" w:hAnsi="Verdana" w:cs="Tahoma"/>
          <w:sz w:val="18"/>
          <w:szCs w:val="18"/>
          <w:lang w:eastAsia="en-US"/>
        </w:rPr>
        <w:t>n</w:t>
      </w:r>
      <w:r w:rsidR="0084258A">
        <w:rPr>
          <w:rFonts w:ascii="Verdana" w:hAnsi="Verdana" w:cs="Tahoma"/>
          <w:sz w:val="18"/>
          <w:szCs w:val="18"/>
          <w:lang w:eastAsia="en-US"/>
        </w:rPr>
        <w:t>ě</w:t>
      </w:r>
      <w:r>
        <w:rPr>
          <w:rFonts w:ascii="Verdana" w:hAnsi="Verdana" w:cs="Tahoma"/>
          <w:sz w:val="18"/>
          <w:szCs w:val="18"/>
          <w:lang w:eastAsia="en-US"/>
        </w:rPr>
        <w:t xml:space="preserve">ní Odboru státního </w:t>
      </w:r>
      <w:r w:rsidR="0084258A">
        <w:rPr>
          <w:rFonts w:ascii="Verdana" w:hAnsi="Verdana" w:cs="Tahoma"/>
          <w:sz w:val="18"/>
          <w:szCs w:val="18"/>
          <w:lang w:eastAsia="en-US"/>
        </w:rPr>
        <w:t xml:space="preserve">dozoru Ministerstva obrany ČR - sekce dozoru </w:t>
      </w:r>
      <w:r w:rsidR="000B49CE">
        <w:rPr>
          <w:rFonts w:ascii="Verdana" w:hAnsi="Verdana" w:cs="Tahoma"/>
          <w:sz w:val="18"/>
          <w:szCs w:val="18"/>
          <w:lang w:eastAsia="en-US"/>
        </w:rPr>
        <w:br/>
      </w:r>
      <w:r w:rsidR="0084258A">
        <w:rPr>
          <w:rFonts w:ascii="Verdana" w:hAnsi="Verdana" w:cs="Tahoma"/>
          <w:sz w:val="18"/>
          <w:szCs w:val="18"/>
          <w:lang w:eastAsia="en-US"/>
        </w:rPr>
        <w:t xml:space="preserve">a kontroly, </w:t>
      </w:r>
      <w:r w:rsidR="0058599F">
        <w:rPr>
          <w:rFonts w:ascii="Verdana" w:hAnsi="Verdana"/>
          <w:sz w:val="18"/>
          <w:szCs w:val="18"/>
        </w:rPr>
        <w:t xml:space="preserve">k provádění montáží, </w:t>
      </w:r>
      <w:r w:rsidR="0058599F" w:rsidRPr="008D4C18">
        <w:rPr>
          <w:rFonts w:ascii="Verdana" w:hAnsi="Verdana"/>
          <w:sz w:val="18"/>
          <w:szCs w:val="18"/>
        </w:rPr>
        <w:t>oprav a revizí plynových zařízení a tlakových nádob stabilních</w:t>
      </w:r>
      <w:r w:rsidR="0058599F">
        <w:rPr>
          <w:rFonts w:ascii="Verdana" w:hAnsi="Verdana"/>
          <w:sz w:val="18"/>
          <w:szCs w:val="18"/>
        </w:rPr>
        <w:t>,</w:t>
      </w:r>
      <w:r w:rsidR="0058599F">
        <w:rPr>
          <w:rFonts w:ascii="Verdana" w:hAnsi="Verdana" w:cs="Tahoma"/>
          <w:sz w:val="18"/>
          <w:szCs w:val="18"/>
          <w:lang w:eastAsia="en-US"/>
        </w:rPr>
        <w:t xml:space="preserve"> a </w:t>
      </w:r>
      <w:r w:rsidR="0084258A">
        <w:rPr>
          <w:rFonts w:ascii="Verdana" w:hAnsi="Verdana" w:cs="Tahoma"/>
          <w:sz w:val="18"/>
          <w:szCs w:val="18"/>
          <w:lang w:eastAsia="en-US"/>
        </w:rPr>
        <w:t>oprávnění Odboru státního dozoru Ministerstva obrany ČR - sekce dozoru a kontroly, k provádění montáží, oprav a revizí elektrických zařízení platné v bodě podání nabídky a po celou dobu plnění předmětu díla dle této smlouvy. Žádost o prověření odborné způsobilosti je přístupná na webu odboru státního dozoru (OSD): http://www.osd.army.cz/opravneni.</w:t>
      </w:r>
    </w:p>
    <w:p w14:paraId="3CA4ECF6" w14:textId="77777777" w:rsidR="000F1D03" w:rsidRPr="00F81744" w:rsidRDefault="000F1D03"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 xml:space="preserve">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w:t>
      </w:r>
      <w:r w:rsidRPr="00F81744">
        <w:rPr>
          <w:rFonts w:ascii="Verdana" w:hAnsi="Verdana" w:cs="Tahoma"/>
          <w:sz w:val="18"/>
          <w:szCs w:val="18"/>
        </w:rPr>
        <w:lastRenderedPageBreak/>
        <w:t>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3388538"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 xml:space="preserve">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w:t>
      </w:r>
      <w:r w:rsidR="000B49CE">
        <w:rPr>
          <w:rFonts w:ascii="Verdana" w:hAnsi="Verdana" w:cs="Tahoma"/>
          <w:sz w:val="18"/>
          <w:szCs w:val="18"/>
        </w:rPr>
        <w:br/>
      </w:r>
      <w:r w:rsidRPr="00F81744">
        <w:rPr>
          <w:rFonts w:ascii="Verdana" w:hAnsi="Verdana" w:cs="Tahoma"/>
          <w:sz w:val="18"/>
          <w:szCs w:val="18"/>
        </w:rPr>
        <w:t>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5A44C55E" w14:textId="77777777" w:rsidR="000F1D03" w:rsidRDefault="000F1D03"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10A5C865"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w:t>
      </w:r>
      <w:r w:rsidR="000B49CE">
        <w:rPr>
          <w:rFonts w:ascii="Verdana" w:hAnsi="Verdana" w:cs="Tahoma"/>
          <w:sz w:val="18"/>
          <w:szCs w:val="18"/>
        </w:rPr>
        <w:br/>
      </w:r>
      <w:r w:rsidRPr="00F81744">
        <w:rPr>
          <w:rFonts w:ascii="Verdana" w:hAnsi="Verdana" w:cs="Tahoma"/>
          <w:sz w:val="18"/>
          <w:szCs w:val="18"/>
        </w:rPr>
        <w:t xml:space="preserve">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430596AB"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w:t>
      </w:r>
      <w:r w:rsidR="000B49CE">
        <w:rPr>
          <w:rFonts w:ascii="Verdana" w:hAnsi="Verdana" w:cs="Tahoma"/>
          <w:sz w:val="18"/>
          <w:szCs w:val="18"/>
        </w:rPr>
        <w:br/>
      </w:r>
      <w:r w:rsidRPr="00F81744">
        <w:rPr>
          <w:rFonts w:ascii="Verdana" w:hAnsi="Verdana" w:cs="Tahoma"/>
          <w:sz w:val="18"/>
          <w:szCs w:val="18"/>
        </w:rPr>
        <w:t>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18F2CD39"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 xml:space="preserve">zajištění veškerého osvětlení a zábran potřebných pro průběh prací, bezpečnostních </w:t>
      </w:r>
      <w:r w:rsidR="000B49CE">
        <w:rPr>
          <w:rFonts w:ascii="Verdana" w:hAnsi="Verdana" w:cs="Tahoma"/>
          <w:sz w:val="18"/>
          <w:szCs w:val="18"/>
        </w:rPr>
        <w:br/>
      </w:r>
      <w:r w:rsidRPr="00F81744">
        <w:rPr>
          <w:rFonts w:ascii="Verdana" w:hAnsi="Verdana" w:cs="Tahoma"/>
          <w:sz w:val="18"/>
          <w:szCs w:val="18"/>
        </w:rPr>
        <w:t>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35B7BCF4"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 xml:space="preserve">provedení veškerých odpovídajících úkonů k ochraně životního prostředí na staveništi </w:t>
      </w:r>
      <w:r w:rsidR="000B49CE">
        <w:rPr>
          <w:rFonts w:ascii="Verdana" w:hAnsi="Verdana" w:cs="Tahoma"/>
          <w:sz w:val="18"/>
          <w:szCs w:val="18"/>
        </w:rPr>
        <w:br/>
      </w:r>
      <w:r w:rsidRPr="00F81744">
        <w:rPr>
          <w:rFonts w:ascii="Verdana" w:hAnsi="Verdana" w:cs="Tahoma"/>
          <w:sz w:val="18"/>
          <w:szCs w:val="18"/>
        </w:rPr>
        <w:t>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64D8ADC9"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w:t>
      </w:r>
      <w:r w:rsidR="000B49CE">
        <w:rPr>
          <w:rFonts w:ascii="Verdana" w:hAnsi="Verdana" w:cs="Tahoma"/>
          <w:sz w:val="18"/>
          <w:szCs w:val="18"/>
        </w:rPr>
        <w:br/>
      </w:r>
      <w:r w:rsidRPr="00F81744">
        <w:rPr>
          <w:rFonts w:ascii="Verdana" w:hAnsi="Verdana" w:cs="Tahoma"/>
          <w:sz w:val="18"/>
          <w:szCs w:val="18"/>
        </w:rPr>
        <w:t>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678FED5B"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w:t>
      </w:r>
      <w:r w:rsidR="000B49CE">
        <w:rPr>
          <w:rFonts w:ascii="Verdana" w:hAnsi="Verdana" w:cs="Tahoma"/>
          <w:sz w:val="18"/>
          <w:szCs w:val="18"/>
        </w:rPr>
        <w:br/>
      </w:r>
      <w:r w:rsidR="00937119" w:rsidRPr="00F81744">
        <w:rPr>
          <w:rFonts w:ascii="Verdana" w:hAnsi="Verdana" w:cs="Tahoma"/>
          <w:sz w:val="18"/>
          <w:szCs w:val="18"/>
        </w:rPr>
        <w:t xml:space="preserve">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3AAB2F50"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souvisejícími. Zhotovitel je povinen zajistit, že na výrobky, které budou zabudovány do díla </w:t>
      </w:r>
      <w:r w:rsidR="000B49CE">
        <w:rPr>
          <w:rFonts w:ascii="Verdana" w:hAnsi="Verdana" w:cs="Tahoma"/>
          <w:sz w:val="18"/>
          <w:szCs w:val="18"/>
        </w:rPr>
        <w:br/>
      </w:r>
      <w:r w:rsidRPr="00F81744">
        <w:rPr>
          <w:rFonts w:ascii="Verdana" w:hAnsi="Verdana" w:cs="Tahoma"/>
          <w:sz w:val="18"/>
          <w:szCs w:val="18"/>
        </w:rPr>
        <w:t xml:space="preserve">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w:t>
      </w:r>
      <w:r w:rsidR="000B49CE">
        <w:rPr>
          <w:rFonts w:ascii="Verdana" w:hAnsi="Verdana" w:cs="Tahoma"/>
          <w:sz w:val="18"/>
          <w:szCs w:val="18"/>
        </w:rPr>
        <w:br/>
      </w:r>
      <w:r w:rsidRPr="00F81744">
        <w:rPr>
          <w:rFonts w:ascii="Verdana" w:hAnsi="Verdana" w:cs="Tahoma"/>
          <w:sz w:val="18"/>
          <w:szCs w:val="18"/>
        </w:rPr>
        <w:t>a dodávky budou dále provedeny v souladu s českými hygienickými, protipožárními</w:t>
      </w:r>
      <w:r w:rsidR="00CA64D1" w:rsidRPr="00F81744">
        <w:rPr>
          <w:rFonts w:ascii="Verdana" w:hAnsi="Verdana" w:cs="Tahoma"/>
          <w:sz w:val="18"/>
          <w:szCs w:val="18"/>
        </w:rPr>
        <w:t xml:space="preserve"> </w:t>
      </w:r>
      <w:r w:rsidR="000B49CE">
        <w:rPr>
          <w:rFonts w:ascii="Verdana" w:hAnsi="Verdana" w:cs="Tahoma"/>
          <w:sz w:val="18"/>
          <w:szCs w:val="18"/>
        </w:rPr>
        <w:br/>
      </w:r>
      <w:r w:rsidR="00CA64D1" w:rsidRPr="00F81744">
        <w:rPr>
          <w:rFonts w:ascii="Verdana" w:hAnsi="Verdana" w:cs="Tahoma"/>
          <w:sz w:val="18"/>
          <w:szCs w:val="18"/>
        </w:rPr>
        <w:t>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5442E7BA"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10.3</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w:t>
      </w:r>
      <w:r w:rsidR="000B49CE">
        <w:rPr>
          <w:rFonts w:ascii="Verdana" w:hAnsi="Verdana" w:cs="Tahoma"/>
          <w:sz w:val="18"/>
          <w:szCs w:val="18"/>
        </w:rPr>
        <w:br/>
      </w:r>
      <w:r w:rsidRPr="00F81744">
        <w:rPr>
          <w:rFonts w:ascii="Verdana" w:hAnsi="Verdana" w:cs="Tahoma"/>
          <w:sz w:val="18"/>
          <w:szCs w:val="18"/>
        </w:rPr>
        <w:t xml:space="preserve">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w:t>
      </w:r>
      <w:r w:rsidRPr="00F81744">
        <w:rPr>
          <w:rFonts w:ascii="Verdana" w:hAnsi="Verdana" w:cs="Tahoma"/>
          <w:sz w:val="18"/>
          <w:szCs w:val="18"/>
        </w:rPr>
        <w:lastRenderedPageBreak/>
        <w:t xml:space="preserve">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25C0B858"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0B49CE">
        <w:rPr>
          <w:rFonts w:ascii="Verdana" w:hAnsi="Verdana" w:cs="Tahoma"/>
          <w:sz w:val="18"/>
          <w:szCs w:val="18"/>
        </w:rPr>
        <w:br/>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9217F0">
        <w:rPr>
          <w:rFonts w:ascii="Verdana" w:hAnsi="Verdana" w:cs="Calibri"/>
          <w:sz w:val="18"/>
          <w:szCs w:val="18"/>
        </w:rPr>
        <w:t xml:space="preserve">technika prostředí staveb - </w:t>
      </w:r>
      <w:r w:rsidR="00A470E1" w:rsidRPr="008D4C18">
        <w:rPr>
          <w:rFonts w:ascii="Verdana" w:hAnsi="Verdana"/>
          <w:sz w:val="18"/>
          <w:szCs w:val="18"/>
        </w:rPr>
        <w:t xml:space="preserve">specializace </w:t>
      </w:r>
      <w:r w:rsidR="00A470E1">
        <w:rPr>
          <w:rFonts w:ascii="Verdana" w:hAnsi="Verdana"/>
          <w:sz w:val="18"/>
          <w:szCs w:val="18"/>
        </w:rPr>
        <w:t>vytápění a vzduchotechnika</w:t>
      </w:r>
      <w:r w:rsidR="0043088E">
        <w:rPr>
          <w:rFonts w:ascii="Verdana" w:hAnsi="Verdana" w:cs="Calibri"/>
          <w:sz w:val="18"/>
          <w:szCs w:val="18"/>
        </w:rPr>
        <w:t xml:space="preserve">, technologická zařízení staveb,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777777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FF82F3A"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w:t>
      </w:r>
      <w:r w:rsidR="000B49CE">
        <w:rPr>
          <w:rFonts w:ascii="Verdana" w:hAnsi="Verdana" w:cs="Tahoma"/>
          <w:sz w:val="18"/>
          <w:szCs w:val="18"/>
        </w:rPr>
        <w:br/>
      </w:r>
      <w:r w:rsidRPr="00F81744">
        <w:rPr>
          <w:rFonts w:ascii="Verdana" w:hAnsi="Verdana" w:cs="Tahoma"/>
          <w:sz w:val="18"/>
          <w:szCs w:val="18"/>
        </w:rPr>
        <w:t xml:space="preserve">je povinen nejpozději při přejímacím řízení předat objednateli projektovou dokumentaci </w:t>
      </w:r>
      <w:r w:rsidR="000B49CE">
        <w:rPr>
          <w:rFonts w:ascii="Verdana" w:hAnsi="Verdana" w:cs="Tahoma"/>
          <w:sz w:val="18"/>
          <w:szCs w:val="18"/>
        </w:rPr>
        <w:br/>
      </w:r>
      <w:r w:rsidRPr="00F81744">
        <w:rPr>
          <w:rFonts w:ascii="Verdana" w:hAnsi="Verdana" w:cs="Tahoma"/>
          <w:sz w:val="18"/>
          <w:szCs w:val="18"/>
        </w:rPr>
        <w:t>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w:t>
      </w:r>
      <w:r w:rsidRPr="00F81744">
        <w:rPr>
          <w:rFonts w:ascii="Verdana" w:hAnsi="Verdana" w:cs="Tahoma"/>
          <w:sz w:val="18"/>
          <w:szCs w:val="18"/>
        </w:rPr>
        <w:lastRenderedPageBreak/>
        <w:t>zhotovitel zavazuje předat objednateli v digitalizované podobě a na nosiči dat CD a současně v listinné podobě jako součást předávacího protokolu dle této smlouvy.</w:t>
      </w:r>
    </w:p>
    <w:p w14:paraId="49AF5EBC"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1836F84"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10.9</w:t>
      </w:r>
      <w:proofErr w:type="gramEnd"/>
      <w:r w:rsidRPr="00F81744">
        <w:rPr>
          <w:rFonts w:ascii="Verdana" w:hAnsi="Verdana" w:cs="Tahoma"/>
          <w:sz w:val="18"/>
          <w:szCs w:val="18"/>
        </w:rPr>
        <w:t>.</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w:t>
      </w:r>
      <w:r w:rsidR="000B49CE">
        <w:rPr>
          <w:rFonts w:ascii="Verdana" w:hAnsi="Verdana" w:cs="Tahoma"/>
          <w:sz w:val="18"/>
          <w:szCs w:val="18"/>
        </w:rPr>
        <w:br/>
      </w:r>
      <w:r w:rsidRPr="00F81744">
        <w:rPr>
          <w:rFonts w:ascii="Verdana" w:hAnsi="Verdana" w:cs="Tahoma"/>
          <w:sz w:val="18"/>
          <w:szCs w:val="18"/>
        </w:rPr>
        <w:t xml:space="preserve">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w:t>
      </w:r>
      <w:r w:rsidR="000B49CE">
        <w:rPr>
          <w:rFonts w:ascii="Verdana" w:hAnsi="Verdana" w:cs="Tahoma"/>
          <w:sz w:val="18"/>
          <w:szCs w:val="18"/>
        </w:rPr>
        <w:br/>
      </w:r>
      <w:r w:rsidRPr="00F81744">
        <w:rPr>
          <w:rFonts w:ascii="Verdana" w:hAnsi="Verdana" w:cs="Tahoma"/>
          <w:sz w:val="18"/>
          <w:szCs w:val="18"/>
        </w:rPr>
        <w:t xml:space="preserve">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4A44C624" w:rsidR="006B2BCA" w:rsidRPr="00F81744" w:rsidRDefault="00937119" w:rsidP="00F930D7">
      <w:pPr>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8E030F" w:rsidRPr="00F81744">
        <w:rPr>
          <w:rFonts w:ascii="Verdana" w:hAnsi="Verdana" w:cs="Tahoma"/>
          <w:sz w:val="18"/>
          <w:szCs w:val="18"/>
        </w:rPr>
        <w:t xml:space="preserve"> </w:t>
      </w:r>
      <w:r w:rsidR="00DD3045" w:rsidRPr="00DD3045">
        <w:rPr>
          <w:rFonts w:ascii="Verdana" w:hAnsi="Verdana" w:cs="Tahoma"/>
          <w:sz w:val="18"/>
          <w:szCs w:val="18"/>
        </w:rPr>
        <w:t>Uchytil s.r.o., K Terminálu 7, 619 00 Brno, IČO: 60734078 – vytáp</w:t>
      </w:r>
      <w:r w:rsidR="009B2ABC">
        <w:rPr>
          <w:rFonts w:ascii="Verdana" w:hAnsi="Verdana" w:cs="Tahoma"/>
          <w:sz w:val="18"/>
          <w:szCs w:val="18"/>
        </w:rPr>
        <w:t>ě</w:t>
      </w:r>
      <w:r w:rsidR="00DD3045" w:rsidRPr="00DD3045">
        <w:rPr>
          <w:rFonts w:ascii="Verdana" w:hAnsi="Verdana" w:cs="Tahoma"/>
          <w:sz w:val="18"/>
          <w:szCs w:val="18"/>
        </w:rPr>
        <w:t xml:space="preserve">ní, rozvody plynu, </w:t>
      </w:r>
      <w:proofErr w:type="spellStart"/>
      <w:r w:rsidR="00DD3045" w:rsidRPr="00DD3045">
        <w:rPr>
          <w:rFonts w:ascii="Verdana" w:hAnsi="Verdana" w:cs="Tahoma"/>
          <w:sz w:val="18"/>
          <w:szCs w:val="18"/>
        </w:rPr>
        <w:t>MaR</w:t>
      </w:r>
      <w:proofErr w:type="spellEnd"/>
      <w:r w:rsidR="009657BE" w:rsidRPr="00F81744">
        <w:rPr>
          <w:rFonts w:ascii="Verdana" w:hAnsi="Verdana" w:cs="Tahoma"/>
          <w:sz w:val="18"/>
          <w:szCs w:val="18"/>
        </w:rPr>
        <w:t xml:space="preserve"> (taxativní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4CEAA9A0"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w:t>
      </w:r>
      <w:r w:rsidR="000B49CE">
        <w:rPr>
          <w:rFonts w:ascii="Verdana" w:hAnsi="Verdana" w:cs="Tahoma"/>
          <w:sz w:val="18"/>
          <w:szCs w:val="18"/>
        </w:rPr>
        <w:br/>
      </w:r>
      <w:r w:rsidRPr="00F81744">
        <w:rPr>
          <w:rFonts w:ascii="Verdana" w:hAnsi="Verdana" w:cs="Tahoma"/>
          <w:sz w:val="18"/>
          <w:szCs w:val="18"/>
        </w:rPr>
        <w:t xml:space="preserve">3 pracovní dny předem k převzetí, aby mohl prověřit, zda zakrývaná část byla provedena řádně. Nebude-li zhotovitel postupovat v souladu s výše uvedeným ustanovením, je povinen na žádost objednatele odkrýt konstrukce na svůj náklad. Nedostaví-li se objednatel </w:t>
      </w:r>
      <w:r w:rsidR="000B49CE">
        <w:rPr>
          <w:rFonts w:ascii="Verdana" w:hAnsi="Verdana" w:cs="Tahoma"/>
          <w:sz w:val="18"/>
          <w:szCs w:val="18"/>
        </w:rPr>
        <w:br/>
      </w:r>
      <w:r w:rsidRPr="00F81744">
        <w:rPr>
          <w:rFonts w:ascii="Verdana" w:hAnsi="Verdana" w:cs="Tahoma"/>
          <w:sz w:val="18"/>
          <w:szCs w:val="18"/>
        </w:rPr>
        <w:t>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617A2FE5"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w:t>
      </w:r>
      <w:r w:rsidR="000B49CE">
        <w:rPr>
          <w:rFonts w:ascii="Verdana" w:hAnsi="Verdana" w:cs="Tahoma"/>
          <w:sz w:val="18"/>
          <w:szCs w:val="18"/>
        </w:rPr>
        <w:br/>
      </w:r>
      <w:r w:rsidRPr="00F81744">
        <w:rPr>
          <w:rFonts w:ascii="Verdana" w:hAnsi="Verdana" w:cs="Tahoma"/>
          <w:sz w:val="18"/>
          <w:szCs w:val="18"/>
        </w:rPr>
        <w:t xml:space="preserve">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278C5D0D"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Zhotovitel je povinen na staveništi zachovávat čistotu a pořádek a jako původce odpadu separovat a odstraňovat na své náklady odpady a nečistoty vzniklé prováděním stavebních </w:t>
      </w:r>
      <w:r w:rsidRPr="00F81744">
        <w:rPr>
          <w:rFonts w:ascii="Verdana" w:hAnsi="Verdana" w:cs="Tahoma"/>
          <w:sz w:val="18"/>
          <w:szCs w:val="18"/>
        </w:rPr>
        <w:lastRenderedPageBreak/>
        <w:t xml:space="preserve">činností. Odpady bude zhotovitel ekologicky likvidovat na základě řádně uzavřených smluv </w:t>
      </w:r>
      <w:r w:rsidR="000B49CE">
        <w:rPr>
          <w:rFonts w:ascii="Verdana" w:hAnsi="Verdana" w:cs="Tahoma"/>
          <w:sz w:val="18"/>
          <w:szCs w:val="18"/>
        </w:rPr>
        <w:br/>
      </w:r>
      <w:r w:rsidRPr="00F81744">
        <w:rPr>
          <w:rFonts w:ascii="Verdana" w:hAnsi="Verdana" w:cs="Tahoma"/>
          <w:sz w:val="18"/>
          <w:szCs w:val="18"/>
        </w:rPr>
        <w:t>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4EDA9509"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Zhotovitel vyklidí staveniště bezodkladně po dokončení stavebně montážních prací </w:t>
      </w:r>
      <w:r w:rsidR="000B49CE">
        <w:rPr>
          <w:rFonts w:ascii="Verdana" w:hAnsi="Verdana" w:cs="Tahoma"/>
          <w:sz w:val="18"/>
          <w:szCs w:val="18"/>
        </w:rPr>
        <w:br/>
      </w:r>
      <w:r w:rsidRPr="00F81744">
        <w:rPr>
          <w:rFonts w:ascii="Verdana" w:hAnsi="Verdana" w:cs="Tahoma"/>
          <w:sz w:val="18"/>
          <w:szCs w:val="18"/>
        </w:rPr>
        <w:t>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231EF1B" w14:textId="77777777"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10AEBBB9" w14:textId="77777777" w:rsidR="00CF03B8" w:rsidRPr="00F81744" w:rsidRDefault="00CF03B8">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4BEE6DDD"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r w:rsidR="006213E4">
        <w:rPr>
          <w:rFonts w:ascii="Verdana" w:hAnsi="Verdana" w:cs="Tahoma"/>
          <w:sz w:val="18"/>
          <w:szCs w:val="18"/>
        </w:rPr>
        <w:t>66</w:t>
      </w:r>
      <w:r w:rsidR="00E36FF3" w:rsidRPr="00F81744">
        <w:rPr>
          <w:rFonts w:ascii="Verdana" w:hAnsi="Verdana" w:cs="Tahoma"/>
          <w:sz w:val="18"/>
          <w:szCs w:val="18"/>
        </w:rPr>
        <w:t xml:space="preserve"> měsíců</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329467E4"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 xml:space="preserve">Objednatel je oprávněn reklamovat v záruční době dle této smlouvy vady díla u zhotovitele, </w:t>
      </w:r>
      <w:r w:rsidR="000B49CE">
        <w:rPr>
          <w:rFonts w:ascii="Verdana" w:hAnsi="Verdana" w:cs="Tahoma"/>
          <w:sz w:val="18"/>
          <w:szCs w:val="18"/>
        </w:rPr>
        <w:br/>
      </w:r>
      <w:r w:rsidRPr="00F81744">
        <w:rPr>
          <w:rFonts w:ascii="Verdana" w:hAnsi="Verdana" w:cs="Tahoma"/>
          <w:sz w:val="18"/>
          <w:szCs w:val="18"/>
        </w:rPr>
        <w:t>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lastRenderedPageBreak/>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4C3629BB" w:rsidR="00E605EC" w:rsidRPr="00F81744" w:rsidRDefault="00A8207D" w:rsidP="005E4313">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lang w:eastAsia="en-US"/>
        </w:rPr>
        <w:t>11.11</w:t>
      </w:r>
      <w:proofErr w:type="gramEnd"/>
      <w:r>
        <w:rPr>
          <w:rFonts w:ascii="Verdana" w:hAnsi="Verdana" w:cs="Tahoma"/>
          <w:sz w:val="18"/>
          <w:szCs w:val="18"/>
          <w:lang w:eastAsia="en-US"/>
        </w:rPr>
        <w:t>.</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sidR="00470361">
        <w:rPr>
          <w:rFonts w:ascii="Verdana" w:hAnsi="Verdana" w:cs="Tahoma"/>
          <w:sz w:val="18"/>
          <w:szCs w:val="18"/>
          <w:lang w:eastAsia="en-US"/>
        </w:rPr>
        <w:t xml:space="preserve">strojních,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470361">
        <w:rPr>
          <w:rFonts w:ascii="Verdana" w:hAnsi="Verdana" w:cs="Tahoma"/>
          <w:sz w:val="18"/>
          <w:szCs w:val="18"/>
          <w:lang w:eastAsia="en-US"/>
        </w:rPr>
        <w:t>technolog</w:t>
      </w:r>
      <w:r w:rsidR="0000260D" w:rsidRPr="00F81744">
        <w:rPr>
          <w:rFonts w:ascii="Verdana" w:hAnsi="Verdana" w:cs="Tahoma"/>
          <w:sz w:val="18"/>
          <w:szCs w:val="18"/>
          <w:lang w:eastAsia="en-US"/>
        </w:rPr>
        <w:t xml:space="preserve">ických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 </w:t>
      </w:r>
      <w:r w:rsidR="007F00CB" w:rsidRPr="007F00CB">
        <w:rPr>
          <w:rFonts w:ascii="Verdana" w:hAnsi="Verdana" w:cs="Tahoma"/>
          <w:sz w:val="18"/>
          <w:szCs w:val="18"/>
          <w:lang w:eastAsia="en-US"/>
        </w:rPr>
        <w:t>30 měsíců</w:t>
      </w:r>
      <w:r w:rsidR="006E5FF8">
        <w:rPr>
          <w:rFonts w:ascii="Verdana" w:hAnsi="Verdana" w:cs="Tahoma"/>
          <w:sz w:val="18"/>
          <w:szCs w:val="18"/>
          <w:lang w:eastAsia="en-US"/>
        </w:rPr>
        <w:t>, z</w:t>
      </w:r>
      <w:r w:rsidR="006E5FF8" w:rsidRPr="00F81744">
        <w:rPr>
          <w:rFonts w:ascii="Verdana" w:hAnsi="Verdana" w:cs="Tahoma"/>
          <w:sz w:val="18"/>
          <w:szCs w:val="18"/>
          <w:lang w:eastAsia="en-US"/>
        </w:rPr>
        <w:t>áruční</w:t>
      </w:r>
      <w:r w:rsidR="006E5FF8" w:rsidRPr="00F81744">
        <w:rPr>
          <w:rFonts w:ascii="Verdana" w:hAnsi="Verdana" w:cs="Tahoma"/>
          <w:sz w:val="18"/>
          <w:szCs w:val="18"/>
        </w:rPr>
        <w:t xml:space="preserve">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74CE0801" w14:textId="77777777"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B426D8C" w14:textId="18B68AF2"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Pr="00F81744">
        <w:rPr>
          <w:rFonts w:ascii="Verdana" w:hAnsi="Verdana" w:cs="Tahoma"/>
          <w:sz w:val="18"/>
          <w:szCs w:val="18"/>
        </w:rPr>
        <w:t>běžného spotřebního materiálu a vybavení použitého při realizaci díla</w:t>
      </w:r>
      <w:r w:rsidRPr="00F81744">
        <w:rPr>
          <w:rFonts w:ascii="Verdana" w:hAnsi="Verdana" w:cs="Tahoma"/>
          <w:sz w:val="18"/>
          <w:szCs w:val="18"/>
          <w:lang w:eastAsia="en-US"/>
        </w:rPr>
        <w:t xml:space="preserve"> v</w:t>
      </w:r>
      <w:r w:rsidR="00F962AC">
        <w:rPr>
          <w:rFonts w:ascii="Verdana" w:hAnsi="Verdana" w:cs="Tahoma"/>
          <w:sz w:val="18"/>
          <w:szCs w:val="18"/>
          <w:lang w:eastAsia="en-US"/>
        </w:rPr>
        <w:t> </w:t>
      </w:r>
      <w:r w:rsidRPr="00F81744">
        <w:rPr>
          <w:rFonts w:ascii="Verdana" w:hAnsi="Verdana" w:cs="Tahoma"/>
          <w:sz w:val="18"/>
          <w:szCs w:val="18"/>
          <w:lang w:eastAsia="en-US"/>
        </w:rPr>
        <w:t>délce</w:t>
      </w:r>
      <w:r w:rsidR="008021E0" w:rsidRPr="006213E4">
        <w:rPr>
          <w:rFonts w:ascii="Verdana" w:hAnsi="Verdana" w:cs="Tahoma"/>
          <w:szCs w:val="18"/>
          <w:lang w:eastAsia="en-US"/>
        </w:rPr>
        <w:t xml:space="preserve"> </w:t>
      </w:r>
      <w:r w:rsidR="006213E4" w:rsidRPr="006213E4">
        <w:rPr>
          <w:rFonts w:ascii="Verdana" w:hAnsi="Verdana" w:cs="Tahoma"/>
          <w:sz w:val="18"/>
          <w:szCs w:val="14"/>
        </w:rPr>
        <w:t>18 měsíců</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2E7156FF"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4D2344E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77A98A8C"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E605EC" w:rsidRPr="00F81744">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w:t>
      </w:r>
      <w:r w:rsidR="006213E4">
        <w:rPr>
          <w:rFonts w:ascii="Verdana" w:hAnsi="Verdana" w:cs="Tahoma"/>
          <w:sz w:val="18"/>
          <w:szCs w:val="18"/>
        </w:rPr>
        <w:br/>
      </w:r>
      <w:r w:rsidR="00D3348D" w:rsidRPr="00F81744">
        <w:rPr>
          <w:rFonts w:ascii="Verdana" w:hAnsi="Verdana" w:cs="Tahoma"/>
          <w:sz w:val="18"/>
          <w:szCs w:val="18"/>
        </w:rPr>
        <w:t xml:space="preserve">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434E4AA8" w14:textId="4F092431" w:rsidR="0043088E" w:rsidRDefault="0043088E">
      <w:pPr>
        <w:pStyle w:val="BodyText21"/>
        <w:widowControl/>
        <w:spacing w:line="264" w:lineRule="auto"/>
        <w:ind w:left="709" w:hanging="709"/>
        <w:rPr>
          <w:rFonts w:ascii="Verdana" w:hAnsi="Verdana" w:cs="Tahoma"/>
          <w:sz w:val="18"/>
          <w:szCs w:val="18"/>
        </w:rPr>
      </w:pPr>
      <w:r w:rsidRPr="00F962AC">
        <w:rPr>
          <w:rFonts w:ascii="Verdana" w:hAnsi="Verdana" w:cs="Calibri"/>
          <w:sz w:val="18"/>
          <w:szCs w:val="18"/>
          <w:lang w:eastAsia="en-US"/>
        </w:rPr>
        <w:lastRenderedPageBreak/>
        <w:t>11.18.</w:t>
      </w:r>
      <w:r w:rsidRPr="00F962AC">
        <w:rPr>
          <w:rFonts w:ascii="Verdana" w:hAnsi="Verdana" w:cs="Calibri"/>
          <w:sz w:val="18"/>
          <w:szCs w:val="18"/>
          <w:lang w:eastAsia="en-US"/>
        </w:rPr>
        <w:tab/>
        <w:t>Zhotovitel dále poskytuje objednateli záruku za jakost povrchů komunikací v délce</w:t>
      </w:r>
      <w:r>
        <w:rPr>
          <w:rFonts w:ascii="Verdana" w:hAnsi="Verdana" w:cs="Calibri"/>
          <w:sz w:val="18"/>
          <w:szCs w:val="18"/>
          <w:lang w:eastAsia="en-US"/>
        </w:rPr>
        <w:t xml:space="preserve"> </w:t>
      </w:r>
      <w:r w:rsidR="006213E4">
        <w:rPr>
          <w:rFonts w:ascii="Verdana" w:hAnsi="Verdana" w:cs="Calibri"/>
          <w:sz w:val="18"/>
          <w:szCs w:val="18"/>
          <w:lang w:eastAsia="en-US"/>
        </w:rPr>
        <w:t>42 měsíců</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2D92FA08" w14:textId="3E350CCD"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43088E">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Práva a povinnosti ze zhotovitelem poskytnuté záruky nezanikají ani odstoupením kterékoli </w:t>
      </w:r>
      <w:r w:rsidR="006213E4">
        <w:rPr>
          <w:rFonts w:ascii="Verdana" w:hAnsi="Verdana" w:cs="Tahoma"/>
          <w:sz w:val="18"/>
          <w:szCs w:val="18"/>
        </w:rPr>
        <w:br/>
      </w:r>
      <w:r w:rsidRPr="00F81744">
        <w:rPr>
          <w:rFonts w:ascii="Verdana" w:hAnsi="Verdana" w:cs="Tahoma"/>
          <w:sz w:val="18"/>
          <w:szCs w:val="18"/>
        </w:rPr>
        <w:t>ze smluvních stran od této smlouvy.</w:t>
      </w:r>
    </w:p>
    <w:p w14:paraId="7A8EC71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43088E">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277BFED" w14:textId="1438FCB3" w:rsidR="0086743D" w:rsidRPr="00F81744" w:rsidRDefault="00A33AB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43088E">
        <w:rPr>
          <w:rFonts w:ascii="Verdana" w:hAnsi="Verdana" w:cs="Tahoma"/>
          <w:sz w:val="18"/>
          <w:szCs w:val="18"/>
        </w:rPr>
        <w:t>1</w:t>
      </w:r>
      <w:r w:rsidRPr="00F81744">
        <w:rPr>
          <w:rFonts w:ascii="Verdana" w:hAnsi="Verdana" w:cs="Tahoma"/>
          <w:sz w:val="18"/>
          <w:szCs w:val="18"/>
        </w:rPr>
        <w:t>.</w:t>
      </w:r>
      <w:r w:rsidR="0086743D" w:rsidRPr="00F81744">
        <w:rPr>
          <w:rFonts w:ascii="Verdana" w:hAnsi="Verdana" w:cs="Tahoma"/>
          <w:sz w:val="18"/>
          <w:szCs w:val="18"/>
        </w:rPr>
        <w:tab/>
        <w:t>Zhotovitel odpovídá objednateli za správnost dokumentace skutečného provedení stavby, přičemž za tuto část díla poskytuje zhotoviteli záruku za jakost v</w:t>
      </w:r>
      <w:r w:rsidR="00F962AC">
        <w:rPr>
          <w:rFonts w:ascii="Verdana" w:hAnsi="Verdana" w:cs="Tahoma"/>
          <w:sz w:val="18"/>
          <w:szCs w:val="18"/>
        </w:rPr>
        <w:t> délce</w:t>
      </w:r>
      <w:r w:rsidR="008021E0">
        <w:rPr>
          <w:rFonts w:ascii="Verdana" w:hAnsi="Verdana" w:cs="Tahoma"/>
          <w:sz w:val="18"/>
          <w:szCs w:val="18"/>
        </w:rPr>
        <w:t xml:space="preserve"> </w:t>
      </w:r>
      <w:r w:rsidR="006213E4" w:rsidRPr="006213E4">
        <w:rPr>
          <w:rFonts w:ascii="Verdana" w:hAnsi="Verdana" w:cs="Tahoma"/>
          <w:sz w:val="18"/>
          <w:szCs w:val="14"/>
        </w:rPr>
        <w:t>60 měsíců</w:t>
      </w:r>
      <w:r w:rsidR="0086743D" w:rsidRPr="00F81744">
        <w:rPr>
          <w:rFonts w:ascii="Verdana" w:hAnsi="Verdana" w:cs="Tahoma"/>
          <w:sz w:val="18"/>
          <w:szCs w:val="18"/>
        </w:rPr>
        <w:t xml:space="preserve">, a tedy přejímá závazek, že dokumentace skutečného provedení díla bude věrně, jednoznačně </w:t>
      </w:r>
      <w:r w:rsidR="006213E4">
        <w:rPr>
          <w:rFonts w:ascii="Verdana" w:hAnsi="Verdana" w:cs="Tahoma"/>
          <w:sz w:val="18"/>
          <w:szCs w:val="18"/>
        </w:rPr>
        <w:br/>
      </w:r>
      <w:r w:rsidR="0086743D" w:rsidRPr="00F81744">
        <w:rPr>
          <w:rFonts w:ascii="Verdana" w:hAnsi="Verdana" w:cs="Tahoma"/>
          <w:sz w:val="18"/>
          <w:szCs w:val="18"/>
        </w:rPr>
        <w:t>a úplně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p>
    <w:p w14:paraId="570ABE8A" w14:textId="77777777"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43088E">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69432BE7"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43088E">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odpovídá objednateli za správnost dokumentace skutečného provedení stavby, tedy přejímá závazek, že dokumentace skutečného provedení díla bude věrně, jednoznačně </w:t>
      </w:r>
      <w:r w:rsidR="006213E4">
        <w:rPr>
          <w:rFonts w:ascii="Verdana" w:hAnsi="Verdana" w:cs="Tahoma"/>
          <w:sz w:val="18"/>
          <w:szCs w:val="18"/>
        </w:rPr>
        <w:br/>
      </w:r>
      <w:r w:rsidRPr="00F81744">
        <w:rPr>
          <w:rFonts w:ascii="Verdana" w:hAnsi="Verdana" w:cs="Tahoma"/>
          <w:sz w:val="18"/>
          <w:szCs w:val="18"/>
        </w:rPr>
        <w:t>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50F824B1"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 xml:space="preserve">Zhotovitel splní svou povinnost provést dílo jeho řádným ukončením a protokolárním předáním a převzetím předmětu díla objednatelem. Předání a převzetí díla proběhne </w:t>
      </w:r>
      <w:r w:rsidR="006213E4">
        <w:rPr>
          <w:rFonts w:ascii="Verdana" w:hAnsi="Verdana" w:cs="Tahoma"/>
          <w:sz w:val="18"/>
          <w:szCs w:val="18"/>
        </w:rPr>
        <w:br/>
      </w:r>
      <w:r w:rsidRPr="00F81744">
        <w:rPr>
          <w:rFonts w:ascii="Verdana" w:hAnsi="Verdana" w:cs="Tahoma"/>
          <w:sz w:val="18"/>
          <w:szCs w:val="18"/>
        </w:rPr>
        <w:t>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r>
        <w:rPr>
          <w:rFonts w:ascii="Verdana" w:hAnsi="Verdana" w:cs="Tahoma"/>
          <w:sz w:val="18"/>
          <w:szCs w:val="18"/>
        </w:rPr>
        <w:t xml:space="preserve"> anebo po jeho předání</w:t>
      </w:r>
      <w:r w:rsidRPr="00F81744">
        <w:rPr>
          <w:rFonts w:ascii="Verdana" w:hAnsi="Verdana" w:cs="Tahoma"/>
          <w:sz w:val="18"/>
          <w:szCs w:val="18"/>
        </w:rPr>
        <w:t>.</w:t>
      </w:r>
    </w:p>
    <w:p w14:paraId="686263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5AA48A18"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w:t>
      </w:r>
      <w:r w:rsidRPr="00F81744">
        <w:rPr>
          <w:rFonts w:ascii="Verdana" w:hAnsi="Verdana" w:cs="Tahoma"/>
          <w:sz w:val="18"/>
          <w:szCs w:val="18"/>
        </w:rPr>
        <w:lastRenderedPageBreak/>
        <w:t xml:space="preserve">písemným oznámením, které musí být doručeno objednateli alespoň pět pracovních dnů předem. V případě, že nebude objednateli řádně a včas doručena výzva k účasti </w:t>
      </w:r>
      <w:r w:rsidR="006213E4">
        <w:rPr>
          <w:rFonts w:ascii="Verdana" w:hAnsi="Verdana" w:cs="Tahoma"/>
          <w:sz w:val="18"/>
          <w:szCs w:val="18"/>
        </w:rPr>
        <w:br/>
      </w:r>
      <w:r w:rsidRPr="00F81744">
        <w:rPr>
          <w:rFonts w:ascii="Verdana" w:hAnsi="Verdana" w:cs="Tahoma"/>
          <w:sz w:val="18"/>
          <w:szCs w:val="18"/>
        </w:rPr>
        <w:t xml:space="preserve">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755294DB"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 xml:space="preserve">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w:t>
      </w:r>
      <w:r w:rsidR="006213E4">
        <w:rPr>
          <w:rFonts w:ascii="Verdana" w:hAnsi="Verdana" w:cs="Tahoma"/>
          <w:sz w:val="18"/>
          <w:szCs w:val="18"/>
        </w:rPr>
        <w:br/>
      </w:r>
      <w:r w:rsidRPr="00F81744">
        <w:rPr>
          <w:rFonts w:ascii="Verdana" w:hAnsi="Verdana" w:cs="Tahoma"/>
          <w:sz w:val="18"/>
          <w:szCs w:val="18"/>
        </w:rPr>
        <w:t>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77777777"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lastRenderedPageBreak/>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46236BDD"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w:t>
      </w:r>
      <w:r w:rsidR="006213E4">
        <w:rPr>
          <w:rFonts w:ascii="Verdana" w:hAnsi="Verdana" w:cs="Tahoma"/>
          <w:sz w:val="18"/>
          <w:szCs w:val="18"/>
        </w:rPr>
        <w:br/>
      </w:r>
      <w:r w:rsidRPr="00F81744">
        <w:rPr>
          <w:rFonts w:ascii="Verdana" w:hAnsi="Verdana" w:cs="Tahoma"/>
          <w:sz w:val="18"/>
          <w:szCs w:val="18"/>
        </w:rPr>
        <w:t xml:space="preserve">i důvody, pro které odmítá dílo převzít. V případě, že se přejímacího řízení zúčastnili </w:t>
      </w:r>
      <w:r w:rsidR="006213E4">
        <w:rPr>
          <w:rFonts w:ascii="Verdana" w:hAnsi="Verdana" w:cs="Tahoma"/>
          <w:sz w:val="18"/>
          <w:szCs w:val="18"/>
        </w:rPr>
        <w:br/>
      </w:r>
      <w:r w:rsidRPr="00F81744">
        <w:rPr>
          <w:rFonts w:ascii="Verdana" w:hAnsi="Verdana" w:cs="Tahoma"/>
          <w:sz w:val="18"/>
          <w:szCs w:val="18"/>
        </w:rPr>
        <w:t xml:space="preserve">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57EDDB05"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sidR="006213E4">
        <w:rPr>
          <w:rFonts w:ascii="Verdana" w:hAnsi="Verdana" w:cs="Tahoma"/>
          <w:sz w:val="18"/>
          <w:szCs w:val="18"/>
        </w:rPr>
        <w:br/>
      </w:r>
      <w:r w:rsidRPr="00F81744">
        <w:rPr>
          <w:rFonts w:ascii="Verdana" w:hAnsi="Verdana" w:cs="Tahoma"/>
          <w:sz w:val="18"/>
          <w:szCs w:val="18"/>
        </w:rPr>
        <w:t xml:space="preserve">a přejímacího řízení zejména příslušné doklady podle stavebního zákona opravňující stavbu umístit a realizovat. Tyto doklady slouží při předání a převzetí díla ke kontrole, zda byly splněny podmínky v nich obsažené. </w:t>
      </w:r>
    </w:p>
    <w:p w14:paraId="7A6D3076"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7D5F0CE7" w14:textId="77777777" w:rsidR="006E5FF8" w:rsidRPr="00F81744" w:rsidRDefault="006E5FF8"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CC2BE8">
        <w:rPr>
          <w:rFonts w:ascii="Verdana" w:hAnsi="Verdana" w:cs="Tahoma"/>
          <w:b w:val="0"/>
          <w:sz w:val="18"/>
          <w:szCs w:val="18"/>
        </w:rPr>
        <w:t>8</w:t>
      </w:r>
      <w:r w:rsidR="008439B5">
        <w:rPr>
          <w:rFonts w:ascii="Verdana" w:hAnsi="Verdana" w:cs="Tahoma"/>
          <w:b w:val="0"/>
          <w:sz w:val="18"/>
          <w:szCs w:val="18"/>
        </w:rPr>
        <w:t>0.000</w:t>
      </w:r>
      <w:r w:rsidRPr="00AE4F4A">
        <w:rPr>
          <w:rFonts w:ascii="Verdana" w:hAnsi="Verdana" w:cs="Tahoma"/>
          <w:b w:val="0"/>
          <w:sz w:val="18"/>
          <w:szCs w:val="18"/>
        </w:rPr>
        <w:t xml:space="preserve"> Kč, a to za každý i započatý den prodlení. </w:t>
      </w:r>
    </w:p>
    <w:p w14:paraId="119CDA92"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CC2BE8">
        <w:rPr>
          <w:rFonts w:ascii="Verdana" w:hAnsi="Verdana" w:cs="Tahoma"/>
          <w:b w:val="0"/>
          <w:sz w:val="18"/>
          <w:szCs w:val="18"/>
        </w:rPr>
        <w:t xml:space="preserve"> smluvní pokutu ve výši 6</w:t>
      </w:r>
      <w:r w:rsidR="008439B5">
        <w:rPr>
          <w:rFonts w:ascii="Verdana" w:hAnsi="Verdana" w:cs="Tahoma"/>
          <w:b w:val="0"/>
          <w:sz w:val="18"/>
          <w:szCs w:val="18"/>
        </w:rPr>
        <w:t>0.000</w:t>
      </w:r>
      <w:r w:rsidRPr="00AE4F4A">
        <w:rPr>
          <w:rFonts w:ascii="Verdana" w:hAnsi="Verdana" w:cs="Tahoma"/>
          <w:b w:val="0"/>
          <w:sz w:val="18"/>
          <w:szCs w:val="18"/>
        </w:rPr>
        <w:t xml:space="preserve"> Kč pro každý takový případ prodlení.</w:t>
      </w:r>
    </w:p>
    <w:p w14:paraId="4979D92C"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8439B5">
        <w:rPr>
          <w:rFonts w:ascii="Verdana" w:hAnsi="Verdana" w:cs="Tahoma"/>
          <w:sz w:val="18"/>
          <w:szCs w:val="18"/>
        </w:rPr>
        <w:t>5</w:t>
      </w:r>
      <w:r w:rsidR="00CC2BE8">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628D476C"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lastRenderedPageBreak/>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60F9DD4A"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CC2BE8">
        <w:rPr>
          <w:rFonts w:ascii="Verdana" w:hAnsi="Verdana" w:cs="Tahoma"/>
          <w:sz w:val="18"/>
          <w:szCs w:val="18"/>
        </w:rPr>
        <w:t>nedodělků  a to ve výši 3</w:t>
      </w:r>
      <w:r w:rsidR="008439B5">
        <w:rPr>
          <w:rFonts w:ascii="Verdana" w:hAnsi="Verdana" w:cs="Tahoma"/>
          <w:sz w:val="18"/>
          <w:szCs w:val="18"/>
        </w:rPr>
        <w:t>0.000</w:t>
      </w:r>
      <w:r w:rsidRPr="00AE4F4A">
        <w:rPr>
          <w:rFonts w:ascii="Verdana" w:hAnsi="Verdana" w:cs="Tahoma"/>
          <w:sz w:val="18"/>
          <w:szCs w:val="18"/>
        </w:rPr>
        <w:t xml:space="preserve"> Kč za každý i započatý den prodlení, až do vyklizení staveniště.</w:t>
      </w:r>
    </w:p>
    <w:p w14:paraId="6CAB3EAA"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8439B5">
        <w:rPr>
          <w:rFonts w:ascii="Verdana" w:hAnsi="Verdana" w:cs="Tahoma"/>
          <w:b w:val="0"/>
          <w:color w:val="000000" w:themeColor="text1"/>
          <w:sz w:val="18"/>
          <w:szCs w:val="18"/>
        </w:rPr>
        <w:t>o Smlouvy, a to ve výši 20.000</w:t>
      </w:r>
      <w:r w:rsidRPr="00AE4F4A">
        <w:rPr>
          <w:rFonts w:ascii="Verdana" w:hAnsi="Verdana" w:cs="Tahoma"/>
          <w:b w:val="0"/>
          <w:color w:val="000000" w:themeColor="text1"/>
          <w:sz w:val="18"/>
          <w:szCs w:val="18"/>
        </w:rPr>
        <w:t xml:space="preserve"> Kč za každý i započatý den prodlení.</w:t>
      </w:r>
    </w:p>
    <w:p w14:paraId="008FF759"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2E10C0EA"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 xml:space="preserve">strany sjednaly ve výši 15.000 </w:t>
      </w:r>
      <w:r w:rsidRPr="00AE4F4A">
        <w:rPr>
          <w:rFonts w:ascii="Verdana" w:hAnsi="Verdana" w:cs="Tahoma"/>
          <w:b w:val="0"/>
          <w:sz w:val="18"/>
          <w:szCs w:val="18"/>
        </w:rPr>
        <w:t>Kč za každý i započatý den a případ prodlení, a to u každé vady zvlášť.</w:t>
      </w:r>
    </w:p>
    <w:p w14:paraId="53C59199"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8439B5">
        <w:rPr>
          <w:rFonts w:ascii="Verdana" w:hAnsi="Verdana" w:cs="Tahoma"/>
          <w:sz w:val="18"/>
          <w:szCs w:val="18"/>
        </w:rPr>
        <w:t>ků odpady, a to ve výši 10.000</w:t>
      </w:r>
      <w:r w:rsidRPr="00AE4F4A">
        <w:rPr>
          <w:rFonts w:ascii="Verdana" w:hAnsi="Verdana" w:cs="Tahoma"/>
          <w:sz w:val="18"/>
          <w:szCs w:val="18"/>
        </w:rPr>
        <w:t xml:space="preserve"> Kč za každý zjištěný případ.</w:t>
      </w:r>
    </w:p>
    <w:p w14:paraId="5D6F6F96"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1718BD4A"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2B2273A9"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13.12.</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163CED60" w14:textId="00B31223" w:rsidR="006E5FF8"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č. 4 této smlouvy. </w:t>
      </w:r>
    </w:p>
    <w:p w14:paraId="63BBE193" w14:textId="28264BC2"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70CBEB1D" w:rsidR="00AE4F4A" w:rsidRPr="00AE4F4A" w:rsidRDefault="006E5FF8"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13.15</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75C19829"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13.16</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5AF83192"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w:t>
      </w:r>
      <w:r w:rsidR="006213E4">
        <w:rPr>
          <w:rFonts w:ascii="Verdana" w:hAnsi="Verdana" w:cs="Tahoma"/>
          <w:sz w:val="18"/>
          <w:szCs w:val="18"/>
        </w:rPr>
        <w:br/>
      </w:r>
      <w:r w:rsidRPr="00F81744">
        <w:rPr>
          <w:rFonts w:ascii="Verdana" w:hAnsi="Verdana" w:cs="Tahoma"/>
          <w:sz w:val="18"/>
          <w:szCs w:val="18"/>
        </w:rPr>
        <w:t xml:space="preserve">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E92974F"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 xml:space="preserve">(b) </w:t>
      </w:r>
      <w:r w:rsidRPr="00F81744">
        <w:rPr>
          <w:rFonts w:ascii="Verdana" w:hAnsi="Verdana" w:cs="Tahoma"/>
          <w:sz w:val="18"/>
          <w:szCs w:val="18"/>
        </w:rPr>
        <w:tab/>
        <w:t xml:space="preserve">zhotovitel po dobu delší než čtrnáct kalendářních dní přerušil práce na provedení díla </w:t>
      </w:r>
      <w:r w:rsidR="006213E4">
        <w:rPr>
          <w:rFonts w:ascii="Verdana" w:hAnsi="Verdana" w:cs="Tahoma"/>
          <w:sz w:val="18"/>
          <w:szCs w:val="18"/>
        </w:rPr>
        <w:br/>
      </w:r>
      <w:r w:rsidRPr="00F81744">
        <w:rPr>
          <w:rFonts w:ascii="Verdana" w:hAnsi="Verdana" w:cs="Tahoma"/>
          <w:sz w:val="18"/>
          <w:szCs w:val="18"/>
        </w:rPr>
        <w:t xml:space="preserve">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w:t>
      </w:r>
      <w:proofErr w:type="gramStart"/>
      <w:r w:rsidRPr="00F81744">
        <w:rPr>
          <w:rFonts w:ascii="Verdana" w:hAnsi="Verdana" w:cs="Tahoma"/>
          <w:sz w:val="18"/>
          <w:szCs w:val="18"/>
        </w:rPr>
        <w:t>3.</w:t>
      </w:r>
      <w:r w:rsidR="00AA1CDC" w:rsidRPr="00F81744">
        <w:rPr>
          <w:rFonts w:ascii="Verdana" w:hAnsi="Verdana" w:cs="Tahoma"/>
          <w:sz w:val="18"/>
          <w:szCs w:val="18"/>
        </w:rPr>
        <w:t>7</w:t>
      </w:r>
      <w:r w:rsidRPr="00F81744">
        <w:rPr>
          <w:rFonts w:ascii="Verdana" w:hAnsi="Verdana" w:cs="Tahoma"/>
          <w:sz w:val="18"/>
          <w:szCs w:val="18"/>
        </w:rPr>
        <w:t>. této</w:t>
      </w:r>
      <w:proofErr w:type="gramEnd"/>
      <w:r w:rsidRPr="00F81744">
        <w:rPr>
          <w:rFonts w:ascii="Verdana" w:hAnsi="Verdana" w:cs="Tahoma"/>
          <w:sz w:val="18"/>
          <w:szCs w:val="18"/>
        </w:rPr>
        <w:t xml:space="preserve">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58C3B9C5"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w:t>
      </w:r>
      <w:r w:rsidR="006213E4">
        <w:rPr>
          <w:rFonts w:ascii="Verdana" w:hAnsi="Verdana" w:cs="Tahoma"/>
          <w:sz w:val="18"/>
          <w:szCs w:val="18"/>
        </w:rPr>
        <w:br/>
      </w:r>
      <w:r w:rsidR="00937119" w:rsidRPr="00F81744">
        <w:rPr>
          <w:rFonts w:ascii="Verdana" w:hAnsi="Verdana" w:cs="Tahoma"/>
          <w:sz w:val="18"/>
          <w:szCs w:val="18"/>
        </w:rPr>
        <w:t xml:space="preserve">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19F0F6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1E1F19B2" w14:textId="77777777" w:rsidR="00ED0406" w:rsidRPr="00F81744" w:rsidRDefault="00ED0406"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67BA8F02" w:rsidR="005A31EA"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15.3</w:t>
      </w:r>
      <w:proofErr w:type="gramEnd"/>
      <w:r w:rsidRPr="00F81744">
        <w:rPr>
          <w:rFonts w:ascii="Verdana" w:hAnsi="Verdana" w:cs="Tahoma"/>
          <w:sz w:val="18"/>
          <w:szCs w:val="18"/>
        </w:rPr>
        <w:t>.</w:t>
      </w:r>
      <w:r w:rsidRPr="00F81744">
        <w:rPr>
          <w:rFonts w:ascii="Verdana" w:hAnsi="Verdana" w:cs="Tahoma"/>
          <w:sz w:val="18"/>
          <w:szCs w:val="18"/>
        </w:rPr>
        <w:tab/>
        <w:t xml:space="preserve">Zhotovitel nese nebezpečí škody a jiná nebezpečí na všech věcech, které zhotovitel sám </w:t>
      </w:r>
      <w:r w:rsidR="006213E4">
        <w:rPr>
          <w:rFonts w:ascii="Verdana" w:hAnsi="Verdana" w:cs="Tahoma"/>
          <w:sz w:val="18"/>
          <w:szCs w:val="18"/>
        </w:rPr>
        <w:br/>
      </w:r>
      <w:r w:rsidRPr="00F81744">
        <w:rPr>
          <w:rFonts w:ascii="Verdana" w:hAnsi="Verdana" w:cs="Tahoma"/>
          <w:sz w:val="18"/>
          <w:szCs w:val="18"/>
        </w:rPr>
        <w:t>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B0D34C3"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w:t>
      </w:r>
      <w:r w:rsidR="006213E4">
        <w:rPr>
          <w:rFonts w:ascii="Verdana" w:hAnsi="Verdana" w:cs="Tahoma"/>
          <w:sz w:val="18"/>
          <w:szCs w:val="18"/>
        </w:rPr>
        <w:br/>
      </w:r>
      <w:r w:rsidRPr="00F81744">
        <w:rPr>
          <w:rFonts w:ascii="Verdana" w:hAnsi="Verdana" w:cs="Tahoma"/>
          <w:sz w:val="18"/>
          <w:szCs w:val="18"/>
        </w:rPr>
        <w:t xml:space="preserve">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44AE126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xml:space="preserve">. V případě jakéhokoliv narušení či poškození majetku objednatele </w:t>
      </w:r>
      <w:r w:rsidR="006213E4">
        <w:rPr>
          <w:rFonts w:ascii="Verdana" w:hAnsi="Verdana" w:cs="Tahoma"/>
          <w:sz w:val="18"/>
          <w:szCs w:val="18"/>
        </w:rPr>
        <w:br/>
      </w:r>
      <w:r w:rsidRPr="00F81744">
        <w:rPr>
          <w:rFonts w:ascii="Verdana" w:hAnsi="Verdana" w:cs="Tahoma"/>
          <w:sz w:val="18"/>
          <w:szCs w:val="18"/>
        </w:rPr>
        <w:t>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6504D31B"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w:t>
      </w:r>
      <w:r w:rsidR="006213E4">
        <w:rPr>
          <w:rFonts w:ascii="Verdana" w:hAnsi="Verdana" w:cs="Tahoma"/>
          <w:sz w:val="18"/>
          <w:szCs w:val="18"/>
        </w:rPr>
        <w:br/>
      </w:r>
      <w:r w:rsidRPr="00F81744">
        <w:rPr>
          <w:rFonts w:ascii="Verdana" w:hAnsi="Verdana" w:cs="Tahoma"/>
          <w:sz w:val="18"/>
          <w:szCs w:val="18"/>
        </w:rPr>
        <w:t>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46EA5F16" w14:textId="77777777"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0503A9EF" w14:textId="77777777" w:rsidR="006213E4" w:rsidRDefault="006213E4" w:rsidP="00C83B0C">
      <w:pPr>
        <w:pStyle w:val="Zkladntext"/>
        <w:tabs>
          <w:tab w:val="left" w:pos="709"/>
        </w:tabs>
        <w:spacing w:line="264" w:lineRule="auto"/>
        <w:jc w:val="center"/>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5FA24256" w:rsidR="006E5FF8" w:rsidRPr="00F81744"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16.2</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Pr>
          <w:rFonts w:ascii="Verdana" w:hAnsi="Verdana" w:cs="Tahoma"/>
          <w:sz w:val="18"/>
          <w:szCs w:val="18"/>
        </w:rPr>
        <w:t xml:space="preserve"> v</w:t>
      </w:r>
      <w:r w:rsidR="006213E4">
        <w:rPr>
          <w:rFonts w:ascii="Verdana" w:hAnsi="Verdana" w:cs="Tahoma"/>
          <w:sz w:val="18"/>
          <w:szCs w:val="18"/>
        </w:rPr>
        <w:t>ýše pojistné částky činí 200 000 000,-</w:t>
      </w:r>
      <w:r w:rsidRPr="00F81744">
        <w:rPr>
          <w:rFonts w:ascii="Verdana" w:hAnsi="Verdana" w:cs="Tahoma"/>
          <w:sz w:val="18"/>
          <w:szCs w:val="18"/>
        </w:rPr>
        <w:t xml:space="preserve">Kč. Toto pojištění zahrnuje zejména pojistná nebezpečí provozní povahy (pády částí díla nebo předmětů montážní výstroje, škody </w:t>
      </w:r>
      <w:r w:rsidRPr="00F81744">
        <w:rPr>
          <w:rFonts w:ascii="Verdana" w:hAnsi="Verdana" w:cs="Tahoma"/>
          <w:sz w:val="18"/>
          <w:szCs w:val="18"/>
        </w:rPr>
        <w:lastRenderedPageBreak/>
        <w:t xml:space="preserve">při manipulaci s břemeny, zřícení montážních lešení, stožárů, jeřábů a stavebních strojů, poškození nedbalostí a nešikovností pracovníků). Zhotovitel se zavazuje, že po celou dobu </w:t>
      </w:r>
      <w:r>
        <w:rPr>
          <w:rFonts w:ascii="Verdana" w:hAnsi="Verdana" w:cs="Tahoma"/>
          <w:sz w:val="18"/>
          <w:szCs w:val="18"/>
        </w:rPr>
        <w:t xml:space="preserve">provádění díla dle této smlouvy </w:t>
      </w:r>
      <w:r w:rsidRPr="00F81744">
        <w:rPr>
          <w:rFonts w:ascii="Verdana" w:hAnsi="Verdana" w:cs="Tahoma"/>
          <w:sz w:val="18"/>
          <w:szCs w:val="18"/>
        </w:rPr>
        <w:t xml:space="preserve">bude pojištěn ve smyslu tohoto ustanovení a že nedojde ke snížení pojistného plnění pod částku uvedenou v tomto odstavci. </w:t>
      </w:r>
    </w:p>
    <w:p w14:paraId="107FC5BE" w14:textId="64BFB07D"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r w:rsidR="006213E4">
        <w:rPr>
          <w:rFonts w:ascii="Verdana" w:hAnsi="Verdana" w:cs="Tahoma"/>
          <w:sz w:val="18"/>
          <w:szCs w:val="18"/>
        </w:rPr>
        <w:t>0,005</w:t>
      </w:r>
      <w:r w:rsidRPr="00F81744">
        <w:rPr>
          <w:rFonts w:ascii="Verdana" w:hAnsi="Verdana" w:cs="Tahoma"/>
          <w:sz w:val="18"/>
          <w:szCs w:val="18"/>
        </w:rPr>
        <w:t>%. Zhotovitel je povi</w:t>
      </w:r>
      <w:r>
        <w:rPr>
          <w:rFonts w:ascii="Verdana" w:hAnsi="Verdana" w:cs="Tahoma"/>
          <w:sz w:val="18"/>
          <w:szCs w:val="18"/>
        </w:rPr>
        <w:t>nen po celou dobu provádění</w:t>
      </w:r>
      <w:r w:rsidRPr="00F81744">
        <w:rPr>
          <w:rFonts w:ascii="Verdana" w:hAnsi="Verdana" w:cs="Tahoma"/>
          <w:sz w:val="18"/>
          <w:szCs w:val="18"/>
        </w:rPr>
        <w:t xml:space="preserve"> díla </w:t>
      </w:r>
      <w:r>
        <w:rPr>
          <w:rFonts w:ascii="Verdana" w:hAnsi="Verdana" w:cs="Tahoma"/>
          <w:sz w:val="18"/>
          <w:szCs w:val="18"/>
        </w:rPr>
        <w:t xml:space="preserve">dle této smlouvy </w:t>
      </w:r>
      <w:r w:rsidRPr="00F81744">
        <w:rPr>
          <w:rFonts w:ascii="Verdana" w:hAnsi="Verdana" w:cs="Tahoma"/>
          <w:sz w:val="18"/>
          <w:szCs w:val="18"/>
        </w:rPr>
        <w:t>toto pojištění řádně udržovat v platnosti v požadované výši pojistného</w:t>
      </w:r>
      <w:r>
        <w:rPr>
          <w:rFonts w:ascii="Verdana" w:hAnsi="Verdana" w:cs="Tahoma"/>
          <w:sz w:val="18"/>
          <w:szCs w:val="18"/>
        </w:rPr>
        <w:t xml:space="preserve"> a shora uvedené spoluúčasti</w:t>
      </w:r>
      <w:r w:rsidRPr="00F81744">
        <w:rPr>
          <w:rFonts w:ascii="Verdana" w:hAnsi="Verdana" w:cs="Tahoma"/>
          <w:sz w:val="18"/>
          <w:szCs w:val="18"/>
        </w:rPr>
        <w:t xml:space="preserve">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Pr>
          <w:rFonts w:ascii="Verdana" w:hAnsi="Verdana" w:cs="Tahoma"/>
          <w:sz w:val="18"/>
          <w:szCs w:val="18"/>
        </w:rPr>
        <w:t>poddodavatel</w:t>
      </w:r>
      <w:r w:rsidRPr="00F81744">
        <w:rPr>
          <w:rFonts w:ascii="Verdana" w:hAnsi="Verdana" w:cs="Tahoma"/>
          <w:sz w:val="18"/>
          <w:szCs w:val="18"/>
        </w:rPr>
        <w:t xml:space="preserve">ů. </w:t>
      </w:r>
    </w:p>
    <w:p w14:paraId="0A4DB937"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3803638B" w:rsidR="006E5FF8" w:rsidRPr="00F81744"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16.7</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w:t>
      </w:r>
      <w:r>
        <w:rPr>
          <w:rFonts w:ascii="Verdana" w:hAnsi="Verdana" w:cs="Tahoma"/>
          <w:color w:val="000000"/>
          <w:sz w:val="18"/>
          <w:szCs w:val="18"/>
        </w:rPr>
        <w:t>pojistné smlouvy o</w:t>
      </w:r>
      <w:r w:rsidRPr="00F81744">
        <w:rPr>
          <w:rFonts w:ascii="Verdana" w:hAnsi="Verdana" w:cs="Tahoma"/>
          <w:color w:val="000000"/>
          <w:sz w:val="18"/>
          <w:szCs w:val="18"/>
        </w:rPr>
        <w:t xml:space="preserve"> pojištění stavebních a montážních výkonů</w:t>
      </w:r>
      <w:r w:rsidRPr="00F81744">
        <w:rPr>
          <w:rFonts w:ascii="Verdana" w:hAnsi="Verdana" w:cs="Tahoma"/>
          <w:sz w:val="18"/>
          <w:szCs w:val="18"/>
        </w:rPr>
        <w:t>, přičemž</w:t>
      </w:r>
      <w:r>
        <w:rPr>
          <w:rFonts w:ascii="Verdana" w:hAnsi="Verdana" w:cs="Tahoma"/>
          <w:sz w:val="18"/>
          <w:szCs w:val="18"/>
        </w:rPr>
        <w:t xml:space="preserve"> výše pojistné částky činí </w:t>
      </w:r>
      <w:r w:rsidR="006213E4">
        <w:rPr>
          <w:rFonts w:ascii="Verdana" w:hAnsi="Verdana" w:cs="Tahoma"/>
          <w:sz w:val="18"/>
          <w:szCs w:val="18"/>
        </w:rPr>
        <w:t>42 480 581,13</w:t>
      </w:r>
      <w:r w:rsidRPr="00F81744">
        <w:rPr>
          <w:rFonts w:ascii="Verdana" w:hAnsi="Verdana" w:cs="Tahoma"/>
          <w:sz w:val="18"/>
          <w:szCs w:val="18"/>
        </w:rPr>
        <w:t xml:space="preserve"> Kč. Zhotovitel se zavazuje, že po celou dobu </w:t>
      </w:r>
      <w:r>
        <w:rPr>
          <w:rFonts w:ascii="Verdana" w:hAnsi="Verdana" w:cs="Tahoma"/>
          <w:sz w:val="18"/>
          <w:szCs w:val="18"/>
        </w:rPr>
        <w:t>provádění díla dle této smlouvy</w:t>
      </w:r>
      <w:r w:rsidRPr="00F81744">
        <w:rPr>
          <w:rFonts w:ascii="Verdana" w:hAnsi="Verdana" w:cs="Tahoma"/>
          <w:sz w:val="18"/>
          <w:szCs w:val="18"/>
        </w:rPr>
        <w:t xml:space="preserve"> bude pojištěn ve smyslu tohoto ustanov</w:t>
      </w:r>
      <w:r>
        <w:rPr>
          <w:rFonts w:ascii="Verdana" w:hAnsi="Verdana" w:cs="Tahoma"/>
          <w:sz w:val="18"/>
          <w:szCs w:val="18"/>
        </w:rPr>
        <w:t>ení</w:t>
      </w:r>
      <w:r w:rsidRPr="00F81744">
        <w:rPr>
          <w:rFonts w:ascii="Verdana" w:hAnsi="Verdana" w:cs="Tahoma"/>
          <w:sz w:val="18"/>
          <w:szCs w:val="18"/>
        </w:rPr>
        <w:t xml:space="preserve"> a že nedojde ke snížení pojistného plnění pod částku uvedenou v tomto odstavci.</w:t>
      </w:r>
    </w:p>
    <w:p w14:paraId="0FDE485D" w14:textId="17E799DA" w:rsidR="006E5FF8"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r w:rsidR="006213E4">
        <w:rPr>
          <w:rFonts w:ascii="Verdana" w:hAnsi="Verdana" w:cs="Tahoma"/>
          <w:sz w:val="18"/>
          <w:szCs w:val="18"/>
        </w:rPr>
        <w:t>0,05</w:t>
      </w:r>
      <w:r w:rsidRPr="00F81744">
        <w:rPr>
          <w:rFonts w:ascii="Verdana" w:hAnsi="Verdana" w:cs="Tahoma"/>
          <w:sz w:val="18"/>
          <w:szCs w:val="18"/>
        </w:rPr>
        <w:t xml:space="preserve">%. Zhotovitel je povinen po celou dobu realizace díla toto pojištění řádně udržovat v platnosti v požadované výši pojistného </w:t>
      </w:r>
      <w:r>
        <w:rPr>
          <w:rFonts w:ascii="Verdana" w:hAnsi="Verdana" w:cs="Tahoma"/>
          <w:sz w:val="18"/>
          <w:szCs w:val="18"/>
        </w:rPr>
        <w:t>a shora uvedené spoluúčasti</w:t>
      </w:r>
      <w:r w:rsidRPr="00F81744">
        <w:rPr>
          <w:rFonts w:ascii="Verdana" w:hAnsi="Verdana" w:cs="Tahoma"/>
          <w:sz w:val="18"/>
          <w:szCs w:val="18"/>
        </w:rPr>
        <w:t xml:space="preserve"> a tuto skutečnost musí kdykoliv na vyžádání objednatele doložit. </w:t>
      </w:r>
    </w:p>
    <w:p w14:paraId="5D8AE0D7"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16.9</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057D220E"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16.10</w:t>
      </w:r>
      <w:r w:rsidRPr="00F81744">
        <w:rPr>
          <w:rFonts w:ascii="Verdana" w:hAnsi="Verdana" w:cs="Tahoma"/>
          <w:sz w:val="18"/>
          <w:szCs w:val="18"/>
        </w:rPr>
        <w:t>.</w:t>
      </w:r>
      <w:r w:rsidRPr="00F81744">
        <w:rPr>
          <w:rFonts w:ascii="Verdana" w:hAnsi="Verdana" w:cs="Tahoma"/>
          <w:sz w:val="18"/>
          <w:szCs w:val="18"/>
        </w:rPr>
        <w:tab/>
        <w:t xml:space="preserve">Zhotovitel se zavazuje, že </w:t>
      </w:r>
      <w:r>
        <w:rPr>
          <w:rFonts w:ascii="Verdana" w:hAnsi="Verdana" w:cs="Tahoma"/>
          <w:sz w:val="18"/>
          <w:szCs w:val="18"/>
        </w:rPr>
        <w:t xml:space="preserve">před podpisem </w:t>
      </w:r>
      <w:r w:rsidRPr="00F81744">
        <w:rPr>
          <w:rFonts w:ascii="Verdana" w:hAnsi="Verdana" w:cs="Tahoma"/>
          <w:sz w:val="18"/>
          <w:szCs w:val="18"/>
        </w:rPr>
        <w:t>této smlouvy předloží objednateli originál bankovní záruky za řádné provedení díla (tj. za dodržení smluvních podmínek a doby plnění díla) ve výši</w:t>
      </w:r>
      <w:r>
        <w:rPr>
          <w:rFonts w:ascii="Verdana" w:hAnsi="Verdana" w:cs="Tahoma"/>
          <w:sz w:val="18"/>
          <w:szCs w:val="18"/>
        </w:rPr>
        <w:t xml:space="preserve"> 5% z celkové ceny za dílo v Kč bez DPH dle čl. 5 odst. 5.1 této smlouvy o dílo</w:t>
      </w:r>
      <w:r w:rsidRPr="00F81744">
        <w:rPr>
          <w:rFonts w:ascii="Verdana" w:hAnsi="Verdana" w:cs="Tahoma"/>
          <w:sz w:val="18"/>
          <w:szCs w:val="18"/>
        </w:rPr>
        <w:t xml:space="preserve">. Právo </w:t>
      </w:r>
      <w:r w:rsidR="006213E4">
        <w:rPr>
          <w:rFonts w:ascii="Verdana" w:hAnsi="Verdana" w:cs="Tahoma"/>
          <w:sz w:val="18"/>
          <w:szCs w:val="18"/>
        </w:rPr>
        <w:br/>
      </w:r>
      <w:r w:rsidRPr="00F81744">
        <w:rPr>
          <w:rFonts w:ascii="Verdana" w:hAnsi="Verdana" w:cs="Tahoma"/>
          <w:sz w:val="18"/>
          <w:szCs w:val="18"/>
        </w:rPr>
        <w:t xml:space="preserve">z bankovní záruky za řádné provedení díla je objednatel oprávněn uplatnit v případech, kdy zhotovitel neplní předmět smlouvy, nedodrží smluvní podmínky, nesplní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w:t>
      </w:r>
      <w:r>
        <w:rPr>
          <w:rFonts w:ascii="Verdana" w:hAnsi="Verdana" w:cs="Tahoma"/>
          <w:sz w:val="18"/>
          <w:szCs w:val="18"/>
        </w:rPr>
        <w:t xml:space="preserve">nepředloží řádně a včas bankovní záruku za kvalitu díla, </w:t>
      </w:r>
      <w:r w:rsidRPr="00F81744">
        <w:rPr>
          <w:rFonts w:ascii="Verdana" w:hAnsi="Verdana" w:cs="Tahoma"/>
          <w:sz w:val="18"/>
          <w:szCs w:val="18"/>
        </w:rPr>
        <w:t xml:space="preserve">neuhradí objednateli nebo třetí straně způsobenou škodu či smluvní pokutu nebo jiný peněžitý závazek, k němuž je podle této smlouvy povinen. Před uplatněním plnění </w:t>
      </w:r>
      <w:r w:rsidR="006213E4">
        <w:rPr>
          <w:rFonts w:ascii="Verdana" w:hAnsi="Verdana" w:cs="Tahoma"/>
          <w:sz w:val="18"/>
          <w:szCs w:val="18"/>
        </w:rPr>
        <w:br/>
      </w:r>
      <w:r w:rsidRPr="00F81744">
        <w:rPr>
          <w:rFonts w:ascii="Verdana" w:hAnsi="Verdana" w:cs="Tahoma"/>
          <w:sz w:val="18"/>
          <w:szCs w:val="18"/>
        </w:rPr>
        <w:t xml:space="preserve">z bankovní záruky oznámí objednatel písemně zhotoviteli výši požadovaného plnění ze strany banky. Zhotovitel je povinen doručit objednateli novou záruční listinu ve znění shodném </w:t>
      </w:r>
      <w:r w:rsidR="006213E4">
        <w:rPr>
          <w:rFonts w:ascii="Verdana" w:hAnsi="Verdana" w:cs="Tahoma"/>
          <w:sz w:val="18"/>
          <w:szCs w:val="18"/>
        </w:rPr>
        <w:br/>
      </w:r>
      <w:r w:rsidRPr="00F81744">
        <w:rPr>
          <w:rFonts w:ascii="Verdana" w:hAnsi="Verdana" w:cs="Tahoma"/>
          <w:sz w:val="18"/>
          <w:szCs w:val="18"/>
        </w:rPr>
        <w:lastRenderedPageBreak/>
        <w:t xml:space="preserve">s předchozí záruční listinou, v původní výši bankovní záruky, vždy nejpozději do </w:t>
      </w:r>
      <w:r w:rsidR="006213E4">
        <w:rPr>
          <w:rFonts w:ascii="Verdana" w:hAnsi="Verdana" w:cs="Tahoma"/>
          <w:sz w:val="18"/>
          <w:szCs w:val="18"/>
        </w:rPr>
        <w:br/>
      </w:r>
      <w:r w:rsidRPr="00F81744">
        <w:rPr>
          <w:rFonts w:ascii="Verdana" w:hAnsi="Verdana" w:cs="Tahoma"/>
          <w:sz w:val="18"/>
          <w:szCs w:val="18"/>
        </w:rPr>
        <w:t>7 kalendářních dnů od jejího úplného vyčerpání. Bankovní záruka bude uvolněna objednatelem nejpozději do dvou týdnů po skutečném dokončení díla zhotovitelem.</w:t>
      </w:r>
    </w:p>
    <w:p w14:paraId="4512BBFE"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16.11</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Bankovní záruka bude platná po celou dobu provádění díla dle této smlouvy. </w:t>
      </w:r>
      <w:r w:rsidRPr="00F81744">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7AC2C64D" w14:textId="5D981520" w:rsidR="006E5FF8" w:rsidRPr="00F81744"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16.12</w:t>
      </w:r>
      <w:proofErr w:type="gramEnd"/>
      <w:r w:rsidRPr="00F81744">
        <w:rPr>
          <w:rFonts w:ascii="Verdana" w:hAnsi="Verdana" w:cs="Tahoma"/>
          <w:sz w:val="18"/>
          <w:szCs w:val="18"/>
        </w:rPr>
        <w:t>.</w:t>
      </w:r>
      <w:r w:rsidRPr="00F81744">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F81744">
        <w:rPr>
          <w:rFonts w:ascii="Verdana" w:hAnsi="Verdana" w:cs="Tahoma"/>
          <w:sz w:val="18"/>
          <w:szCs w:val="18"/>
        </w:rPr>
        <w:t>Banka prohlásí v záruční listině, že uspokojí</w:t>
      </w:r>
      <w:r>
        <w:rPr>
          <w:rFonts w:ascii="Verdana" w:hAnsi="Verdana" w:cs="Tahoma"/>
          <w:color w:val="000000"/>
          <w:sz w:val="18"/>
          <w:szCs w:val="18"/>
        </w:rPr>
        <w:t xml:space="preserve"> objednatele </w:t>
      </w:r>
      <w:r>
        <w:rPr>
          <w:rFonts w:ascii="Verdana" w:hAnsi="Verdana" w:cs="Tahoma"/>
          <w:sz w:val="18"/>
          <w:szCs w:val="18"/>
        </w:rPr>
        <w:t xml:space="preserve">až do výše </w:t>
      </w:r>
      <w:r w:rsidR="00BF5AC7">
        <w:rPr>
          <w:rFonts w:ascii="Verdana" w:hAnsi="Verdana" w:cs="Tahoma"/>
          <w:sz w:val="18"/>
          <w:szCs w:val="18"/>
        </w:rPr>
        <w:t>2 124 029,06</w:t>
      </w:r>
      <w:r w:rsidRPr="00F81744">
        <w:rPr>
          <w:rFonts w:ascii="Verdana" w:hAnsi="Verdana" w:cs="Tahoma"/>
          <w:sz w:val="18"/>
          <w:szCs w:val="18"/>
        </w:rPr>
        <w:t xml:space="preserve"> Kč, a to v případě, že zhotovitel nesplní závazky vyplývající ze záruky za řádné provedení díla dle této smlouvy.</w:t>
      </w:r>
      <w:r>
        <w:rPr>
          <w:rFonts w:ascii="Verdana" w:hAnsi="Verdana" w:cs="Tahoma"/>
          <w:sz w:val="18"/>
          <w:szCs w:val="18"/>
        </w:rPr>
        <w:t xml:space="preserve"> V záruční listině budou uvedeny identifikační údaje objednatele, tj. jeho název, identifikační číslo a sídlo.</w:t>
      </w:r>
    </w:p>
    <w:p w14:paraId="1D3E7FAC"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16.13</w:t>
      </w:r>
      <w:r w:rsidRPr="00F81744">
        <w:rPr>
          <w:rFonts w:ascii="Verdana" w:hAnsi="Verdana" w:cs="Tahoma"/>
          <w:sz w:val="18"/>
          <w:szCs w:val="18"/>
        </w:rPr>
        <w:t>.</w:t>
      </w:r>
      <w:r w:rsidRPr="00F81744">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81744" w:rsidRDefault="006E5FF8" w:rsidP="006E5FF8">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08B15E26" w14:textId="77777777" w:rsidR="006E5FF8" w:rsidRDefault="006E5FF8" w:rsidP="006E5FF8">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17757AA7" w14:textId="77777777" w:rsidR="006E5FF8" w:rsidRDefault="006E5FF8" w:rsidP="006E5FF8">
      <w:pPr>
        <w:pStyle w:val="Odstavecseseznamem"/>
        <w:numPr>
          <w:ilvl w:val="0"/>
          <w:numId w:val="32"/>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10EF0E89" w14:textId="77777777" w:rsidR="006E5FF8" w:rsidRPr="00F81744" w:rsidRDefault="006E5FF8" w:rsidP="006E5FF8">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832336"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16.14</w:t>
      </w:r>
      <w:r w:rsidRPr="00F81744">
        <w:rPr>
          <w:rFonts w:ascii="Verdana" w:hAnsi="Verdana" w:cs="Tahoma"/>
          <w:sz w:val="18"/>
          <w:szCs w:val="18"/>
        </w:rPr>
        <w:t>.</w:t>
      </w:r>
      <w:r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11C322D" w14:textId="4A857AD4"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Pr="00832336">
        <w:rPr>
          <w:rFonts w:ascii="Verdana" w:hAnsi="Verdana" w:cs="Tahoma"/>
          <w:sz w:val="18"/>
          <w:szCs w:val="18"/>
        </w:rPr>
        <w:tab/>
        <w:t xml:space="preserve">Nejpozději ke dni dokončení díla dle této smlouvy, tj. ke </w:t>
      </w:r>
      <w:r>
        <w:rPr>
          <w:rFonts w:ascii="Verdana" w:hAnsi="Verdana" w:cs="Tahoma"/>
          <w:sz w:val="18"/>
          <w:szCs w:val="18"/>
        </w:rPr>
        <w:t xml:space="preserve">dni vydání kolaudačního souhlasu </w:t>
      </w:r>
      <w:r w:rsidR="006213E4">
        <w:rPr>
          <w:rFonts w:ascii="Verdana" w:hAnsi="Verdana" w:cs="Tahoma"/>
          <w:sz w:val="18"/>
          <w:szCs w:val="18"/>
        </w:rPr>
        <w:br/>
      </w:r>
      <w:r>
        <w:rPr>
          <w:rFonts w:ascii="Verdana" w:hAnsi="Verdana" w:cs="Tahoma"/>
          <w:sz w:val="18"/>
          <w:szCs w:val="18"/>
        </w:rPr>
        <w:t>s užíváním díla</w:t>
      </w:r>
      <w:r w:rsidRPr="00832336">
        <w:rPr>
          <w:rFonts w:ascii="Verdana" w:hAnsi="Verdana" w:cs="Tahoma"/>
          <w:sz w:val="18"/>
          <w:szCs w:val="18"/>
        </w:rPr>
        <w:t>, předloží zhotovitel objednateli bankovní záruku za kvalitu díla ve výši</w:t>
      </w:r>
      <w:r>
        <w:rPr>
          <w:rFonts w:ascii="Verdana" w:hAnsi="Verdana" w:cs="Tahoma"/>
          <w:sz w:val="18"/>
          <w:szCs w:val="18"/>
        </w:rPr>
        <w:t xml:space="preserve"> 2% z celkové ceny za dílo v Kč bez DPH dle čl. 5 odst. 5.1 této smlouvy o dílo</w:t>
      </w:r>
      <w:r w:rsidRPr="00832336">
        <w:rPr>
          <w:rFonts w:ascii="Verdana" w:hAnsi="Verdana" w:cs="Tahoma"/>
          <w:sz w:val="18"/>
          <w:szCs w:val="18"/>
        </w:rPr>
        <w:t xml:space="preserve">. Bankovní záruka bude v plné výši platná po </w:t>
      </w:r>
      <w:r>
        <w:rPr>
          <w:rFonts w:ascii="Verdana" w:hAnsi="Verdana" w:cs="Tahoma"/>
          <w:sz w:val="18"/>
          <w:szCs w:val="18"/>
        </w:rPr>
        <w:t xml:space="preserve">celou </w:t>
      </w:r>
      <w:r w:rsidRPr="00832336">
        <w:rPr>
          <w:rFonts w:ascii="Verdana" w:hAnsi="Verdana" w:cs="Tahoma"/>
          <w:sz w:val="18"/>
          <w:szCs w:val="18"/>
        </w:rPr>
        <w:t>dobu</w:t>
      </w:r>
      <w:r>
        <w:rPr>
          <w:rFonts w:ascii="Verdana" w:hAnsi="Verdana" w:cs="Tahoma"/>
          <w:sz w:val="18"/>
          <w:szCs w:val="18"/>
        </w:rPr>
        <w:t xml:space="preserve"> běhu záruční doby za dílo</w:t>
      </w:r>
      <w:r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Pr>
          <w:rFonts w:ascii="Verdana" w:hAnsi="Verdana" w:cs="Tahoma"/>
          <w:sz w:val="18"/>
          <w:szCs w:val="18"/>
        </w:rPr>
        <w:t>neodstraní</w:t>
      </w:r>
      <w:r w:rsidRPr="00832336">
        <w:rPr>
          <w:rFonts w:ascii="Verdana" w:hAnsi="Verdana" w:cs="Tahoma"/>
          <w:sz w:val="18"/>
          <w:szCs w:val="18"/>
        </w:rPr>
        <w:t xml:space="preserve"> vady </w:t>
      </w:r>
      <w:r w:rsidR="006213E4">
        <w:rPr>
          <w:rFonts w:ascii="Verdana" w:hAnsi="Verdana" w:cs="Tahoma"/>
          <w:sz w:val="18"/>
          <w:szCs w:val="18"/>
        </w:rPr>
        <w:br/>
      </w:r>
      <w:r w:rsidRPr="00832336">
        <w:rPr>
          <w:rFonts w:ascii="Verdana" w:hAnsi="Verdana" w:cs="Tahoma"/>
          <w:sz w:val="18"/>
          <w:szCs w:val="18"/>
        </w:rPr>
        <w:t>a nedodělky uvedené v předávacím protokolu v termínu uvedeném v předávacím protokolu</w:t>
      </w:r>
      <w:r>
        <w:rPr>
          <w:rFonts w:ascii="Verdana" w:hAnsi="Verdana" w:cs="Tahoma"/>
          <w:sz w:val="18"/>
          <w:szCs w:val="18"/>
        </w:rPr>
        <w:t>, nenastoupí</w:t>
      </w:r>
      <w:r w:rsidRPr="00832336">
        <w:rPr>
          <w:rFonts w:ascii="Verdana" w:hAnsi="Verdana" w:cs="Tahoma"/>
          <w:sz w:val="18"/>
          <w:szCs w:val="18"/>
        </w:rPr>
        <w:t xml:space="preserve"> v souladu s touto smlouvou k odstranění vady reklamované objednatelem </w:t>
      </w:r>
      <w:r w:rsidR="006213E4">
        <w:rPr>
          <w:rFonts w:ascii="Verdana" w:hAnsi="Verdana" w:cs="Tahoma"/>
          <w:sz w:val="18"/>
          <w:szCs w:val="18"/>
        </w:rPr>
        <w:br/>
      </w:r>
      <w:r w:rsidRPr="00832336">
        <w:rPr>
          <w:rFonts w:ascii="Verdana" w:hAnsi="Verdana" w:cs="Tahoma"/>
          <w:sz w:val="18"/>
          <w:szCs w:val="18"/>
        </w:rPr>
        <w:t>v záruční době</w:t>
      </w:r>
      <w:r>
        <w:rPr>
          <w:rFonts w:ascii="Verdana" w:hAnsi="Verdana" w:cs="Tahoma"/>
          <w:sz w:val="18"/>
          <w:szCs w:val="18"/>
        </w:rPr>
        <w:t>,</w:t>
      </w:r>
      <w:r w:rsidRPr="00832336">
        <w:rPr>
          <w:rFonts w:ascii="Verdana" w:hAnsi="Verdana" w:cs="Tahoma"/>
          <w:sz w:val="18"/>
          <w:szCs w:val="18"/>
        </w:rPr>
        <w:t xml:space="preserve"> </w:t>
      </w:r>
      <w:r>
        <w:rPr>
          <w:rFonts w:ascii="Verdana" w:hAnsi="Verdana" w:cs="Tahoma"/>
          <w:sz w:val="18"/>
          <w:szCs w:val="18"/>
        </w:rPr>
        <w:t>neodstraní</w:t>
      </w:r>
      <w:r w:rsidRPr="00832336">
        <w:rPr>
          <w:rFonts w:ascii="Verdana" w:hAnsi="Verdana" w:cs="Tahoma"/>
          <w:sz w:val="18"/>
          <w:szCs w:val="18"/>
        </w:rPr>
        <w:t xml:space="preserve"> v souladu s touto smlouvou vadu reklamovanou objednatelem </w:t>
      </w:r>
      <w:r w:rsidR="006213E4">
        <w:rPr>
          <w:rFonts w:ascii="Verdana" w:hAnsi="Verdana" w:cs="Tahoma"/>
          <w:sz w:val="18"/>
          <w:szCs w:val="18"/>
        </w:rPr>
        <w:br/>
      </w:r>
      <w:r w:rsidRPr="00832336">
        <w:rPr>
          <w:rFonts w:ascii="Verdana" w:hAnsi="Verdana" w:cs="Tahoma"/>
          <w:sz w:val="18"/>
          <w:szCs w:val="18"/>
        </w:rPr>
        <w:t xml:space="preserve">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7DC5EBC2"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16.17.</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w:t>
      </w:r>
      <w:r w:rsidR="006213E4">
        <w:rPr>
          <w:rFonts w:ascii="Verdana" w:hAnsi="Verdana" w:cs="Tahoma"/>
          <w:sz w:val="18"/>
          <w:szCs w:val="18"/>
        </w:rPr>
        <w:br/>
      </w:r>
      <w:r w:rsidRPr="00832336">
        <w:rPr>
          <w:rFonts w:ascii="Verdana" w:hAnsi="Verdana" w:cs="Tahoma"/>
          <w:sz w:val="18"/>
          <w:szCs w:val="18"/>
        </w:rPr>
        <w:t xml:space="preserve">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5CD06F44"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16.18.</w:t>
      </w:r>
      <w:r w:rsidRPr="00832336">
        <w:rPr>
          <w:rFonts w:ascii="Verdana" w:hAnsi="Verdana" w:cs="Tahoma"/>
          <w:sz w:val="18"/>
          <w:szCs w:val="18"/>
        </w:rPr>
        <w:tab/>
        <w:t xml:space="preserve">Zhotovitel se zavazuje sjednat s bankou smluvní vztah, na základě kterého banka poskytne </w:t>
      </w:r>
      <w:r w:rsidR="006213E4">
        <w:rPr>
          <w:rFonts w:ascii="Verdana" w:hAnsi="Verdana" w:cs="Tahoma"/>
          <w:sz w:val="18"/>
          <w:szCs w:val="18"/>
        </w:rPr>
        <w:br/>
      </w:r>
      <w:r w:rsidRPr="00832336">
        <w:rPr>
          <w:rFonts w:ascii="Verdana" w:hAnsi="Verdana" w:cs="Tahoma"/>
          <w:sz w:val="18"/>
          <w:szCs w:val="18"/>
        </w:rPr>
        <w:t>ve prospěch objednatele bankovní záruku s tímto obsahem:</w:t>
      </w:r>
      <w:r>
        <w:rPr>
          <w:rFonts w:ascii="Verdana" w:hAnsi="Verdana" w:cs="Tahoma"/>
          <w:sz w:val="18"/>
          <w:szCs w:val="18"/>
        </w:rPr>
        <w:t xml:space="preserve"> </w:t>
      </w:r>
      <w:r w:rsidRPr="00832336">
        <w:rPr>
          <w:rFonts w:ascii="Verdana" w:hAnsi="Verdana" w:cs="Tahoma"/>
          <w:sz w:val="18"/>
          <w:szCs w:val="18"/>
        </w:rPr>
        <w:t>Banka prohlásí v záruční listině, že uspok</w:t>
      </w:r>
      <w:r>
        <w:rPr>
          <w:rFonts w:ascii="Verdana" w:hAnsi="Verdana" w:cs="Tahoma"/>
          <w:sz w:val="18"/>
          <w:szCs w:val="18"/>
        </w:rPr>
        <w:t xml:space="preserve">ojí objednatele až do výše </w:t>
      </w:r>
      <w:r w:rsidR="002D21B0" w:rsidRPr="002D21B0">
        <w:rPr>
          <w:rFonts w:ascii="Verdana" w:hAnsi="Verdana" w:cs="Tahoma"/>
          <w:sz w:val="18"/>
          <w:szCs w:val="14"/>
        </w:rPr>
        <w:t>849 611,62</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16.19.</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36772B71" w14:textId="68C13768" w:rsidR="006E5FF8" w:rsidRPr="00832336" w:rsidRDefault="006E5FF8" w:rsidP="006E5FF8">
      <w:pPr>
        <w:pStyle w:val="Odstavecseseznamem"/>
        <w:numPr>
          <w:ilvl w:val="0"/>
          <w:numId w:val="37"/>
        </w:numPr>
        <w:jc w:val="both"/>
        <w:rPr>
          <w:rFonts w:ascii="Verdana" w:hAnsi="Verdana" w:cs="Tahoma"/>
          <w:sz w:val="18"/>
          <w:szCs w:val="18"/>
        </w:rPr>
      </w:pPr>
      <w:r w:rsidRPr="00832336">
        <w:rPr>
          <w:rFonts w:ascii="Verdana" w:hAnsi="Verdana" w:cs="Tahoma"/>
          <w:sz w:val="18"/>
          <w:szCs w:val="18"/>
        </w:rPr>
        <w:lastRenderedPageBreak/>
        <w:t xml:space="preserve">odstranit vady a nedodělky uvedené v předávacím protokolu v termínu uvedeném </w:t>
      </w:r>
      <w:r w:rsidR="006213E4">
        <w:rPr>
          <w:rFonts w:ascii="Verdana" w:hAnsi="Verdana" w:cs="Tahoma"/>
          <w:sz w:val="18"/>
          <w:szCs w:val="18"/>
        </w:rPr>
        <w:br/>
      </w:r>
      <w:r w:rsidRPr="00832336">
        <w:rPr>
          <w:rFonts w:ascii="Verdana" w:hAnsi="Verdana" w:cs="Tahoma"/>
          <w:sz w:val="18"/>
          <w:szCs w:val="18"/>
        </w:rPr>
        <w:t>v předávacím protokolu, nebo</w:t>
      </w:r>
    </w:p>
    <w:p w14:paraId="14CA6472" w14:textId="577779D4" w:rsidR="006E5FF8" w:rsidRPr="00832336" w:rsidRDefault="006E5FF8" w:rsidP="006E5FF8">
      <w:pPr>
        <w:pStyle w:val="Odstavecseseznamem"/>
        <w:numPr>
          <w:ilvl w:val="0"/>
          <w:numId w:val="37"/>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w:t>
      </w:r>
      <w:r w:rsidR="006213E4">
        <w:rPr>
          <w:rFonts w:ascii="Verdana" w:hAnsi="Verdana" w:cs="Tahoma"/>
          <w:sz w:val="18"/>
          <w:szCs w:val="18"/>
        </w:rPr>
        <w:br/>
      </w:r>
      <w:r w:rsidRPr="00832336">
        <w:rPr>
          <w:rFonts w:ascii="Verdana" w:hAnsi="Verdana" w:cs="Tahoma"/>
          <w:sz w:val="18"/>
          <w:szCs w:val="18"/>
        </w:rPr>
        <w:t xml:space="preserve">v záruční době, nebo </w:t>
      </w:r>
    </w:p>
    <w:p w14:paraId="337C2D73" w14:textId="77777777" w:rsidR="006E5FF8" w:rsidRPr="00832336" w:rsidRDefault="006E5FF8" w:rsidP="006E5FF8">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3DE86BEB" w14:textId="1D89AD2F" w:rsidR="006E5FF8" w:rsidRPr="00832336" w:rsidRDefault="006E5FF8" w:rsidP="006E5FF8">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w:t>
      </w:r>
      <w:r w:rsidR="006213E4">
        <w:rPr>
          <w:rFonts w:ascii="Verdana" w:hAnsi="Verdana" w:cs="Tahoma"/>
          <w:color w:val="000000"/>
          <w:sz w:val="18"/>
          <w:szCs w:val="18"/>
        </w:rPr>
        <w:br/>
      </w:r>
      <w:r w:rsidRPr="00832336">
        <w:rPr>
          <w:rFonts w:ascii="Verdana" w:hAnsi="Verdana" w:cs="Tahoma"/>
          <w:color w:val="000000"/>
          <w:sz w:val="18"/>
          <w:szCs w:val="18"/>
        </w:rPr>
        <w:t xml:space="preserve">o dílo povinen. </w:t>
      </w:r>
    </w:p>
    <w:p w14:paraId="1880F9BB"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26F928DE"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7777777" w:rsidR="006E5FF8" w:rsidRPr="00EF333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16.22</w:t>
      </w:r>
      <w:r w:rsidRPr="00EF3334">
        <w:rPr>
          <w:rFonts w:ascii="Verdana" w:hAnsi="Verdana" w:cs="Tahoma"/>
          <w:sz w:val="18"/>
          <w:szCs w:val="18"/>
        </w:rPr>
        <w:t>.</w:t>
      </w:r>
      <w:r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16.23.</w:t>
      </w:r>
      <w:r>
        <w:rPr>
          <w:rFonts w:ascii="Verdana" w:hAnsi="Verdana" w:cs="Tahoma"/>
          <w:sz w:val="18"/>
          <w:szCs w:val="18"/>
        </w:rPr>
        <w:tab/>
        <w:t>Jakákoli bankovní záruka poskytnutá</w:t>
      </w:r>
      <w:r w:rsidRPr="00F81744">
        <w:rPr>
          <w:rFonts w:ascii="Verdana" w:hAnsi="Verdana" w:cs="Tahoma"/>
          <w:sz w:val="18"/>
          <w:szCs w:val="18"/>
        </w:rPr>
        <w:t xml:space="preserve"> podle podmí</w:t>
      </w:r>
      <w:r>
        <w:rPr>
          <w:rFonts w:ascii="Verdana" w:hAnsi="Verdana" w:cs="Tahoma"/>
          <w:sz w:val="18"/>
          <w:szCs w:val="18"/>
        </w:rPr>
        <w:t>nek této smlouvy musí být vydána</w:t>
      </w:r>
      <w:r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Pr="00F81744">
        <w:rPr>
          <w:rFonts w:ascii="Verdana" w:hAnsi="Verdana" w:cs="Tahoma"/>
          <w:sz w:val="18"/>
          <w:szCs w:val="18"/>
        </w:rPr>
        <w:t>.</w:t>
      </w:r>
      <w:r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Pr="00F81744">
        <w:rPr>
          <w:rFonts w:ascii="Verdana" w:hAnsi="Verdana" w:cs="Tahoma"/>
          <w:sz w:val="18"/>
          <w:szCs w:val="18"/>
        </w:rPr>
        <w:t>.</w:t>
      </w:r>
      <w:r w:rsidRPr="00F81744">
        <w:rPr>
          <w:rFonts w:ascii="Verdana" w:hAnsi="Verdana" w:cs="Tahoma"/>
          <w:sz w:val="18"/>
          <w:szCs w:val="18"/>
        </w:rPr>
        <w:tab/>
        <w:t>Veškeré náklady na vystave</w:t>
      </w:r>
      <w:r>
        <w:rPr>
          <w:rFonts w:ascii="Verdana" w:hAnsi="Verdana" w:cs="Tahoma"/>
          <w:sz w:val="18"/>
          <w:szCs w:val="18"/>
        </w:rPr>
        <w:t>ní pojistných smluv a bankovní</w:t>
      </w:r>
      <w:r w:rsidRPr="00F81744">
        <w:rPr>
          <w:rFonts w:ascii="Verdana" w:hAnsi="Verdana" w:cs="Tahoma"/>
          <w:sz w:val="18"/>
          <w:szCs w:val="18"/>
        </w:rPr>
        <w:t xml:space="preserve"> záruk</w:t>
      </w:r>
      <w:r>
        <w:rPr>
          <w:rFonts w:ascii="Verdana" w:hAnsi="Verdana" w:cs="Tahoma"/>
          <w:sz w:val="18"/>
          <w:szCs w:val="18"/>
        </w:rPr>
        <w:t>y</w:t>
      </w:r>
      <w:r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4E9C2181" w14:textId="45C59E85"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 xml:space="preserve">mlouvy uvádějí činnosti </w:t>
      </w:r>
      <w:r w:rsidR="006213E4">
        <w:rPr>
          <w:rFonts w:ascii="Verdana" w:hAnsi="Verdana" w:cs="Tahoma"/>
          <w:sz w:val="18"/>
          <w:szCs w:val="18"/>
        </w:rPr>
        <w:br/>
      </w:r>
      <w:r w:rsidRPr="00F81744">
        <w:rPr>
          <w:rFonts w:ascii="Verdana" w:hAnsi="Verdana" w:cs="Tahoma"/>
          <w:sz w:val="18"/>
          <w:szCs w:val="18"/>
        </w:rPr>
        <w:t>a úkony objednatele, vyjma těch úkonů, které náleží pouze a jen objednateli a z povahy věci je nemůže zástupce objednatele vykonávat či učinit a provést.</w:t>
      </w:r>
    </w:p>
    <w:p w14:paraId="56BE410E"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4AA5B82A"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r w:rsidR="006213E4">
        <w:rPr>
          <w:rFonts w:ascii="Verdana" w:hAnsi="Verdana" w:cs="Tahoma"/>
          <w:sz w:val="18"/>
          <w:szCs w:val="18"/>
        </w:rPr>
        <w:t xml:space="preserve">Ing. Jan </w:t>
      </w:r>
      <w:proofErr w:type="spellStart"/>
      <w:r w:rsidR="006213E4">
        <w:rPr>
          <w:rFonts w:ascii="Verdana" w:hAnsi="Verdana" w:cs="Tahoma"/>
          <w:sz w:val="18"/>
          <w:szCs w:val="18"/>
        </w:rPr>
        <w:t>Kdýr</w:t>
      </w:r>
      <w:proofErr w:type="spellEnd"/>
      <w:r w:rsidRPr="00F81744">
        <w:rPr>
          <w:rFonts w:ascii="Verdana" w:hAnsi="Verdana" w:cs="Tahoma"/>
          <w:sz w:val="18"/>
          <w:szCs w:val="18"/>
        </w:rPr>
        <w:t>,</w:t>
      </w:r>
      <w:r w:rsidR="006213E4">
        <w:rPr>
          <w:rFonts w:ascii="Verdana" w:hAnsi="Verdana" w:cs="Tahoma"/>
          <w:sz w:val="18"/>
          <w:szCs w:val="18"/>
        </w:rPr>
        <w:t xml:space="preserve"> výrobní ředitel,</w:t>
      </w:r>
      <w:r w:rsidRPr="00F81744">
        <w:rPr>
          <w:rFonts w:ascii="Verdana" w:hAnsi="Verdana" w:cs="Tahoma"/>
          <w:sz w:val="18"/>
          <w:szCs w:val="18"/>
        </w:rPr>
        <w:t xml:space="preserve">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r w:rsidR="006213E4">
        <w:rPr>
          <w:rFonts w:ascii="Verdana" w:hAnsi="Verdana" w:cs="Tahoma"/>
          <w:sz w:val="18"/>
          <w:szCs w:val="18"/>
        </w:rPr>
        <w:t>721 831 522</w:t>
      </w:r>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r w:rsidR="006213E4">
        <w:rPr>
          <w:rFonts w:ascii="Verdana" w:hAnsi="Verdana" w:cs="Tahoma"/>
          <w:sz w:val="18"/>
          <w:szCs w:val="18"/>
        </w:rPr>
        <w:t>kdyr@enas.cz</w:t>
      </w:r>
      <w:r w:rsidRPr="00F81744">
        <w:rPr>
          <w:rFonts w:ascii="Verdana" w:hAnsi="Verdana" w:cs="Tahoma"/>
          <w:sz w:val="18"/>
          <w:szCs w:val="18"/>
        </w:rPr>
        <w:t>.</w:t>
      </w:r>
      <w:r w:rsidR="00CF03B8">
        <w:rPr>
          <w:rFonts w:ascii="Verdana" w:hAnsi="Verdana" w:cs="Tahoma"/>
          <w:sz w:val="18"/>
          <w:szCs w:val="18"/>
        </w:rPr>
        <w:t xml:space="preserve"> </w:t>
      </w:r>
      <w:r w:rsidR="00E8231B" w:rsidRPr="00F81744">
        <w:rPr>
          <w:rFonts w:ascii="Verdana" w:hAnsi="Verdana" w:cs="Tahoma"/>
          <w:sz w:val="18"/>
          <w:szCs w:val="18"/>
        </w:rPr>
        <w:t xml:space="preserve">Stavbyvedoucím pro tuto stavbu je: </w:t>
      </w:r>
      <w:r w:rsidR="006213E4">
        <w:rPr>
          <w:rFonts w:ascii="Verdana" w:hAnsi="Verdana" w:cs="Tahoma"/>
          <w:sz w:val="18"/>
          <w:szCs w:val="18"/>
        </w:rPr>
        <w:t>Ing. Richard Štěpán</w:t>
      </w:r>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w:t>
      </w:r>
      <w:r w:rsidR="006213E4">
        <w:rPr>
          <w:rFonts w:ascii="Verdana" w:hAnsi="Verdana" w:cs="Tahoma"/>
          <w:sz w:val="18"/>
          <w:szCs w:val="18"/>
        </w:rPr>
        <w:t>UCHYTIL s.r.o.</w:t>
      </w:r>
      <w:r w:rsidR="00E8231B" w:rsidRPr="00F81744">
        <w:rPr>
          <w:rFonts w:ascii="Verdana" w:hAnsi="Verdana" w:cs="Tahoma"/>
          <w:sz w:val="18"/>
          <w:szCs w:val="18"/>
        </w:rPr>
        <w:t xml:space="preserve">, </w:t>
      </w:r>
      <w:r w:rsidR="006213E4">
        <w:rPr>
          <w:rFonts w:ascii="Verdana" w:hAnsi="Verdana" w:cs="Tahoma"/>
          <w:sz w:val="18"/>
          <w:szCs w:val="18"/>
        </w:rPr>
        <w:t xml:space="preserve">K terminálu 507/7, 619 00 Brno – Horní Heršpice, </w:t>
      </w:r>
      <w:r w:rsidR="00E8231B" w:rsidRPr="00F81744">
        <w:rPr>
          <w:rFonts w:ascii="Verdana" w:hAnsi="Verdana" w:cs="Tahoma"/>
          <w:sz w:val="18"/>
          <w:szCs w:val="18"/>
        </w:rPr>
        <w:t>tel.</w:t>
      </w:r>
      <w:r w:rsidR="00CC345A" w:rsidRPr="00F81744">
        <w:rPr>
          <w:rFonts w:ascii="Verdana" w:hAnsi="Verdana" w:cs="Tahoma"/>
          <w:sz w:val="18"/>
          <w:szCs w:val="18"/>
        </w:rPr>
        <w:t>:</w:t>
      </w:r>
      <w:r w:rsidR="0003164D" w:rsidRPr="00F81744">
        <w:rPr>
          <w:rFonts w:ascii="Verdana" w:hAnsi="Verdana" w:cs="Tahoma"/>
          <w:sz w:val="18"/>
          <w:szCs w:val="18"/>
        </w:rPr>
        <w:t xml:space="preserve"> </w:t>
      </w:r>
      <w:r w:rsidR="006213E4">
        <w:rPr>
          <w:rFonts w:ascii="Verdana" w:hAnsi="Verdana" w:cs="Tahoma"/>
          <w:sz w:val="18"/>
          <w:szCs w:val="18"/>
        </w:rPr>
        <w:t>545 423 211</w:t>
      </w:r>
      <w:r w:rsidR="00E8231B" w:rsidRPr="00F81744">
        <w:rPr>
          <w:rFonts w:ascii="Verdana" w:hAnsi="Verdana" w:cs="Tahoma"/>
          <w:sz w:val="18"/>
          <w:szCs w:val="18"/>
        </w:rPr>
        <w:t xml:space="preserve">, e-mail: </w:t>
      </w:r>
      <w:r w:rsidR="006213E4">
        <w:rPr>
          <w:rFonts w:ascii="Verdana" w:hAnsi="Verdana" w:cs="Tahoma"/>
          <w:sz w:val="18"/>
          <w:szCs w:val="18"/>
        </w:rPr>
        <w:t>richard.stepan@uchytil.eu</w:t>
      </w:r>
      <w:r w:rsidR="00E8231B" w:rsidRPr="00F81744">
        <w:rPr>
          <w:rFonts w:ascii="Verdana" w:hAnsi="Verdana" w:cs="Tahoma"/>
          <w:sz w:val="18"/>
          <w:szCs w:val="18"/>
        </w:rPr>
        <w:t xml:space="preserve">. </w:t>
      </w:r>
      <w:r w:rsidR="00B80BDE">
        <w:rPr>
          <w:rFonts w:ascii="Verdana" w:hAnsi="Verdana" w:cs="Tahoma"/>
          <w:sz w:val="18"/>
          <w:szCs w:val="18"/>
        </w:rPr>
        <w:lastRenderedPageBreak/>
        <w:t>Zástupcem stavbyvedoucího</w:t>
      </w:r>
      <w:r w:rsidR="00B80BDE" w:rsidRPr="00F81744">
        <w:rPr>
          <w:rFonts w:ascii="Verdana" w:hAnsi="Verdana" w:cs="Tahoma"/>
          <w:sz w:val="18"/>
          <w:szCs w:val="18"/>
        </w:rPr>
        <w:t xml:space="preserve"> pro tuto stavbu je: </w:t>
      </w:r>
      <w:r w:rsidR="006213E4">
        <w:rPr>
          <w:rFonts w:ascii="Verdana" w:hAnsi="Verdana" w:cs="Tahoma"/>
          <w:sz w:val="18"/>
          <w:szCs w:val="18"/>
        </w:rPr>
        <w:t xml:space="preserve">Ing. Pavel </w:t>
      </w:r>
      <w:proofErr w:type="spellStart"/>
      <w:r w:rsidR="006213E4">
        <w:rPr>
          <w:rFonts w:ascii="Verdana" w:hAnsi="Verdana" w:cs="Tahoma"/>
          <w:sz w:val="18"/>
          <w:szCs w:val="18"/>
        </w:rPr>
        <w:t>Skuba</w:t>
      </w:r>
      <w:proofErr w:type="spellEnd"/>
      <w:r w:rsidR="00B80BDE" w:rsidRPr="00F81744">
        <w:rPr>
          <w:rFonts w:ascii="Verdana" w:hAnsi="Verdana" w:cs="Tahoma"/>
          <w:sz w:val="18"/>
          <w:szCs w:val="18"/>
        </w:rPr>
        <w:t xml:space="preserve">, název organizace a adresa sídla: </w:t>
      </w:r>
      <w:r w:rsidR="006213E4">
        <w:rPr>
          <w:rFonts w:ascii="Verdana" w:hAnsi="Verdana" w:cs="Tahoma"/>
          <w:sz w:val="18"/>
          <w:szCs w:val="18"/>
        </w:rPr>
        <w:t>Energie – stavební a báňská a.s.</w:t>
      </w:r>
      <w:r w:rsidR="00B80BDE" w:rsidRPr="00F81744">
        <w:rPr>
          <w:rFonts w:ascii="Verdana" w:hAnsi="Verdana" w:cs="Tahoma"/>
          <w:sz w:val="18"/>
          <w:szCs w:val="18"/>
        </w:rPr>
        <w:t>,</w:t>
      </w:r>
      <w:r w:rsidR="006213E4">
        <w:rPr>
          <w:rFonts w:ascii="Verdana" w:hAnsi="Verdana" w:cs="Tahoma"/>
          <w:sz w:val="18"/>
          <w:szCs w:val="18"/>
        </w:rPr>
        <w:t xml:space="preserve"> Vašíčkova 3081, 272 04 Kladno,</w:t>
      </w:r>
      <w:r w:rsidR="00B80BDE" w:rsidRPr="00F81744">
        <w:rPr>
          <w:rFonts w:ascii="Verdana" w:hAnsi="Verdana" w:cs="Tahoma"/>
          <w:sz w:val="18"/>
          <w:szCs w:val="18"/>
        </w:rPr>
        <w:t xml:space="preserve"> tel.: </w:t>
      </w:r>
      <w:r w:rsidR="006213E4">
        <w:rPr>
          <w:rFonts w:ascii="Verdana" w:hAnsi="Verdana" w:cs="Tahoma"/>
          <w:sz w:val="18"/>
          <w:szCs w:val="18"/>
        </w:rPr>
        <w:t>724 255 947</w:t>
      </w:r>
      <w:r w:rsidR="00B80BDE" w:rsidRPr="00F81744">
        <w:rPr>
          <w:rFonts w:ascii="Verdana" w:hAnsi="Verdana" w:cs="Tahoma"/>
          <w:sz w:val="18"/>
          <w:szCs w:val="18"/>
        </w:rPr>
        <w:t xml:space="preserve">, </w:t>
      </w:r>
      <w:r w:rsidR="006213E4">
        <w:rPr>
          <w:rFonts w:ascii="Verdana" w:hAnsi="Verdana" w:cs="Tahoma"/>
          <w:sz w:val="18"/>
          <w:szCs w:val="18"/>
        </w:rPr>
        <w:br/>
        <w:t>e-mail: skubap@enas.cz</w:t>
      </w:r>
      <w:r w:rsidR="00B80BDE" w:rsidRPr="00F81744">
        <w:rPr>
          <w:rFonts w:ascii="Verdana" w:hAnsi="Verdana" w:cs="Tahoma"/>
          <w:sz w:val="18"/>
          <w:szCs w:val="18"/>
        </w:rPr>
        <w:t>.</w:t>
      </w:r>
    </w:p>
    <w:p w14:paraId="06BB2CD2" w14:textId="77777777" w:rsidR="00B80BDE" w:rsidRDefault="00B80BDE"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77777777"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B1F13FA" w14:textId="77777777" w:rsidR="002A6C4F" w:rsidRDefault="002A6C4F" w:rsidP="002A6C4F">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324E34E3" w14:textId="77777777" w:rsidR="002A6C4F" w:rsidRPr="00F81744" w:rsidRDefault="002A6C4F"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52971213"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9.3</w:t>
      </w:r>
      <w:proofErr w:type="gramEnd"/>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w:t>
      </w:r>
      <w:r w:rsidR="006213E4">
        <w:rPr>
          <w:rFonts w:ascii="Verdana" w:hAnsi="Verdana" w:cs="Tahoma"/>
          <w:sz w:val="18"/>
          <w:szCs w:val="18"/>
        </w:rPr>
        <w:br/>
      </w:r>
      <w:r w:rsidRPr="00F81744">
        <w:rPr>
          <w:rFonts w:ascii="Verdana" w:hAnsi="Verdana" w:cs="Tahoma"/>
          <w:sz w:val="18"/>
          <w:szCs w:val="18"/>
        </w:rPr>
        <w:t xml:space="preserve">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77777777"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w:t>
      </w:r>
      <w:proofErr w:type="spellStart"/>
      <w:r w:rsidR="00C45681">
        <w:rPr>
          <w:rFonts w:ascii="Verdana" w:hAnsi="Verdana" w:cs="Tahoma"/>
          <w:sz w:val="18"/>
          <w:szCs w:val="18"/>
        </w:rPr>
        <w:t>Podzhotovitelem</w:t>
      </w:r>
      <w:proofErr w:type="spellEnd"/>
      <w:r w:rsidR="00C45681">
        <w:rPr>
          <w:rFonts w:ascii="Verdana" w:hAnsi="Verdana" w:cs="Tahoma"/>
          <w:sz w:val="18"/>
          <w:szCs w:val="18"/>
        </w:rPr>
        <w:t xml:space="preserve">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D87B01A" w14:textId="77777777" w:rsidR="00167E2A" w:rsidRDefault="002A6C4F"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2DE742FF" w14:textId="77777777" w:rsidR="002D21B0" w:rsidRDefault="002D21B0" w:rsidP="00C83B0C">
      <w:pPr>
        <w:pStyle w:val="Zkladntext"/>
        <w:tabs>
          <w:tab w:val="left" w:pos="709"/>
        </w:tabs>
        <w:spacing w:line="264" w:lineRule="auto"/>
        <w:jc w:val="center"/>
        <w:rPr>
          <w:rFonts w:ascii="Verdana" w:hAnsi="Verdana" w:cs="Tahoma"/>
          <w:b/>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F6BE7EF" w14:textId="77777777" w:rsidR="002D21B0" w:rsidRDefault="00937119" w:rsidP="002D21B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2D21B0">
        <w:rPr>
          <w:rFonts w:ascii="Verdana" w:hAnsi="Verdana" w:cs="Tahoma"/>
          <w:sz w:val="18"/>
          <w:szCs w:val="18"/>
        </w:rPr>
        <w:t xml:space="preserve"> (v elektronické podobě na CD)</w:t>
      </w:r>
    </w:p>
    <w:p w14:paraId="19CE3300" w14:textId="77777777" w:rsidR="002D21B0" w:rsidRDefault="00937119" w:rsidP="002D21B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r w:rsidR="002D21B0">
        <w:rPr>
          <w:rFonts w:ascii="Verdana" w:hAnsi="Verdana" w:cs="Tahoma"/>
          <w:sz w:val="18"/>
          <w:szCs w:val="18"/>
        </w:rPr>
        <w:t xml:space="preserve"> (v elektronické podobě na CD)</w:t>
      </w:r>
    </w:p>
    <w:p w14:paraId="4EAF4608" w14:textId="41C6F4A7" w:rsidR="0022151A"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CC2BE8">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Projektová dokumentace</w:t>
      </w:r>
      <w:r w:rsidR="0043088E">
        <w:rPr>
          <w:rFonts w:ascii="Verdana" w:hAnsi="Verdana" w:cs="Tahoma"/>
          <w:sz w:val="18"/>
          <w:szCs w:val="18"/>
        </w:rPr>
        <w:t xml:space="preserve"> </w:t>
      </w:r>
      <w:r w:rsidR="00334F5E">
        <w:rPr>
          <w:rFonts w:ascii="Verdana" w:hAnsi="Verdana" w:cs="Tahoma"/>
          <w:sz w:val="18"/>
          <w:szCs w:val="18"/>
        </w:rPr>
        <w:t>(v elektronické podobě na CD)</w:t>
      </w:r>
    </w:p>
    <w:p w14:paraId="604224CE" w14:textId="77777777" w:rsidR="002D21B0" w:rsidRDefault="00334F5E" w:rsidP="002D21B0">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Sankce za porušení BOZP, PO a OŽP</w:t>
      </w:r>
      <w:r w:rsidR="002D21B0">
        <w:rPr>
          <w:rFonts w:ascii="Verdana" w:hAnsi="Verdana"/>
          <w:sz w:val="18"/>
          <w:szCs w:val="18"/>
        </w:rPr>
        <w:t xml:space="preserve"> </w:t>
      </w:r>
      <w:r w:rsidR="002D21B0">
        <w:rPr>
          <w:rFonts w:ascii="Verdana" w:hAnsi="Verdana" w:cs="Tahoma"/>
          <w:sz w:val="18"/>
          <w:szCs w:val="18"/>
        </w:rPr>
        <w:t>(v elektronické podobě na CD)</w:t>
      </w:r>
    </w:p>
    <w:p w14:paraId="351E7E0B"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38D5D6F2" w14:textId="77777777" w:rsidR="004F586A" w:rsidRDefault="004F586A" w:rsidP="00AF4F55">
      <w:pPr>
        <w:spacing w:line="264" w:lineRule="auto"/>
        <w:jc w:val="both"/>
        <w:rPr>
          <w:rFonts w:ascii="Verdana" w:hAnsi="Verdana" w:cs="Tahoma"/>
          <w:sz w:val="18"/>
          <w:szCs w:val="18"/>
        </w:rPr>
      </w:pPr>
    </w:p>
    <w:p w14:paraId="7EA3D289" w14:textId="77777777" w:rsidR="004F586A" w:rsidRDefault="004F586A" w:rsidP="00AF4F55">
      <w:pPr>
        <w:spacing w:line="264" w:lineRule="auto"/>
        <w:jc w:val="both"/>
        <w:rPr>
          <w:rFonts w:ascii="Verdana" w:hAnsi="Verdana" w:cs="Tahoma"/>
          <w:sz w:val="18"/>
          <w:szCs w:val="18"/>
        </w:rPr>
      </w:pPr>
    </w:p>
    <w:p w14:paraId="6DD0BCB1" w14:textId="77777777" w:rsidR="004F586A" w:rsidRDefault="004F586A" w:rsidP="00AF4F55">
      <w:pPr>
        <w:spacing w:line="264" w:lineRule="auto"/>
        <w:jc w:val="both"/>
        <w:rPr>
          <w:rFonts w:ascii="Verdana" w:hAnsi="Verdana" w:cs="Tahoma"/>
          <w:sz w:val="18"/>
          <w:szCs w:val="18"/>
        </w:rPr>
      </w:pPr>
    </w:p>
    <w:p w14:paraId="7BE3B3EE" w14:textId="77777777" w:rsidR="004F586A" w:rsidRDefault="004F586A" w:rsidP="00AF4F55">
      <w:pPr>
        <w:spacing w:line="264" w:lineRule="auto"/>
        <w:jc w:val="both"/>
        <w:rPr>
          <w:rFonts w:ascii="Verdana" w:hAnsi="Verdana" w:cs="Tahoma"/>
          <w:sz w:val="18"/>
          <w:szCs w:val="18"/>
        </w:rPr>
      </w:pPr>
    </w:p>
    <w:p w14:paraId="697AA55F" w14:textId="77777777" w:rsidR="004F586A" w:rsidRDefault="004F586A" w:rsidP="00AF4F55">
      <w:pPr>
        <w:spacing w:line="264" w:lineRule="auto"/>
        <w:jc w:val="both"/>
        <w:rPr>
          <w:rFonts w:ascii="Verdana" w:hAnsi="Verdana" w:cs="Tahoma"/>
          <w:sz w:val="18"/>
          <w:szCs w:val="18"/>
        </w:rPr>
      </w:pPr>
    </w:p>
    <w:p w14:paraId="21272DB7" w14:textId="77777777" w:rsidR="004F586A" w:rsidRDefault="004F586A" w:rsidP="00AF4F55">
      <w:pPr>
        <w:spacing w:line="264" w:lineRule="auto"/>
        <w:jc w:val="both"/>
        <w:rPr>
          <w:rFonts w:ascii="Verdana" w:hAnsi="Verdana" w:cs="Tahoma"/>
          <w:sz w:val="18"/>
          <w:szCs w:val="18"/>
        </w:rPr>
      </w:pPr>
    </w:p>
    <w:p w14:paraId="77119726" w14:textId="77777777" w:rsidR="004F586A" w:rsidRDefault="004F586A" w:rsidP="00AF4F55">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lastRenderedPageBreak/>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2F18220C"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w:t>
      </w:r>
      <w:r w:rsidR="004F586A">
        <w:rPr>
          <w:rFonts w:ascii="Verdana" w:hAnsi="Verdana" w:cs="Tahoma"/>
          <w:sz w:val="18"/>
          <w:szCs w:val="18"/>
        </w:rPr>
        <w:tab/>
      </w:r>
      <w:r w:rsidR="004F586A">
        <w:rPr>
          <w:rFonts w:ascii="Verdana" w:hAnsi="Verdana" w:cs="Tahoma"/>
          <w:sz w:val="18"/>
          <w:szCs w:val="18"/>
        </w:rPr>
        <w:tab/>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r w:rsidR="006213E4">
        <w:rPr>
          <w:rFonts w:ascii="Verdana" w:hAnsi="Verdana" w:cs="Tahoma"/>
          <w:sz w:val="18"/>
          <w:szCs w:val="18"/>
        </w:rPr>
        <w:t>Praze</w:t>
      </w:r>
      <w:r w:rsidRPr="00F81744">
        <w:rPr>
          <w:rFonts w:ascii="Verdana" w:hAnsi="Verdana" w:cs="Tahoma"/>
          <w:sz w:val="18"/>
          <w:szCs w:val="18"/>
        </w:rPr>
        <w:t xml:space="preserve"> dne</w:t>
      </w:r>
      <w:r w:rsidR="0003164D" w:rsidRPr="00F81744">
        <w:rPr>
          <w:rFonts w:ascii="Verdana" w:hAnsi="Verdana" w:cs="Tahoma"/>
          <w:sz w:val="18"/>
          <w:szCs w:val="18"/>
        </w:rPr>
        <w:t xml:space="preserve"> </w:t>
      </w:r>
      <w:r w:rsidRPr="00F81744">
        <w:rPr>
          <w:rFonts w:ascii="Verdana" w:hAnsi="Verdana" w:cs="Tahoma"/>
          <w:sz w:val="18"/>
          <w:szCs w:val="18"/>
        </w:rPr>
        <w:tab/>
      </w:r>
      <w:r w:rsidRPr="00F81744">
        <w:rPr>
          <w:rFonts w:ascii="Verdana" w:hAnsi="Verdana" w:cs="Tahoma"/>
          <w:sz w:val="18"/>
          <w:szCs w:val="18"/>
        </w:rPr>
        <w:tab/>
      </w:r>
    </w:p>
    <w:p w14:paraId="0123C010" w14:textId="77777777" w:rsidR="00506BC3" w:rsidRPr="00F81744" w:rsidRDefault="00506BC3" w:rsidP="00506BC3">
      <w:pPr>
        <w:spacing w:line="264" w:lineRule="auto"/>
        <w:jc w:val="both"/>
        <w:rPr>
          <w:rFonts w:ascii="Verdana" w:hAnsi="Verdana" w:cs="Tahoma"/>
          <w:sz w:val="18"/>
          <w:szCs w:val="18"/>
        </w:rPr>
      </w:pPr>
    </w:p>
    <w:p w14:paraId="538BE08E" w14:textId="77777777" w:rsidR="0006765C" w:rsidRPr="00F81744" w:rsidRDefault="0006765C" w:rsidP="00506BC3">
      <w:pPr>
        <w:spacing w:line="264" w:lineRule="auto"/>
        <w:jc w:val="both"/>
        <w:rPr>
          <w:rFonts w:ascii="Verdana" w:hAnsi="Verdana" w:cs="Tahoma"/>
          <w:sz w:val="18"/>
          <w:szCs w:val="18"/>
        </w:rPr>
      </w:pPr>
    </w:p>
    <w:p w14:paraId="38329103" w14:textId="77777777" w:rsidR="00DD2920" w:rsidRPr="00F81744" w:rsidRDefault="00DD2920" w:rsidP="00506BC3">
      <w:pPr>
        <w:spacing w:line="264" w:lineRule="auto"/>
        <w:jc w:val="both"/>
        <w:rPr>
          <w:rFonts w:ascii="Verdana" w:hAnsi="Verdana" w:cs="Tahoma"/>
          <w:sz w:val="18"/>
          <w:szCs w:val="18"/>
        </w:rPr>
      </w:pPr>
    </w:p>
    <w:p w14:paraId="06F1F4D6" w14:textId="77777777" w:rsidR="00F603AB" w:rsidRPr="00F81744" w:rsidRDefault="00F603AB" w:rsidP="00506BC3">
      <w:pPr>
        <w:spacing w:line="264" w:lineRule="auto"/>
        <w:jc w:val="both"/>
        <w:rPr>
          <w:rFonts w:ascii="Verdana" w:hAnsi="Verdana" w:cs="Tahoma"/>
          <w:sz w:val="18"/>
          <w:szCs w:val="18"/>
        </w:rPr>
      </w:pPr>
    </w:p>
    <w:p w14:paraId="0B4A79EE" w14:textId="77777777" w:rsidR="00506BC3" w:rsidRPr="00F81744" w:rsidRDefault="00506BC3" w:rsidP="00506BC3">
      <w:pPr>
        <w:spacing w:line="264" w:lineRule="auto"/>
        <w:jc w:val="both"/>
        <w:rPr>
          <w:rFonts w:ascii="Verdana" w:hAnsi="Verdana" w:cs="Tahoma"/>
          <w:sz w:val="18"/>
          <w:szCs w:val="18"/>
        </w:rPr>
      </w:pPr>
    </w:p>
    <w:p w14:paraId="43345E2D" w14:textId="77777777"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4B0DBF76" w14:textId="280AD2CC" w:rsidR="002B7ACA" w:rsidRPr="00F81744" w:rsidRDefault="00E76285" w:rsidP="006213E4">
      <w:pPr>
        <w:spacing w:line="264" w:lineRule="auto"/>
        <w:ind w:firstLine="708"/>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6213E4">
        <w:rPr>
          <w:rFonts w:ascii="Verdana" w:hAnsi="Verdana" w:cs="Tahoma"/>
          <w:b/>
          <w:sz w:val="18"/>
          <w:szCs w:val="18"/>
        </w:rPr>
        <w:tab/>
      </w:r>
      <w:r w:rsidR="00F841FD">
        <w:rPr>
          <w:rFonts w:ascii="Verdana" w:hAnsi="Verdana" w:cs="Tahoma"/>
          <w:b/>
          <w:sz w:val="18"/>
          <w:szCs w:val="18"/>
        </w:rPr>
        <w:tab/>
        <w:t xml:space="preserve">     Jaromír Jágr</w:t>
      </w:r>
    </w:p>
    <w:p w14:paraId="6976E6E9" w14:textId="01235DA8" w:rsidR="00506BC3" w:rsidRPr="00F81744" w:rsidRDefault="006213E4" w:rsidP="006213E4">
      <w:pPr>
        <w:spacing w:line="264" w:lineRule="auto"/>
        <w:jc w:val="both"/>
        <w:rPr>
          <w:rFonts w:ascii="Verdana" w:hAnsi="Verdana" w:cs="Tahoma"/>
          <w:b/>
          <w:sz w:val="18"/>
          <w:szCs w:val="18"/>
        </w:rPr>
      </w:pPr>
      <w:r>
        <w:rPr>
          <w:rFonts w:ascii="Verdana" w:hAnsi="Verdana" w:cs="Tahoma"/>
          <w:b/>
          <w:sz w:val="18"/>
          <w:szCs w:val="18"/>
        </w:rPr>
        <w:t xml:space="preserve">          </w:t>
      </w:r>
      <w:r w:rsidR="00E76285">
        <w:rPr>
          <w:rFonts w:ascii="Verdana" w:hAnsi="Verdana" w:cs="Tahoma"/>
          <w:b/>
          <w:sz w:val="18"/>
          <w:szCs w:val="18"/>
        </w:rPr>
        <w:t>ředitel organizace</w:t>
      </w:r>
      <w:r w:rsidR="00F841FD">
        <w:rPr>
          <w:rFonts w:ascii="Verdana" w:hAnsi="Verdana" w:cs="Tahoma"/>
          <w:b/>
          <w:sz w:val="18"/>
          <w:szCs w:val="18"/>
        </w:rPr>
        <w:tab/>
      </w:r>
      <w:r w:rsidR="00F841FD">
        <w:rPr>
          <w:rFonts w:ascii="Verdana" w:hAnsi="Verdana" w:cs="Tahoma"/>
          <w:b/>
          <w:sz w:val="18"/>
          <w:szCs w:val="18"/>
        </w:rPr>
        <w:tab/>
      </w:r>
      <w:r w:rsidR="00F841FD">
        <w:rPr>
          <w:rFonts w:ascii="Verdana" w:hAnsi="Verdana" w:cs="Tahoma"/>
          <w:b/>
          <w:sz w:val="18"/>
          <w:szCs w:val="18"/>
        </w:rPr>
        <w:tab/>
      </w:r>
      <w:r w:rsidR="00F841FD">
        <w:rPr>
          <w:rFonts w:ascii="Verdana" w:hAnsi="Verdana" w:cs="Tahoma"/>
          <w:b/>
          <w:sz w:val="18"/>
          <w:szCs w:val="18"/>
        </w:rPr>
        <w:tab/>
        <w:t xml:space="preserve">  místo</w:t>
      </w:r>
      <w:r>
        <w:rPr>
          <w:rFonts w:ascii="Verdana" w:hAnsi="Verdana" w:cs="Tahoma"/>
          <w:b/>
          <w:sz w:val="18"/>
          <w:szCs w:val="18"/>
        </w:rPr>
        <w:t>předseda představenstva</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2D21B0">
      <w:headerReference w:type="default" r:id="rId9"/>
      <w:footerReference w:type="default" r:id="rId10"/>
      <w:headerReference w:type="first" r:id="rId11"/>
      <w:pgSz w:w="11907" w:h="16840" w:code="9"/>
      <w:pgMar w:top="1304" w:right="1304" w:bottom="1304" w:left="1304" w:header="1134" w:footer="85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1AA1A" w14:textId="77777777" w:rsidR="006556DC" w:rsidRDefault="006556DC" w:rsidP="00452187">
      <w:r>
        <w:separator/>
      </w:r>
    </w:p>
  </w:endnote>
  <w:endnote w:type="continuationSeparator" w:id="0">
    <w:p w14:paraId="046E0B3A" w14:textId="77777777" w:rsidR="006556DC" w:rsidRDefault="006556DC" w:rsidP="00452187">
      <w:r>
        <w:continuationSeparator/>
      </w:r>
    </w:p>
  </w:endnote>
  <w:endnote w:type="continuationNotice" w:id="1">
    <w:p w14:paraId="0C9DDF87" w14:textId="77777777" w:rsidR="006556DC" w:rsidRDefault="00655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DD8C" w14:textId="77777777" w:rsidR="002D6ADE" w:rsidRDefault="002D6ADE">
    <w:pPr>
      <w:pStyle w:val="Zpat"/>
      <w:jc w:val="center"/>
    </w:pPr>
    <w:r>
      <w:fldChar w:fldCharType="begin"/>
    </w:r>
    <w:r>
      <w:instrText xml:space="preserve"> PAGE   \* MERGEFORMAT </w:instrText>
    </w:r>
    <w:r>
      <w:fldChar w:fldCharType="separate"/>
    </w:r>
    <w:r w:rsidR="00F841FD">
      <w:rPr>
        <w:noProof/>
      </w:rPr>
      <w:t>4</w:t>
    </w:r>
    <w:r>
      <w:rPr>
        <w:noProof/>
      </w:rPr>
      <w:fldChar w:fldCharType="end"/>
    </w:r>
  </w:p>
  <w:p w14:paraId="7C80FB74" w14:textId="77777777" w:rsidR="002D6ADE" w:rsidRDefault="002D6ADE">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C9804" w14:textId="77777777" w:rsidR="006556DC" w:rsidRDefault="006556DC" w:rsidP="00452187">
      <w:r>
        <w:separator/>
      </w:r>
    </w:p>
  </w:footnote>
  <w:footnote w:type="continuationSeparator" w:id="0">
    <w:p w14:paraId="2BD3A927" w14:textId="77777777" w:rsidR="006556DC" w:rsidRDefault="006556DC" w:rsidP="00452187">
      <w:r>
        <w:continuationSeparator/>
      </w:r>
    </w:p>
  </w:footnote>
  <w:footnote w:type="continuationNotice" w:id="1">
    <w:p w14:paraId="768CAF32" w14:textId="77777777" w:rsidR="006556DC" w:rsidRDefault="00655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B051" w14:textId="6E025010" w:rsidR="002D6ADE" w:rsidRPr="004F586A" w:rsidRDefault="002D6ADE">
    <w:pPr>
      <w:pStyle w:val="Zhlav"/>
      <w:rPr>
        <w:sz w:val="24"/>
        <w:lang w:val="cs-CZ"/>
      </w:rPr>
    </w:pPr>
    <w:r>
      <w:rPr>
        <w:lang w:val="cs-CZ"/>
      </w:rPr>
      <w:tab/>
    </w:r>
    <w:r>
      <w:rPr>
        <w:lang w:val="cs-CZ"/>
      </w:rPr>
      <w:tab/>
    </w:r>
    <w:r w:rsidRPr="004F586A">
      <w:rPr>
        <w:sz w:val="24"/>
        <w:lang w:val="cs-CZ"/>
      </w:rPr>
      <w:t>S-154-00/17</w:t>
    </w:r>
  </w:p>
  <w:p w14:paraId="31ABDECD" w14:textId="77777777" w:rsidR="002D6ADE" w:rsidRDefault="002D6ADE">
    <w:pPr>
      <w:pStyle w:val="Zhlav"/>
      <w:rPr>
        <w:lang w:val="cs-CZ"/>
      </w:rPr>
    </w:pPr>
  </w:p>
  <w:p w14:paraId="1343CC86" w14:textId="77777777" w:rsidR="002D6ADE" w:rsidRPr="002D21B0" w:rsidRDefault="002D6ADE">
    <w:pPr>
      <w:pStyle w:val="Zhlav"/>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FD76" w14:textId="2B14D05F" w:rsidR="002D6ADE" w:rsidRPr="002D21B0" w:rsidRDefault="002D6ADE" w:rsidP="002D21B0">
    <w:pPr>
      <w:pStyle w:val="Zhlav"/>
      <w:rPr>
        <w:lang w:val="cs-CZ"/>
      </w:rPr>
    </w:pPr>
    <w:r>
      <w:rPr>
        <w:lang w:val="cs-CZ"/>
      </w:rPr>
      <w:tab/>
    </w:r>
    <w:r>
      <w:rPr>
        <w:lang w:val="cs-CZ"/>
      </w:rPr>
      <w:tab/>
      <w:t>S-154-00/17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6">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9">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3">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8">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9">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1">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3">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8"/>
  </w:num>
  <w:num w:numId="4">
    <w:abstractNumId w:val="5"/>
  </w:num>
  <w:num w:numId="5">
    <w:abstractNumId w:val="38"/>
  </w:num>
  <w:num w:numId="6">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2"/>
  </w:num>
  <w:num w:numId="16">
    <w:abstractNumId w:val="30"/>
  </w:num>
  <w:num w:numId="17">
    <w:abstractNumId w:val="20"/>
  </w:num>
  <w:num w:numId="18">
    <w:abstractNumId w:val="39"/>
  </w:num>
  <w:num w:numId="19">
    <w:abstractNumId w:val="10"/>
  </w:num>
  <w:num w:numId="20">
    <w:abstractNumId w:val="18"/>
  </w:num>
  <w:num w:numId="21">
    <w:abstractNumId w:val="33"/>
  </w:num>
  <w:num w:numId="22">
    <w:abstractNumId w:val="29"/>
  </w:num>
  <w:num w:numId="23">
    <w:abstractNumId w:val="2"/>
  </w:num>
  <w:num w:numId="24">
    <w:abstractNumId w:val="0"/>
  </w:num>
  <w:num w:numId="25">
    <w:abstractNumId w:val="40"/>
  </w:num>
  <w:num w:numId="26">
    <w:abstractNumId w:val="27"/>
  </w:num>
  <w:num w:numId="27">
    <w:abstractNumId w:val="21"/>
  </w:num>
  <w:num w:numId="28">
    <w:abstractNumId w:val="19"/>
  </w:num>
  <w:num w:numId="29">
    <w:abstractNumId w:val="41"/>
  </w:num>
  <w:num w:numId="30">
    <w:abstractNumId w:val="25"/>
  </w:num>
  <w:num w:numId="31">
    <w:abstractNumId w:val="34"/>
  </w:num>
  <w:num w:numId="32">
    <w:abstractNumId w:val="31"/>
  </w:num>
  <w:num w:numId="33">
    <w:abstractNumId w:val="16"/>
  </w:num>
  <w:num w:numId="34">
    <w:abstractNumId w:val="35"/>
  </w:num>
  <w:num w:numId="35">
    <w:abstractNumId w:val="12"/>
  </w:num>
  <w:num w:numId="36">
    <w:abstractNumId w:val="23"/>
  </w:num>
  <w:num w:numId="37">
    <w:abstractNumId w:val="26"/>
  </w:num>
  <w:num w:numId="38">
    <w:abstractNumId w:val="24"/>
  </w:num>
  <w:num w:numId="39">
    <w:abstractNumId w:val="43"/>
  </w:num>
  <w:num w:numId="40">
    <w:abstractNumId w:val="14"/>
  </w:num>
  <w:num w:numId="41">
    <w:abstractNumId w:val="36"/>
  </w:num>
  <w:num w:numId="42">
    <w:abstractNumId w:val="9"/>
  </w:num>
  <w:num w:numId="43">
    <w:abstractNumId w:val="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41095"/>
    <w:rsid w:val="000438A3"/>
    <w:rsid w:val="000440E4"/>
    <w:rsid w:val="0004520F"/>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B49CE"/>
    <w:rsid w:val="000C067F"/>
    <w:rsid w:val="000C1EB9"/>
    <w:rsid w:val="000C1F14"/>
    <w:rsid w:val="000C28A6"/>
    <w:rsid w:val="000C3242"/>
    <w:rsid w:val="000C558F"/>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64BB"/>
    <w:rsid w:val="00156E37"/>
    <w:rsid w:val="00160F3C"/>
    <w:rsid w:val="0016233F"/>
    <w:rsid w:val="00167E2A"/>
    <w:rsid w:val="001739A6"/>
    <w:rsid w:val="00182C2B"/>
    <w:rsid w:val="00183F9A"/>
    <w:rsid w:val="001856BF"/>
    <w:rsid w:val="00194C07"/>
    <w:rsid w:val="0019562C"/>
    <w:rsid w:val="001958F4"/>
    <w:rsid w:val="00195B95"/>
    <w:rsid w:val="001A0311"/>
    <w:rsid w:val="001A683D"/>
    <w:rsid w:val="001A7C08"/>
    <w:rsid w:val="001B078F"/>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4969"/>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E70"/>
    <w:rsid w:val="002777D5"/>
    <w:rsid w:val="00284636"/>
    <w:rsid w:val="00287C54"/>
    <w:rsid w:val="002919BC"/>
    <w:rsid w:val="00291B73"/>
    <w:rsid w:val="00297C4F"/>
    <w:rsid w:val="002A30F9"/>
    <w:rsid w:val="002A417D"/>
    <w:rsid w:val="002A5DFB"/>
    <w:rsid w:val="002A6C4F"/>
    <w:rsid w:val="002B098C"/>
    <w:rsid w:val="002B1323"/>
    <w:rsid w:val="002B4062"/>
    <w:rsid w:val="002B648A"/>
    <w:rsid w:val="002B6D1A"/>
    <w:rsid w:val="002B7ACA"/>
    <w:rsid w:val="002C1F7E"/>
    <w:rsid w:val="002C2574"/>
    <w:rsid w:val="002C3FDC"/>
    <w:rsid w:val="002C42DB"/>
    <w:rsid w:val="002D21B0"/>
    <w:rsid w:val="002D6ADE"/>
    <w:rsid w:val="002D6D23"/>
    <w:rsid w:val="002E132D"/>
    <w:rsid w:val="002E5FA5"/>
    <w:rsid w:val="002E7B82"/>
    <w:rsid w:val="002F29FA"/>
    <w:rsid w:val="002F62FC"/>
    <w:rsid w:val="002F7E0F"/>
    <w:rsid w:val="003032B4"/>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586A"/>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9F4"/>
    <w:rsid w:val="005E17A4"/>
    <w:rsid w:val="005E2D9D"/>
    <w:rsid w:val="005E4313"/>
    <w:rsid w:val="005F0062"/>
    <w:rsid w:val="005F2B3C"/>
    <w:rsid w:val="005F6BCB"/>
    <w:rsid w:val="006000DD"/>
    <w:rsid w:val="0060112B"/>
    <w:rsid w:val="00603414"/>
    <w:rsid w:val="0060349C"/>
    <w:rsid w:val="00604157"/>
    <w:rsid w:val="00606113"/>
    <w:rsid w:val="00606C06"/>
    <w:rsid w:val="006115FF"/>
    <w:rsid w:val="00615EC5"/>
    <w:rsid w:val="006213E4"/>
    <w:rsid w:val="00624DC7"/>
    <w:rsid w:val="006276C7"/>
    <w:rsid w:val="0063263C"/>
    <w:rsid w:val="00634151"/>
    <w:rsid w:val="0064184D"/>
    <w:rsid w:val="006453E4"/>
    <w:rsid w:val="0064598D"/>
    <w:rsid w:val="00645CC8"/>
    <w:rsid w:val="00645D31"/>
    <w:rsid w:val="00647B10"/>
    <w:rsid w:val="00647F1C"/>
    <w:rsid w:val="006512A5"/>
    <w:rsid w:val="0065335A"/>
    <w:rsid w:val="006556DC"/>
    <w:rsid w:val="00657AEC"/>
    <w:rsid w:val="0066155A"/>
    <w:rsid w:val="00662D0D"/>
    <w:rsid w:val="0066590D"/>
    <w:rsid w:val="00667CF8"/>
    <w:rsid w:val="006733FF"/>
    <w:rsid w:val="00674800"/>
    <w:rsid w:val="00674B3B"/>
    <w:rsid w:val="00677476"/>
    <w:rsid w:val="00685724"/>
    <w:rsid w:val="00691EC8"/>
    <w:rsid w:val="00691F59"/>
    <w:rsid w:val="0069204C"/>
    <w:rsid w:val="0069492A"/>
    <w:rsid w:val="00695CC3"/>
    <w:rsid w:val="00696EE0"/>
    <w:rsid w:val="006970CD"/>
    <w:rsid w:val="006B0EC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6DFF"/>
    <w:rsid w:val="00712797"/>
    <w:rsid w:val="00714D0C"/>
    <w:rsid w:val="00720547"/>
    <w:rsid w:val="007206B9"/>
    <w:rsid w:val="007209B2"/>
    <w:rsid w:val="007245AC"/>
    <w:rsid w:val="00724D35"/>
    <w:rsid w:val="00724FAD"/>
    <w:rsid w:val="00726AAE"/>
    <w:rsid w:val="00730966"/>
    <w:rsid w:val="00735539"/>
    <w:rsid w:val="00736765"/>
    <w:rsid w:val="007444DD"/>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00CB"/>
    <w:rsid w:val="007F1C9D"/>
    <w:rsid w:val="007F2C4F"/>
    <w:rsid w:val="007F7630"/>
    <w:rsid w:val="00800859"/>
    <w:rsid w:val="008021E0"/>
    <w:rsid w:val="008026CD"/>
    <w:rsid w:val="008033FC"/>
    <w:rsid w:val="00811335"/>
    <w:rsid w:val="00814E2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6B22"/>
    <w:rsid w:val="00887D60"/>
    <w:rsid w:val="008911E0"/>
    <w:rsid w:val="00891F5E"/>
    <w:rsid w:val="00893243"/>
    <w:rsid w:val="0089557C"/>
    <w:rsid w:val="0089654B"/>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2FEA"/>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2ABC"/>
    <w:rsid w:val="009B4EC9"/>
    <w:rsid w:val="009C48A1"/>
    <w:rsid w:val="009C648C"/>
    <w:rsid w:val="009D15F4"/>
    <w:rsid w:val="009D2CE1"/>
    <w:rsid w:val="009D4A8B"/>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41B06"/>
    <w:rsid w:val="00A43F77"/>
    <w:rsid w:val="00A470E1"/>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A1CDC"/>
    <w:rsid w:val="00AA4112"/>
    <w:rsid w:val="00AA7566"/>
    <w:rsid w:val="00AB0635"/>
    <w:rsid w:val="00AB6D43"/>
    <w:rsid w:val="00AC4232"/>
    <w:rsid w:val="00AC5241"/>
    <w:rsid w:val="00AC59C8"/>
    <w:rsid w:val="00AD2D6A"/>
    <w:rsid w:val="00AD4F5B"/>
    <w:rsid w:val="00AD57F5"/>
    <w:rsid w:val="00AE0C7B"/>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7939"/>
    <w:rsid w:val="00BF1075"/>
    <w:rsid w:val="00BF343C"/>
    <w:rsid w:val="00BF5AC7"/>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3B0C"/>
    <w:rsid w:val="00C853E2"/>
    <w:rsid w:val="00C8635C"/>
    <w:rsid w:val="00C869DF"/>
    <w:rsid w:val="00C919A6"/>
    <w:rsid w:val="00C93C1B"/>
    <w:rsid w:val="00CA37E7"/>
    <w:rsid w:val="00CA4258"/>
    <w:rsid w:val="00CA64D1"/>
    <w:rsid w:val="00CA753A"/>
    <w:rsid w:val="00CB72C2"/>
    <w:rsid w:val="00CC2BE8"/>
    <w:rsid w:val="00CC345A"/>
    <w:rsid w:val="00CC48E9"/>
    <w:rsid w:val="00CD0F01"/>
    <w:rsid w:val="00CD23E1"/>
    <w:rsid w:val="00CD50C7"/>
    <w:rsid w:val="00CD6007"/>
    <w:rsid w:val="00CE2294"/>
    <w:rsid w:val="00CE54B4"/>
    <w:rsid w:val="00CE6FE7"/>
    <w:rsid w:val="00CE748E"/>
    <w:rsid w:val="00CE7B92"/>
    <w:rsid w:val="00CE7FAA"/>
    <w:rsid w:val="00CE7FDA"/>
    <w:rsid w:val="00CF03B8"/>
    <w:rsid w:val="00CF1607"/>
    <w:rsid w:val="00CF36EF"/>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5E62"/>
    <w:rsid w:val="00D62529"/>
    <w:rsid w:val="00D6279F"/>
    <w:rsid w:val="00D63A57"/>
    <w:rsid w:val="00D66AA2"/>
    <w:rsid w:val="00D70E5A"/>
    <w:rsid w:val="00D73283"/>
    <w:rsid w:val="00D73308"/>
    <w:rsid w:val="00D829E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3045"/>
    <w:rsid w:val="00DD596C"/>
    <w:rsid w:val="00DD7B8B"/>
    <w:rsid w:val="00DD7EE1"/>
    <w:rsid w:val="00DE06D4"/>
    <w:rsid w:val="00DE1923"/>
    <w:rsid w:val="00DE4370"/>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0A0"/>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41D7"/>
    <w:rsid w:val="00EC6B1D"/>
    <w:rsid w:val="00EC7603"/>
    <w:rsid w:val="00ED0406"/>
    <w:rsid w:val="00ED3875"/>
    <w:rsid w:val="00ED4501"/>
    <w:rsid w:val="00ED4619"/>
    <w:rsid w:val="00EE2E72"/>
    <w:rsid w:val="00EE3AA4"/>
    <w:rsid w:val="00EE50BB"/>
    <w:rsid w:val="00EF3334"/>
    <w:rsid w:val="00F0201F"/>
    <w:rsid w:val="00F02A15"/>
    <w:rsid w:val="00F062E4"/>
    <w:rsid w:val="00F071BE"/>
    <w:rsid w:val="00F11928"/>
    <w:rsid w:val="00F167E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41FD"/>
    <w:rsid w:val="00F852C3"/>
    <w:rsid w:val="00F86E00"/>
    <w:rsid w:val="00F930D7"/>
    <w:rsid w:val="00F93168"/>
    <w:rsid w:val="00F94D5E"/>
    <w:rsid w:val="00F951E1"/>
    <w:rsid w:val="00F9538B"/>
    <w:rsid w:val="00F962AC"/>
    <w:rsid w:val="00FA235E"/>
    <w:rsid w:val="00FA3E05"/>
    <w:rsid w:val="00FB2F68"/>
    <w:rsid w:val="00FB3555"/>
    <w:rsid w:val="00FC0EF2"/>
    <w:rsid w:val="00FC143C"/>
    <w:rsid w:val="00FC3CBD"/>
    <w:rsid w:val="00FC5985"/>
    <w:rsid w:val="00FC6A3F"/>
    <w:rsid w:val="00FC6C9A"/>
    <w:rsid w:val="00FC7196"/>
    <w:rsid w:val="00FD14F2"/>
    <w:rsid w:val="00FD2F9F"/>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F2AD-B5B5-4AE2-B4D6-BC5DE45A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17358</Words>
  <Characters>102419</Characters>
  <Application>Microsoft Office Word</Application>
  <DocSecurity>0</DocSecurity>
  <Lines>853</Lines>
  <Paragraphs>239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CERNA Lenka</cp:lastModifiedBy>
  <cp:revision>13</cp:revision>
  <cp:lastPrinted>2017-04-27T13:22:00Z</cp:lastPrinted>
  <dcterms:created xsi:type="dcterms:W3CDTF">2017-02-23T20:02:00Z</dcterms:created>
  <dcterms:modified xsi:type="dcterms:W3CDTF">2017-04-28T09:04:00Z</dcterms:modified>
</cp:coreProperties>
</file>