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49B30309" w:rsidR="00BB0A91" w:rsidRPr="00AD0DA8" w:rsidRDefault="00DD13FD">
                            <w:pPr>
                              <w:pStyle w:val="Nzev"/>
                            </w:pPr>
                            <w:r>
                              <w:rPr>
                                <w:lang w:val="cs-CZ"/>
                              </w:rPr>
                              <w:t>AUTOMOTOKLUB MOST v AČR</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49B30309" w:rsidR="00BB0A91" w:rsidRPr="00AD0DA8" w:rsidRDefault="00DD13FD">
                      <w:pPr>
                        <w:pStyle w:val="Nzev"/>
                      </w:pPr>
                      <w:r>
                        <w:rPr>
                          <w:lang w:val="cs-CZ"/>
                        </w:rPr>
                        <w:t>AUTOMOTOKLUB MOST v AČR</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AB2B5FE" w:rsidR="00BB0A91" w:rsidRPr="00AD0DA8" w:rsidRDefault="00F7527C">
                            <w:pPr>
                              <w:pStyle w:val="Obsahrmce"/>
                            </w:pPr>
                            <w:r w:rsidRPr="00AD0DA8">
                              <w:rPr>
                                <w:color w:val="000000"/>
                              </w:rPr>
                              <w:t xml:space="preserve">číslo smlouvy Objednatele: </w:t>
                            </w:r>
                            <w:r w:rsidR="002D19A5" w:rsidRPr="002D19A5">
                              <w:rPr>
                                <w:color w:val="000000"/>
                              </w:rPr>
                              <w:t>2022/S/310/0158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AB2B5FE" w:rsidR="00BB0A91" w:rsidRPr="00AD0DA8" w:rsidRDefault="00F7527C">
                      <w:pPr>
                        <w:pStyle w:val="Obsahrmce"/>
                      </w:pPr>
                      <w:r w:rsidRPr="00AD0DA8">
                        <w:rPr>
                          <w:color w:val="000000"/>
                        </w:rPr>
                        <w:t xml:space="preserve">číslo smlouvy Objednatele: </w:t>
                      </w:r>
                      <w:r w:rsidR="002D19A5" w:rsidRPr="002D19A5">
                        <w:rPr>
                          <w:color w:val="000000"/>
                        </w:rPr>
                        <w:t>2022/S/310/0158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4BB66E87" w:rsidR="00BB0A91" w:rsidRPr="00AD0DA8" w:rsidRDefault="00760341">
            <w:pPr>
              <w:pStyle w:val="TableTextCzechTourism"/>
              <w:jc w:val="both"/>
              <w:rPr>
                <w:rFonts w:ascii="Georgia" w:hAnsi="Georgia"/>
              </w:rPr>
            </w:pPr>
            <w:r>
              <w:rPr>
                <w:rFonts w:ascii="Georgia" w:hAnsi="Georgia"/>
              </w:rPr>
              <w:t>Štěpánská 567/15, 120 00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xml:space="preserve">, ředitelem ČCCR – </w:t>
            </w:r>
            <w:proofErr w:type="spellStart"/>
            <w:r w:rsidRPr="00AD0DA8">
              <w:rPr>
                <w:rFonts w:ascii="Georgia" w:hAnsi="Georgia"/>
              </w:rPr>
              <w:t>CzechTourism</w:t>
            </w:r>
            <w:proofErr w:type="spellEnd"/>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51345102" w:rsidR="00BB0A91" w:rsidRPr="00AD0DA8" w:rsidRDefault="00DD13FD">
      <w:pPr>
        <w:jc w:val="both"/>
        <w:rPr>
          <w:rStyle w:val="Siln"/>
          <w:szCs w:val="22"/>
        </w:rPr>
      </w:pPr>
      <w:r>
        <w:rPr>
          <w:rStyle w:val="Siln"/>
          <w:szCs w:val="22"/>
        </w:rPr>
        <w:t>AUTOMOTOKLUB MOST v AČR</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15FAD080" w:rsidR="00BB0A91" w:rsidRPr="00AD0DA8" w:rsidRDefault="00DD13FD">
            <w:pPr>
              <w:spacing w:line="276" w:lineRule="auto"/>
              <w:jc w:val="both"/>
            </w:pPr>
            <w:r>
              <w:rPr>
                <w:sz w:val="20"/>
              </w:rPr>
              <w:t>Hořanská cesta 205, Souš, 435 02 Most</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7392D0B7" w:rsidR="00BB0A91" w:rsidRPr="00E01E1B" w:rsidRDefault="00DD13FD"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684 55 925</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6F6697C2"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DD13FD">
              <w:rPr>
                <w:color w:val="000000" w:themeColor="text1"/>
                <w:sz w:val="20"/>
                <w:shd w:val="clear" w:color="auto" w:fill="FFFFFF"/>
              </w:rPr>
              <w:t>684 55 925</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2A382435" w:rsidR="00BB0A91" w:rsidRPr="00AD0DA8" w:rsidRDefault="00762CBE">
            <w:pPr>
              <w:pStyle w:val="TableTextCzechTourism"/>
              <w:jc w:val="both"/>
              <w:rPr>
                <w:rFonts w:ascii="Georgia" w:hAnsi="Georgia"/>
              </w:rPr>
            </w:pPr>
            <w:r>
              <w:rPr>
                <w:rFonts w:ascii="Georgia" w:hAnsi="Georgia"/>
              </w:rPr>
              <w:t>XXX</w:t>
            </w:r>
            <w:r w:rsidR="00E831E8">
              <w:rPr>
                <w:rFonts w:ascii="Georgia" w:hAnsi="Georgia"/>
              </w:rPr>
              <w:t xml:space="preserve">, </w:t>
            </w:r>
            <w:r w:rsidR="00C527BB">
              <w:rPr>
                <w:rFonts w:ascii="Georgia" w:hAnsi="Georgia"/>
              </w:rPr>
              <w:t>předsed</w:t>
            </w:r>
            <w:r w:rsidR="00DD13FD">
              <w:rPr>
                <w:rFonts w:ascii="Georgia" w:hAnsi="Georgia"/>
              </w:rPr>
              <w:t>kyní</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5BCE435A"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DD13FD" w:rsidRPr="00DD13FD">
        <w:rPr>
          <w:b/>
          <w:bCs/>
          <w:color w:val="000000"/>
          <w:szCs w:val="22"/>
        </w:rPr>
        <w:t>Světový šampionát superbiků</w:t>
      </w:r>
      <w:r w:rsidR="00760341">
        <w:rPr>
          <w:b/>
          <w:bCs/>
          <w:color w:val="000000"/>
          <w:szCs w:val="22"/>
        </w:rPr>
        <w:t xml:space="preserve"> 2022</w:t>
      </w:r>
      <w:r w:rsidR="00DD13FD" w:rsidRPr="00DD13FD">
        <w:rPr>
          <w:b/>
          <w:bCs/>
          <w:color w:val="000000"/>
          <w:szCs w:val="22"/>
        </w:rPr>
        <w:t xml:space="preserve">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3F8D6609" w14:textId="4F332F6B" w:rsidR="00BB0A91" w:rsidRDefault="00BB0A91">
      <w:pPr>
        <w:tabs>
          <w:tab w:val="left" w:pos="4860"/>
        </w:tabs>
        <w:spacing w:line="280" w:lineRule="atLeast"/>
        <w:jc w:val="both"/>
      </w:pPr>
    </w:p>
    <w:p w14:paraId="79AF0D76" w14:textId="2D0D92AB" w:rsidR="00353D52" w:rsidRDefault="00353D52">
      <w:pPr>
        <w:tabs>
          <w:tab w:val="left" w:pos="4860"/>
        </w:tabs>
        <w:spacing w:line="280" w:lineRule="atLeast"/>
        <w:jc w:val="both"/>
      </w:pPr>
    </w:p>
    <w:p w14:paraId="7CC077F8" w14:textId="77777777" w:rsidR="00E831E8" w:rsidRPr="00AD0DA8" w:rsidRDefault="00E831E8">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6626DCFE"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DD13FD" w:rsidRPr="00DD13FD">
        <w:rPr>
          <w:b/>
          <w:bCs/>
          <w:color w:val="000000"/>
          <w:szCs w:val="22"/>
        </w:rPr>
        <w:t>Světový šampionát superbiků</w:t>
      </w:r>
      <w:r w:rsidR="00760341">
        <w:rPr>
          <w:b/>
          <w:bCs/>
          <w:color w:val="000000"/>
          <w:szCs w:val="22"/>
        </w:rPr>
        <w:t xml:space="preserve"> 2022</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760341">
        <w:rPr>
          <w:b/>
          <w:color w:val="000000"/>
          <w:szCs w:val="22"/>
        </w:rPr>
        <w:t>29</w:t>
      </w:r>
      <w:r w:rsidR="00E831E8">
        <w:rPr>
          <w:b/>
          <w:color w:val="000000"/>
          <w:szCs w:val="22"/>
        </w:rPr>
        <w:t xml:space="preserve">. </w:t>
      </w:r>
      <w:r w:rsidR="00566C0E">
        <w:rPr>
          <w:b/>
          <w:color w:val="000000"/>
          <w:szCs w:val="22"/>
        </w:rPr>
        <w:t xml:space="preserve">– </w:t>
      </w:r>
      <w:r w:rsidR="00760341">
        <w:rPr>
          <w:b/>
          <w:color w:val="000000"/>
          <w:szCs w:val="22"/>
        </w:rPr>
        <w:t>31</w:t>
      </w:r>
      <w:r w:rsidR="00566C0E">
        <w:rPr>
          <w:b/>
          <w:color w:val="000000"/>
          <w:szCs w:val="22"/>
        </w:rPr>
        <w:t xml:space="preserve">. </w:t>
      </w:r>
      <w:r w:rsidR="00760341">
        <w:rPr>
          <w:b/>
          <w:color w:val="000000"/>
          <w:szCs w:val="22"/>
        </w:rPr>
        <w:t>7</w:t>
      </w:r>
      <w:r w:rsidR="00F7527C" w:rsidRPr="00AD0DA8">
        <w:rPr>
          <w:b/>
          <w:color w:val="000000"/>
          <w:szCs w:val="22"/>
        </w:rPr>
        <w:t>. 202</w:t>
      </w:r>
      <w:r w:rsidR="00760341">
        <w:rPr>
          <w:b/>
          <w:color w:val="000000"/>
          <w:szCs w:val="22"/>
        </w:rPr>
        <w:t>2</w:t>
      </w:r>
      <w:r w:rsidR="00F7527C" w:rsidRPr="00AD0DA8">
        <w:rPr>
          <w:color w:val="000000"/>
          <w:szCs w:val="22"/>
        </w:rPr>
        <w:t xml:space="preserve"> v</w:t>
      </w:r>
      <w:r w:rsidR="00566C0E">
        <w:rPr>
          <w:color w:val="000000"/>
          <w:szCs w:val="22"/>
        </w:rPr>
        <w:t xml:space="preserve"> </w:t>
      </w:r>
      <w:r w:rsidR="00DD13FD">
        <w:rPr>
          <w:color w:val="000000"/>
          <w:szCs w:val="22"/>
        </w:rPr>
        <w:t>Mostě</w:t>
      </w:r>
      <w:r w:rsidR="00F7527C" w:rsidRPr="00AD0DA8">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3A8888E" w14:textId="7EC75ABA" w:rsidR="00BB0A91" w:rsidRDefault="00BB0A91">
      <w:pPr>
        <w:pStyle w:val="ListNumber-ContinueHeadingCzechTourism"/>
        <w:jc w:val="both"/>
      </w:pP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17C17F9A" w:rsidR="00BB0A91" w:rsidRPr="00AD0DA8" w:rsidRDefault="00F7527C">
      <w:pPr>
        <w:pStyle w:val="Odstavecseseznamem"/>
        <w:numPr>
          <w:ilvl w:val="0"/>
          <w:numId w:val="6"/>
        </w:numPr>
        <w:jc w:val="both"/>
        <w:outlineLvl w:val="0"/>
      </w:pPr>
      <w:r w:rsidRPr="00AD0DA8">
        <w:t xml:space="preserve">    Oficiální logo užívané Objednatelem a jeho anglická varianta (využití v případě zahraniční kampaně) budou Dodavateli dodána Objednatelem.</w:t>
      </w:r>
    </w:p>
    <w:p w14:paraId="43F7FE4E" w14:textId="12214A38"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proofErr w:type="gramStart"/>
      <w:r w:rsidRPr="00AD0DA8">
        <w:rPr>
          <w:b/>
        </w:rPr>
        <w:t>“)</w:t>
      </w:r>
      <w:r w:rsidRPr="00AD0DA8">
        <w:rPr>
          <w:rStyle w:val="Internetovodkaz"/>
        </w:rPr>
        <w:t xml:space="preserve">   </w:t>
      </w:r>
      <w:proofErr w:type="gramEnd"/>
      <w:r w:rsidRPr="00AD0DA8">
        <w:rPr>
          <w:rStyle w:val="Internetovodkaz"/>
        </w:rPr>
        <w:t xml:space="preserve">     </w:t>
      </w:r>
      <w:r w:rsidR="00760341" w:rsidRPr="00760341">
        <w:rPr>
          <w:rStyle w:val="Internetovodkaz"/>
        </w:rPr>
        <w:t>https://www.mmr.cz/cs/pro-media/loga-mmr</w:t>
      </w:r>
    </w:p>
    <w:p w14:paraId="1BE3DFB0" w14:textId="237EF658" w:rsidR="00BB0A91"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566C0E">
        <w:rPr>
          <w:b/>
          <w:bCs/>
        </w:rPr>
        <w:t>Veškeré grafické návrhy, které obsahují logo Objednatele, případně MMR podléhají schválení ze strany Objednatele.</w:t>
      </w:r>
    </w:p>
    <w:p w14:paraId="58BD4B55" w14:textId="77777777" w:rsidR="002F0B60" w:rsidRPr="00566C0E" w:rsidRDefault="002F0B60" w:rsidP="002F0B60">
      <w:pPr>
        <w:pStyle w:val="Odstavecseseznamem"/>
        <w:ind w:left="720"/>
        <w:jc w:val="both"/>
        <w:outlineLvl w:val="0"/>
        <w:rPr>
          <w:b/>
          <w:bCs/>
        </w:rPr>
      </w:pPr>
    </w:p>
    <w:p w14:paraId="10092541" w14:textId="3ECB977A"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2F0B60">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31222401" w:rsidR="00BB0A91" w:rsidRPr="00AD0DA8"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celkový mediální zásah,</w:t>
      </w:r>
      <w:r w:rsidR="00760341">
        <w:t xml:space="preserve"> online zásah,</w:t>
      </w:r>
      <w:r>
        <w:t xml:space="preserve">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w:t>
      </w:r>
      <w:proofErr w:type="gramStart"/>
      <w:r w:rsidRPr="00AD0DA8">
        <w:rPr>
          <w:szCs w:val="22"/>
        </w:rPr>
        <w:t>nevyjádří</w:t>
      </w:r>
      <w:proofErr w:type="gramEnd"/>
      <w:r w:rsidRPr="00AD0DA8">
        <w:rPr>
          <w:szCs w:val="22"/>
        </w:rPr>
        <w:t xml:space="preserve">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2BD8265E"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760341" w:rsidRPr="00760341">
        <w:rPr>
          <w:b/>
        </w:rPr>
        <w:t>1 239 669,42</w:t>
      </w:r>
      <w:r w:rsidR="00760341">
        <w:rPr>
          <w:b/>
        </w:rPr>
        <w:t xml:space="preserve"> </w:t>
      </w:r>
      <w:r w:rsidR="00F7527C" w:rsidRPr="00AD0DA8">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261AB2F3"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2F0B60">
        <w:t>y</w:t>
      </w:r>
      <w:r w:rsidR="00F7527C" w:rsidRPr="00AD0DA8">
        <w:t xml:space="preserve"> vystavené Dodavatelem. </w:t>
      </w:r>
    </w:p>
    <w:p w14:paraId="461F73C4" w14:textId="77777777" w:rsidR="00BB0A91" w:rsidRPr="00AD0DA8" w:rsidRDefault="00BB0A91"/>
    <w:p w14:paraId="3FA901D7" w14:textId="70FFF303"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Faktura odpovídající 100</w:t>
      </w:r>
      <w:r w:rsidR="002F0B60">
        <w:rPr>
          <w:rFonts w:cs="Georgia"/>
          <w:szCs w:val="22"/>
        </w:rPr>
        <w:t xml:space="preserve"> </w:t>
      </w:r>
      <w:r w:rsidR="00F7527C" w:rsidRPr="00AD0DA8">
        <w:rPr>
          <w:rFonts w:cs="Georgia"/>
          <w:szCs w:val="22"/>
        </w:rPr>
        <w:t xml:space="preserve">% Odměny bude vystavena po řádném dokončení propagace a </w:t>
      </w:r>
      <w:r w:rsidR="00F7527C" w:rsidRPr="008A30A6">
        <w:rPr>
          <w:rFonts w:cs="Georgia"/>
          <w:b/>
          <w:bCs/>
          <w:szCs w:val="22"/>
        </w:rPr>
        <w:t>po schválení závěrečné zprávy</w:t>
      </w:r>
      <w:r w:rsidR="00F7527C" w:rsidRPr="00AD0DA8">
        <w:rPr>
          <w:rFonts w:cs="Georgia"/>
          <w:szCs w:val="22"/>
        </w:rPr>
        <w:t xml:space="preserve">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5DA53EB8"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hyperlink r:id="rId10" w:history="1">
        <w:r w:rsidR="00762CBE" w:rsidRPr="00CF1B1C">
          <w:rPr>
            <w:rStyle w:val="Hypertextovodkaz"/>
            <w:b/>
            <w:bCs/>
          </w:rPr>
          <w:t>XXX@czechtourism.cz</w:t>
        </w:r>
      </w:hyperlink>
      <w:r w:rsidR="008A30A6">
        <w:rPr>
          <w:b/>
          <w:bCs/>
        </w:rPr>
        <w:t xml:space="preserve">, </w:t>
      </w:r>
      <w:hyperlink r:id="rId11" w:history="1">
        <w:r w:rsidR="00762CBE" w:rsidRPr="00CF1B1C">
          <w:rPr>
            <w:rStyle w:val="Hypertextovodkaz"/>
            <w:b/>
            <w:bCs/>
          </w:rPr>
          <w:t>XXX@czechtourism.cz</w:t>
        </w:r>
      </w:hyperlink>
      <w:r w:rsidR="008A30A6">
        <w:rPr>
          <w:b/>
          <w:bCs/>
        </w:rPr>
        <w:t xml:space="preserve"> </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C6B41E5" w14:textId="56070184" w:rsidR="00BB0A91" w:rsidRPr="00AD0DA8" w:rsidRDefault="00BB0A91">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BA44FCB" w:rsidR="004A4634" w:rsidRDefault="004A4634"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5351D260"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8A30A6">
        <w:rPr>
          <w:b/>
          <w:bCs/>
          <w:color w:val="201F1E"/>
          <w:shd w:val="clear" w:color="auto" w:fill="FFFFFF"/>
        </w:rPr>
        <w:t>31</w:t>
      </w:r>
      <w:r w:rsidR="007F0ED3" w:rsidRPr="007F0ED3">
        <w:rPr>
          <w:b/>
          <w:bCs/>
          <w:color w:val="201F1E"/>
          <w:shd w:val="clear" w:color="auto" w:fill="FFFFFF"/>
        </w:rPr>
        <w:t xml:space="preserve">. </w:t>
      </w:r>
      <w:r w:rsidR="008A30A6">
        <w:rPr>
          <w:b/>
          <w:bCs/>
          <w:color w:val="201F1E"/>
          <w:shd w:val="clear" w:color="auto" w:fill="FFFFFF"/>
        </w:rPr>
        <w:t>7</w:t>
      </w:r>
      <w:r w:rsidR="007F0ED3" w:rsidRPr="007F0ED3">
        <w:rPr>
          <w:b/>
          <w:bCs/>
          <w:color w:val="201F1E"/>
          <w:shd w:val="clear" w:color="auto" w:fill="FFFFFF"/>
        </w:rPr>
        <w:t>. 202</w:t>
      </w:r>
      <w:r w:rsidR="008A30A6">
        <w:rPr>
          <w:b/>
          <w:bCs/>
          <w:color w:val="201F1E"/>
          <w:shd w:val="clear" w:color="auto" w:fill="FFFFFF"/>
        </w:rPr>
        <w:t>2</w:t>
      </w:r>
      <w:r w:rsidR="007F0ED3" w:rsidRPr="007F0ED3">
        <w:rPr>
          <w:color w:val="201F1E"/>
          <w:shd w:val="clear" w:color="auto" w:fill="FFFFFF"/>
        </w:rPr>
        <w:t> nebo do konce všech propagačních aktivit a jejich vyhodnocení. </w:t>
      </w:r>
    </w:p>
    <w:p w14:paraId="33CD38DE" w14:textId="2028FF32"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6CDC1A92" w14:textId="726E1CC9" w:rsidR="00BB0A91" w:rsidRPr="00AD0DA8" w:rsidRDefault="00AD0DA8">
      <w:pPr>
        <w:pStyle w:val="ListNumber-ContinueHeadingCzechTourism"/>
        <w:numPr>
          <w:ilvl w:val="1"/>
          <w:numId w:val="5"/>
        </w:numPr>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pPr>
        <w:pStyle w:val="ListNumber-ContinueHeadingCzechTourism"/>
        <w:jc w:val="both"/>
      </w:pPr>
    </w:p>
    <w:p w14:paraId="015E2C62" w14:textId="327342B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AD0DA8" w:rsidRDefault="00BB0A91">
      <w:pPr>
        <w:pStyle w:val="Odstavecseseznamem"/>
        <w:rPr>
          <w:b/>
          <w:bCs/>
        </w:rPr>
      </w:pPr>
    </w:p>
    <w:p w14:paraId="276E869F" w14:textId="7E2BFA56" w:rsidR="00BB0A91" w:rsidRPr="00AD0DA8" w:rsidRDefault="00AD0DA8" w:rsidP="00AD0DA8">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566C0E">
        <w:rPr>
          <w:rFonts w:ascii="Georgia" w:hAnsi="Georgia" w:cs="Georgia"/>
          <w:b w:val="0"/>
          <w:sz w:val="22"/>
          <w:szCs w:val="22"/>
        </w:rPr>
        <w:t>Dodav</w:t>
      </w:r>
      <w:r w:rsidR="00F7527C" w:rsidRPr="00AD0DA8">
        <w:rPr>
          <w:rFonts w:ascii="Georgia" w:hAnsi="Georgia" w:cs="Georgia"/>
          <w:b w:val="0"/>
          <w:sz w:val="22"/>
          <w:szCs w:val="22"/>
        </w:rPr>
        <w:t>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 xml:space="preserve">Tato Smlouva </w:t>
      </w:r>
      <w:proofErr w:type="gramStart"/>
      <w:r w:rsidRPr="00AD0DA8">
        <w:t>tvoří</w:t>
      </w:r>
      <w:proofErr w:type="gramEnd"/>
      <w:r w:rsidRPr="00AD0DA8">
        <w:t xml:space="preserve">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w:t>
      </w:r>
      <w:proofErr w:type="gramStart"/>
      <w:r w:rsidR="00353D52" w:rsidRPr="00AD0DA8">
        <w:t>poruší</w:t>
      </w:r>
      <w:proofErr w:type="gramEnd"/>
      <w:r w:rsidR="00353D52" w:rsidRPr="00AD0DA8">
        <w:t xml:space="preserve">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CCD4B87" w:rsidR="00353D52" w:rsidRDefault="00353D52" w:rsidP="00353D52">
      <w:pPr>
        <w:pStyle w:val="ListNumber-ContinueHeadingCzechTourism"/>
        <w:spacing w:line="240" w:lineRule="auto"/>
        <w:contextualSpacing/>
        <w:jc w:val="both"/>
      </w:pPr>
      <w:r>
        <w:t xml:space="preserve">             </w:t>
      </w:r>
      <w:r w:rsidRPr="00AD0DA8">
        <w:t>III., odst. 3.6,</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67D2681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566C0E">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566C0E">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0A861D4A" w:rsidR="00353D52" w:rsidRDefault="00353D52" w:rsidP="00353D52">
      <w:pPr>
        <w:pStyle w:val="ListNumber-ContinueHeadingCzechTourism"/>
        <w:spacing w:line="240" w:lineRule="auto"/>
        <w:ind w:left="680" w:hanging="680"/>
        <w:contextualSpacing/>
        <w:jc w:val="both"/>
        <w:rPr>
          <w:szCs w:val="22"/>
        </w:rPr>
      </w:pPr>
    </w:p>
    <w:p w14:paraId="561E5502" w14:textId="64AFFF3F" w:rsidR="00E831E8" w:rsidRDefault="00E831E8" w:rsidP="00353D52">
      <w:pPr>
        <w:pStyle w:val="ListNumber-ContinueHeadingCzechTourism"/>
        <w:spacing w:line="240" w:lineRule="auto"/>
        <w:ind w:left="680" w:hanging="680"/>
        <w:contextualSpacing/>
        <w:jc w:val="both"/>
        <w:rPr>
          <w:szCs w:val="22"/>
        </w:rPr>
      </w:pPr>
    </w:p>
    <w:p w14:paraId="4EE005B4" w14:textId="0347A0DD" w:rsidR="00E831E8" w:rsidRDefault="00E831E8" w:rsidP="00353D52">
      <w:pPr>
        <w:pStyle w:val="ListNumber-ContinueHeadingCzechTourism"/>
        <w:spacing w:line="240" w:lineRule="auto"/>
        <w:ind w:left="680" w:hanging="680"/>
        <w:contextualSpacing/>
        <w:jc w:val="both"/>
        <w:rPr>
          <w:szCs w:val="22"/>
        </w:rPr>
      </w:pPr>
    </w:p>
    <w:p w14:paraId="6DF2E2EC" w14:textId="19F87120" w:rsidR="00E831E8" w:rsidRDefault="00E831E8" w:rsidP="00353D52">
      <w:pPr>
        <w:pStyle w:val="ListNumber-ContinueHeadingCzechTourism"/>
        <w:spacing w:line="240" w:lineRule="auto"/>
        <w:ind w:left="680" w:hanging="680"/>
        <w:contextualSpacing/>
        <w:jc w:val="both"/>
        <w:rPr>
          <w:szCs w:val="22"/>
        </w:rPr>
      </w:pPr>
    </w:p>
    <w:p w14:paraId="6B1886B4" w14:textId="77777777" w:rsidR="00E831E8" w:rsidRDefault="00E831E8"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w:t>
      </w:r>
      <w:proofErr w:type="spellStart"/>
      <w:r w:rsidR="00353D52">
        <w:rPr>
          <w:szCs w:val="22"/>
        </w:rPr>
        <w:t>onsite</w:t>
      </w:r>
      <w:proofErr w:type="spellEnd"/>
      <w:r w:rsidR="00353D52">
        <w:rPr>
          <w:szCs w:val="22"/>
        </w:rPr>
        <w:t xml:space="preserv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3F43409E"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w:t>
      </w:r>
      <w:proofErr w:type="gramStart"/>
      <w:r w:rsidRPr="00353D52">
        <w:rPr>
          <w:rFonts w:ascii="Georgia" w:hAnsi="Georgia"/>
          <w:color w:val="000000" w:themeColor="text1"/>
          <w:sz w:val="22"/>
          <w:szCs w:val="22"/>
          <w:bdr w:val="none" w:sz="0" w:space="0" w:color="auto" w:frame="1"/>
        </w:rPr>
        <w:t>dodrží</w:t>
      </w:r>
      <w:proofErr w:type="gramEnd"/>
      <w:r w:rsidRPr="00353D52">
        <w:rPr>
          <w:rFonts w:ascii="Georgia" w:hAnsi="Georgia"/>
          <w:color w:val="000000" w:themeColor="text1"/>
          <w:sz w:val="22"/>
          <w:szCs w:val="22"/>
          <w:bdr w:val="none" w:sz="0" w:space="0" w:color="auto" w:frame="1"/>
        </w:rPr>
        <w:t xml:space="preserve">/naplní veškeré uvedené hodnoty v </w:t>
      </w:r>
      <w:r w:rsidR="00566C0E">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85F301A" w:rsidR="00AD0DA8" w:rsidRDefault="00AD0DA8">
      <w:pPr>
        <w:pStyle w:val="ListNumber-ContinueHeadingCzechTourism"/>
        <w:ind w:left="680" w:hanging="680"/>
        <w:jc w:val="both"/>
      </w:pPr>
    </w:p>
    <w:p w14:paraId="76C54F74" w14:textId="77777777" w:rsidR="00E831E8" w:rsidRDefault="00E831E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4BC1232A"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4B6ED9A0"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769FA105"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64F12B1C" w14:textId="77777777" w:rsidR="00DD13FD" w:rsidRPr="00EE7164" w:rsidRDefault="00DD13FD" w:rsidP="00DD13FD">
      <w:pPr>
        <w:rPr>
          <w:rFonts w:eastAsia="Times New Roman" w:cs="Calibri"/>
          <w:color w:val="000000"/>
          <w:szCs w:val="22"/>
          <w:bdr w:val="none" w:sz="0" w:space="0" w:color="auto" w:frame="1"/>
          <w:lang w:eastAsia="cs-CZ"/>
        </w:rPr>
      </w:pPr>
    </w:p>
    <w:p w14:paraId="130FB96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5D484AE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396F743D" w14:textId="2951C32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xml:space="preserve">, které k tomu zmocní </w:t>
      </w:r>
      <w:r w:rsidRPr="00396D68">
        <w:rPr>
          <w:rFonts w:eastAsia="Times New Roman" w:cs="Calibri"/>
          <w:color w:val="000000"/>
          <w:szCs w:val="22"/>
          <w:bdr w:val="none" w:sz="0" w:space="0" w:color="auto" w:frame="1"/>
          <w:lang w:eastAsia="cs-CZ"/>
        </w:rPr>
        <w:t xml:space="preserve">díla (jejich části) měnil, </w:t>
      </w:r>
      <w:r>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03CB1198"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206EA7FF"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502FA8D1"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4F6C4932"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0840D2E4"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9E7327F"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7588F86B"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2AF0940"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300290C7"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D78E26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51938262"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22FDBD2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DD13FD">
        <w:rPr>
          <w:rFonts w:eastAsia="Times New Roman" w:cs="Calibri"/>
          <w:color w:val="000000"/>
          <w:szCs w:val="22"/>
          <w:bdr w:val="none" w:sz="0" w:space="0" w:color="auto" w:frame="1"/>
          <w:lang w:eastAsia="cs-CZ"/>
        </w:rPr>
        <w:t>XII.10</w:t>
      </w:r>
      <w:r w:rsidRPr="00DD13FD">
        <w:rPr>
          <w:rFonts w:eastAsia="Times New Roman" w:cs="Calibri"/>
          <w:color w:val="000000"/>
          <w:szCs w:val="22"/>
          <w:bdr w:val="none" w:sz="0" w:space="0" w:color="auto" w:frame="1"/>
          <w:lang w:eastAsia="cs-CZ"/>
        </w:rPr>
        <w:tab/>
        <w:t xml:space="preserve">Dodavatel </w:t>
      </w:r>
      <w:r w:rsidRPr="00DD13FD">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w:t>
      </w:r>
      <w:r>
        <w:t xml:space="preserve"> sekce foto/videobanky a umožnit uživatelům veřejné sekce foto/videobanky stažení těchto fotografií/videí prostřednictvím datových sítí a jejich následné užití (i ke komerčním účelům).</w:t>
      </w:r>
    </w:p>
    <w:p w14:paraId="7B4E2295"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F91AEC7" w14:textId="77777777" w:rsidR="00DD13FD" w:rsidRPr="00F93786"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3174A398"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762CBE">
        <w:rPr>
          <w:rFonts w:eastAsia="Calibri" w:cs="Georgia"/>
        </w:rPr>
        <w:t>XXX</w:t>
      </w:r>
      <w:r w:rsidR="00F7527C" w:rsidRPr="00AD0DA8">
        <w:rPr>
          <w:rFonts w:eastAsia="Calibri" w:cs="Georgia"/>
        </w:rPr>
        <w:t>, e-mail</w:t>
      </w:r>
      <w:r>
        <w:rPr>
          <w:rFonts w:eastAsia="Calibri" w:cs="Georgia"/>
        </w:rPr>
        <w:t xml:space="preserve">: </w:t>
      </w:r>
      <w:hyperlink r:id="rId12" w:history="1">
        <w:r w:rsidR="00762CBE" w:rsidRPr="00CF1B1C">
          <w:rPr>
            <w:rStyle w:val="Hypertextovodkaz"/>
            <w:rFonts w:eastAsia="Calibri" w:cs="Georgia"/>
          </w:rPr>
          <w:t>XXX@czechtourism.cz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762CBE">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3" w:history="1">
        <w:r w:rsidR="00554D30" w:rsidRPr="00CF1B1C">
          <w:rPr>
            <w:rStyle w:val="Hypertextovodkaz"/>
          </w:rPr>
          <w:t>XXX@autodrom-most.cz</w:t>
        </w:r>
      </w:hyperlink>
      <w:r w:rsidR="008A30A6">
        <w:t xml:space="preserve"> </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25AB72AA" w:rsidR="00BB0A91" w:rsidRDefault="00BB0A91">
      <w:pPr>
        <w:pStyle w:val="ListNumber-ContinueHeadingCzechTourism"/>
        <w:jc w:val="both"/>
      </w:pPr>
    </w:p>
    <w:p w14:paraId="3D5A997B" w14:textId="57BEE696" w:rsidR="00DD13FD" w:rsidRDefault="00DD13FD">
      <w:pPr>
        <w:pStyle w:val="ListNumber-ContinueHeadingCzechTourism"/>
        <w:jc w:val="both"/>
      </w:pPr>
    </w:p>
    <w:p w14:paraId="51A0FFB4" w14:textId="287E75DB" w:rsidR="00DD13FD" w:rsidRDefault="00DD13FD">
      <w:pPr>
        <w:pStyle w:val="ListNumber-ContinueHeadingCzechTourism"/>
        <w:jc w:val="both"/>
      </w:pPr>
    </w:p>
    <w:p w14:paraId="167C27C1" w14:textId="340DDEBF" w:rsidR="00DD13FD" w:rsidRDefault="00DD13FD">
      <w:pPr>
        <w:pStyle w:val="ListNumber-ContinueHeadingCzechTourism"/>
        <w:jc w:val="both"/>
      </w:pPr>
    </w:p>
    <w:p w14:paraId="132711BE" w14:textId="40B87F1E" w:rsidR="00DD13FD" w:rsidRDefault="00DD13FD">
      <w:pPr>
        <w:pStyle w:val="ListNumber-ContinueHeadingCzechTourism"/>
        <w:jc w:val="both"/>
      </w:pPr>
    </w:p>
    <w:p w14:paraId="00F17479" w14:textId="77777777" w:rsidR="00522EEC" w:rsidRPr="00AD0DA8" w:rsidRDefault="00522EEC">
      <w:pPr>
        <w:pStyle w:val="ListNumber-ContinueHeadingCzechTourism"/>
        <w:jc w:val="both"/>
      </w:pPr>
    </w:p>
    <w:p w14:paraId="467DEF2C" w14:textId="4E2DF5A3" w:rsidR="00BB0A91" w:rsidRPr="00AD0DA8" w:rsidRDefault="00AD0DA8">
      <w:pPr>
        <w:pStyle w:val="ListNumber-ContinueHeadingCzechTourism"/>
        <w:ind w:left="680" w:hanging="680"/>
        <w:jc w:val="both"/>
      </w:pPr>
      <w:r>
        <w:lastRenderedPageBreak/>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2850E8FE" w14:textId="5CE05D05" w:rsidR="00EE7164" w:rsidRDefault="00AD0DA8" w:rsidP="00566C0E">
      <w:pPr>
        <w:pStyle w:val="ListNumber-ContinueHeadingCzechTourism"/>
        <w:ind w:left="680" w:hanging="680"/>
        <w:jc w:val="both"/>
      </w:pPr>
      <w:r>
        <w:t>XI</w:t>
      </w:r>
      <w:r w:rsidR="00EE7164">
        <w:t>I</w:t>
      </w:r>
      <w:r>
        <w:t>I</w:t>
      </w:r>
      <w:r w:rsidR="00F7527C" w:rsidRPr="00AD0DA8">
        <w:t xml:space="preserve">.7 Tato Smlouva je podepsána ve dvou vyhotoveních v českém jazyce, přičemž každá strana </w:t>
      </w:r>
      <w:proofErr w:type="gramStart"/>
      <w:r w:rsidR="00F7527C" w:rsidRPr="00AD0DA8">
        <w:t>obdrží</w:t>
      </w:r>
      <w:proofErr w:type="gramEnd"/>
      <w:r w:rsidR="00F7527C" w:rsidRPr="00AD0DA8">
        <w:t xml:space="preserve"> po jednom z nich.</w:t>
      </w:r>
    </w:p>
    <w:p w14:paraId="265D6F18" w14:textId="77777777" w:rsidR="00DD13FD" w:rsidRPr="00AD0DA8" w:rsidRDefault="00DD13FD" w:rsidP="00566C0E">
      <w:pPr>
        <w:pStyle w:val="ListNumber-ContinueHeadingCzechTourism"/>
        <w:ind w:left="680" w:hanging="680"/>
        <w:jc w:val="both"/>
      </w:pPr>
    </w:p>
    <w:p w14:paraId="3D8522F6" w14:textId="77777777" w:rsidR="007138F1" w:rsidRPr="00823666" w:rsidRDefault="007138F1" w:rsidP="007138F1">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4"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379B1B8C" w14:textId="77777777" w:rsidR="007138F1" w:rsidRPr="00823666" w:rsidRDefault="007138F1" w:rsidP="007138F1">
      <w:pPr>
        <w:pStyle w:val="ListNumber-ContinueHeadingCzechTourism"/>
        <w:ind w:left="680" w:hanging="680"/>
        <w:jc w:val="both"/>
        <w:rPr>
          <w:color w:val="000000" w:themeColor="text1"/>
          <w:szCs w:val="22"/>
        </w:rPr>
      </w:pPr>
    </w:p>
    <w:p w14:paraId="547C9E1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4BC94566" w14:textId="77777777" w:rsidR="007138F1" w:rsidRPr="00823666" w:rsidRDefault="007138F1" w:rsidP="007138F1">
      <w:pPr>
        <w:pStyle w:val="ListNumber-ContinueHeadingCzechTourism"/>
        <w:ind w:left="680" w:hanging="680"/>
        <w:jc w:val="both"/>
        <w:rPr>
          <w:color w:val="000000" w:themeColor="text1"/>
          <w:szCs w:val="22"/>
        </w:rPr>
      </w:pPr>
    </w:p>
    <w:p w14:paraId="0378359F"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823666" w:rsidRDefault="007138F1" w:rsidP="007138F1">
      <w:pPr>
        <w:pStyle w:val="ListNumber-ContinueHeadingCzechTourism"/>
        <w:ind w:left="680" w:hanging="680"/>
        <w:jc w:val="both"/>
        <w:rPr>
          <w:color w:val="000000" w:themeColor="text1"/>
          <w:szCs w:val="22"/>
        </w:rPr>
      </w:pPr>
    </w:p>
    <w:p w14:paraId="66B3E028"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7777777" w:rsidR="007138F1" w:rsidRPr="00823666" w:rsidRDefault="007138F1" w:rsidP="007138F1">
      <w:pPr>
        <w:pStyle w:val="ListNumber-ContinueHeadingCzechTourism"/>
        <w:ind w:left="680" w:hanging="680"/>
        <w:jc w:val="both"/>
        <w:rPr>
          <w:color w:val="000000" w:themeColor="text1"/>
          <w:szCs w:val="22"/>
        </w:rPr>
      </w:pPr>
    </w:p>
    <w:p w14:paraId="51EB292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45962EDB" w14:textId="697BC33C" w:rsidR="007138F1" w:rsidRDefault="007138F1" w:rsidP="007138F1">
      <w:pPr>
        <w:pStyle w:val="ListNumber-ContinueHeadingCzechTourism"/>
        <w:ind w:left="680" w:hanging="680"/>
        <w:jc w:val="both"/>
      </w:pPr>
    </w:p>
    <w:p w14:paraId="4BFDB4A1" w14:textId="3BD6C44B" w:rsidR="00DD13FD" w:rsidRDefault="00DD13FD" w:rsidP="007138F1">
      <w:pPr>
        <w:pStyle w:val="ListNumber-ContinueHeadingCzechTourism"/>
        <w:ind w:left="680" w:hanging="680"/>
        <w:jc w:val="both"/>
      </w:pPr>
    </w:p>
    <w:p w14:paraId="39353E6C" w14:textId="4AA89285" w:rsidR="00DD13FD" w:rsidRDefault="00DD13FD" w:rsidP="007138F1">
      <w:pPr>
        <w:pStyle w:val="ListNumber-ContinueHeadingCzechTourism"/>
        <w:ind w:left="680" w:hanging="680"/>
        <w:jc w:val="both"/>
      </w:pPr>
    </w:p>
    <w:p w14:paraId="4009D7A0" w14:textId="54A1F0C3" w:rsidR="00DD13FD" w:rsidRDefault="00DD13FD" w:rsidP="007138F1">
      <w:pPr>
        <w:pStyle w:val="ListNumber-ContinueHeadingCzechTourism"/>
        <w:ind w:left="680" w:hanging="680"/>
        <w:jc w:val="both"/>
      </w:pPr>
    </w:p>
    <w:p w14:paraId="639E484C" w14:textId="4A48752F" w:rsidR="00DD13FD" w:rsidRDefault="00DD13FD" w:rsidP="007138F1">
      <w:pPr>
        <w:pStyle w:val="ListNumber-ContinueHeadingCzechTourism"/>
        <w:ind w:left="680" w:hanging="680"/>
        <w:jc w:val="both"/>
      </w:pPr>
    </w:p>
    <w:p w14:paraId="58C4634A" w14:textId="0121F836" w:rsidR="00DD13FD" w:rsidRDefault="00DD13FD" w:rsidP="007138F1">
      <w:pPr>
        <w:pStyle w:val="ListNumber-ContinueHeadingCzechTourism"/>
        <w:ind w:left="680" w:hanging="680"/>
        <w:jc w:val="both"/>
      </w:pPr>
    </w:p>
    <w:p w14:paraId="0F3BD96E" w14:textId="77777777" w:rsidR="00DD13FD" w:rsidRPr="00D43B76" w:rsidRDefault="00DD13FD" w:rsidP="007138F1">
      <w:pPr>
        <w:pStyle w:val="ListNumber-ContinueHeadingCzechTourism"/>
        <w:ind w:left="680" w:hanging="680"/>
        <w:jc w:val="both"/>
      </w:pPr>
    </w:p>
    <w:p w14:paraId="2D906D2A" w14:textId="77777777" w:rsidR="007138F1" w:rsidRPr="00AD0DA8" w:rsidRDefault="007138F1" w:rsidP="007138F1">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6D7F9A73"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DD13FD" w:rsidRPr="00DD13FD">
        <w:rPr>
          <w:b/>
          <w:bCs/>
          <w:color w:val="000000"/>
          <w:szCs w:val="22"/>
        </w:rPr>
        <w:t>Světový šampionát superbiků</w:t>
      </w:r>
      <w:r w:rsidR="008A30A6">
        <w:rPr>
          <w:b/>
          <w:bCs/>
          <w:color w:val="000000"/>
          <w:szCs w:val="22"/>
        </w:rPr>
        <w:t xml:space="preserve"> 2022</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06111214" w:rsidR="00BB0A91" w:rsidRDefault="00BB0A91" w:rsidP="00376E52">
      <w:pPr>
        <w:pStyle w:val="ListNumber-ContinueHeadingCzechTourism"/>
        <w:spacing w:line="240" w:lineRule="auto"/>
        <w:contextualSpacing/>
      </w:pPr>
    </w:p>
    <w:p w14:paraId="57EF4253" w14:textId="10D03D10" w:rsidR="00DD13FD" w:rsidRDefault="00DD13FD" w:rsidP="00376E52">
      <w:pPr>
        <w:pStyle w:val="ListNumber-ContinueHeadingCzechTourism"/>
        <w:spacing w:line="240" w:lineRule="auto"/>
        <w:contextualSpacing/>
      </w:pPr>
    </w:p>
    <w:p w14:paraId="1FC354F3" w14:textId="239EA25B" w:rsidR="00DD13FD" w:rsidRDefault="00DD13FD" w:rsidP="00376E52">
      <w:pPr>
        <w:pStyle w:val="ListNumber-ContinueHeadingCzechTourism"/>
        <w:spacing w:line="240" w:lineRule="auto"/>
        <w:contextualSpacing/>
      </w:pPr>
    </w:p>
    <w:p w14:paraId="17C739C1" w14:textId="77777777" w:rsidR="00DD13FD" w:rsidRPr="00AD0DA8" w:rsidRDefault="00DD13FD" w:rsidP="00376E52">
      <w:pPr>
        <w:pStyle w:val="ListNumber-ContinueHeadingCzechTourism"/>
        <w:spacing w:line="240" w:lineRule="auto"/>
        <w:contextualSpacing/>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rsidTr="00376E52">
        <w:tc>
          <w:tcPr>
            <w:tcW w:w="3683" w:type="dxa"/>
            <w:shd w:val="clear" w:color="auto" w:fill="auto"/>
          </w:tcPr>
          <w:p w14:paraId="4B7342F7" w14:textId="77777777" w:rsidR="00BB0A91" w:rsidRPr="00AD0DA8" w:rsidRDefault="00F7527C" w:rsidP="00376E52">
            <w:pPr>
              <w:spacing w:line="240" w:lineRule="auto"/>
              <w:contextualSpacing/>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rsidP="00376E52">
            <w:pPr>
              <w:spacing w:line="240" w:lineRule="auto"/>
              <w:contextualSpacing/>
              <w:jc w:val="both"/>
            </w:pPr>
          </w:p>
        </w:tc>
        <w:tc>
          <w:tcPr>
            <w:tcW w:w="3320" w:type="dxa"/>
            <w:shd w:val="clear" w:color="auto" w:fill="auto"/>
          </w:tcPr>
          <w:p w14:paraId="742D45E4" w14:textId="6FD75B9F" w:rsidR="00BB0A91" w:rsidRPr="00AD0DA8" w:rsidRDefault="00F7527C" w:rsidP="00376E52">
            <w:pPr>
              <w:spacing w:line="240" w:lineRule="auto"/>
              <w:contextualSpacing/>
              <w:jc w:val="both"/>
            </w:pPr>
            <w:r w:rsidRPr="00AD0DA8">
              <w:t xml:space="preserve">V </w:t>
            </w:r>
            <w:r w:rsidR="00566C0E">
              <w:t>Praze</w:t>
            </w:r>
            <w:r w:rsidRPr="00AD0DA8">
              <w:t xml:space="preserve"> dne </w:t>
            </w:r>
            <w:r w:rsidR="00554D30">
              <w:t>17.6.2022</w:t>
            </w:r>
          </w:p>
        </w:tc>
      </w:tr>
      <w:tr w:rsidR="00BB0A91" w:rsidRPr="00AD0DA8" w14:paraId="2CD4F907" w14:textId="77777777" w:rsidTr="00376E52">
        <w:tc>
          <w:tcPr>
            <w:tcW w:w="3683" w:type="dxa"/>
            <w:shd w:val="clear" w:color="auto" w:fill="auto"/>
          </w:tcPr>
          <w:p w14:paraId="1A7EEBB0" w14:textId="09020239" w:rsidR="00BB0A91" w:rsidRPr="00AD0DA8" w:rsidRDefault="00376E52" w:rsidP="00376E52">
            <w:pPr>
              <w:pStyle w:val="Podpis"/>
              <w:spacing w:line="240" w:lineRule="auto"/>
              <w:contextualSpacing/>
              <w:jc w:val="both"/>
              <w:rPr>
                <w:rFonts w:cs="Arial"/>
                <w:lang w:val="cs-CZ"/>
              </w:rPr>
            </w:pPr>
            <w:r>
              <w:rPr>
                <w:rFonts w:cs="Arial"/>
                <w:lang w:val="cs-CZ"/>
              </w:rPr>
              <w:t>Objednatel</w:t>
            </w:r>
          </w:p>
        </w:tc>
        <w:tc>
          <w:tcPr>
            <w:tcW w:w="1077" w:type="dxa"/>
            <w:shd w:val="clear" w:color="auto" w:fill="auto"/>
          </w:tcPr>
          <w:p w14:paraId="122478A3" w14:textId="77777777" w:rsidR="00BB0A91" w:rsidRPr="00AD0DA8" w:rsidRDefault="00BB0A91" w:rsidP="00376E52">
            <w:pPr>
              <w:pStyle w:val="Podpis"/>
              <w:spacing w:line="240" w:lineRule="auto"/>
              <w:contextualSpacing/>
              <w:jc w:val="both"/>
              <w:rPr>
                <w:rFonts w:cs="Arial"/>
                <w:lang w:val="cs-CZ"/>
              </w:rPr>
            </w:pPr>
          </w:p>
        </w:tc>
        <w:tc>
          <w:tcPr>
            <w:tcW w:w="3320" w:type="dxa"/>
            <w:shd w:val="clear" w:color="auto" w:fill="auto"/>
          </w:tcPr>
          <w:p w14:paraId="2F894788" w14:textId="77777777" w:rsidR="00BB0A91" w:rsidRDefault="00BB0A91" w:rsidP="00376E52">
            <w:pPr>
              <w:pStyle w:val="Podpis"/>
              <w:spacing w:line="240" w:lineRule="auto"/>
              <w:contextualSpacing/>
              <w:jc w:val="both"/>
              <w:rPr>
                <w:rFonts w:cs="Arial"/>
                <w:lang w:val="cs-CZ"/>
              </w:rPr>
            </w:pPr>
          </w:p>
          <w:p w14:paraId="06B1B802" w14:textId="77777777" w:rsidR="00376E52" w:rsidRDefault="00376E52" w:rsidP="00376E52">
            <w:pPr>
              <w:rPr>
                <w:b/>
              </w:rPr>
            </w:pPr>
          </w:p>
          <w:p w14:paraId="11ACAB7D" w14:textId="7DD5AAAF" w:rsidR="00376E52" w:rsidRDefault="00376E52" w:rsidP="00376E52">
            <w:pPr>
              <w:rPr>
                <w:b/>
                <w:bCs/>
              </w:rPr>
            </w:pPr>
          </w:p>
          <w:p w14:paraId="1C34B373" w14:textId="2D1C07EB" w:rsidR="00376E52" w:rsidRPr="00376E52" w:rsidRDefault="00376E52" w:rsidP="00376E52">
            <w:pPr>
              <w:rPr>
                <w:b/>
                <w:bCs/>
              </w:rPr>
            </w:pPr>
            <w:r w:rsidRPr="00376E52">
              <w:rPr>
                <w:b/>
                <w:bCs/>
              </w:rPr>
              <w:t>Dodavatel</w:t>
            </w:r>
          </w:p>
        </w:tc>
      </w:tr>
      <w:tr w:rsidR="00BB0A91" w:rsidRPr="00AD0DA8" w14:paraId="015B09EA" w14:textId="77777777" w:rsidTr="00376E52">
        <w:tc>
          <w:tcPr>
            <w:tcW w:w="3683" w:type="dxa"/>
            <w:shd w:val="clear" w:color="auto" w:fill="auto"/>
          </w:tcPr>
          <w:p w14:paraId="7608D397" w14:textId="77777777" w:rsidR="0032217D" w:rsidRPr="00AD0DA8" w:rsidRDefault="0032217D" w:rsidP="00376E52">
            <w:pPr>
              <w:pStyle w:val="Podpis"/>
              <w:spacing w:before="0" w:line="240" w:lineRule="auto"/>
              <w:contextualSpacing/>
              <w:jc w:val="both"/>
              <w:rPr>
                <w:rFonts w:cs="Arial"/>
                <w:b w:val="0"/>
                <w:lang w:val="cs-CZ"/>
              </w:rPr>
            </w:pPr>
          </w:p>
          <w:p w14:paraId="1B8B8D3F" w14:textId="77777777" w:rsidR="007C3019" w:rsidRDefault="007C3019" w:rsidP="00376E52">
            <w:pPr>
              <w:pStyle w:val="Podpis"/>
              <w:spacing w:before="0" w:line="240" w:lineRule="auto"/>
              <w:contextualSpacing/>
              <w:jc w:val="both"/>
              <w:rPr>
                <w:rFonts w:cs="Arial"/>
                <w:b w:val="0"/>
                <w:lang w:val="cs-CZ"/>
              </w:rPr>
            </w:pPr>
          </w:p>
          <w:p w14:paraId="1A5E79F6" w14:textId="77777777" w:rsidR="007C3019" w:rsidRDefault="007C3019" w:rsidP="00376E52">
            <w:pPr>
              <w:pStyle w:val="Podpis"/>
              <w:spacing w:before="0" w:line="240" w:lineRule="auto"/>
              <w:contextualSpacing/>
              <w:jc w:val="both"/>
              <w:rPr>
                <w:rFonts w:cs="Arial"/>
                <w:b w:val="0"/>
                <w:lang w:val="cs-CZ"/>
              </w:rPr>
            </w:pPr>
          </w:p>
          <w:p w14:paraId="14536A60" w14:textId="53B67976"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rsidP="00376E52">
            <w:pPr>
              <w:pStyle w:val="Podpis"/>
              <w:spacing w:before="0" w:line="240" w:lineRule="auto"/>
              <w:contextualSpacing/>
              <w:jc w:val="both"/>
              <w:rPr>
                <w:rFonts w:cs="Arial"/>
                <w:lang w:val="cs-CZ"/>
              </w:rPr>
            </w:pPr>
          </w:p>
        </w:tc>
        <w:tc>
          <w:tcPr>
            <w:tcW w:w="3320" w:type="dxa"/>
            <w:shd w:val="clear" w:color="auto" w:fill="auto"/>
          </w:tcPr>
          <w:p w14:paraId="1D0A92DF" w14:textId="77777777" w:rsidR="00BB0A91" w:rsidRPr="00AD0DA8" w:rsidRDefault="00BB0A91" w:rsidP="00376E52">
            <w:pPr>
              <w:pStyle w:val="Podpis"/>
              <w:spacing w:before="0" w:line="240" w:lineRule="auto"/>
              <w:contextualSpacing/>
              <w:jc w:val="both"/>
              <w:rPr>
                <w:rFonts w:cs="Arial"/>
                <w:b w:val="0"/>
                <w:lang w:val="cs-CZ"/>
              </w:rPr>
            </w:pPr>
          </w:p>
          <w:p w14:paraId="39B12890" w14:textId="77777777" w:rsidR="00BB0A91" w:rsidRPr="00AD0DA8" w:rsidRDefault="00BB0A91" w:rsidP="00376E52">
            <w:pPr>
              <w:pStyle w:val="Podpis"/>
              <w:spacing w:before="0" w:line="240" w:lineRule="auto"/>
              <w:contextualSpacing/>
              <w:jc w:val="both"/>
              <w:rPr>
                <w:rFonts w:cs="Arial"/>
                <w:b w:val="0"/>
                <w:lang w:val="cs-CZ"/>
              </w:rPr>
            </w:pPr>
          </w:p>
          <w:p w14:paraId="161E3275" w14:textId="77777777" w:rsidR="007C3019" w:rsidRDefault="00F7527C" w:rsidP="00376E52">
            <w:pPr>
              <w:pStyle w:val="Podpis"/>
              <w:spacing w:before="0" w:line="240" w:lineRule="auto"/>
              <w:contextualSpacing/>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p>
          <w:p w14:paraId="5C6DF4F4" w14:textId="3579A0E5"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____________________</w:t>
            </w:r>
          </w:p>
        </w:tc>
      </w:tr>
    </w:tbl>
    <w:p w14:paraId="0E017F1F" w14:textId="77912B49" w:rsidR="00BB0A91" w:rsidRDefault="00554D30" w:rsidP="00376E52">
      <w:pPr>
        <w:tabs>
          <w:tab w:val="clear" w:pos="2041"/>
          <w:tab w:val="clear" w:pos="2268"/>
          <w:tab w:val="left" w:pos="4810"/>
        </w:tabs>
        <w:spacing w:line="240" w:lineRule="auto"/>
        <w:contextualSpacing/>
      </w:pPr>
      <w:r>
        <w:t>XXX</w:t>
      </w:r>
      <w:r w:rsidR="00C96239">
        <w:t xml:space="preserve">            </w:t>
      </w:r>
      <w:r w:rsidR="00C96239">
        <w:tab/>
      </w:r>
      <w:r w:rsidR="00C96239">
        <w:tab/>
      </w:r>
      <w:r>
        <w:t xml:space="preserve">                                                                 </w:t>
      </w:r>
      <w:proofErr w:type="spellStart"/>
      <w:r>
        <w:t>XXX</w:t>
      </w:r>
      <w:proofErr w:type="spellEnd"/>
    </w:p>
    <w:p w14:paraId="2B2D2829" w14:textId="54ADA299" w:rsidR="00AD0DA8" w:rsidRPr="00AD0DA8" w:rsidRDefault="00AD0DA8" w:rsidP="00376E52">
      <w:pPr>
        <w:tabs>
          <w:tab w:val="left" w:pos="4810"/>
        </w:tabs>
        <w:spacing w:line="240" w:lineRule="auto"/>
        <w:contextualSpacing/>
      </w:pPr>
      <w:r>
        <w:t xml:space="preserve">ředitel </w:t>
      </w:r>
      <w:proofErr w:type="gramStart"/>
      <w:r>
        <w:t xml:space="preserve">ČCCR - </w:t>
      </w:r>
      <w:proofErr w:type="spellStart"/>
      <w:r>
        <w:t>CzechTourism</w:t>
      </w:r>
      <w:proofErr w:type="spellEnd"/>
      <w:proofErr w:type="gramEnd"/>
      <w:r w:rsidR="00C96239">
        <w:tab/>
      </w:r>
      <w:r w:rsidR="00566C0E">
        <w:t>předsed</w:t>
      </w:r>
      <w:r w:rsidR="00DD13FD">
        <w:t>kyně</w:t>
      </w:r>
    </w:p>
    <w:sectPr w:rsidR="00AD0DA8" w:rsidRPr="00AD0DA8">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AC9F" w14:textId="77777777" w:rsidR="00D44EBA" w:rsidRDefault="00D44EBA">
      <w:pPr>
        <w:spacing w:line="240" w:lineRule="auto"/>
      </w:pPr>
      <w:r>
        <w:separator/>
      </w:r>
    </w:p>
  </w:endnote>
  <w:endnote w:type="continuationSeparator" w:id="0">
    <w:p w14:paraId="2A2DBE34" w14:textId="77777777" w:rsidR="00D44EBA" w:rsidRDefault="00D44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79D5" w14:textId="77777777" w:rsidR="00D44EBA" w:rsidRDefault="00D44EBA">
      <w:pPr>
        <w:spacing w:line="240" w:lineRule="auto"/>
      </w:pPr>
      <w:r>
        <w:separator/>
      </w:r>
    </w:p>
  </w:footnote>
  <w:footnote w:type="continuationSeparator" w:id="0">
    <w:p w14:paraId="0BF2C835" w14:textId="77777777" w:rsidR="00D44EBA" w:rsidRDefault="00D44E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9"/>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8"/>
  </w:num>
  <w:num w:numId="9" w16cid:durableId="693381921">
    <w:abstractNumId w:val="2"/>
  </w:num>
  <w:num w:numId="10" w16cid:durableId="81333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60E02"/>
    <w:rsid w:val="00125BFC"/>
    <w:rsid w:val="00140FE6"/>
    <w:rsid w:val="00182FA4"/>
    <w:rsid w:val="00206962"/>
    <w:rsid w:val="002D19A5"/>
    <w:rsid w:val="002D586A"/>
    <w:rsid w:val="002F0B60"/>
    <w:rsid w:val="0032217D"/>
    <w:rsid w:val="00353D52"/>
    <w:rsid w:val="00376E52"/>
    <w:rsid w:val="003F2C1A"/>
    <w:rsid w:val="00417035"/>
    <w:rsid w:val="004A4634"/>
    <w:rsid w:val="00507596"/>
    <w:rsid w:val="00522EEC"/>
    <w:rsid w:val="00554D30"/>
    <w:rsid w:val="00566C0E"/>
    <w:rsid w:val="005D0531"/>
    <w:rsid w:val="00662FD5"/>
    <w:rsid w:val="006A47AC"/>
    <w:rsid w:val="006F2534"/>
    <w:rsid w:val="007138F1"/>
    <w:rsid w:val="00760341"/>
    <w:rsid w:val="00762CBE"/>
    <w:rsid w:val="007C3019"/>
    <w:rsid w:val="007F0ED3"/>
    <w:rsid w:val="008256E9"/>
    <w:rsid w:val="00865D70"/>
    <w:rsid w:val="008A30A6"/>
    <w:rsid w:val="008D28A4"/>
    <w:rsid w:val="008D5B8A"/>
    <w:rsid w:val="0090552C"/>
    <w:rsid w:val="00934250"/>
    <w:rsid w:val="009532E1"/>
    <w:rsid w:val="009E3554"/>
    <w:rsid w:val="009F1200"/>
    <w:rsid w:val="009F7BC4"/>
    <w:rsid w:val="00A43A28"/>
    <w:rsid w:val="00AB7E2F"/>
    <w:rsid w:val="00AD0DA8"/>
    <w:rsid w:val="00AD14DD"/>
    <w:rsid w:val="00B04560"/>
    <w:rsid w:val="00B323D8"/>
    <w:rsid w:val="00B54BB6"/>
    <w:rsid w:val="00B94A01"/>
    <w:rsid w:val="00BB0A91"/>
    <w:rsid w:val="00C527BB"/>
    <w:rsid w:val="00C96239"/>
    <w:rsid w:val="00D44EBA"/>
    <w:rsid w:val="00D77AF9"/>
    <w:rsid w:val="00DC6171"/>
    <w:rsid w:val="00DD0168"/>
    <w:rsid w:val="00DD13FD"/>
    <w:rsid w:val="00E01E1B"/>
    <w:rsid w:val="00E73484"/>
    <w:rsid w:val="00E831E8"/>
    <w:rsid w:val="00EA1A53"/>
    <w:rsid w:val="00EB01D6"/>
    <w:rsid w:val="00EC5674"/>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semiHidden/>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autodrom-mos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3473</Words>
  <Characters>20493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2</cp:revision>
  <cp:lastPrinted>2021-02-10T12:02:00Z</cp:lastPrinted>
  <dcterms:created xsi:type="dcterms:W3CDTF">2022-06-20T08:30:00Z</dcterms:created>
  <dcterms:modified xsi:type="dcterms:W3CDTF">2022-06-20T08:30:00Z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