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6415D" w14:textId="77777777" w:rsidR="00053702" w:rsidRPr="00A67FAD" w:rsidRDefault="00053702" w:rsidP="00053702">
      <w:pPr>
        <w:pStyle w:val="Nzev"/>
        <w:rPr>
          <w:rFonts w:ascii="Arial" w:hAnsi="Arial" w:cs="Arial"/>
          <w:caps/>
          <w:sz w:val="22"/>
          <w:szCs w:val="22"/>
        </w:rPr>
      </w:pPr>
      <w:r w:rsidRPr="00A67FAD">
        <w:rPr>
          <w:rFonts w:ascii="Arial" w:hAnsi="Arial" w:cs="Arial"/>
          <w:caps/>
          <w:sz w:val="22"/>
          <w:szCs w:val="22"/>
        </w:rPr>
        <w:t>Smlouva o vypořádání závazků</w:t>
      </w:r>
    </w:p>
    <w:p w14:paraId="37A66DD1" w14:textId="77777777" w:rsidR="0042172D" w:rsidRPr="00A67FAD" w:rsidRDefault="0042172D" w:rsidP="00A67FAD">
      <w:pPr>
        <w:pStyle w:val="Zkladntext"/>
        <w:spacing w:after="0"/>
        <w:jc w:val="center"/>
        <w:rPr>
          <w:rFonts w:ascii="Arial" w:hAnsi="Arial" w:cs="Arial"/>
          <w:sz w:val="22"/>
          <w:szCs w:val="22"/>
        </w:rPr>
      </w:pPr>
    </w:p>
    <w:p w14:paraId="06CFCD63" w14:textId="77777777" w:rsidR="00053702" w:rsidRPr="000E77EA" w:rsidRDefault="00053702" w:rsidP="00053702">
      <w:pPr>
        <w:pStyle w:val="Zkladntext"/>
        <w:spacing w:after="0"/>
        <w:jc w:val="center"/>
        <w:rPr>
          <w:rFonts w:ascii="Arial" w:hAnsi="Arial" w:cs="Arial"/>
          <w:sz w:val="22"/>
          <w:szCs w:val="22"/>
        </w:rPr>
      </w:pPr>
      <w:r w:rsidRPr="000E77EA">
        <w:rPr>
          <w:rFonts w:ascii="Arial" w:hAnsi="Arial" w:cs="Arial"/>
          <w:sz w:val="22"/>
          <w:szCs w:val="22"/>
        </w:rPr>
        <w:t>uzavřená dle § 1746, odst. 2 zákona č. 89/2012 Sb., občanský zákoník, v platném znění, mezi těmito smluvními stranami:</w:t>
      </w:r>
    </w:p>
    <w:p w14:paraId="6D06F600" w14:textId="77777777" w:rsidR="00053702" w:rsidRDefault="00053702" w:rsidP="00053702">
      <w:pPr>
        <w:pStyle w:val="Pokraovnseznamu"/>
        <w:spacing w:after="0"/>
        <w:ind w:left="0"/>
        <w:jc w:val="both"/>
        <w:rPr>
          <w:rFonts w:ascii="Arial" w:hAnsi="Arial" w:cs="Arial"/>
          <w:sz w:val="22"/>
          <w:szCs w:val="22"/>
        </w:rPr>
      </w:pPr>
    </w:p>
    <w:p w14:paraId="1A1CE1BE" w14:textId="2A0C181B" w:rsidR="00A67FAD" w:rsidRPr="006425E2" w:rsidRDefault="006425E2" w:rsidP="00A67FAD">
      <w:pPr>
        <w:pStyle w:val="Default"/>
        <w:spacing w:line="276" w:lineRule="auto"/>
        <w:rPr>
          <w:rFonts w:ascii="Arial" w:hAnsi="Arial" w:cs="Arial"/>
          <w:b/>
          <w:sz w:val="22"/>
          <w:szCs w:val="22"/>
        </w:rPr>
      </w:pPr>
      <w:r w:rsidRPr="006425E2">
        <w:rPr>
          <w:rFonts w:ascii="Arial" w:hAnsi="Arial" w:cs="Arial"/>
          <w:b/>
          <w:sz w:val="22"/>
          <w:szCs w:val="22"/>
        </w:rPr>
        <w:t>Mateřská škola, Brno, Elišky Krásnohorské 15, příspěvková organizace</w:t>
      </w:r>
    </w:p>
    <w:p w14:paraId="610CED8B" w14:textId="4AE841B3" w:rsidR="00A67FAD" w:rsidRPr="00D368F9" w:rsidRDefault="00A67FAD" w:rsidP="00A67FAD">
      <w:pPr>
        <w:pStyle w:val="Default"/>
        <w:spacing w:line="276" w:lineRule="auto"/>
        <w:rPr>
          <w:rFonts w:ascii="Arial" w:hAnsi="Arial" w:cs="Arial"/>
          <w:sz w:val="22"/>
          <w:szCs w:val="22"/>
        </w:rPr>
      </w:pPr>
      <w:r w:rsidRPr="00D368F9">
        <w:rPr>
          <w:rFonts w:ascii="Arial" w:hAnsi="Arial" w:cs="Arial"/>
          <w:sz w:val="22"/>
          <w:szCs w:val="22"/>
        </w:rPr>
        <w:t xml:space="preserve">zastoupený: </w:t>
      </w:r>
      <w:r w:rsidR="006425E2">
        <w:rPr>
          <w:rFonts w:ascii="Arial" w:hAnsi="Arial" w:cs="Arial"/>
          <w:sz w:val="22"/>
          <w:szCs w:val="22"/>
        </w:rPr>
        <w:t>Věra Vaňorková ředitelka školy</w:t>
      </w:r>
    </w:p>
    <w:p w14:paraId="4801DE30" w14:textId="4B2D5FE5" w:rsidR="00A67FAD" w:rsidRPr="00D368F9" w:rsidRDefault="00A67FAD" w:rsidP="00A67FAD">
      <w:pPr>
        <w:pStyle w:val="Default"/>
        <w:spacing w:line="276" w:lineRule="auto"/>
        <w:rPr>
          <w:rFonts w:ascii="Arial" w:hAnsi="Arial" w:cs="Arial"/>
          <w:sz w:val="22"/>
          <w:szCs w:val="22"/>
        </w:rPr>
      </w:pPr>
      <w:r w:rsidRPr="00D368F9">
        <w:rPr>
          <w:rFonts w:ascii="Arial" w:hAnsi="Arial" w:cs="Arial"/>
          <w:sz w:val="22"/>
          <w:szCs w:val="22"/>
        </w:rPr>
        <w:t>IČ:</w:t>
      </w:r>
      <w:r w:rsidR="006425E2">
        <w:rPr>
          <w:rFonts w:ascii="Arial" w:hAnsi="Arial" w:cs="Arial"/>
          <w:sz w:val="22"/>
          <w:szCs w:val="22"/>
        </w:rPr>
        <w:t xml:space="preserve"> 643 27 396</w:t>
      </w:r>
    </w:p>
    <w:p w14:paraId="0AB5B879" w14:textId="77777777" w:rsidR="00A67FAD" w:rsidRPr="00D368F9" w:rsidRDefault="00A67FAD" w:rsidP="00A67FAD">
      <w:pPr>
        <w:pStyle w:val="Default"/>
        <w:spacing w:line="276" w:lineRule="auto"/>
        <w:rPr>
          <w:rFonts w:ascii="Arial" w:hAnsi="Arial" w:cs="Arial"/>
          <w:sz w:val="22"/>
          <w:szCs w:val="22"/>
        </w:rPr>
      </w:pPr>
      <w:r w:rsidRPr="00D368F9">
        <w:rPr>
          <w:rFonts w:ascii="Arial" w:hAnsi="Arial" w:cs="Arial"/>
          <w:sz w:val="22"/>
          <w:szCs w:val="22"/>
        </w:rPr>
        <w:t xml:space="preserve">DIČ: </w:t>
      </w:r>
    </w:p>
    <w:p w14:paraId="7872B60C" w14:textId="77777777" w:rsidR="00A67FAD" w:rsidRPr="00D368F9" w:rsidRDefault="00A67FAD" w:rsidP="00A67FAD">
      <w:pPr>
        <w:pStyle w:val="Default"/>
        <w:spacing w:line="276" w:lineRule="auto"/>
        <w:rPr>
          <w:rFonts w:ascii="Arial" w:hAnsi="Arial" w:cs="Arial"/>
          <w:sz w:val="22"/>
          <w:szCs w:val="22"/>
        </w:rPr>
      </w:pPr>
      <w:r w:rsidRPr="00D368F9">
        <w:rPr>
          <w:rFonts w:ascii="Arial" w:hAnsi="Arial" w:cs="Arial"/>
          <w:sz w:val="22"/>
          <w:szCs w:val="22"/>
        </w:rPr>
        <w:t>(dále jen „</w:t>
      </w:r>
      <w:r w:rsidRPr="00D368F9">
        <w:rPr>
          <w:rFonts w:ascii="Arial" w:hAnsi="Arial" w:cs="Arial"/>
          <w:b/>
          <w:bCs/>
          <w:sz w:val="22"/>
          <w:szCs w:val="22"/>
        </w:rPr>
        <w:t>objednatel“</w:t>
      </w:r>
      <w:r w:rsidRPr="00D368F9">
        <w:rPr>
          <w:rFonts w:ascii="Arial" w:hAnsi="Arial" w:cs="Arial"/>
          <w:sz w:val="22"/>
          <w:szCs w:val="22"/>
        </w:rPr>
        <w:t xml:space="preserve">) </w:t>
      </w:r>
    </w:p>
    <w:p w14:paraId="63BEDE1F" w14:textId="77777777" w:rsidR="00A67FAD" w:rsidRPr="00D368F9" w:rsidRDefault="00A67FAD" w:rsidP="00A67FAD">
      <w:pPr>
        <w:pStyle w:val="Default"/>
        <w:spacing w:before="120" w:after="240" w:line="276" w:lineRule="auto"/>
        <w:rPr>
          <w:rFonts w:ascii="Arial" w:hAnsi="Arial" w:cs="Arial"/>
          <w:sz w:val="22"/>
          <w:szCs w:val="22"/>
        </w:rPr>
      </w:pPr>
      <w:r w:rsidRPr="00D368F9">
        <w:rPr>
          <w:rFonts w:ascii="Arial" w:hAnsi="Arial" w:cs="Arial"/>
          <w:sz w:val="22"/>
          <w:szCs w:val="22"/>
        </w:rPr>
        <w:t xml:space="preserve">a </w:t>
      </w:r>
    </w:p>
    <w:p w14:paraId="2C5C3D87" w14:textId="636C0E08" w:rsidR="00A67FAD" w:rsidRPr="00D368F9" w:rsidRDefault="006425E2" w:rsidP="00A67FAD">
      <w:pPr>
        <w:pStyle w:val="Default"/>
        <w:spacing w:line="276" w:lineRule="auto"/>
        <w:rPr>
          <w:rFonts w:ascii="Arial" w:hAnsi="Arial" w:cs="Arial"/>
          <w:sz w:val="22"/>
          <w:szCs w:val="22"/>
        </w:rPr>
      </w:pPr>
      <w:r>
        <w:rPr>
          <w:rFonts w:ascii="Arial" w:hAnsi="Arial" w:cs="Arial"/>
          <w:b/>
          <w:bCs/>
          <w:sz w:val="22"/>
          <w:szCs w:val="22"/>
        </w:rPr>
        <w:t>Mgr. Aneta Zemánková</w:t>
      </w:r>
    </w:p>
    <w:p w14:paraId="30926736" w14:textId="70DD3605" w:rsidR="00A67FAD" w:rsidRPr="00D368F9" w:rsidRDefault="00A67FAD" w:rsidP="00A67FAD">
      <w:pPr>
        <w:pStyle w:val="Default"/>
        <w:spacing w:line="276" w:lineRule="auto"/>
        <w:rPr>
          <w:rFonts w:ascii="Arial" w:hAnsi="Arial" w:cs="Arial"/>
          <w:sz w:val="22"/>
          <w:szCs w:val="22"/>
        </w:rPr>
      </w:pPr>
      <w:r w:rsidRPr="00D368F9">
        <w:rPr>
          <w:rFonts w:ascii="Arial" w:hAnsi="Arial" w:cs="Arial"/>
          <w:sz w:val="22"/>
          <w:szCs w:val="22"/>
        </w:rPr>
        <w:t>IČ</w:t>
      </w:r>
      <w:r w:rsidR="006425E2">
        <w:rPr>
          <w:rFonts w:ascii="Arial" w:hAnsi="Arial" w:cs="Arial"/>
          <w:sz w:val="22"/>
          <w:szCs w:val="22"/>
        </w:rPr>
        <w:t xml:space="preserve"> 065 47 834</w:t>
      </w:r>
    </w:p>
    <w:p w14:paraId="7B8E5137" w14:textId="77777777" w:rsidR="00A67FAD" w:rsidRPr="00D368F9" w:rsidRDefault="00A67FAD" w:rsidP="00A67FAD">
      <w:pPr>
        <w:pStyle w:val="Default"/>
        <w:spacing w:line="276" w:lineRule="auto"/>
        <w:rPr>
          <w:rFonts w:ascii="Arial" w:hAnsi="Arial" w:cs="Arial"/>
          <w:sz w:val="22"/>
          <w:szCs w:val="22"/>
        </w:rPr>
      </w:pPr>
      <w:r w:rsidRPr="00D368F9">
        <w:rPr>
          <w:rFonts w:ascii="Arial" w:hAnsi="Arial" w:cs="Arial"/>
          <w:sz w:val="22"/>
          <w:szCs w:val="22"/>
        </w:rPr>
        <w:t xml:space="preserve">DIČ  </w:t>
      </w:r>
    </w:p>
    <w:p w14:paraId="1DCE9994" w14:textId="77777777" w:rsidR="00A67FAD" w:rsidRPr="00D368F9" w:rsidRDefault="00A67FAD" w:rsidP="00A67FAD">
      <w:pPr>
        <w:pStyle w:val="Default"/>
        <w:spacing w:line="276" w:lineRule="auto"/>
        <w:rPr>
          <w:rFonts w:ascii="Arial" w:hAnsi="Arial" w:cs="Arial"/>
          <w:sz w:val="22"/>
          <w:szCs w:val="22"/>
        </w:rPr>
      </w:pPr>
      <w:r w:rsidRPr="00D368F9">
        <w:rPr>
          <w:rFonts w:ascii="Arial" w:hAnsi="Arial" w:cs="Arial"/>
          <w:sz w:val="22"/>
          <w:szCs w:val="22"/>
        </w:rPr>
        <w:t>(dále jen „</w:t>
      </w:r>
      <w:r w:rsidRPr="00D368F9">
        <w:rPr>
          <w:rFonts w:ascii="Arial" w:hAnsi="Arial" w:cs="Arial"/>
          <w:b/>
          <w:bCs/>
          <w:sz w:val="22"/>
          <w:szCs w:val="22"/>
        </w:rPr>
        <w:t>dodavatel“</w:t>
      </w:r>
      <w:r w:rsidRPr="00D368F9">
        <w:rPr>
          <w:rFonts w:ascii="Arial" w:hAnsi="Arial" w:cs="Arial"/>
          <w:sz w:val="22"/>
          <w:szCs w:val="22"/>
        </w:rPr>
        <w:t xml:space="preserve">) </w:t>
      </w:r>
    </w:p>
    <w:p w14:paraId="19E67A24" w14:textId="77777777" w:rsidR="00A67FAD" w:rsidRPr="00D368F9" w:rsidRDefault="00A67FAD" w:rsidP="00A67FAD">
      <w:pPr>
        <w:pStyle w:val="Default"/>
        <w:spacing w:line="276" w:lineRule="auto"/>
        <w:rPr>
          <w:rFonts w:ascii="Arial" w:hAnsi="Arial" w:cs="Arial"/>
          <w:sz w:val="22"/>
          <w:szCs w:val="22"/>
        </w:rPr>
      </w:pPr>
    </w:p>
    <w:p w14:paraId="189E185E" w14:textId="77777777" w:rsidR="00DA2A20" w:rsidRPr="000E77EA" w:rsidRDefault="00DA2A20" w:rsidP="00764D6E">
      <w:pPr>
        <w:spacing w:after="0" w:line="240" w:lineRule="auto"/>
        <w:rPr>
          <w:rFonts w:ascii="Arial" w:hAnsi="Arial" w:cs="Arial"/>
        </w:rPr>
      </w:pPr>
    </w:p>
    <w:p w14:paraId="258EA30E" w14:textId="77777777" w:rsidR="005826C5" w:rsidRPr="000E77EA" w:rsidRDefault="005826C5" w:rsidP="00A67FAD">
      <w:pPr>
        <w:spacing w:after="0"/>
        <w:jc w:val="center"/>
        <w:rPr>
          <w:rFonts w:ascii="Arial" w:hAnsi="Arial" w:cs="Arial"/>
          <w:b/>
        </w:rPr>
      </w:pPr>
      <w:r w:rsidRPr="000E77EA">
        <w:rPr>
          <w:rFonts w:ascii="Arial" w:hAnsi="Arial" w:cs="Arial"/>
          <w:b/>
        </w:rPr>
        <w:t>I.</w:t>
      </w:r>
    </w:p>
    <w:p w14:paraId="6C1206EE" w14:textId="77777777" w:rsidR="005826C5" w:rsidRPr="000E77EA" w:rsidRDefault="005826C5" w:rsidP="00A67FAD">
      <w:pPr>
        <w:spacing w:after="0"/>
        <w:jc w:val="center"/>
        <w:rPr>
          <w:rFonts w:ascii="Arial" w:hAnsi="Arial" w:cs="Arial"/>
          <w:b/>
        </w:rPr>
      </w:pPr>
      <w:r w:rsidRPr="000E77EA">
        <w:rPr>
          <w:rFonts w:ascii="Arial" w:hAnsi="Arial" w:cs="Arial"/>
          <w:b/>
        </w:rPr>
        <w:t>Popis skutkového stavu</w:t>
      </w:r>
    </w:p>
    <w:p w14:paraId="0AA0D72B" w14:textId="77777777" w:rsidR="00764D6E" w:rsidRPr="000E77EA" w:rsidRDefault="00764D6E" w:rsidP="00A67FAD">
      <w:pPr>
        <w:spacing w:after="0" w:line="240" w:lineRule="auto"/>
        <w:jc w:val="center"/>
        <w:rPr>
          <w:rFonts w:ascii="Arial" w:hAnsi="Arial" w:cs="Arial"/>
        </w:rPr>
      </w:pPr>
    </w:p>
    <w:p w14:paraId="576B4617" w14:textId="0C18CC0A" w:rsidR="005826C5" w:rsidRPr="000E77EA" w:rsidRDefault="00053702" w:rsidP="00A67FAD">
      <w:pPr>
        <w:pStyle w:val="Odstavecseseznamem"/>
        <w:numPr>
          <w:ilvl w:val="0"/>
          <w:numId w:val="1"/>
        </w:numPr>
        <w:jc w:val="both"/>
        <w:rPr>
          <w:rFonts w:ascii="Arial" w:hAnsi="Arial" w:cs="Arial"/>
        </w:rPr>
      </w:pPr>
      <w:r w:rsidRPr="000E77EA">
        <w:rPr>
          <w:rFonts w:ascii="Arial" w:hAnsi="Arial" w:cs="Arial"/>
        </w:rPr>
        <w:t>Smluvní strany uzavřely</w:t>
      </w:r>
      <w:r w:rsidR="006425E2">
        <w:rPr>
          <w:rFonts w:ascii="Arial" w:hAnsi="Arial" w:cs="Arial"/>
        </w:rPr>
        <w:t xml:space="preserve"> dne 27.10.2017</w:t>
      </w:r>
      <w:r w:rsidR="005826C5" w:rsidRPr="000E77EA">
        <w:rPr>
          <w:rFonts w:ascii="Arial" w:hAnsi="Arial" w:cs="Arial"/>
        </w:rPr>
        <w:t xml:space="preserve"> smlouvu</w:t>
      </w:r>
      <w:r w:rsidR="006425E2">
        <w:rPr>
          <w:rFonts w:ascii="Arial" w:hAnsi="Arial" w:cs="Arial"/>
        </w:rPr>
        <w:t xml:space="preserve"> o poskytování služeb</w:t>
      </w:r>
      <w:r w:rsidR="005826C5" w:rsidRPr="000E77EA">
        <w:rPr>
          <w:rFonts w:ascii="Arial" w:hAnsi="Arial" w:cs="Arial"/>
        </w:rPr>
        <w:t xml:space="preserve"> jejímž předmětem bylo</w:t>
      </w:r>
      <w:r w:rsidR="006425E2">
        <w:rPr>
          <w:rFonts w:ascii="Arial" w:hAnsi="Arial" w:cs="Arial"/>
        </w:rPr>
        <w:t xml:space="preserve"> poskytování účetních služeb.</w:t>
      </w:r>
      <w:r w:rsidR="00645C69" w:rsidRPr="000E77EA">
        <w:rPr>
          <w:rFonts w:ascii="Arial" w:hAnsi="Arial" w:cs="Arial"/>
        </w:rPr>
        <w:t xml:space="preserve"> </w:t>
      </w:r>
    </w:p>
    <w:p w14:paraId="09DFCDC8" w14:textId="0EFC1E89" w:rsidR="00C40933" w:rsidRPr="000E77EA" w:rsidRDefault="00645C69" w:rsidP="00A67FAD">
      <w:pPr>
        <w:pStyle w:val="Odstavecseseznamem"/>
        <w:numPr>
          <w:ilvl w:val="0"/>
          <w:numId w:val="1"/>
        </w:numPr>
        <w:jc w:val="both"/>
        <w:rPr>
          <w:rFonts w:ascii="Arial" w:hAnsi="Arial" w:cs="Arial"/>
        </w:rPr>
      </w:pPr>
      <w:r w:rsidRPr="000E77EA">
        <w:rPr>
          <w:rFonts w:ascii="Arial" w:hAnsi="Arial" w:cs="Arial"/>
        </w:rPr>
        <w:t xml:space="preserve">Strana </w:t>
      </w:r>
      <w:r w:rsidR="006425E2">
        <w:rPr>
          <w:rFonts w:ascii="Arial" w:hAnsi="Arial" w:cs="Arial"/>
        </w:rPr>
        <w:t>objednatele</w:t>
      </w:r>
      <w:r w:rsidRPr="000E77EA">
        <w:rPr>
          <w:rFonts w:ascii="Arial" w:hAnsi="Arial" w:cs="Arial"/>
        </w:rPr>
        <w:t xml:space="preserve"> </w:t>
      </w:r>
      <w:r w:rsidR="00C40933" w:rsidRPr="000E77EA">
        <w:rPr>
          <w:rFonts w:ascii="Arial" w:hAnsi="Arial" w:cs="Arial"/>
        </w:rPr>
        <w:t>je povinným subjektem pro zveřejňování v Registru smluv dle</w:t>
      </w:r>
      <w:r w:rsidR="00751C06" w:rsidRPr="000E77EA">
        <w:rPr>
          <w:rFonts w:ascii="Arial" w:hAnsi="Arial" w:cs="Arial"/>
        </w:rPr>
        <w:t xml:space="preserve"> smlouvy uvedené v ustanovení odst. 1. tohoto </w:t>
      </w:r>
      <w:r w:rsidR="00657C9A" w:rsidRPr="000E77EA">
        <w:rPr>
          <w:rFonts w:ascii="Arial" w:hAnsi="Arial" w:cs="Arial"/>
        </w:rPr>
        <w:t>článku a má</w:t>
      </w:r>
      <w:r w:rsidR="00C40933" w:rsidRPr="000E77EA">
        <w:rPr>
          <w:rFonts w:ascii="Arial" w:hAnsi="Arial" w:cs="Arial"/>
        </w:rPr>
        <w:t xml:space="preserve"> povinnost uzavřenou smlouvu zveřejnit postupem podle </w:t>
      </w:r>
      <w:r w:rsidR="00751C06" w:rsidRPr="000E77EA">
        <w:rPr>
          <w:rFonts w:ascii="Arial" w:hAnsi="Arial" w:cs="Arial"/>
        </w:rPr>
        <w:t>zákona č. 340/2015 Sb., zákon</w:t>
      </w:r>
      <w:r w:rsidR="00B34EE7" w:rsidRPr="000E77EA">
        <w:rPr>
          <w:rFonts w:ascii="Arial" w:hAnsi="Arial" w:cs="Arial"/>
        </w:rPr>
        <w:t xml:space="preserve"> </w:t>
      </w:r>
      <w:r w:rsidR="00751C06" w:rsidRPr="000E77EA">
        <w:rPr>
          <w:rFonts w:ascii="Arial" w:hAnsi="Arial" w:cs="Arial"/>
        </w:rPr>
        <w:t>o registru smluv, ve znění pozdějších předpisů (dále jen „ZRS</w:t>
      </w:r>
      <w:r w:rsidR="00282F5C" w:rsidRPr="000E77EA">
        <w:rPr>
          <w:rFonts w:ascii="Arial" w:hAnsi="Arial" w:cs="Arial"/>
        </w:rPr>
        <w:t>“</w:t>
      </w:r>
      <w:r w:rsidR="00751C06" w:rsidRPr="000E77EA">
        <w:rPr>
          <w:rFonts w:ascii="Arial" w:hAnsi="Arial" w:cs="Arial"/>
        </w:rPr>
        <w:t>)</w:t>
      </w:r>
      <w:r w:rsidR="00C40933" w:rsidRPr="000E77EA">
        <w:rPr>
          <w:rFonts w:ascii="Arial" w:hAnsi="Arial" w:cs="Arial"/>
        </w:rPr>
        <w:t xml:space="preserve">. </w:t>
      </w:r>
    </w:p>
    <w:p w14:paraId="5DCD144F" w14:textId="433F4453" w:rsidR="00CF5BE9" w:rsidRPr="000E77EA" w:rsidRDefault="00CF5BE9" w:rsidP="00A67FAD">
      <w:pPr>
        <w:pStyle w:val="Odstavecseseznamem"/>
        <w:numPr>
          <w:ilvl w:val="0"/>
          <w:numId w:val="1"/>
        </w:numPr>
        <w:jc w:val="both"/>
        <w:rPr>
          <w:rFonts w:ascii="Arial" w:hAnsi="Arial" w:cs="Arial"/>
        </w:rPr>
      </w:pPr>
      <w:r w:rsidRPr="000E77EA">
        <w:rPr>
          <w:rFonts w:ascii="Arial" w:hAnsi="Arial" w:cs="Arial"/>
        </w:rPr>
        <w:t>Obě smluvní strany shodně konstatují, že do okamžiku sjednání této smlouvy nedošlo k uveřejnění smlouvy uvedené v odst. 1</w:t>
      </w:r>
      <w:r w:rsidR="00053702" w:rsidRPr="000E77EA">
        <w:rPr>
          <w:rFonts w:ascii="Arial" w:hAnsi="Arial" w:cs="Arial"/>
        </w:rPr>
        <w:t xml:space="preserve"> tohoto článku</w:t>
      </w:r>
      <w:r w:rsidRPr="000E77EA">
        <w:rPr>
          <w:rFonts w:ascii="Arial" w:hAnsi="Arial" w:cs="Arial"/>
        </w:rPr>
        <w:t xml:space="preserve"> v </w:t>
      </w:r>
      <w:r w:rsidR="00053702" w:rsidRPr="000E77EA">
        <w:rPr>
          <w:rFonts w:ascii="Arial" w:hAnsi="Arial" w:cs="Arial"/>
        </w:rPr>
        <w:t>R</w:t>
      </w:r>
      <w:r w:rsidRPr="000E77EA">
        <w:rPr>
          <w:rFonts w:ascii="Arial" w:hAnsi="Arial" w:cs="Arial"/>
        </w:rPr>
        <w:t>egistru smluv, a že jsou si vědomy právních následků s tím spojených.</w:t>
      </w:r>
    </w:p>
    <w:p w14:paraId="1F90FFA1" w14:textId="61DD0411" w:rsidR="00CF5BE9" w:rsidRPr="000E77EA" w:rsidRDefault="00CF5BE9" w:rsidP="00A67FAD">
      <w:pPr>
        <w:pStyle w:val="Odstavecseseznamem"/>
        <w:numPr>
          <w:ilvl w:val="0"/>
          <w:numId w:val="1"/>
        </w:numPr>
        <w:jc w:val="both"/>
        <w:rPr>
          <w:rFonts w:ascii="Arial" w:hAnsi="Arial" w:cs="Arial"/>
        </w:rPr>
      </w:pPr>
      <w:r w:rsidRPr="000E77EA">
        <w:rPr>
          <w:rFonts w:ascii="Arial" w:hAnsi="Arial" w:cs="Arial"/>
        </w:rPr>
        <w:t>V zájmu úpravy vzájemných práv a povinností vyplývající</w:t>
      </w:r>
      <w:r w:rsidR="00053702" w:rsidRPr="000E77EA">
        <w:rPr>
          <w:rFonts w:ascii="Arial" w:hAnsi="Arial" w:cs="Arial"/>
        </w:rPr>
        <w:t>c</w:t>
      </w:r>
      <w:r w:rsidRPr="000E77EA">
        <w:rPr>
          <w:rFonts w:ascii="Arial" w:hAnsi="Arial" w:cs="Arial"/>
        </w:rPr>
        <w:t>h z </w:t>
      </w:r>
      <w:r w:rsidR="00053702" w:rsidRPr="000E77EA">
        <w:rPr>
          <w:rFonts w:ascii="Arial" w:hAnsi="Arial" w:cs="Arial"/>
        </w:rPr>
        <w:t>původn</w:t>
      </w:r>
      <w:r w:rsidRPr="000E77EA">
        <w:rPr>
          <w:rFonts w:ascii="Arial" w:hAnsi="Arial" w:cs="Arial"/>
        </w:rPr>
        <w:t>ě sjednané smlouvy, s ohledem na skutečnost, že obě strany</w:t>
      </w:r>
      <w:r w:rsidR="00131AF0" w:rsidRPr="000E77EA">
        <w:rPr>
          <w:rFonts w:ascii="Arial" w:hAnsi="Arial" w:cs="Arial"/>
        </w:rPr>
        <w:t xml:space="preserve"> jednaly s vědomím závaznosti uzavřené smlouvy a</w:t>
      </w:r>
      <w:r w:rsidR="00966923" w:rsidRPr="000E77EA">
        <w:rPr>
          <w:rFonts w:ascii="Arial" w:hAnsi="Arial" w:cs="Arial"/>
        </w:rPr>
        <w:t> </w:t>
      </w:r>
      <w:r w:rsidR="00131AF0" w:rsidRPr="000E77EA">
        <w:rPr>
          <w:rFonts w:ascii="Arial" w:hAnsi="Arial" w:cs="Arial"/>
        </w:rPr>
        <w:t>v souladu s jejím obsahem</w:t>
      </w:r>
      <w:r w:rsidRPr="000E77EA">
        <w:rPr>
          <w:rFonts w:ascii="Arial" w:hAnsi="Arial" w:cs="Arial"/>
        </w:rPr>
        <w:t xml:space="preserve"> plnily</w:t>
      </w:r>
      <w:r w:rsidR="00A67FAD">
        <w:rPr>
          <w:rFonts w:ascii="Arial" w:hAnsi="Arial" w:cs="Arial"/>
        </w:rPr>
        <w:t>, co si vzájemně ujednaly, a ve </w:t>
      </w:r>
      <w:r w:rsidRPr="000E77EA">
        <w:rPr>
          <w:rFonts w:ascii="Arial" w:hAnsi="Arial" w:cs="Arial"/>
        </w:rPr>
        <w:t>snaze napravit stav</w:t>
      </w:r>
      <w:r w:rsidR="00053702" w:rsidRPr="000E77EA">
        <w:rPr>
          <w:rFonts w:ascii="Arial" w:hAnsi="Arial" w:cs="Arial"/>
        </w:rPr>
        <w:t xml:space="preserve"> vzniklý</w:t>
      </w:r>
      <w:r w:rsidRPr="000E77EA">
        <w:rPr>
          <w:rFonts w:ascii="Arial" w:hAnsi="Arial" w:cs="Arial"/>
        </w:rPr>
        <w:t xml:space="preserve"> v důsledku neuveřejnění smlouvy v </w:t>
      </w:r>
      <w:r w:rsidR="00053702" w:rsidRPr="000E77EA">
        <w:rPr>
          <w:rFonts w:ascii="Arial" w:hAnsi="Arial" w:cs="Arial"/>
        </w:rPr>
        <w:t>R</w:t>
      </w:r>
      <w:r w:rsidRPr="000E77EA">
        <w:rPr>
          <w:rFonts w:ascii="Arial" w:hAnsi="Arial" w:cs="Arial"/>
        </w:rPr>
        <w:t xml:space="preserve">egistru </w:t>
      </w:r>
      <w:r w:rsidR="00053702" w:rsidRPr="000E77EA">
        <w:rPr>
          <w:rFonts w:ascii="Arial" w:hAnsi="Arial" w:cs="Arial"/>
        </w:rPr>
        <w:t>smluv, sjednávají smlu</w:t>
      </w:r>
      <w:r w:rsidRPr="000E77EA">
        <w:rPr>
          <w:rFonts w:ascii="Arial" w:hAnsi="Arial" w:cs="Arial"/>
        </w:rPr>
        <w:t>vní strany tuto novou smlouvu</w:t>
      </w:r>
      <w:r w:rsidR="00053702" w:rsidRPr="000E77EA">
        <w:rPr>
          <w:rFonts w:ascii="Arial" w:hAnsi="Arial" w:cs="Arial"/>
        </w:rPr>
        <w:t xml:space="preserve"> ve znění</w:t>
      </w:r>
      <w:r w:rsidRPr="000E77EA">
        <w:rPr>
          <w:rFonts w:ascii="Arial" w:hAnsi="Arial" w:cs="Arial"/>
        </w:rPr>
        <w:t>, jak je dále uvedeno</w:t>
      </w:r>
      <w:r w:rsidR="00053702" w:rsidRPr="000E77EA">
        <w:rPr>
          <w:rFonts w:ascii="Arial" w:hAnsi="Arial" w:cs="Arial"/>
        </w:rPr>
        <w:t>.</w:t>
      </w:r>
    </w:p>
    <w:p w14:paraId="18AB90AB" w14:textId="77777777" w:rsidR="00CF5BE9" w:rsidRPr="00A67FAD" w:rsidRDefault="00CF5BE9" w:rsidP="00A67FAD">
      <w:pPr>
        <w:pStyle w:val="Default"/>
        <w:spacing w:line="276" w:lineRule="auto"/>
        <w:rPr>
          <w:rFonts w:ascii="Arial" w:hAnsi="Arial" w:cs="Arial"/>
          <w:sz w:val="22"/>
          <w:szCs w:val="22"/>
        </w:rPr>
      </w:pPr>
    </w:p>
    <w:p w14:paraId="08D9A70C" w14:textId="77777777" w:rsidR="00764D6E" w:rsidRPr="000E77EA" w:rsidRDefault="00764D6E" w:rsidP="00A67FAD">
      <w:pPr>
        <w:spacing w:after="0"/>
        <w:jc w:val="center"/>
        <w:rPr>
          <w:rFonts w:ascii="Arial" w:hAnsi="Arial" w:cs="Arial"/>
          <w:b/>
        </w:rPr>
      </w:pPr>
      <w:r w:rsidRPr="000E77EA">
        <w:rPr>
          <w:rFonts w:ascii="Arial" w:hAnsi="Arial" w:cs="Arial"/>
          <w:b/>
        </w:rPr>
        <w:t>II.</w:t>
      </w:r>
    </w:p>
    <w:p w14:paraId="20EA304F" w14:textId="77777777" w:rsidR="00764D6E" w:rsidRPr="000E77EA" w:rsidRDefault="00764D6E" w:rsidP="00A67FAD">
      <w:pPr>
        <w:spacing w:after="0"/>
        <w:jc w:val="center"/>
        <w:rPr>
          <w:rFonts w:ascii="Arial" w:hAnsi="Arial" w:cs="Arial"/>
          <w:b/>
        </w:rPr>
      </w:pPr>
      <w:r w:rsidRPr="000E77EA">
        <w:rPr>
          <w:rFonts w:ascii="Arial" w:hAnsi="Arial" w:cs="Arial"/>
          <w:b/>
        </w:rPr>
        <w:t>Práva a závazky smluvních stran</w:t>
      </w:r>
    </w:p>
    <w:p w14:paraId="534BFBF9" w14:textId="77777777" w:rsidR="00764D6E" w:rsidRPr="00A67FAD" w:rsidRDefault="00764D6E" w:rsidP="00A67FAD">
      <w:pPr>
        <w:spacing w:after="0" w:line="240" w:lineRule="auto"/>
        <w:jc w:val="center"/>
        <w:rPr>
          <w:rFonts w:ascii="Arial" w:hAnsi="Arial" w:cs="Arial"/>
        </w:rPr>
      </w:pPr>
    </w:p>
    <w:p w14:paraId="250E5EEB" w14:textId="3E1E8B3D" w:rsidR="00764D6E" w:rsidRPr="000E77EA" w:rsidRDefault="00764D6E" w:rsidP="00A67FAD">
      <w:pPr>
        <w:pStyle w:val="Odstavecseseznamem"/>
        <w:numPr>
          <w:ilvl w:val="0"/>
          <w:numId w:val="4"/>
        </w:numPr>
        <w:spacing w:after="0"/>
        <w:ind w:left="357" w:hanging="357"/>
        <w:jc w:val="both"/>
        <w:rPr>
          <w:rFonts w:ascii="Arial" w:hAnsi="Arial" w:cs="Arial"/>
          <w:strike/>
        </w:rPr>
      </w:pPr>
      <w:r w:rsidRPr="000E77EA">
        <w:rPr>
          <w:rFonts w:ascii="Arial" w:hAnsi="Arial" w:cs="Arial"/>
        </w:rPr>
        <w:t xml:space="preserve">Smluvní strany si tímto ujednáním vzájemně stvrzují, </w:t>
      </w:r>
      <w:r w:rsidR="0042172D" w:rsidRPr="000E77EA">
        <w:rPr>
          <w:rFonts w:ascii="Arial" w:hAnsi="Arial" w:cs="Arial"/>
        </w:rPr>
        <w:t xml:space="preserve">že </w:t>
      </w:r>
      <w:r w:rsidR="000E77EA">
        <w:rPr>
          <w:rFonts w:ascii="Arial" w:hAnsi="Arial" w:cs="Arial"/>
        </w:rPr>
        <w:t>obsah vzájemných práv a </w:t>
      </w:r>
      <w:r w:rsidRPr="000E77EA">
        <w:rPr>
          <w:rFonts w:ascii="Arial" w:hAnsi="Arial" w:cs="Arial"/>
        </w:rPr>
        <w:t>povinností</w:t>
      </w:r>
      <w:r w:rsidR="0042172D" w:rsidRPr="000E77EA">
        <w:rPr>
          <w:rFonts w:ascii="Arial" w:hAnsi="Arial" w:cs="Arial"/>
        </w:rPr>
        <w:t>, který touto smlouvou nově sjednávají,</w:t>
      </w:r>
      <w:r w:rsidRPr="000E77EA">
        <w:rPr>
          <w:rFonts w:ascii="Arial" w:hAnsi="Arial" w:cs="Arial"/>
        </w:rPr>
        <w:t xml:space="preserve"> je zcela a beze zbytku vyjádřen textem původně sjednané smlouvy</w:t>
      </w:r>
      <w:r w:rsidR="000425BE" w:rsidRPr="000E77EA">
        <w:rPr>
          <w:rStyle w:val="Znakapoznpodarou"/>
          <w:rFonts w:ascii="Arial" w:hAnsi="Arial" w:cs="Arial"/>
        </w:rPr>
        <w:footnoteReference w:id="2"/>
      </w:r>
      <w:r w:rsidRPr="000E77EA">
        <w:rPr>
          <w:rFonts w:ascii="Arial" w:hAnsi="Arial" w:cs="Arial"/>
        </w:rPr>
        <w:t>, která tvoří pro tyto účely přílohu této smlouvy.</w:t>
      </w:r>
      <w:r w:rsidR="003931FB" w:rsidRPr="000E77EA">
        <w:rPr>
          <w:rFonts w:ascii="Arial" w:hAnsi="Arial" w:cs="Arial"/>
        </w:rPr>
        <w:t xml:space="preserve"> Lhůty se rovněž řídí původně sjednanou smlouvou a počítají se od </w:t>
      </w:r>
      <w:r w:rsidR="002C2DB4" w:rsidRPr="000E77EA">
        <w:rPr>
          <w:rFonts w:ascii="Arial" w:hAnsi="Arial" w:cs="Arial"/>
        </w:rPr>
        <w:t xml:space="preserve">uplynutí 31 dnů od </w:t>
      </w:r>
      <w:r w:rsidR="003931FB" w:rsidRPr="000E77EA">
        <w:rPr>
          <w:rFonts w:ascii="Arial" w:hAnsi="Arial" w:cs="Arial"/>
        </w:rPr>
        <w:t>data jejího uzavření.</w:t>
      </w:r>
    </w:p>
    <w:p w14:paraId="335C2095" w14:textId="77777777" w:rsidR="00764D6E" w:rsidRPr="000E77EA" w:rsidRDefault="00764D6E" w:rsidP="00A67FAD">
      <w:pPr>
        <w:pStyle w:val="Odstavecseseznamem"/>
        <w:numPr>
          <w:ilvl w:val="0"/>
          <w:numId w:val="4"/>
        </w:numPr>
        <w:spacing w:after="0"/>
        <w:jc w:val="both"/>
        <w:rPr>
          <w:rFonts w:ascii="Arial" w:hAnsi="Arial" w:cs="Arial"/>
        </w:rPr>
      </w:pPr>
      <w:r w:rsidRPr="000E77EA">
        <w:rPr>
          <w:rFonts w:ascii="Arial" w:hAnsi="Arial" w:cs="Arial"/>
        </w:rPr>
        <w:lastRenderedPageBreak/>
        <w:t>Smluvní strany prohlašují,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w:t>
      </w:r>
    </w:p>
    <w:p w14:paraId="705ACB58" w14:textId="77777777" w:rsidR="00764D6E" w:rsidRPr="000E77EA" w:rsidRDefault="00764D6E" w:rsidP="00A67FAD">
      <w:pPr>
        <w:pStyle w:val="Odstavecseseznamem"/>
        <w:numPr>
          <w:ilvl w:val="0"/>
          <w:numId w:val="4"/>
        </w:numPr>
        <w:spacing w:after="0"/>
        <w:jc w:val="both"/>
        <w:rPr>
          <w:rFonts w:ascii="Arial" w:hAnsi="Arial" w:cs="Arial"/>
        </w:rPr>
      </w:pPr>
      <w:r w:rsidRPr="000E77EA">
        <w:rPr>
          <w:rFonts w:ascii="Arial" w:hAnsi="Arial" w:cs="Arial"/>
        </w:rPr>
        <w:t xml:space="preserve">Smluvní strany prohlašují, že veškerá </w:t>
      </w:r>
      <w:r w:rsidR="00131AF0" w:rsidRPr="000E77EA">
        <w:rPr>
          <w:rFonts w:ascii="Arial" w:hAnsi="Arial" w:cs="Arial"/>
        </w:rPr>
        <w:t xml:space="preserve">budoucí </w:t>
      </w:r>
      <w:r w:rsidRPr="000E77EA">
        <w:rPr>
          <w:rFonts w:ascii="Arial" w:hAnsi="Arial" w:cs="Arial"/>
        </w:rPr>
        <w:t>plnění</w:t>
      </w:r>
      <w:r w:rsidR="00CD506A" w:rsidRPr="000E77EA">
        <w:rPr>
          <w:rFonts w:ascii="Arial" w:hAnsi="Arial" w:cs="Arial"/>
        </w:rPr>
        <w:t xml:space="preserve"> z této smlouvy, která mají být od okamžiku jejího uveřejnění v RS plněna v souladu s obsahem vzájemných závazků vyjádřeným v příloze této smlouvy, budou splněna podle sjednaných podmínek.</w:t>
      </w:r>
    </w:p>
    <w:p w14:paraId="6637D94A" w14:textId="6BF431F2" w:rsidR="00CD506A" w:rsidRPr="000E77EA" w:rsidRDefault="00E12EF9" w:rsidP="00A67FAD">
      <w:pPr>
        <w:pStyle w:val="Odstavecseseznamem"/>
        <w:numPr>
          <w:ilvl w:val="0"/>
          <w:numId w:val="4"/>
        </w:numPr>
        <w:spacing w:after="0"/>
        <w:jc w:val="both"/>
        <w:rPr>
          <w:rFonts w:ascii="Arial" w:hAnsi="Arial" w:cs="Arial"/>
        </w:rPr>
      </w:pPr>
      <w:r w:rsidRPr="000E77EA">
        <w:rPr>
          <w:rFonts w:ascii="Arial" w:hAnsi="Arial" w:cs="Arial"/>
        </w:rPr>
        <w:t xml:space="preserve">Smluvní strana, která je povinným subjektem pro zveřejňování v registru smluv dle </w:t>
      </w:r>
      <w:r w:rsidR="00282F5C" w:rsidRPr="000E77EA">
        <w:rPr>
          <w:rFonts w:ascii="Arial" w:hAnsi="Arial" w:cs="Arial"/>
        </w:rPr>
        <w:t>ZRS</w:t>
      </w:r>
      <w:r w:rsidR="006A0D50" w:rsidRPr="000E77EA">
        <w:rPr>
          <w:rFonts w:ascii="Arial" w:hAnsi="Arial" w:cs="Arial"/>
        </w:rPr>
        <w:t xml:space="preserve"> </w:t>
      </w:r>
      <w:r w:rsidR="002C2DB4" w:rsidRPr="000E77EA">
        <w:rPr>
          <w:rFonts w:ascii="Arial" w:hAnsi="Arial" w:cs="Arial"/>
        </w:rPr>
        <w:t>smlouvy uvedené v čl. I. odst. 1 této smlouvy</w:t>
      </w:r>
      <w:r w:rsidR="00645C69" w:rsidRPr="000E77EA">
        <w:rPr>
          <w:rFonts w:ascii="Arial" w:hAnsi="Arial" w:cs="Arial"/>
        </w:rPr>
        <w:t>,</w:t>
      </w:r>
      <w:r w:rsidRPr="000E77EA">
        <w:rPr>
          <w:rFonts w:ascii="Arial" w:hAnsi="Arial" w:cs="Arial"/>
        </w:rPr>
        <w:t xml:space="preserve"> </w:t>
      </w:r>
      <w:r w:rsidR="00CD506A" w:rsidRPr="000E77EA">
        <w:rPr>
          <w:rFonts w:ascii="Arial" w:hAnsi="Arial" w:cs="Arial"/>
        </w:rPr>
        <w:t xml:space="preserve">se tímto zavazuje druhé smluvní straně k neprodlenému zveřejnění této smlouvy a její kompletní přílohy v registru smluv v souladu s ustanovením § 5 </w:t>
      </w:r>
      <w:r w:rsidR="00282F5C" w:rsidRPr="000E77EA">
        <w:rPr>
          <w:rFonts w:ascii="Arial" w:hAnsi="Arial" w:cs="Arial"/>
        </w:rPr>
        <w:t>ZRS.</w:t>
      </w:r>
    </w:p>
    <w:p w14:paraId="0797E280" w14:textId="77777777" w:rsidR="00CD506A" w:rsidRPr="000E77EA" w:rsidRDefault="00CD506A" w:rsidP="00A67FAD">
      <w:pPr>
        <w:spacing w:after="0"/>
        <w:rPr>
          <w:rFonts w:ascii="Arial" w:hAnsi="Arial" w:cs="Arial"/>
        </w:rPr>
      </w:pPr>
    </w:p>
    <w:p w14:paraId="649E3624" w14:textId="77777777" w:rsidR="00CD506A" w:rsidRPr="00A67FAD" w:rsidRDefault="00CD506A" w:rsidP="00A67FAD">
      <w:pPr>
        <w:pStyle w:val="Default"/>
        <w:spacing w:line="276" w:lineRule="auto"/>
        <w:rPr>
          <w:rFonts w:ascii="Arial" w:hAnsi="Arial" w:cs="Arial"/>
          <w:sz w:val="22"/>
          <w:szCs w:val="22"/>
        </w:rPr>
      </w:pPr>
    </w:p>
    <w:p w14:paraId="248FEE14" w14:textId="77777777" w:rsidR="00CD506A" w:rsidRPr="000E77EA" w:rsidRDefault="00CD506A" w:rsidP="00A67FAD">
      <w:pPr>
        <w:spacing w:after="0"/>
        <w:jc w:val="center"/>
        <w:rPr>
          <w:rFonts w:ascii="Arial" w:hAnsi="Arial" w:cs="Arial"/>
          <w:b/>
        </w:rPr>
      </w:pPr>
      <w:r w:rsidRPr="000E77EA">
        <w:rPr>
          <w:rFonts w:ascii="Arial" w:hAnsi="Arial" w:cs="Arial"/>
          <w:b/>
        </w:rPr>
        <w:t>III.</w:t>
      </w:r>
    </w:p>
    <w:p w14:paraId="40AD376D" w14:textId="77777777" w:rsidR="00CD506A" w:rsidRDefault="00CD506A" w:rsidP="00A67FAD">
      <w:pPr>
        <w:spacing w:after="0"/>
        <w:jc w:val="center"/>
        <w:rPr>
          <w:rFonts w:ascii="Arial" w:hAnsi="Arial" w:cs="Arial"/>
          <w:b/>
        </w:rPr>
      </w:pPr>
      <w:r w:rsidRPr="000E77EA">
        <w:rPr>
          <w:rFonts w:ascii="Arial" w:hAnsi="Arial" w:cs="Arial"/>
          <w:b/>
        </w:rPr>
        <w:t>Závěrečná ustanovení</w:t>
      </w:r>
    </w:p>
    <w:p w14:paraId="7CA48D4A" w14:textId="77777777" w:rsidR="001021AF" w:rsidRPr="00A67FAD" w:rsidRDefault="001021AF" w:rsidP="00A67FAD">
      <w:pPr>
        <w:spacing w:after="0" w:line="240" w:lineRule="auto"/>
        <w:jc w:val="center"/>
        <w:rPr>
          <w:rFonts w:ascii="Arial" w:hAnsi="Arial" w:cs="Arial"/>
        </w:rPr>
      </w:pPr>
    </w:p>
    <w:p w14:paraId="7E88E29F" w14:textId="77777777" w:rsidR="00CA7E9C" w:rsidRPr="000E77EA" w:rsidRDefault="00053702" w:rsidP="00A67FAD">
      <w:pPr>
        <w:numPr>
          <w:ilvl w:val="0"/>
          <w:numId w:val="8"/>
        </w:numPr>
        <w:spacing w:after="0"/>
        <w:jc w:val="both"/>
        <w:rPr>
          <w:rFonts w:ascii="Arial" w:hAnsi="Arial" w:cs="Arial"/>
        </w:rPr>
      </w:pPr>
      <w:r w:rsidRPr="000E77EA">
        <w:rPr>
          <w:rFonts w:ascii="Arial" w:hAnsi="Arial" w:cs="Arial"/>
        </w:rPr>
        <w:t xml:space="preserve">Tato smlouva o vypořádání závazků nabývá účinnosti dnem </w:t>
      </w:r>
      <w:r w:rsidR="00131AF0" w:rsidRPr="000E77EA">
        <w:rPr>
          <w:rFonts w:ascii="Arial" w:hAnsi="Arial" w:cs="Arial"/>
        </w:rPr>
        <w:t>uveřejnění v R</w:t>
      </w:r>
      <w:r w:rsidRPr="000E77EA">
        <w:rPr>
          <w:rFonts w:ascii="Arial" w:hAnsi="Arial" w:cs="Arial"/>
        </w:rPr>
        <w:t>egistru smluv.</w:t>
      </w:r>
    </w:p>
    <w:p w14:paraId="646ADF0D" w14:textId="77777777" w:rsidR="00053702" w:rsidRPr="000E77EA" w:rsidRDefault="00053702" w:rsidP="00A67FAD">
      <w:pPr>
        <w:numPr>
          <w:ilvl w:val="0"/>
          <w:numId w:val="8"/>
        </w:numPr>
        <w:spacing w:after="0"/>
        <w:jc w:val="both"/>
        <w:rPr>
          <w:rFonts w:ascii="Arial" w:hAnsi="Arial" w:cs="Arial"/>
        </w:rPr>
      </w:pPr>
      <w:r w:rsidRPr="000E77EA">
        <w:rPr>
          <w:rFonts w:ascii="Arial" w:hAnsi="Arial" w:cs="Arial"/>
        </w:rPr>
        <w:t xml:space="preserve">Tato smlouva o vypořádání závazků je vyhotovena ve dvou stejnopisech, každý s hodnotou originálu, přičemž </w:t>
      </w:r>
      <w:r w:rsidR="00131AF0" w:rsidRPr="000E77EA">
        <w:rPr>
          <w:rFonts w:ascii="Arial" w:hAnsi="Arial" w:cs="Arial"/>
        </w:rPr>
        <w:t>každá ze smluvních stran obdrží jeden stejnopis.</w:t>
      </w:r>
    </w:p>
    <w:p w14:paraId="72FBE823" w14:textId="77777777" w:rsidR="00053702" w:rsidRDefault="00053702" w:rsidP="00A67FAD">
      <w:pPr>
        <w:jc w:val="both"/>
        <w:rPr>
          <w:rFonts w:ascii="Arial" w:hAnsi="Arial" w:cs="Arial"/>
        </w:rPr>
      </w:pPr>
    </w:p>
    <w:p w14:paraId="4A028F45" w14:textId="77777777" w:rsidR="00A67FAD" w:rsidRPr="000E77EA" w:rsidRDefault="00A67FAD" w:rsidP="00A67FAD">
      <w:pPr>
        <w:jc w:val="both"/>
        <w:rPr>
          <w:rFonts w:ascii="Arial" w:hAnsi="Arial" w:cs="Arial"/>
        </w:rPr>
      </w:pPr>
    </w:p>
    <w:p w14:paraId="0EDB3F1F" w14:textId="67098546" w:rsidR="00A67FAD" w:rsidRPr="00D368F9" w:rsidRDefault="00304483" w:rsidP="00A67FAD">
      <w:pPr>
        <w:pStyle w:val="Default"/>
        <w:spacing w:line="276" w:lineRule="auto"/>
        <w:jc w:val="both"/>
        <w:rPr>
          <w:rFonts w:ascii="Arial" w:hAnsi="Arial" w:cs="Arial"/>
          <w:sz w:val="22"/>
          <w:szCs w:val="22"/>
        </w:rPr>
      </w:pPr>
      <w:r>
        <w:rPr>
          <w:rFonts w:ascii="Arial" w:hAnsi="Arial" w:cs="Arial"/>
          <w:color w:val="auto"/>
          <w:sz w:val="22"/>
          <w:szCs w:val="22"/>
        </w:rPr>
        <w:t>V Brně dne  14.6.2022</w:t>
      </w:r>
      <w:r w:rsidR="006425E2">
        <w:rPr>
          <w:rFonts w:ascii="Arial" w:hAnsi="Arial" w:cs="Arial"/>
          <w:color w:val="auto"/>
          <w:sz w:val="22"/>
          <w:szCs w:val="22"/>
        </w:rPr>
        <w:tab/>
      </w:r>
      <w:r w:rsidR="006425E2">
        <w:rPr>
          <w:rFonts w:ascii="Arial" w:hAnsi="Arial" w:cs="Arial"/>
          <w:color w:val="auto"/>
          <w:sz w:val="22"/>
          <w:szCs w:val="22"/>
        </w:rPr>
        <w:tab/>
      </w:r>
      <w:r w:rsidR="006425E2">
        <w:rPr>
          <w:rFonts w:ascii="Arial" w:hAnsi="Arial" w:cs="Arial"/>
          <w:color w:val="auto"/>
          <w:sz w:val="22"/>
          <w:szCs w:val="22"/>
        </w:rPr>
        <w:tab/>
        <w:t xml:space="preserve">      </w:t>
      </w:r>
      <w:r>
        <w:rPr>
          <w:rFonts w:ascii="Arial" w:hAnsi="Arial" w:cs="Arial"/>
          <w:color w:val="auto"/>
          <w:sz w:val="22"/>
          <w:szCs w:val="22"/>
        </w:rPr>
        <w:t xml:space="preserve">           V Brně  dne 14.6.2022</w:t>
      </w:r>
    </w:p>
    <w:p w14:paraId="0C114C26" w14:textId="77777777" w:rsidR="00A67FAD" w:rsidRPr="00D368F9" w:rsidRDefault="00A67FAD" w:rsidP="00A67FAD">
      <w:pPr>
        <w:pStyle w:val="Default"/>
        <w:spacing w:line="276" w:lineRule="auto"/>
        <w:jc w:val="both"/>
        <w:rPr>
          <w:rFonts w:ascii="Arial" w:hAnsi="Arial" w:cs="Arial"/>
          <w:sz w:val="22"/>
          <w:szCs w:val="22"/>
        </w:rPr>
      </w:pPr>
    </w:p>
    <w:p w14:paraId="21B69353" w14:textId="77777777" w:rsidR="00A67FAD" w:rsidRPr="00D368F9" w:rsidRDefault="00A67FAD" w:rsidP="00A67FAD">
      <w:pPr>
        <w:pStyle w:val="Default"/>
        <w:spacing w:line="276" w:lineRule="auto"/>
        <w:jc w:val="both"/>
        <w:rPr>
          <w:rFonts w:ascii="Arial" w:hAnsi="Arial" w:cs="Arial"/>
          <w:sz w:val="22"/>
          <w:szCs w:val="22"/>
        </w:rPr>
      </w:pPr>
    </w:p>
    <w:p w14:paraId="743EAAB2" w14:textId="247CD4E7" w:rsidR="00A67FAD" w:rsidRPr="00D368F9" w:rsidRDefault="00A67FAD" w:rsidP="00A67FAD">
      <w:pPr>
        <w:pStyle w:val="Default"/>
        <w:spacing w:line="276" w:lineRule="auto"/>
        <w:jc w:val="both"/>
        <w:rPr>
          <w:rFonts w:ascii="Arial" w:hAnsi="Arial" w:cs="Arial"/>
          <w:sz w:val="22"/>
          <w:szCs w:val="22"/>
        </w:rPr>
      </w:pPr>
      <w:r w:rsidRPr="00D368F9">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Pr="00D368F9">
        <w:rPr>
          <w:rFonts w:ascii="Arial" w:hAnsi="Arial" w:cs="Arial"/>
          <w:sz w:val="22"/>
          <w:szCs w:val="22"/>
        </w:rPr>
        <w:t>……</w:t>
      </w:r>
      <w:r>
        <w:rPr>
          <w:rFonts w:ascii="Arial" w:hAnsi="Arial" w:cs="Arial"/>
          <w:sz w:val="22"/>
          <w:szCs w:val="22"/>
        </w:rPr>
        <w:t>……………………………………</w:t>
      </w:r>
      <w:r w:rsidRPr="00D368F9">
        <w:rPr>
          <w:rFonts w:ascii="Arial" w:hAnsi="Arial" w:cs="Arial"/>
          <w:sz w:val="22"/>
          <w:szCs w:val="22"/>
        </w:rPr>
        <w:tab/>
      </w:r>
    </w:p>
    <w:p w14:paraId="23275CD0" w14:textId="77777777" w:rsidR="00A67FAD" w:rsidRPr="00D368F9" w:rsidRDefault="00A67FAD" w:rsidP="00A67FAD">
      <w:pPr>
        <w:pStyle w:val="Default"/>
        <w:spacing w:line="276" w:lineRule="auto"/>
        <w:ind w:left="708" w:firstLine="708"/>
        <w:jc w:val="both"/>
        <w:rPr>
          <w:rFonts w:ascii="Arial" w:hAnsi="Arial" w:cs="Arial"/>
          <w:color w:val="auto"/>
          <w:sz w:val="22"/>
          <w:szCs w:val="22"/>
        </w:rPr>
      </w:pPr>
      <w:r w:rsidRPr="00D368F9">
        <w:rPr>
          <w:rFonts w:ascii="Arial" w:hAnsi="Arial" w:cs="Arial"/>
          <w:sz w:val="22"/>
          <w:szCs w:val="22"/>
        </w:rPr>
        <w:t>objednatel</w:t>
      </w:r>
      <w:r w:rsidRPr="00D368F9">
        <w:rPr>
          <w:rFonts w:ascii="Arial" w:hAnsi="Arial" w:cs="Arial"/>
          <w:sz w:val="22"/>
          <w:szCs w:val="22"/>
        </w:rPr>
        <w:tab/>
      </w:r>
      <w:r w:rsidRPr="00D368F9">
        <w:rPr>
          <w:rFonts w:ascii="Arial" w:hAnsi="Arial" w:cs="Arial"/>
          <w:sz w:val="22"/>
          <w:szCs w:val="22"/>
        </w:rPr>
        <w:tab/>
      </w:r>
      <w:r w:rsidRPr="00D368F9">
        <w:rPr>
          <w:rFonts w:ascii="Arial" w:hAnsi="Arial" w:cs="Arial"/>
          <w:sz w:val="22"/>
          <w:szCs w:val="22"/>
        </w:rPr>
        <w:tab/>
      </w:r>
      <w:r w:rsidRPr="00D368F9">
        <w:rPr>
          <w:rFonts w:ascii="Arial" w:hAnsi="Arial" w:cs="Arial"/>
          <w:sz w:val="22"/>
          <w:szCs w:val="22"/>
        </w:rPr>
        <w:tab/>
      </w:r>
      <w:r w:rsidRPr="00D368F9">
        <w:rPr>
          <w:rFonts w:ascii="Arial" w:hAnsi="Arial" w:cs="Arial"/>
          <w:sz w:val="22"/>
          <w:szCs w:val="22"/>
        </w:rPr>
        <w:tab/>
      </w:r>
      <w:r w:rsidRPr="00D368F9">
        <w:rPr>
          <w:rFonts w:ascii="Arial" w:hAnsi="Arial" w:cs="Arial"/>
          <w:sz w:val="22"/>
          <w:szCs w:val="22"/>
        </w:rPr>
        <w:tab/>
        <w:t>dodavatel</w:t>
      </w:r>
    </w:p>
    <w:p w14:paraId="38204BA3" w14:textId="77777777" w:rsidR="00A67FAD" w:rsidRDefault="00A67FAD" w:rsidP="00A67FAD">
      <w:pPr>
        <w:pStyle w:val="Default"/>
        <w:spacing w:line="276" w:lineRule="auto"/>
        <w:jc w:val="both"/>
        <w:rPr>
          <w:rFonts w:ascii="Arial" w:hAnsi="Arial" w:cs="Arial"/>
          <w:sz w:val="22"/>
          <w:szCs w:val="22"/>
        </w:rPr>
      </w:pPr>
    </w:p>
    <w:p w14:paraId="7ED29317" w14:textId="77777777" w:rsidR="00A67FAD" w:rsidRPr="00D368F9" w:rsidRDefault="00A67FAD" w:rsidP="00A67FAD">
      <w:pPr>
        <w:pStyle w:val="Default"/>
        <w:spacing w:line="276" w:lineRule="auto"/>
        <w:jc w:val="both"/>
        <w:rPr>
          <w:rFonts w:ascii="Arial" w:hAnsi="Arial" w:cs="Arial"/>
          <w:sz w:val="22"/>
          <w:szCs w:val="22"/>
        </w:rPr>
      </w:pPr>
    </w:p>
    <w:p w14:paraId="6400693F" w14:textId="77777777" w:rsidR="00A67FAD" w:rsidRDefault="00A67FAD" w:rsidP="00A67FAD">
      <w:pPr>
        <w:jc w:val="both"/>
        <w:rPr>
          <w:rFonts w:ascii="Arial" w:hAnsi="Arial" w:cs="Arial"/>
        </w:rPr>
      </w:pPr>
    </w:p>
    <w:p w14:paraId="45056E91" w14:textId="72BED07A" w:rsidR="00053702" w:rsidRPr="000E77EA" w:rsidRDefault="006425E2" w:rsidP="00A67FAD">
      <w:pPr>
        <w:jc w:val="both"/>
        <w:rPr>
          <w:rFonts w:ascii="Arial" w:hAnsi="Arial" w:cs="Arial"/>
        </w:rPr>
      </w:pPr>
      <w:r>
        <w:rPr>
          <w:rFonts w:ascii="Arial" w:hAnsi="Arial" w:cs="Arial"/>
        </w:rPr>
        <w:t>Příloha č. 1 – Smlouva o poskytování služeb</w:t>
      </w:r>
      <w:r w:rsidR="00645C69" w:rsidRPr="000E77EA">
        <w:rPr>
          <w:rFonts w:ascii="Arial" w:hAnsi="Arial" w:cs="Arial"/>
        </w:rPr>
        <w:t xml:space="preserve"> </w:t>
      </w:r>
      <w:r w:rsidR="00053702" w:rsidRPr="000E77EA">
        <w:rPr>
          <w:rFonts w:ascii="Arial" w:hAnsi="Arial" w:cs="Arial"/>
        </w:rPr>
        <w:t>ze dne</w:t>
      </w:r>
      <w:r>
        <w:rPr>
          <w:rFonts w:ascii="Arial" w:hAnsi="Arial" w:cs="Arial"/>
        </w:rPr>
        <w:t xml:space="preserve"> 27. 10. 2017</w:t>
      </w:r>
    </w:p>
    <w:p w14:paraId="7C6F8138" w14:textId="77777777" w:rsidR="00CD506A" w:rsidRDefault="00CD506A" w:rsidP="00053702">
      <w:pPr>
        <w:pStyle w:val="Odstavecseseznamem"/>
        <w:spacing w:after="0"/>
        <w:rPr>
          <w:rFonts w:ascii="Arial" w:hAnsi="Arial" w:cs="Arial"/>
        </w:rPr>
      </w:pPr>
    </w:p>
    <w:p w14:paraId="7C9C7D3D" w14:textId="77777777" w:rsidR="007273AA" w:rsidRDefault="007273AA" w:rsidP="00053702">
      <w:pPr>
        <w:pStyle w:val="Odstavecseseznamem"/>
        <w:spacing w:after="0"/>
        <w:rPr>
          <w:rFonts w:ascii="Arial" w:hAnsi="Arial" w:cs="Arial"/>
        </w:rPr>
      </w:pPr>
    </w:p>
    <w:p w14:paraId="1A7D8E1D" w14:textId="77777777" w:rsidR="007273AA" w:rsidRDefault="007273AA" w:rsidP="00053702">
      <w:pPr>
        <w:pStyle w:val="Odstavecseseznamem"/>
        <w:spacing w:after="0"/>
        <w:rPr>
          <w:rFonts w:ascii="Arial" w:hAnsi="Arial" w:cs="Arial"/>
        </w:rPr>
      </w:pPr>
    </w:p>
    <w:p w14:paraId="5DC1B93D" w14:textId="77777777" w:rsidR="007273AA" w:rsidRDefault="007273AA" w:rsidP="00053702">
      <w:pPr>
        <w:pStyle w:val="Odstavecseseznamem"/>
        <w:spacing w:after="0"/>
        <w:rPr>
          <w:rFonts w:ascii="Arial" w:hAnsi="Arial" w:cs="Arial"/>
        </w:rPr>
      </w:pPr>
    </w:p>
    <w:p w14:paraId="6BEC36AB" w14:textId="77777777" w:rsidR="007273AA" w:rsidRDefault="007273AA" w:rsidP="00053702">
      <w:pPr>
        <w:pStyle w:val="Odstavecseseznamem"/>
        <w:spacing w:after="0"/>
        <w:rPr>
          <w:rFonts w:ascii="Arial" w:hAnsi="Arial" w:cs="Arial"/>
        </w:rPr>
      </w:pPr>
    </w:p>
    <w:p w14:paraId="5FFA3255" w14:textId="77777777" w:rsidR="007273AA" w:rsidRDefault="007273AA" w:rsidP="00053702">
      <w:pPr>
        <w:pStyle w:val="Odstavecseseznamem"/>
        <w:spacing w:after="0"/>
        <w:rPr>
          <w:rFonts w:ascii="Arial" w:hAnsi="Arial" w:cs="Arial"/>
        </w:rPr>
      </w:pPr>
    </w:p>
    <w:p w14:paraId="1C69DC98" w14:textId="77777777" w:rsidR="007273AA" w:rsidRDefault="007273AA" w:rsidP="00053702">
      <w:pPr>
        <w:pStyle w:val="Odstavecseseznamem"/>
        <w:spacing w:after="0"/>
        <w:rPr>
          <w:rFonts w:ascii="Arial" w:hAnsi="Arial" w:cs="Arial"/>
        </w:rPr>
      </w:pPr>
    </w:p>
    <w:p w14:paraId="24407469" w14:textId="77777777" w:rsidR="007273AA" w:rsidRDefault="007273AA" w:rsidP="00053702">
      <w:pPr>
        <w:pStyle w:val="Odstavecseseznamem"/>
        <w:spacing w:after="0"/>
        <w:rPr>
          <w:rFonts w:ascii="Arial" w:hAnsi="Arial" w:cs="Arial"/>
        </w:rPr>
      </w:pPr>
    </w:p>
    <w:p w14:paraId="57BE94AB" w14:textId="77777777" w:rsidR="007273AA" w:rsidRDefault="007273AA" w:rsidP="00053702">
      <w:pPr>
        <w:pStyle w:val="Odstavecseseznamem"/>
        <w:spacing w:after="0"/>
        <w:rPr>
          <w:rFonts w:ascii="Arial" w:hAnsi="Arial" w:cs="Arial"/>
        </w:rPr>
      </w:pPr>
    </w:p>
    <w:p w14:paraId="455A4A9F" w14:textId="77777777" w:rsidR="007273AA" w:rsidRDefault="007273AA" w:rsidP="00053702">
      <w:pPr>
        <w:pStyle w:val="Odstavecseseznamem"/>
        <w:spacing w:after="0"/>
        <w:rPr>
          <w:rFonts w:ascii="Arial" w:hAnsi="Arial" w:cs="Arial"/>
        </w:rPr>
      </w:pPr>
    </w:p>
    <w:p w14:paraId="33EDA22F" w14:textId="77777777" w:rsidR="007273AA" w:rsidRDefault="007273AA" w:rsidP="00053702">
      <w:pPr>
        <w:pStyle w:val="Odstavecseseznamem"/>
        <w:spacing w:after="0"/>
        <w:rPr>
          <w:rFonts w:ascii="Arial" w:hAnsi="Arial" w:cs="Arial"/>
        </w:rPr>
      </w:pPr>
    </w:p>
    <w:p w14:paraId="3E73B88B" w14:textId="77777777" w:rsidR="007273AA" w:rsidRDefault="007273AA" w:rsidP="00053702">
      <w:pPr>
        <w:pStyle w:val="Odstavecseseznamem"/>
        <w:spacing w:after="0"/>
        <w:rPr>
          <w:rFonts w:ascii="Arial" w:hAnsi="Arial" w:cs="Arial"/>
        </w:rPr>
      </w:pPr>
    </w:p>
    <w:p w14:paraId="787B93AB" w14:textId="77777777" w:rsidR="007273AA" w:rsidRDefault="007273AA" w:rsidP="00053702">
      <w:pPr>
        <w:pStyle w:val="Odstavecseseznamem"/>
        <w:spacing w:after="0"/>
        <w:rPr>
          <w:rFonts w:ascii="Arial" w:hAnsi="Arial" w:cs="Arial"/>
        </w:rPr>
      </w:pPr>
    </w:p>
    <w:p w14:paraId="37DD0BE5" w14:textId="77777777" w:rsidR="007273AA" w:rsidRDefault="007273AA" w:rsidP="00053702">
      <w:pPr>
        <w:pStyle w:val="Odstavecseseznamem"/>
        <w:spacing w:after="0"/>
        <w:rPr>
          <w:rFonts w:ascii="Arial" w:hAnsi="Arial" w:cs="Arial"/>
        </w:rPr>
      </w:pPr>
    </w:p>
    <w:p w14:paraId="361E24F0" w14:textId="77777777" w:rsidR="007273AA" w:rsidRDefault="007273AA" w:rsidP="00053702">
      <w:pPr>
        <w:pStyle w:val="Odstavecseseznamem"/>
        <w:spacing w:after="0"/>
        <w:rPr>
          <w:rFonts w:ascii="Arial" w:hAnsi="Arial" w:cs="Arial"/>
        </w:rPr>
      </w:pPr>
    </w:p>
    <w:p w14:paraId="60BFA251" w14:textId="77777777" w:rsidR="007273AA" w:rsidRDefault="007273AA" w:rsidP="007273AA">
      <w:pPr>
        <w:pStyle w:val="Nzev"/>
        <w:rPr>
          <w:rFonts w:ascii="Bookman Old Style" w:hAnsi="Bookman Old Style"/>
          <w:sz w:val="32"/>
        </w:rPr>
      </w:pPr>
      <w:r>
        <w:rPr>
          <w:rFonts w:ascii="Bookman Old Style" w:hAnsi="Bookman Old Style"/>
          <w:sz w:val="32"/>
        </w:rPr>
        <w:lastRenderedPageBreak/>
        <w:t xml:space="preserve">Smlouva o poskytování služeb </w:t>
      </w:r>
    </w:p>
    <w:p w14:paraId="32C2E5E0" w14:textId="77777777" w:rsidR="007273AA" w:rsidRDefault="007273AA" w:rsidP="007273AA">
      <w:pPr>
        <w:jc w:val="center"/>
        <w:rPr>
          <w:rFonts w:ascii="Times New Roman" w:hAnsi="Times New Roman"/>
          <w:b/>
          <w:bCs/>
          <w:sz w:val="20"/>
          <w:szCs w:val="20"/>
        </w:rPr>
      </w:pPr>
      <w:r>
        <w:rPr>
          <w:b/>
          <w:bCs/>
        </w:rPr>
        <w:t>uzavřená dle § 1746 odst. 2 a násl. občanského zákoníku, níže uvedeného dne, měsíce a roku, mezi:</w:t>
      </w:r>
    </w:p>
    <w:p w14:paraId="79F9A427" w14:textId="77777777" w:rsidR="007273AA" w:rsidRDefault="007273AA" w:rsidP="007273AA">
      <w:pPr>
        <w:rPr>
          <w:szCs w:val="20"/>
        </w:rPr>
      </w:pPr>
    </w:p>
    <w:p w14:paraId="791B6DF1" w14:textId="77777777" w:rsidR="007273AA" w:rsidRDefault="007273AA" w:rsidP="007273AA">
      <w:pPr>
        <w:rPr>
          <w:szCs w:val="24"/>
        </w:rPr>
      </w:pPr>
      <w:r>
        <w:rPr>
          <w:b/>
        </w:rPr>
        <w:t>Mgr. Anetou Zemánkovou</w:t>
      </w:r>
      <w:r>
        <w:t xml:space="preserve">, IČ: 065 47 834, sídlem </w:t>
      </w:r>
      <w:r>
        <w:rPr>
          <w:highlight w:val="black"/>
        </w:rPr>
        <w:t>Brno, Dusíkova 910/17, PSČ 638 00</w:t>
      </w:r>
      <w:r>
        <w:t>, zapsanou v živnostenském rejstříku (dále jen „</w:t>
      </w:r>
      <w:r>
        <w:rPr>
          <w:b/>
        </w:rPr>
        <w:t>poskytovatel</w:t>
      </w:r>
      <w:r>
        <w:t>“)</w:t>
      </w:r>
    </w:p>
    <w:p w14:paraId="2C55A778" w14:textId="77777777" w:rsidR="007273AA" w:rsidRDefault="007273AA" w:rsidP="007273AA"/>
    <w:p w14:paraId="6D06763D" w14:textId="77777777" w:rsidR="007273AA" w:rsidRDefault="007273AA" w:rsidP="007273AA">
      <w:r>
        <w:t>a</w:t>
      </w:r>
    </w:p>
    <w:p w14:paraId="2BF30596" w14:textId="77777777" w:rsidR="007273AA" w:rsidRDefault="007273AA" w:rsidP="007273AA">
      <w:pPr>
        <w:rPr>
          <w:snapToGrid w:val="0"/>
        </w:rPr>
      </w:pPr>
    </w:p>
    <w:p w14:paraId="252A160C" w14:textId="77777777" w:rsidR="007273AA" w:rsidRDefault="007273AA" w:rsidP="007273AA">
      <w:pPr>
        <w:rPr>
          <w:szCs w:val="20"/>
        </w:rPr>
      </w:pPr>
      <w:r>
        <w:rPr>
          <w:b/>
          <w:szCs w:val="20"/>
        </w:rPr>
        <w:t xml:space="preserve">Mateřskou školou, Brno, Elišky Krásnohorské 15, příspěvková organizace </w:t>
      </w:r>
      <w:r>
        <w:rPr>
          <w:szCs w:val="20"/>
        </w:rPr>
        <w:t>IČ</w:t>
      </w:r>
      <w:r>
        <w:rPr>
          <w:b/>
          <w:szCs w:val="20"/>
        </w:rPr>
        <w:t xml:space="preserve">: </w:t>
      </w:r>
      <w:r>
        <w:rPr>
          <w:szCs w:val="20"/>
        </w:rPr>
        <w:t>643 27 396, se sídlem Brno, Elišky Krásnohorské 15, PSČ 618 00, zastoupenou ředitelkou Věrou Vaňorkovou  (dále jen „</w:t>
      </w:r>
      <w:r>
        <w:rPr>
          <w:b/>
          <w:szCs w:val="20"/>
        </w:rPr>
        <w:t>klient</w:t>
      </w:r>
      <w:r>
        <w:rPr>
          <w:szCs w:val="20"/>
        </w:rPr>
        <w:t xml:space="preserve">“) </w:t>
      </w:r>
    </w:p>
    <w:p w14:paraId="5A9C99EF" w14:textId="77777777" w:rsidR="007273AA" w:rsidRDefault="007273AA" w:rsidP="007273AA">
      <w:pPr>
        <w:rPr>
          <w:szCs w:val="24"/>
        </w:rPr>
      </w:pPr>
    </w:p>
    <w:p w14:paraId="44CA3BEB" w14:textId="77777777" w:rsidR="007273AA" w:rsidRDefault="007273AA" w:rsidP="007273AA"/>
    <w:p w14:paraId="1D6974E6" w14:textId="77777777" w:rsidR="007273AA" w:rsidRDefault="007273AA" w:rsidP="007273AA">
      <w:pPr>
        <w:rPr>
          <w:szCs w:val="20"/>
        </w:rPr>
      </w:pPr>
    </w:p>
    <w:p w14:paraId="71B65CD1" w14:textId="77777777" w:rsidR="007273AA" w:rsidRDefault="007273AA" w:rsidP="007273AA">
      <w:pPr>
        <w:jc w:val="center"/>
        <w:rPr>
          <w:b/>
          <w:bCs/>
          <w:szCs w:val="20"/>
        </w:rPr>
      </w:pPr>
      <w:r>
        <w:rPr>
          <w:b/>
          <w:bCs/>
          <w:szCs w:val="20"/>
        </w:rPr>
        <w:t>I.</w:t>
      </w:r>
    </w:p>
    <w:p w14:paraId="7C139FC7" w14:textId="77777777" w:rsidR="007273AA" w:rsidRDefault="007273AA" w:rsidP="007273AA">
      <w:pPr>
        <w:jc w:val="center"/>
        <w:rPr>
          <w:b/>
          <w:bCs/>
          <w:szCs w:val="20"/>
        </w:rPr>
      </w:pPr>
      <w:r>
        <w:rPr>
          <w:b/>
          <w:bCs/>
          <w:szCs w:val="20"/>
        </w:rPr>
        <w:t>Předmět smlouvy</w:t>
      </w:r>
    </w:p>
    <w:p w14:paraId="17E59E31" w14:textId="77777777" w:rsidR="007273AA" w:rsidRDefault="007273AA" w:rsidP="007273AA">
      <w:pPr>
        <w:rPr>
          <w:szCs w:val="20"/>
        </w:rPr>
      </w:pPr>
    </w:p>
    <w:p w14:paraId="5EF26BE1" w14:textId="77777777" w:rsidR="007273AA" w:rsidRDefault="007273AA" w:rsidP="007273AA">
      <w:pPr>
        <w:rPr>
          <w:snapToGrid w:val="0"/>
          <w:szCs w:val="20"/>
        </w:rPr>
      </w:pPr>
      <w:r>
        <w:t xml:space="preserve">Předmětem této smlouvy je závazek poskytovatele poskytovat klientovi za úplatu a </w:t>
      </w:r>
      <w:r>
        <w:rPr>
          <w:snapToGrid w:val="0"/>
        </w:rPr>
        <w:t xml:space="preserve">dle jeho potřeby a požadavků účetní služby </w:t>
      </w:r>
      <w:r>
        <w:t xml:space="preserve">a tomu odpovídající závazek klienta zaplatit poskytovateli za takto poskytnuté služby sjednanou odměnu. </w:t>
      </w:r>
    </w:p>
    <w:p w14:paraId="15218BC7" w14:textId="77777777" w:rsidR="007273AA" w:rsidRDefault="007273AA" w:rsidP="007273AA">
      <w:pPr>
        <w:rPr>
          <w:snapToGrid w:val="0"/>
          <w:szCs w:val="20"/>
        </w:rPr>
      </w:pPr>
    </w:p>
    <w:p w14:paraId="42FC207E" w14:textId="77777777" w:rsidR="007273AA" w:rsidRDefault="007273AA" w:rsidP="007273AA">
      <w:pPr>
        <w:rPr>
          <w:snapToGrid w:val="0"/>
          <w:szCs w:val="24"/>
        </w:rPr>
      </w:pPr>
      <w:r>
        <w:rPr>
          <w:snapToGrid w:val="0"/>
        </w:rPr>
        <w:t>Poskytováním účetních služeb (dále též „</w:t>
      </w:r>
      <w:r>
        <w:rPr>
          <w:b/>
          <w:snapToGrid w:val="0"/>
        </w:rPr>
        <w:t>služby</w:t>
      </w:r>
      <w:r>
        <w:rPr>
          <w:snapToGrid w:val="0"/>
        </w:rPr>
        <w:t>“) se pro účely této smlouvy rozumí zejména :</w:t>
      </w:r>
    </w:p>
    <w:p w14:paraId="5D775B63" w14:textId="77777777" w:rsidR="007273AA" w:rsidRDefault="007273AA" w:rsidP="007273AA">
      <w:pPr>
        <w:numPr>
          <w:ilvl w:val="0"/>
          <w:numId w:val="12"/>
        </w:numPr>
        <w:spacing w:after="0" w:line="240" w:lineRule="auto"/>
        <w:jc w:val="both"/>
        <w:rPr>
          <w:snapToGrid w:val="0"/>
        </w:rPr>
      </w:pPr>
      <w:r>
        <w:rPr>
          <w:snapToGrid w:val="0"/>
        </w:rPr>
        <w:t xml:space="preserve">zpracování předaných účetních dokladů a vedení účetnictví pro klienta v souladu s požadavky a v rozsahu stanoveném obecně závaznými právními předpisy, </w:t>
      </w:r>
    </w:p>
    <w:p w14:paraId="46F9C818" w14:textId="77777777" w:rsidR="007273AA" w:rsidRDefault="007273AA" w:rsidP="007273AA">
      <w:pPr>
        <w:numPr>
          <w:ilvl w:val="0"/>
          <w:numId w:val="12"/>
        </w:numPr>
        <w:spacing w:after="0" w:line="240" w:lineRule="auto"/>
        <w:jc w:val="both"/>
        <w:rPr>
          <w:snapToGrid w:val="0"/>
        </w:rPr>
      </w:pPr>
      <w:r>
        <w:rPr>
          <w:snapToGrid w:val="0"/>
        </w:rPr>
        <w:t>zpracování statistického výkazu VI1-01, zpracování daňového přiznání k dani z příjmu PO,</w:t>
      </w:r>
    </w:p>
    <w:p w14:paraId="777E2678" w14:textId="77777777" w:rsidR="007273AA" w:rsidRDefault="007273AA" w:rsidP="007273AA">
      <w:pPr>
        <w:numPr>
          <w:ilvl w:val="0"/>
          <w:numId w:val="12"/>
        </w:numPr>
        <w:spacing w:after="0" w:line="240" w:lineRule="auto"/>
        <w:jc w:val="both"/>
        <w:rPr>
          <w:snapToGrid w:val="0"/>
        </w:rPr>
      </w:pPr>
      <w:r>
        <w:rPr>
          <w:snapToGrid w:val="0"/>
        </w:rPr>
        <w:t>spolupráce a poskytování součinnosti dotčeným subjektům (např. FÚ, zřizovatel, MMB apod.),</w:t>
      </w:r>
    </w:p>
    <w:p w14:paraId="3D96BD0F" w14:textId="77777777" w:rsidR="007273AA" w:rsidRDefault="007273AA" w:rsidP="007273AA">
      <w:pPr>
        <w:numPr>
          <w:ilvl w:val="0"/>
          <w:numId w:val="12"/>
        </w:numPr>
        <w:spacing w:after="0" w:line="240" w:lineRule="auto"/>
        <w:jc w:val="both"/>
        <w:rPr>
          <w:snapToGrid w:val="0"/>
        </w:rPr>
      </w:pPr>
      <w:r>
        <w:rPr>
          <w:snapToGrid w:val="0"/>
        </w:rPr>
        <w:t xml:space="preserve">zastupování klienta vůči třetím osobám zejména vůči orgánům státní správy a samosprávy,  </w:t>
      </w:r>
    </w:p>
    <w:p w14:paraId="5ADFBED7" w14:textId="77777777" w:rsidR="007273AA" w:rsidRDefault="007273AA" w:rsidP="007273AA">
      <w:pPr>
        <w:numPr>
          <w:ilvl w:val="0"/>
          <w:numId w:val="12"/>
        </w:numPr>
        <w:spacing w:after="0" w:line="240" w:lineRule="auto"/>
        <w:jc w:val="both"/>
        <w:rPr>
          <w:snapToGrid w:val="0"/>
        </w:rPr>
      </w:pPr>
      <w:r>
        <w:t>provádění dalších souvisejících činností požadovaných klientem.</w:t>
      </w:r>
    </w:p>
    <w:p w14:paraId="54A92881" w14:textId="77777777" w:rsidR="007273AA" w:rsidRDefault="007273AA" w:rsidP="007273AA">
      <w:pPr>
        <w:rPr>
          <w:bCs/>
          <w:color w:val="0000FF"/>
          <w:szCs w:val="20"/>
        </w:rPr>
      </w:pPr>
    </w:p>
    <w:p w14:paraId="7883B400" w14:textId="77777777" w:rsidR="007273AA" w:rsidRDefault="007273AA" w:rsidP="007273AA">
      <w:pPr>
        <w:rPr>
          <w:bCs/>
          <w:szCs w:val="20"/>
        </w:rPr>
      </w:pPr>
    </w:p>
    <w:p w14:paraId="6F9D6DB7" w14:textId="77777777" w:rsidR="007273AA" w:rsidRDefault="007273AA" w:rsidP="007273AA">
      <w:pPr>
        <w:pStyle w:val="Nadpis1"/>
        <w:rPr>
          <w:sz w:val="20"/>
        </w:rPr>
      </w:pPr>
      <w:r>
        <w:rPr>
          <w:sz w:val="20"/>
        </w:rPr>
        <w:t>II.</w:t>
      </w:r>
    </w:p>
    <w:p w14:paraId="0587004B" w14:textId="77777777" w:rsidR="007273AA" w:rsidRDefault="007273AA" w:rsidP="007273AA">
      <w:pPr>
        <w:pStyle w:val="Nadpis1"/>
        <w:rPr>
          <w:sz w:val="20"/>
        </w:rPr>
      </w:pPr>
      <w:r>
        <w:rPr>
          <w:sz w:val="20"/>
        </w:rPr>
        <w:t>Práva a povinnosti poskytovatele</w:t>
      </w:r>
    </w:p>
    <w:p w14:paraId="2722E5A2" w14:textId="77777777" w:rsidR="007273AA" w:rsidRDefault="007273AA" w:rsidP="007273AA">
      <w:pPr>
        <w:rPr>
          <w:b/>
          <w:sz w:val="20"/>
          <w:szCs w:val="20"/>
        </w:rPr>
      </w:pPr>
    </w:p>
    <w:p w14:paraId="00D04E06" w14:textId="77777777" w:rsidR="007273AA" w:rsidRDefault="007273AA" w:rsidP="007273AA">
      <w:pPr>
        <w:rPr>
          <w:szCs w:val="20"/>
        </w:rPr>
      </w:pPr>
      <w:r>
        <w:t>Poskytovatel je při plnění předmětu smlouvy povinen:</w:t>
      </w:r>
    </w:p>
    <w:p w14:paraId="524DEB4F" w14:textId="77777777" w:rsidR="007273AA" w:rsidRDefault="007273AA" w:rsidP="007273AA">
      <w:pPr>
        <w:numPr>
          <w:ilvl w:val="0"/>
          <w:numId w:val="13"/>
        </w:numPr>
        <w:spacing w:after="0" w:line="240" w:lineRule="auto"/>
        <w:jc w:val="both"/>
        <w:rPr>
          <w:szCs w:val="20"/>
        </w:rPr>
      </w:pPr>
      <w:r>
        <w:lastRenderedPageBreak/>
        <w:t>provádět činnosti v rámci plnění předmětu smlouvy, postupovat s náležitou odbornou péčí a podle účelu a smyslu jednotlivých ustanovení této smlouvy,</w:t>
      </w:r>
    </w:p>
    <w:p w14:paraId="12491935" w14:textId="77777777" w:rsidR="007273AA" w:rsidRDefault="007273AA" w:rsidP="007273AA">
      <w:pPr>
        <w:numPr>
          <w:ilvl w:val="0"/>
          <w:numId w:val="13"/>
        </w:numPr>
        <w:spacing w:after="0" w:line="240" w:lineRule="auto"/>
        <w:jc w:val="both"/>
        <w:rPr>
          <w:szCs w:val="20"/>
        </w:rPr>
      </w:pPr>
      <w:r>
        <w:t>vykonávat činnost dle této smlouvy v souladu se zájmy a  pokyny klienta, ať již výslovnými, nebo těmi, které zná či musí znát, a to v souladu s účelem, kterého má být poskytováním služeb dosaženo a který je poskytovateli znám,</w:t>
      </w:r>
    </w:p>
    <w:p w14:paraId="1958CD97" w14:textId="77777777" w:rsidR="007273AA" w:rsidRDefault="007273AA" w:rsidP="007273AA">
      <w:pPr>
        <w:numPr>
          <w:ilvl w:val="0"/>
          <w:numId w:val="13"/>
        </w:numPr>
        <w:spacing w:after="0" w:line="240" w:lineRule="auto"/>
        <w:jc w:val="both"/>
        <w:rPr>
          <w:szCs w:val="20"/>
        </w:rPr>
      </w:pPr>
      <w:r>
        <w:t>pravidelně a průběžně informovat klienta o průběhu poskytování služeb,</w:t>
      </w:r>
    </w:p>
    <w:p w14:paraId="7ED3CA55" w14:textId="77777777" w:rsidR="007273AA" w:rsidRDefault="007273AA" w:rsidP="007273AA">
      <w:pPr>
        <w:numPr>
          <w:ilvl w:val="0"/>
          <w:numId w:val="13"/>
        </w:numPr>
        <w:spacing w:after="0" w:line="240" w:lineRule="auto"/>
        <w:jc w:val="both"/>
        <w:rPr>
          <w:szCs w:val="20"/>
        </w:rPr>
      </w:pPr>
      <w:r>
        <w:t>zastupovat klienta v jednáních vyvolaných plněním předmětu této smlouvy s právnickými a fyzickými osobami nebo správními orgány,</w:t>
      </w:r>
    </w:p>
    <w:p w14:paraId="1E060CBA" w14:textId="77777777" w:rsidR="007273AA" w:rsidRDefault="007273AA" w:rsidP="007273AA">
      <w:pPr>
        <w:numPr>
          <w:ilvl w:val="0"/>
          <w:numId w:val="13"/>
        </w:numPr>
        <w:spacing w:after="0" w:line="240" w:lineRule="auto"/>
        <w:jc w:val="both"/>
        <w:rPr>
          <w:szCs w:val="20"/>
        </w:rPr>
      </w:pPr>
      <w:r>
        <w:t>vyzvat klienta k účasti na všech důležitých jednáních a vyžádat si stanovisko ke všem důležitým návrhům řešení a k důležitým rozhodnutím,</w:t>
      </w:r>
    </w:p>
    <w:p w14:paraId="6922FA22" w14:textId="77777777" w:rsidR="007273AA" w:rsidRDefault="007273AA" w:rsidP="007273AA">
      <w:pPr>
        <w:numPr>
          <w:ilvl w:val="0"/>
          <w:numId w:val="13"/>
        </w:numPr>
        <w:spacing w:after="0" w:line="240" w:lineRule="auto"/>
        <w:jc w:val="both"/>
        <w:rPr>
          <w:szCs w:val="20"/>
        </w:rPr>
      </w:pPr>
      <w:r>
        <w:t>vyžadovat pokyny klienta v případech, kdy nejde o věci běžné a obvyklé,</w:t>
      </w:r>
    </w:p>
    <w:p w14:paraId="7DE2DDE3" w14:textId="77777777" w:rsidR="007273AA" w:rsidRDefault="007273AA" w:rsidP="007273AA">
      <w:pPr>
        <w:numPr>
          <w:ilvl w:val="0"/>
          <w:numId w:val="13"/>
        </w:numPr>
        <w:spacing w:after="0" w:line="240" w:lineRule="auto"/>
        <w:jc w:val="both"/>
        <w:rPr>
          <w:szCs w:val="20"/>
        </w:rPr>
      </w:pPr>
      <w:r>
        <w:t xml:space="preserve">oznámit klientovi všechny okolnosti, které zjistil při poskytování služeb a jež mohou mít vliv na změnu pokynů klienta; nedojde-li ke změně pokynů na základě sdělení klienta, postupuje poskytovatel podle původních pokynů klienta a tak, aby bylo možno dosáhnout účelu této smlouvy, </w:t>
      </w:r>
    </w:p>
    <w:p w14:paraId="0367511E" w14:textId="77777777" w:rsidR="007273AA" w:rsidRDefault="007273AA" w:rsidP="007273AA">
      <w:pPr>
        <w:numPr>
          <w:ilvl w:val="0"/>
          <w:numId w:val="13"/>
        </w:numPr>
        <w:spacing w:after="0" w:line="240" w:lineRule="auto"/>
        <w:jc w:val="both"/>
        <w:rPr>
          <w:szCs w:val="20"/>
        </w:rPr>
      </w:pPr>
      <w:r>
        <w:rPr>
          <w:szCs w:val="20"/>
        </w:rPr>
        <w:t>zajistit plnění předmětu této smlouvy v prostředí programu ACE - ÚČTO včetně všech přináležejících modulů, ke kterému má vlastnické právo klient,</w:t>
      </w:r>
    </w:p>
    <w:p w14:paraId="2D9FA4EC" w14:textId="77777777" w:rsidR="007273AA" w:rsidRDefault="007273AA" w:rsidP="007273AA">
      <w:pPr>
        <w:numPr>
          <w:ilvl w:val="0"/>
          <w:numId w:val="13"/>
        </w:numPr>
        <w:spacing w:after="0" w:line="240" w:lineRule="auto"/>
        <w:jc w:val="both"/>
        <w:rPr>
          <w:szCs w:val="20"/>
        </w:rPr>
      </w:pPr>
      <w:r>
        <w:rPr>
          <w:szCs w:val="20"/>
        </w:rPr>
        <w:t>v případě ukončení smluvního vztahu předat klientovi účetní program ACE – ÚČTO včetně zpracovaných dat a agend za předchozí období do 1 měsíce po ukončení smluvního vztahu na CD nosiči,</w:t>
      </w:r>
    </w:p>
    <w:p w14:paraId="6086ADFA" w14:textId="77777777" w:rsidR="007273AA" w:rsidRDefault="007273AA" w:rsidP="007273AA">
      <w:pPr>
        <w:numPr>
          <w:ilvl w:val="0"/>
          <w:numId w:val="13"/>
        </w:numPr>
        <w:spacing w:after="0" w:line="240" w:lineRule="auto"/>
        <w:jc w:val="both"/>
        <w:rPr>
          <w:szCs w:val="20"/>
        </w:rPr>
      </w:pPr>
      <w:r>
        <w:t xml:space="preserve">jakožto zpracovatel osobních údajů dodržovat veškeré obecně závazné právní předpisy vztahující se k ochraně osobních údajů, </w:t>
      </w:r>
    </w:p>
    <w:p w14:paraId="29CD2B29" w14:textId="77777777" w:rsidR="007273AA" w:rsidRDefault="007273AA" w:rsidP="007273AA">
      <w:pPr>
        <w:numPr>
          <w:ilvl w:val="0"/>
          <w:numId w:val="13"/>
        </w:numPr>
        <w:spacing w:after="0" w:line="240" w:lineRule="auto"/>
        <w:jc w:val="both"/>
        <w:rPr>
          <w:szCs w:val="20"/>
        </w:rPr>
      </w:pPr>
      <w:r>
        <w:rPr>
          <w:snapToGrid w:val="0"/>
        </w:rPr>
        <w:t>zachovávat mlčenlivost o všech skutečnostech, o nichž se dozvěděl v souvislosti s plněním předmětu této smlouvy.</w:t>
      </w:r>
    </w:p>
    <w:p w14:paraId="3EFD877B" w14:textId="77777777" w:rsidR="007273AA" w:rsidRDefault="007273AA" w:rsidP="007273AA">
      <w:pPr>
        <w:rPr>
          <w:szCs w:val="20"/>
        </w:rPr>
      </w:pPr>
    </w:p>
    <w:p w14:paraId="1F434D61" w14:textId="77777777" w:rsidR="007273AA" w:rsidRDefault="007273AA" w:rsidP="007273AA">
      <w:pPr>
        <w:rPr>
          <w:szCs w:val="20"/>
        </w:rPr>
      </w:pPr>
      <w:r>
        <w:t xml:space="preserve">Zjistí-li poskytovatel, že pokyny klienta jsou nevhodné či neúčelné při plnění předmětu této smlouvy, je povinen na toto klienta upozornit. </w:t>
      </w:r>
    </w:p>
    <w:p w14:paraId="73FC57F4" w14:textId="77777777" w:rsidR="007273AA" w:rsidRDefault="007273AA" w:rsidP="007273AA">
      <w:pPr>
        <w:rPr>
          <w:szCs w:val="20"/>
        </w:rPr>
      </w:pPr>
    </w:p>
    <w:p w14:paraId="32C7240D" w14:textId="77777777" w:rsidR="007273AA" w:rsidRDefault="007273AA" w:rsidP="007273AA">
      <w:pPr>
        <w:rPr>
          <w:szCs w:val="20"/>
        </w:rPr>
      </w:pPr>
      <w:r>
        <w:t>Od pokynů klienta se poskytovatel může odchýlit jen, je-li to naléhavě nezbytné v zájmu klienta a poskytovatel nemůže včas obdržet jeho souhlas. Ani v těchto případech se však poskytovatel nesmí od pokynů odchýlit, jestliže je to zakázáno klientem. Poskytovatel je povinen upozornit klienta to, že jeho pokyny nebo nové pokyny odporují obecně závazným právním předpisům, a to bezodkladně poté, co danou skutečnost zjistí.</w:t>
      </w:r>
    </w:p>
    <w:p w14:paraId="1CBEDCAB" w14:textId="77777777" w:rsidR="007273AA" w:rsidRDefault="007273AA" w:rsidP="007273AA">
      <w:pPr>
        <w:rPr>
          <w:szCs w:val="20"/>
        </w:rPr>
      </w:pPr>
    </w:p>
    <w:p w14:paraId="61244CB5" w14:textId="77777777" w:rsidR="007273AA" w:rsidRDefault="007273AA" w:rsidP="007273AA">
      <w:pPr>
        <w:rPr>
          <w:szCs w:val="24"/>
        </w:rPr>
      </w:pPr>
      <w:r>
        <w:t xml:space="preserve">Poskytovatel je povinen předat klientovi všechny doklady a informace získané v průběhu každého kalendářního měsíce, které za klienta převzal při plnění předmětu této smlouvy. </w:t>
      </w:r>
    </w:p>
    <w:p w14:paraId="489FAB9F" w14:textId="77777777" w:rsidR="007273AA" w:rsidRDefault="007273AA" w:rsidP="007273AA">
      <w:pPr>
        <w:rPr>
          <w:szCs w:val="20"/>
        </w:rPr>
      </w:pPr>
    </w:p>
    <w:p w14:paraId="3087D3DF" w14:textId="77777777" w:rsidR="007273AA" w:rsidRDefault="007273AA" w:rsidP="007273AA">
      <w:pPr>
        <w:rPr>
          <w:szCs w:val="24"/>
        </w:rPr>
      </w:pPr>
      <w:r>
        <w:t>Poskytovatel je oprávněn použít k zařízení záležitosti i jiných osob. Bude-li tomu tak, odpovídá klientovi za řádné zařízení záležitosti v plném rozsahu poskytovatel.</w:t>
      </w:r>
    </w:p>
    <w:p w14:paraId="65D7D512" w14:textId="77777777" w:rsidR="007273AA" w:rsidRDefault="007273AA" w:rsidP="007273AA"/>
    <w:p w14:paraId="2416032F" w14:textId="77777777" w:rsidR="007273AA" w:rsidRDefault="007273AA" w:rsidP="007273AA">
      <w:pPr>
        <w:rPr>
          <w:szCs w:val="20"/>
        </w:rPr>
      </w:pPr>
    </w:p>
    <w:p w14:paraId="7B84EE46" w14:textId="77777777" w:rsidR="007273AA" w:rsidRDefault="007273AA" w:rsidP="007273AA">
      <w:pPr>
        <w:rPr>
          <w:szCs w:val="20"/>
        </w:rPr>
      </w:pPr>
    </w:p>
    <w:p w14:paraId="35B5E938" w14:textId="77777777" w:rsidR="007273AA" w:rsidRDefault="007273AA" w:rsidP="007273AA">
      <w:pPr>
        <w:rPr>
          <w:szCs w:val="20"/>
        </w:rPr>
      </w:pPr>
    </w:p>
    <w:p w14:paraId="1EC0D181" w14:textId="77777777" w:rsidR="007273AA" w:rsidRDefault="007273AA" w:rsidP="007273AA">
      <w:pPr>
        <w:jc w:val="center"/>
        <w:rPr>
          <w:b/>
          <w:szCs w:val="20"/>
        </w:rPr>
      </w:pPr>
      <w:r>
        <w:rPr>
          <w:b/>
        </w:rPr>
        <w:t>III.</w:t>
      </w:r>
    </w:p>
    <w:p w14:paraId="6631F244" w14:textId="77777777" w:rsidR="007273AA" w:rsidRDefault="007273AA" w:rsidP="007273AA">
      <w:pPr>
        <w:pStyle w:val="Nadpis1"/>
        <w:rPr>
          <w:sz w:val="20"/>
        </w:rPr>
      </w:pPr>
      <w:r>
        <w:rPr>
          <w:sz w:val="20"/>
        </w:rPr>
        <w:t>Povinnosti klienta</w:t>
      </w:r>
    </w:p>
    <w:p w14:paraId="25280195" w14:textId="77777777" w:rsidR="007273AA" w:rsidRDefault="007273AA" w:rsidP="007273AA">
      <w:pPr>
        <w:rPr>
          <w:sz w:val="20"/>
          <w:szCs w:val="20"/>
        </w:rPr>
      </w:pPr>
    </w:p>
    <w:p w14:paraId="0AD173AB" w14:textId="77777777" w:rsidR="007273AA" w:rsidRDefault="007273AA" w:rsidP="007273AA">
      <w:pPr>
        <w:rPr>
          <w:szCs w:val="20"/>
        </w:rPr>
      </w:pPr>
      <w:r>
        <w:t>Klient je povinen:</w:t>
      </w:r>
    </w:p>
    <w:p w14:paraId="204F25FD" w14:textId="77777777" w:rsidR="007273AA" w:rsidRDefault="007273AA" w:rsidP="007273AA">
      <w:pPr>
        <w:numPr>
          <w:ilvl w:val="0"/>
          <w:numId w:val="14"/>
        </w:numPr>
        <w:spacing w:after="0" w:line="240" w:lineRule="auto"/>
        <w:jc w:val="both"/>
        <w:rPr>
          <w:szCs w:val="20"/>
        </w:rPr>
      </w:pPr>
      <w:r>
        <w:t>předat poskytovateli bez zbytečného odkladu veškeré aktuální materiály a informace, jež jsou nutné k plnění předmětu této smlouvy, pokud z jejich povahy nevyplývá, že je má obstarat poskytovatel,</w:t>
      </w:r>
    </w:p>
    <w:p w14:paraId="17711D99" w14:textId="77777777" w:rsidR="007273AA" w:rsidRDefault="007273AA" w:rsidP="007273AA">
      <w:pPr>
        <w:numPr>
          <w:ilvl w:val="0"/>
          <w:numId w:val="14"/>
        </w:numPr>
        <w:spacing w:after="0" w:line="240" w:lineRule="auto"/>
        <w:jc w:val="both"/>
        <w:rPr>
          <w:szCs w:val="20"/>
        </w:rPr>
      </w:pPr>
      <w:r>
        <w:t>předat poskytovateli včas veškeré podklady a informace, které v průběhu plnění této smlouvy sám získá a které by mohly plnění smlouvy ovlivnit,</w:t>
      </w:r>
    </w:p>
    <w:p w14:paraId="69894362" w14:textId="77777777" w:rsidR="007273AA" w:rsidRDefault="007273AA" w:rsidP="007273AA">
      <w:pPr>
        <w:numPr>
          <w:ilvl w:val="0"/>
          <w:numId w:val="14"/>
        </w:numPr>
        <w:spacing w:after="0" w:line="240" w:lineRule="auto"/>
        <w:jc w:val="both"/>
        <w:rPr>
          <w:szCs w:val="20"/>
        </w:rPr>
      </w:pPr>
      <w:r>
        <w:t>projednat s poskytovatelem stav a další zásadní postupy a rozhodnutí při plnění činnosti dle předmětu smlouvy bez zbytečného odkladu, jakožto i další, dle poskytovatele potřebné, záležitosti související s předmětem smlouvy,</w:t>
      </w:r>
    </w:p>
    <w:p w14:paraId="51EAE768" w14:textId="77777777" w:rsidR="007273AA" w:rsidRDefault="007273AA" w:rsidP="007273AA">
      <w:pPr>
        <w:numPr>
          <w:ilvl w:val="0"/>
          <w:numId w:val="14"/>
        </w:numPr>
        <w:spacing w:after="0" w:line="240" w:lineRule="auto"/>
        <w:jc w:val="both"/>
        <w:rPr>
          <w:szCs w:val="20"/>
        </w:rPr>
      </w:pPr>
      <w:r>
        <w:t>poskytnout spolupůsobení, spočívající zejména v poskytování rad a předávání znalostí z předchozí činnosti klienta na předmětu smlouvy, jakož i na předmětech obdobných,</w:t>
      </w:r>
    </w:p>
    <w:p w14:paraId="3BBC74B2" w14:textId="77777777" w:rsidR="007273AA" w:rsidRDefault="007273AA" w:rsidP="007273AA">
      <w:pPr>
        <w:numPr>
          <w:ilvl w:val="0"/>
          <w:numId w:val="14"/>
        </w:numPr>
        <w:spacing w:after="0" w:line="240" w:lineRule="auto"/>
        <w:jc w:val="both"/>
        <w:rPr>
          <w:szCs w:val="20"/>
        </w:rPr>
      </w:pPr>
      <w:r>
        <w:t>zajistit na žádost poskytovatele osobní účast zástupců klienta, kompetentních k potřebným rozhodnutím, na jednáních poskytovatele s třetí stranou, nutných k zabezpečení plnění předmětu smlouvy,</w:t>
      </w:r>
    </w:p>
    <w:p w14:paraId="47D5AA6E" w14:textId="77777777" w:rsidR="007273AA" w:rsidRDefault="007273AA" w:rsidP="007273AA">
      <w:pPr>
        <w:numPr>
          <w:ilvl w:val="0"/>
          <w:numId w:val="14"/>
        </w:numPr>
        <w:spacing w:after="0" w:line="240" w:lineRule="auto"/>
        <w:jc w:val="both"/>
        <w:rPr>
          <w:szCs w:val="20"/>
        </w:rPr>
      </w:pPr>
      <w:r>
        <w:t>umožnit zpracování účetních dokladů v prostředí účetního programu ACE - ÚČTO, který je podobu trvání smluvního vztahu používaný poskytovatelem pouze pro potřeby klienta a je naistalován na serveru poskytovatele,</w:t>
      </w:r>
    </w:p>
    <w:p w14:paraId="6AF808AA" w14:textId="77777777" w:rsidR="007273AA" w:rsidRDefault="007273AA" w:rsidP="007273AA">
      <w:pPr>
        <w:numPr>
          <w:ilvl w:val="0"/>
          <w:numId w:val="14"/>
        </w:numPr>
        <w:spacing w:after="0" w:line="240" w:lineRule="auto"/>
        <w:jc w:val="both"/>
        <w:rPr>
          <w:szCs w:val="20"/>
        </w:rPr>
      </w:pPr>
      <w:r>
        <w:t xml:space="preserve">bez zbytečného odkladu poskytovat poskytovateli svým jménem a na svůj účet vždy aktualizaci programu ACE - ÚČTO, </w:t>
      </w:r>
    </w:p>
    <w:p w14:paraId="48713F45" w14:textId="77777777" w:rsidR="007273AA" w:rsidRDefault="007273AA" w:rsidP="007273AA">
      <w:pPr>
        <w:numPr>
          <w:ilvl w:val="0"/>
          <w:numId w:val="14"/>
        </w:numPr>
        <w:spacing w:after="0" w:line="240" w:lineRule="auto"/>
        <w:jc w:val="both"/>
        <w:rPr>
          <w:szCs w:val="20"/>
        </w:rPr>
      </w:pPr>
      <w:r>
        <w:t>zaplatit poskytovateli sjednanou odměnu dle čl. IV. této smlouvy,</w:t>
      </w:r>
    </w:p>
    <w:p w14:paraId="3B9507EB" w14:textId="77777777" w:rsidR="007273AA" w:rsidRDefault="007273AA" w:rsidP="007273AA">
      <w:pPr>
        <w:numPr>
          <w:ilvl w:val="0"/>
          <w:numId w:val="14"/>
        </w:numPr>
        <w:spacing w:after="0" w:line="240" w:lineRule="auto"/>
        <w:jc w:val="both"/>
        <w:rPr>
          <w:szCs w:val="20"/>
        </w:rPr>
      </w:pPr>
      <w:r>
        <w:t>převzít od poskytovatele všechny doklady, které pro něj poskytovatel obstaral.</w:t>
      </w:r>
    </w:p>
    <w:p w14:paraId="5F5D91A5" w14:textId="77777777" w:rsidR="007273AA" w:rsidRDefault="007273AA" w:rsidP="007273AA">
      <w:pPr>
        <w:rPr>
          <w:color w:val="0000FF"/>
          <w:szCs w:val="20"/>
        </w:rPr>
      </w:pPr>
    </w:p>
    <w:p w14:paraId="23A94787" w14:textId="77777777" w:rsidR="007273AA" w:rsidRDefault="007273AA" w:rsidP="007273AA">
      <w:pPr>
        <w:rPr>
          <w:szCs w:val="20"/>
        </w:rPr>
      </w:pPr>
    </w:p>
    <w:p w14:paraId="3029BEB1" w14:textId="77777777" w:rsidR="007273AA" w:rsidRDefault="007273AA" w:rsidP="007273AA">
      <w:pPr>
        <w:jc w:val="center"/>
        <w:rPr>
          <w:b/>
          <w:szCs w:val="20"/>
        </w:rPr>
      </w:pPr>
      <w:r>
        <w:rPr>
          <w:b/>
        </w:rPr>
        <w:t>IV.</w:t>
      </w:r>
    </w:p>
    <w:p w14:paraId="4C854C10" w14:textId="77777777" w:rsidR="007273AA" w:rsidRDefault="007273AA" w:rsidP="007273AA">
      <w:pPr>
        <w:pStyle w:val="Nadpis1"/>
        <w:rPr>
          <w:sz w:val="20"/>
        </w:rPr>
      </w:pPr>
      <w:r>
        <w:rPr>
          <w:sz w:val="20"/>
        </w:rPr>
        <w:t>Odměna poskytovatele a další náklady</w:t>
      </w:r>
    </w:p>
    <w:p w14:paraId="30C3F1C2" w14:textId="77777777" w:rsidR="007273AA" w:rsidRDefault="007273AA" w:rsidP="007273AA">
      <w:pPr>
        <w:rPr>
          <w:sz w:val="20"/>
          <w:szCs w:val="20"/>
        </w:rPr>
      </w:pPr>
    </w:p>
    <w:p w14:paraId="681E6130" w14:textId="77777777" w:rsidR="007273AA" w:rsidRDefault="007273AA" w:rsidP="007273AA">
      <w:pPr>
        <w:pStyle w:val="Zkladntext2"/>
        <w:rPr>
          <w:szCs w:val="24"/>
        </w:rPr>
      </w:pPr>
      <w:r>
        <w:t xml:space="preserve">Smluvní strany si sjednávají za poskytování služeb dle této smlouvy smluvní odměnu ve výši </w:t>
      </w:r>
      <w:r>
        <w:rPr>
          <w:b/>
          <w:highlight w:val="black"/>
        </w:rPr>
        <w:t>7 700 Kč</w:t>
      </w:r>
      <w:r>
        <w:t xml:space="preserve">, a to za období kalendářního měsíce. Smluvní odměna neobsahuje odměnu za čas strávený přípravou a zpracováním podkladů k dokladové inventarizaci, tato položka bude fakturována podle náročnosti zpracování </w:t>
      </w:r>
      <w:r>
        <w:rPr>
          <w:highlight w:val="black"/>
        </w:rPr>
        <w:t>od 2 000 Kč do 4 000 Kč.</w:t>
      </w:r>
      <w:r>
        <w:t xml:space="preserve"> Smluvní strany se dohodly, že odměna dle této smlouvy bude účtována vždy za služby poskytnuté v období uplynulého kalendářního měsíce. </w:t>
      </w:r>
    </w:p>
    <w:p w14:paraId="708353BD" w14:textId="77777777" w:rsidR="007273AA" w:rsidRDefault="007273AA" w:rsidP="007273AA"/>
    <w:p w14:paraId="793069AD" w14:textId="77777777" w:rsidR="007273AA" w:rsidRDefault="007273AA" w:rsidP="007273AA">
      <w:r>
        <w:rPr>
          <w:snapToGrid w:val="0"/>
        </w:rPr>
        <w:lastRenderedPageBreak/>
        <w:t xml:space="preserve">Měsíční odměnu za poskytování služeb se klient zavazuje zaplatit </w:t>
      </w:r>
      <w:r>
        <w:t>poskytovatel</w:t>
      </w:r>
      <w:r>
        <w:rPr>
          <w:snapToGrid w:val="0"/>
        </w:rPr>
        <w:t xml:space="preserve">i </w:t>
      </w:r>
      <w:r>
        <w:t>vždy za uplynulý kalendářní měsíc, v němž byly tyto služby poskytovány a to na základě poskytovatelem vystaveného daňového dokladu a ve lhůtě splatnosti na tomto dokladu uvedené.</w:t>
      </w:r>
    </w:p>
    <w:p w14:paraId="515300F7" w14:textId="77777777" w:rsidR="007273AA" w:rsidRDefault="007273AA" w:rsidP="007273AA">
      <w:pPr>
        <w:pStyle w:val="Zkladntext2"/>
      </w:pPr>
    </w:p>
    <w:p w14:paraId="7858EBF4" w14:textId="77777777" w:rsidR="007273AA" w:rsidRDefault="007273AA" w:rsidP="007273AA">
      <w:pPr>
        <w:pStyle w:val="Zkladntext2"/>
      </w:pPr>
      <w:r>
        <w:t xml:space="preserve">Daňový doklad musí obsahovat náležitosti stanovené právními předpisy, jinak není  příjemce povinen na základě takto vystaveného daňového dokladu plnit, je však povinen o tom bez zbytečného  odkladu upozornit  stranu která daňový doklad vystavila. </w:t>
      </w:r>
    </w:p>
    <w:p w14:paraId="0660E2E2" w14:textId="77777777" w:rsidR="007273AA" w:rsidRDefault="007273AA" w:rsidP="007273AA">
      <w:pPr>
        <w:rPr>
          <w:szCs w:val="20"/>
        </w:rPr>
      </w:pPr>
    </w:p>
    <w:p w14:paraId="4DECB9AA" w14:textId="77777777" w:rsidR="007273AA" w:rsidRDefault="007273AA" w:rsidP="007273AA">
      <w:pPr>
        <w:rPr>
          <w:szCs w:val="24"/>
        </w:rPr>
      </w:pPr>
      <w:r>
        <w:t xml:space="preserve">V případě prodlení s úhradou odměny zaplatí klient poskytovateli za každý den prodlení úrok z prodlení ve výši 0,01% z odměny za každý den prodlení. </w:t>
      </w:r>
    </w:p>
    <w:p w14:paraId="0D9B8621" w14:textId="77777777" w:rsidR="007273AA" w:rsidRDefault="007273AA" w:rsidP="007273AA"/>
    <w:p w14:paraId="22754B86" w14:textId="77777777" w:rsidR="007273AA" w:rsidRDefault="007273AA" w:rsidP="007273AA"/>
    <w:p w14:paraId="08DF1B9D" w14:textId="77777777" w:rsidR="007273AA" w:rsidRDefault="007273AA" w:rsidP="007273AA"/>
    <w:p w14:paraId="723317E5" w14:textId="77777777" w:rsidR="007273AA" w:rsidRDefault="007273AA" w:rsidP="007273AA"/>
    <w:p w14:paraId="2D289F6F" w14:textId="77777777" w:rsidR="007273AA" w:rsidRDefault="007273AA" w:rsidP="007273AA"/>
    <w:p w14:paraId="0A7926E4" w14:textId="77777777" w:rsidR="007273AA" w:rsidRDefault="007273AA" w:rsidP="007273AA">
      <w:pPr>
        <w:jc w:val="center"/>
        <w:rPr>
          <w:b/>
          <w:szCs w:val="20"/>
        </w:rPr>
      </w:pPr>
      <w:r>
        <w:rPr>
          <w:b/>
        </w:rPr>
        <w:t>V.</w:t>
      </w:r>
    </w:p>
    <w:p w14:paraId="64D5A9D4" w14:textId="77777777" w:rsidR="007273AA" w:rsidRDefault="007273AA" w:rsidP="007273AA">
      <w:pPr>
        <w:pStyle w:val="Nadpis1"/>
        <w:rPr>
          <w:sz w:val="20"/>
        </w:rPr>
      </w:pPr>
      <w:r>
        <w:rPr>
          <w:sz w:val="20"/>
        </w:rPr>
        <w:t>Platnost, účinnost, trvání a ukončení smlouvy</w:t>
      </w:r>
    </w:p>
    <w:p w14:paraId="73E12246" w14:textId="77777777" w:rsidR="007273AA" w:rsidRDefault="007273AA" w:rsidP="007273AA">
      <w:pPr>
        <w:rPr>
          <w:b/>
          <w:sz w:val="20"/>
          <w:szCs w:val="20"/>
        </w:rPr>
      </w:pPr>
    </w:p>
    <w:p w14:paraId="1EECC5BA" w14:textId="77777777" w:rsidR="007273AA" w:rsidRDefault="007273AA" w:rsidP="007273AA">
      <w:pPr>
        <w:rPr>
          <w:szCs w:val="24"/>
        </w:rPr>
      </w:pPr>
      <w:r>
        <w:t xml:space="preserve">Tato smlouva se uzavírá na dobu neurčitou. Tuto smlouvu lze ukončit dohodou smluvních stran nebo výpovědí. </w:t>
      </w:r>
    </w:p>
    <w:p w14:paraId="7C6A326E" w14:textId="77777777" w:rsidR="007273AA" w:rsidRDefault="007273AA" w:rsidP="007273AA">
      <w:pPr>
        <w:rPr>
          <w:szCs w:val="20"/>
        </w:rPr>
      </w:pPr>
    </w:p>
    <w:p w14:paraId="111D9934" w14:textId="77777777" w:rsidR="007273AA" w:rsidRDefault="007273AA" w:rsidP="007273AA">
      <w:pPr>
        <w:rPr>
          <w:snapToGrid w:val="0"/>
          <w:szCs w:val="24"/>
        </w:rPr>
      </w:pPr>
      <w:r>
        <w:t xml:space="preserve">Klient je oprávněn tuto smlouvu vypovědět písemnou výpovědí adresovanou poskytovateli. </w:t>
      </w:r>
      <w:r>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14:paraId="378B2174" w14:textId="77777777" w:rsidR="007273AA" w:rsidRDefault="007273AA" w:rsidP="007273AA"/>
    <w:p w14:paraId="6F8F3681" w14:textId="77777777" w:rsidR="007273AA" w:rsidRDefault="007273AA" w:rsidP="007273AA">
      <w:pPr>
        <w:rPr>
          <w:szCs w:val="20"/>
        </w:rPr>
      </w:pPr>
      <w:r>
        <w:t>Byla-li udělena poskytovateli plná moc k jednání jménem klienta se třetími osobami, považuje se plná moc za odvolanou dnem ukončení této smlouvy, není-li ve výpovědi stanoveno, že plná moc je odvolána k datu dřívějšímu nebo s okamžitou účinností. Ustanovení obecně závazných právních předpisů o účinnosti odvolání plné moci vůči třetím osobám tímto zůstávají nedotčena.</w:t>
      </w:r>
    </w:p>
    <w:p w14:paraId="642AEB1F" w14:textId="77777777" w:rsidR="007273AA" w:rsidRDefault="007273AA" w:rsidP="007273AA">
      <w:pPr>
        <w:rPr>
          <w:szCs w:val="20"/>
        </w:rPr>
      </w:pPr>
    </w:p>
    <w:p w14:paraId="5D8AF2A1" w14:textId="77777777" w:rsidR="007273AA" w:rsidRDefault="007273AA" w:rsidP="007273AA">
      <w:pPr>
        <w:rPr>
          <w:szCs w:val="20"/>
        </w:rPr>
      </w:pPr>
      <w:r>
        <w:lastRenderedPageBreak/>
        <w:t>Od účinnosti výpovědi dle této smlouvy je poskytovatel povinen nepokračovat v činnosti, na kterou se výpověď vztahuje. Je však povinen klienta upozornit na opatření potřebná k tomu, aby se zabránilo vzniku škody bezprostředně hrozící klientovi nedokončením činnosti související se zařizováním záležitosti.</w:t>
      </w:r>
    </w:p>
    <w:p w14:paraId="368AF9AF" w14:textId="77777777" w:rsidR="007273AA" w:rsidRDefault="007273AA" w:rsidP="007273AA">
      <w:pPr>
        <w:rPr>
          <w:szCs w:val="20"/>
        </w:rPr>
      </w:pPr>
    </w:p>
    <w:p w14:paraId="0C997755" w14:textId="77777777" w:rsidR="007273AA" w:rsidRDefault="007273AA" w:rsidP="007273AA">
      <w:pPr>
        <w:rPr>
          <w:szCs w:val="20"/>
        </w:rPr>
      </w:pPr>
      <w:r>
        <w:rPr>
          <w:szCs w:val="20"/>
        </w:rPr>
        <w:t>----------------------------------------------------------------------------------------------------------------------------------------</w:t>
      </w:r>
    </w:p>
    <w:p w14:paraId="7683B9AA" w14:textId="77777777" w:rsidR="007273AA" w:rsidRDefault="007273AA" w:rsidP="007273AA">
      <w:pPr>
        <w:rPr>
          <w:szCs w:val="20"/>
        </w:rPr>
      </w:pPr>
    </w:p>
    <w:p w14:paraId="36769B08" w14:textId="77777777" w:rsidR="007273AA" w:rsidRDefault="007273AA" w:rsidP="007273AA">
      <w:pPr>
        <w:rPr>
          <w:snapToGrid w:val="0"/>
          <w:szCs w:val="24"/>
        </w:rPr>
      </w:pPr>
      <w:r>
        <w:t xml:space="preserve">Poskytovatel je oprávněn tuto smlouvu vypovědět písemnou výpovědí adresovanou klientovi. </w:t>
      </w:r>
      <w:r>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14:paraId="7F264783" w14:textId="77777777" w:rsidR="007273AA" w:rsidRDefault="007273AA" w:rsidP="007273AA">
      <w:pPr>
        <w:rPr>
          <w:snapToGrid w:val="0"/>
        </w:rPr>
      </w:pPr>
    </w:p>
    <w:p w14:paraId="7A9262F9" w14:textId="77777777" w:rsidR="007273AA" w:rsidRDefault="007273AA" w:rsidP="007273AA">
      <w:pPr>
        <w:rPr>
          <w:szCs w:val="20"/>
        </w:rPr>
      </w:pPr>
      <w:r>
        <w:t xml:space="preserve">V případě výpovědi učiněné klientem zaniká ke dni účinnosti závazek poskytovatele uskutečňovat činnost, ke které se zavázal. Jestliže by tímto přerušení činnosti vznikla klientovi škoda, je poskytovatel povinen jej upozornit, jaká opatření je třeba učinit k jejímu odvrácení. Jestliže tato opatření klient nemůže učinit ani pomocí jiných osob a požádá poskytovatele, aby je učinil sám, je poskytovatel k tomu povinen. </w:t>
      </w:r>
    </w:p>
    <w:p w14:paraId="5CEBEA5C" w14:textId="77777777" w:rsidR="007273AA" w:rsidRDefault="007273AA" w:rsidP="007273AA">
      <w:pPr>
        <w:rPr>
          <w:szCs w:val="20"/>
        </w:rPr>
      </w:pPr>
    </w:p>
    <w:p w14:paraId="618AA7A8" w14:textId="77777777" w:rsidR="007273AA" w:rsidRDefault="007273AA" w:rsidP="007273AA">
      <w:pPr>
        <w:rPr>
          <w:szCs w:val="20"/>
        </w:rPr>
      </w:pPr>
      <w:r>
        <w:t>Do 10 dnů ode dne účinnosti výpovědi je poskytovatel povinen předat klientovi všechny doklady, které poskytovatel ke dni účinnosti výpovědi za klienta převzal. Poskytovatel je povinen předat klientovi neprodleně všechny doklady, které obdrží po účinnosti výpovědi.</w:t>
      </w:r>
    </w:p>
    <w:p w14:paraId="1F4EC8E0" w14:textId="77777777" w:rsidR="007273AA" w:rsidRDefault="007273AA" w:rsidP="007273AA">
      <w:pPr>
        <w:rPr>
          <w:szCs w:val="20"/>
        </w:rPr>
      </w:pPr>
    </w:p>
    <w:p w14:paraId="2C7D01FB" w14:textId="77777777" w:rsidR="007273AA" w:rsidRDefault="007273AA" w:rsidP="007273AA">
      <w:pPr>
        <w:rPr>
          <w:szCs w:val="20"/>
        </w:rPr>
      </w:pPr>
    </w:p>
    <w:p w14:paraId="52C1D465" w14:textId="77777777" w:rsidR="007273AA" w:rsidRDefault="007273AA" w:rsidP="007273AA">
      <w:pPr>
        <w:jc w:val="center"/>
        <w:rPr>
          <w:b/>
          <w:szCs w:val="20"/>
        </w:rPr>
      </w:pPr>
      <w:r>
        <w:rPr>
          <w:b/>
        </w:rPr>
        <w:t>VI.</w:t>
      </w:r>
    </w:p>
    <w:p w14:paraId="70FE1B34" w14:textId="77777777" w:rsidR="007273AA" w:rsidRDefault="007273AA" w:rsidP="007273AA">
      <w:pPr>
        <w:pStyle w:val="Nadpis1"/>
        <w:rPr>
          <w:sz w:val="20"/>
        </w:rPr>
      </w:pPr>
      <w:r>
        <w:rPr>
          <w:sz w:val="20"/>
        </w:rPr>
        <w:t>Odpovědnost poskytovatele</w:t>
      </w:r>
    </w:p>
    <w:p w14:paraId="5F668509" w14:textId="77777777" w:rsidR="007273AA" w:rsidRDefault="007273AA" w:rsidP="007273AA">
      <w:pPr>
        <w:rPr>
          <w:sz w:val="20"/>
          <w:szCs w:val="20"/>
        </w:rPr>
      </w:pPr>
    </w:p>
    <w:p w14:paraId="7B0AA0E1" w14:textId="77777777" w:rsidR="007273AA" w:rsidRDefault="007273AA" w:rsidP="007273AA">
      <w:pPr>
        <w:rPr>
          <w:szCs w:val="20"/>
        </w:rPr>
      </w:pPr>
      <w:r>
        <w:t>Poskytovatel odpovídá za řádné a kvalitní plnění předmětu smlouvy, a to v rozsahu stanoveném příslušnými právními předpisy, zejména obchodním zákoníkem a touto smlouvou.</w:t>
      </w:r>
    </w:p>
    <w:p w14:paraId="61CAC62E" w14:textId="77777777" w:rsidR="007273AA" w:rsidRDefault="007273AA" w:rsidP="007273AA">
      <w:pPr>
        <w:rPr>
          <w:szCs w:val="24"/>
        </w:rPr>
      </w:pPr>
    </w:p>
    <w:p w14:paraId="3B21C906" w14:textId="77777777" w:rsidR="007273AA" w:rsidRDefault="007273AA" w:rsidP="007273AA">
      <w:pPr>
        <w:rPr>
          <w:szCs w:val="20"/>
        </w:rPr>
      </w:pPr>
      <w:r>
        <w:t>Klient má právo reklamovat vady a nedostatky v činnosti poskytovatele, jakož i právo na bezodkladné a bezplatné odstranění těchto vad a nedostatků.</w:t>
      </w:r>
    </w:p>
    <w:p w14:paraId="1A29BDC1" w14:textId="77777777" w:rsidR="007273AA" w:rsidRDefault="007273AA" w:rsidP="007273AA">
      <w:pPr>
        <w:rPr>
          <w:szCs w:val="20"/>
        </w:rPr>
      </w:pPr>
    </w:p>
    <w:p w14:paraId="4E614F08" w14:textId="77777777" w:rsidR="007273AA" w:rsidRDefault="007273AA" w:rsidP="007273AA">
      <w:pPr>
        <w:rPr>
          <w:szCs w:val="20"/>
        </w:rPr>
      </w:pPr>
      <w:r>
        <w:lastRenderedPageBreak/>
        <w:t>Poskytovatel odpovídá za škodu na věcech převzatých od klienta k zařízení předmětu smlouvy a na vynaložení odborné péče.</w:t>
      </w:r>
      <w:r>
        <w:tab/>
      </w:r>
    </w:p>
    <w:p w14:paraId="0621CF69" w14:textId="77777777" w:rsidR="007273AA" w:rsidRDefault="007273AA" w:rsidP="007273AA">
      <w:pPr>
        <w:rPr>
          <w:szCs w:val="24"/>
        </w:rPr>
      </w:pPr>
    </w:p>
    <w:p w14:paraId="5A1E9907" w14:textId="77777777" w:rsidR="007273AA" w:rsidRDefault="007273AA" w:rsidP="007273AA"/>
    <w:p w14:paraId="62E18FFC" w14:textId="77777777" w:rsidR="007273AA" w:rsidRDefault="007273AA" w:rsidP="007273AA">
      <w:pPr>
        <w:pStyle w:val="Nadpis1"/>
        <w:rPr>
          <w:sz w:val="20"/>
        </w:rPr>
      </w:pPr>
      <w:r>
        <w:rPr>
          <w:sz w:val="20"/>
        </w:rPr>
        <w:t>VII .</w:t>
      </w:r>
    </w:p>
    <w:p w14:paraId="025DACB6" w14:textId="77777777" w:rsidR="007273AA" w:rsidRDefault="007273AA" w:rsidP="007273AA">
      <w:pPr>
        <w:pStyle w:val="Nadpis1"/>
        <w:rPr>
          <w:sz w:val="20"/>
        </w:rPr>
      </w:pPr>
      <w:r>
        <w:rPr>
          <w:sz w:val="20"/>
        </w:rPr>
        <w:t>Ustanovení závěrečná</w:t>
      </w:r>
    </w:p>
    <w:p w14:paraId="5EB786C0" w14:textId="77777777" w:rsidR="007273AA" w:rsidRDefault="007273AA" w:rsidP="007273AA">
      <w:pPr>
        <w:rPr>
          <w:b/>
          <w:sz w:val="20"/>
          <w:szCs w:val="20"/>
        </w:rPr>
      </w:pPr>
    </w:p>
    <w:p w14:paraId="41B95C47" w14:textId="77777777" w:rsidR="007273AA" w:rsidRDefault="007273AA" w:rsidP="007273AA">
      <w:pPr>
        <w:rPr>
          <w:szCs w:val="24"/>
        </w:rPr>
      </w:pPr>
      <w:r>
        <w:t xml:space="preserve">Tato smlouva se uzavírá v písemné formě, přičemž veškeré její změny je možno učinit jen v písemné formě. </w:t>
      </w:r>
    </w:p>
    <w:p w14:paraId="7F15E92E" w14:textId="77777777" w:rsidR="007273AA" w:rsidRDefault="007273AA" w:rsidP="007273AA"/>
    <w:p w14:paraId="069F7E4E" w14:textId="77777777" w:rsidR="007273AA" w:rsidRDefault="007273AA" w:rsidP="007273AA">
      <w:pPr>
        <w:rPr>
          <w:snapToGrid w:val="0"/>
        </w:rPr>
      </w:pPr>
      <w:r>
        <w:rPr>
          <w:snapToGrid w:val="0"/>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FBD1BBA" w14:textId="77777777" w:rsidR="007273AA" w:rsidRDefault="007273AA" w:rsidP="007273AA">
      <w:pPr>
        <w:rPr>
          <w:snapToGrid w:val="0"/>
        </w:rPr>
      </w:pPr>
    </w:p>
    <w:p w14:paraId="04DD7A8D" w14:textId="77777777" w:rsidR="007273AA" w:rsidRDefault="007273AA" w:rsidP="007273AA">
      <w:pPr>
        <w:rPr>
          <w:snapToGrid w:val="0"/>
        </w:rPr>
      </w:pPr>
      <w:r>
        <w:rPr>
          <w:snapToGrid w:val="0"/>
        </w:rPr>
        <w:t>Tato smlouva je vyhotovena ve 2 stejnopisech, přičemž každá ze smluvních stran obdrží po jednom vyhotovení.</w:t>
      </w:r>
    </w:p>
    <w:p w14:paraId="3FB32DBE" w14:textId="77777777" w:rsidR="007273AA" w:rsidRDefault="007273AA" w:rsidP="007273AA">
      <w:pPr>
        <w:rPr>
          <w:snapToGrid w:val="0"/>
        </w:rPr>
      </w:pPr>
    </w:p>
    <w:p w14:paraId="57EEA68B" w14:textId="77777777" w:rsidR="007273AA" w:rsidRDefault="007273AA" w:rsidP="007273AA">
      <w:pPr>
        <w:rPr>
          <w:snapToGrid w:val="0"/>
        </w:rPr>
      </w:pPr>
      <w:r>
        <w:rPr>
          <w:snapToGrid w:val="0"/>
        </w:rPr>
        <w:t>Jednající účastníci shodně prohlašují, že si tuto smlouvu před jejím  podpisem   přečetli,  že  byla   uzavřena  po  vzájemném projednání  podle jejich  pravé a  svobodné vůle,  určitě vážně a srozumitelně,  nikoliv za  nápadně nevýhodných  podmínek, což stvrzují svými podpisy.</w:t>
      </w:r>
    </w:p>
    <w:p w14:paraId="7977F823" w14:textId="77777777" w:rsidR="007273AA" w:rsidRDefault="007273AA" w:rsidP="007273AA">
      <w:pPr>
        <w:rPr>
          <w:szCs w:val="20"/>
        </w:rPr>
      </w:pPr>
    </w:p>
    <w:p w14:paraId="40EDA207" w14:textId="3B76C085" w:rsidR="007273AA" w:rsidRPr="007273AA" w:rsidRDefault="007273AA" w:rsidP="007273AA">
      <w:pPr>
        <w:rPr>
          <w:szCs w:val="24"/>
        </w:rPr>
      </w:pPr>
      <w:r>
        <w:t>V Brně dne 27.10.2017</w:t>
      </w:r>
    </w:p>
    <w:p w14:paraId="776DB643" w14:textId="77777777" w:rsidR="007273AA" w:rsidRDefault="007273AA" w:rsidP="007273AA">
      <w:pPr>
        <w:rPr>
          <w:szCs w:val="24"/>
        </w:rPr>
      </w:pPr>
    </w:p>
    <w:p w14:paraId="46F632BB" w14:textId="55731844" w:rsidR="007273AA" w:rsidRDefault="007273AA" w:rsidP="007273AA">
      <w:r>
        <w:t xml:space="preserve">                  </w:t>
      </w:r>
      <w:r>
        <w:t xml:space="preserve">                                                                            </w:t>
      </w:r>
      <w:r>
        <w:t xml:space="preserve"> za </w:t>
      </w:r>
      <w:r>
        <w:rPr>
          <w:szCs w:val="20"/>
        </w:rPr>
        <w:t>Mateřská škola</w:t>
      </w:r>
      <w:r>
        <w:t xml:space="preserve">, Brno, Elišky Krásnohorské 15, </w:t>
      </w:r>
    </w:p>
    <w:p w14:paraId="6E051CA7" w14:textId="77777777" w:rsidR="007273AA" w:rsidRDefault="007273AA" w:rsidP="007273AA">
      <w:r>
        <w:t xml:space="preserve">                                                                                                                                    příspěvková organizace</w:t>
      </w:r>
    </w:p>
    <w:p w14:paraId="55292203" w14:textId="77777777" w:rsidR="007273AA" w:rsidRDefault="007273AA" w:rsidP="007273AA">
      <w:pPr>
        <w:tabs>
          <w:tab w:val="left" w:pos="5930"/>
        </w:tabs>
      </w:pPr>
    </w:p>
    <w:p w14:paraId="260AA3EF" w14:textId="77777777" w:rsidR="007273AA" w:rsidRDefault="007273AA" w:rsidP="007273AA">
      <w:r>
        <w:t xml:space="preserve">                                                                                                             </w:t>
      </w:r>
    </w:p>
    <w:p w14:paraId="013FCF4F" w14:textId="77777777" w:rsidR="007273AA" w:rsidRDefault="007273AA" w:rsidP="007273AA"/>
    <w:p w14:paraId="0800C81E" w14:textId="77777777" w:rsidR="007273AA" w:rsidRDefault="007273AA" w:rsidP="007273AA">
      <w:r>
        <w:t xml:space="preserve">      …………………………………………                                               ………………………………</w:t>
      </w:r>
    </w:p>
    <w:p w14:paraId="2109E624" w14:textId="77777777" w:rsidR="007273AA" w:rsidRDefault="007273AA" w:rsidP="007273AA">
      <w:r>
        <w:t xml:space="preserve">                  Mgr. Aneta Zemánková                                                                          Věra Vaňorková</w:t>
      </w:r>
    </w:p>
    <w:p w14:paraId="13CEBDBF" w14:textId="77777777" w:rsidR="007273AA" w:rsidRDefault="007273AA" w:rsidP="007273AA">
      <w:r>
        <w:t xml:space="preserve">                                                                                                                                ředitelka školy  </w:t>
      </w:r>
      <w:bookmarkStart w:id="0" w:name="_GoBack"/>
      <w:bookmarkEnd w:id="0"/>
    </w:p>
    <w:sectPr w:rsidR="007273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E074E" w14:textId="77777777" w:rsidR="00C901DC" w:rsidRDefault="00C901DC" w:rsidP="000425BE">
      <w:pPr>
        <w:spacing w:after="0" w:line="240" w:lineRule="auto"/>
      </w:pPr>
      <w:r>
        <w:separator/>
      </w:r>
    </w:p>
  </w:endnote>
  <w:endnote w:type="continuationSeparator" w:id="0">
    <w:p w14:paraId="6D5FBCEA" w14:textId="77777777" w:rsidR="00C901DC" w:rsidRDefault="00C901DC" w:rsidP="000425BE">
      <w:pPr>
        <w:spacing w:after="0" w:line="240" w:lineRule="auto"/>
      </w:pPr>
      <w:r>
        <w:continuationSeparator/>
      </w:r>
    </w:p>
  </w:endnote>
  <w:endnote w:type="continuationNotice" w:id="1">
    <w:p w14:paraId="6F49FAE6" w14:textId="77777777" w:rsidR="00C901DC" w:rsidRDefault="00C901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2B1B" w14:textId="77777777" w:rsidR="00916BED" w:rsidRPr="00A478E1" w:rsidRDefault="00916BED" w:rsidP="00916BED">
    <w:pPr>
      <w:pStyle w:val="Zpat"/>
      <w:rPr>
        <w:rFonts w:ascii="Arial" w:hAnsi="Arial" w:cs="Arial"/>
        <w:sz w:val="20"/>
        <w:szCs w:val="20"/>
      </w:rPr>
    </w:pPr>
    <w:r w:rsidRPr="00A478E1">
      <w:rPr>
        <w:rFonts w:ascii="Arial" w:hAnsi="Arial" w:cs="Arial"/>
        <w:sz w:val="20"/>
        <w:szCs w:val="20"/>
      </w:rPr>
      <w:tab/>
    </w:r>
    <w:r w:rsidRPr="00A478E1">
      <w:rPr>
        <w:rFonts w:ascii="Arial" w:hAnsi="Arial" w:cs="Arial"/>
        <w:sz w:val="20"/>
        <w:szCs w:val="20"/>
      </w:rPr>
      <w:tab/>
    </w:r>
    <w:r w:rsidRPr="00A478E1">
      <w:rPr>
        <w:rFonts w:ascii="Arial" w:hAnsi="Arial" w:cs="Arial"/>
        <w:sz w:val="20"/>
        <w:szCs w:val="20"/>
      </w:rPr>
      <w:fldChar w:fldCharType="begin"/>
    </w:r>
    <w:r w:rsidRPr="00A478E1">
      <w:rPr>
        <w:rFonts w:ascii="Arial" w:hAnsi="Arial" w:cs="Arial"/>
        <w:sz w:val="20"/>
        <w:szCs w:val="20"/>
      </w:rPr>
      <w:instrText xml:space="preserve"> PAGE   \* MERGEFORMAT </w:instrText>
    </w:r>
    <w:r w:rsidRPr="00A478E1">
      <w:rPr>
        <w:rFonts w:ascii="Arial" w:hAnsi="Arial" w:cs="Arial"/>
        <w:sz w:val="20"/>
        <w:szCs w:val="20"/>
      </w:rPr>
      <w:fldChar w:fldCharType="separate"/>
    </w:r>
    <w:r w:rsidR="007273AA">
      <w:rPr>
        <w:rFonts w:ascii="Arial" w:hAnsi="Arial" w:cs="Arial"/>
        <w:noProof/>
        <w:sz w:val="20"/>
        <w:szCs w:val="20"/>
      </w:rPr>
      <w:t>1</w:t>
    </w:r>
    <w:r w:rsidRPr="00A478E1">
      <w:rPr>
        <w:rFonts w:ascii="Arial" w:hAnsi="Arial" w:cs="Arial"/>
        <w:sz w:val="20"/>
        <w:szCs w:val="20"/>
      </w:rPr>
      <w:fldChar w:fldCharType="end"/>
    </w:r>
    <w:r w:rsidRPr="00A478E1">
      <w:rPr>
        <w:rFonts w:ascii="Arial" w:hAnsi="Arial" w:cs="Arial"/>
        <w:sz w:val="20"/>
        <w:szCs w:val="20"/>
      </w:rPr>
      <w:t>/</w:t>
    </w:r>
    <w:r w:rsidRPr="00A478E1">
      <w:rPr>
        <w:rFonts w:ascii="Arial" w:hAnsi="Arial" w:cs="Arial"/>
        <w:sz w:val="20"/>
        <w:szCs w:val="20"/>
      </w:rPr>
      <w:fldChar w:fldCharType="begin"/>
    </w:r>
    <w:r w:rsidRPr="00A478E1">
      <w:rPr>
        <w:rFonts w:ascii="Arial" w:hAnsi="Arial" w:cs="Arial"/>
        <w:sz w:val="20"/>
        <w:szCs w:val="20"/>
      </w:rPr>
      <w:instrText xml:space="preserve"> NUMPAGES   \* MERGEFORMAT </w:instrText>
    </w:r>
    <w:r w:rsidRPr="00A478E1">
      <w:rPr>
        <w:rFonts w:ascii="Arial" w:hAnsi="Arial" w:cs="Arial"/>
        <w:sz w:val="20"/>
        <w:szCs w:val="20"/>
      </w:rPr>
      <w:fldChar w:fldCharType="separate"/>
    </w:r>
    <w:r w:rsidR="007273AA">
      <w:rPr>
        <w:rFonts w:ascii="Arial" w:hAnsi="Arial" w:cs="Arial"/>
        <w:noProof/>
        <w:sz w:val="20"/>
        <w:szCs w:val="20"/>
      </w:rPr>
      <w:t>8</w:t>
    </w:r>
    <w:r w:rsidRPr="00A478E1">
      <w:rPr>
        <w:rFonts w:ascii="Arial" w:hAnsi="Arial" w:cs="Arial"/>
        <w:sz w:val="20"/>
        <w:szCs w:val="20"/>
      </w:rPr>
      <w:fldChar w:fldCharType="end"/>
    </w:r>
  </w:p>
  <w:p w14:paraId="7EE2362C" w14:textId="77777777" w:rsidR="00916BED" w:rsidRPr="00916BED" w:rsidRDefault="00916BED">
    <w:pPr>
      <w:pStyle w:val="Zpa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800AB" w14:textId="77777777" w:rsidR="00C901DC" w:rsidRDefault="00C901DC" w:rsidP="000425BE">
      <w:pPr>
        <w:spacing w:after="0" w:line="240" w:lineRule="auto"/>
      </w:pPr>
      <w:r>
        <w:separator/>
      </w:r>
    </w:p>
  </w:footnote>
  <w:footnote w:type="continuationSeparator" w:id="0">
    <w:p w14:paraId="33357AEA" w14:textId="77777777" w:rsidR="00C901DC" w:rsidRDefault="00C901DC" w:rsidP="000425BE">
      <w:pPr>
        <w:spacing w:after="0" w:line="240" w:lineRule="auto"/>
      </w:pPr>
      <w:r>
        <w:continuationSeparator/>
      </w:r>
    </w:p>
  </w:footnote>
  <w:footnote w:type="continuationNotice" w:id="1">
    <w:p w14:paraId="4F741617" w14:textId="77777777" w:rsidR="00C901DC" w:rsidRDefault="00C901DC">
      <w:pPr>
        <w:spacing w:after="0" w:line="240" w:lineRule="auto"/>
      </w:pPr>
    </w:p>
  </w:footnote>
  <w:footnote w:id="2">
    <w:p w14:paraId="790BD667" w14:textId="6A21090A" w:rsidR="000425BE" w:rsidRPr="000E77EA" w:rsidRDefault="000425BE" w:rsidP="006A0D50">
      <w:pPr>
        <w:pStyle w:val="Textpoznpodarou"/>
        <w:jc w:val="both"/>
        <w:rPr>
          <w:rFonts w:ascii="Arial" w:hAnsi="Arial" w:cs="Arial"/>
        </w:rPr>
      </w:pPr>
      <w:r w:rsidRPr="000E77EA">
        <w:rPr>
          <w:rStyle w:val="Znakapoznpodarou"/>
          <w:rFonts w:ascii="Arial" w:hAnsi="Arial" w:cs="Arial"/>
          <w:sz w:val="18"/>
        </w:rPr>
        <w:footnoteRef/>
      </w:r>
      <w:r w:rsidRPr="000E77EA">
        <w:rPr>
          <w:rFonts w:ascii="Arial" w:hAnsi="Arial" w:cs="Arial"/>
          <w:sz w:val="18"/>
        </w:rPr>
        <w:t xml:space="preserve"> V případě </w:t>
      </w:r>
      <w:r w:rsidR="00153DCB" w:rsidRPr="000E77EA">
        <w:rPr>
          <w:rFonts w:ascii="Arial" w:hAnsi="Arial" w:cs="Arial"/>
          <w:sz w:val="18"/>
        </w:rPr>
        <w:t xml:space="preserve">jakýchkoli změn </w:t>
      </w:r>
      <w:r w:rsidR="00CE1640" w:rsidRPr="000E77EA">
        <w:rPr>
          <w:rFonts w:ascii="Arial" w:hAnsi="Arial" w:cs="Arial"/>
          <w:sz w:val="18"/>
        </w:rPr>
        <w:t>smlouvy na veřejnou zakázku musí být tyto zm</w:t>
      </w:r>
      <w:r w:rsidR="000E77EA">
        <w:rPr>
          <w:rFonts w:ascii="Arial" w:hAnsi="Arial" w:cs="Arial"/>
          <w:sz w:val="18"/>
        </w:rPr>
        <w:t>ěny v souladu s § 222 zákona č. </w:t>
      </w:r>
      <w:r w:rsidR="00CE1640" w:rsidRPr="000E77EA">
        <w:rPr>
          <w:rFonts w:ascii="Arial" w:hAnsi="Arial" w:cs="Arial"/>
          <w:sz w:val="18"/>
        </w:rPr>
        <w:t>134/2016, o zadávání veřejných zakázek</w:t>
      </w:r>
      <w:r w:rsidR="006A0D50" w:rsidRPr="000E77EA">
        <w:rPr>
          <w:rFonts w:ascii="Arial" w:hAnsi="Arial" w:cs="Arial"/>
          <w:sz w:val="18"/>
        </w:rPr>
        <w:t>,</w:t>
      </w:r>
      <w:r w:rsidR="00CE1640" w:rsidRPr="000E77EA">
        <w:rPr>
          <w:rFonts w:ascii="Arial" w:hAnsi="Arial" w:cs="Arial"/>
          <w:sz w:val="18"/>
        </w:rPr>
        <w:t xml:space="preserve"> jinak by mohl být postup zadavate</w:t>
      </w:r>
      <w:r w:rsidR="000E77EA">
        <w:rPr>
          <w:rFonts w:ascii="Arial" w:hAnsi="Arial" w:cs="Arial"/>
          <w:sz w:val="18"/>
        </w:rPr>
        <w:t>le považován za přestupek dle § </w:t>
      </w:r>
      <w:r w:rsidR="00CE1640" w:rsidRPr="000E77EA">
        <w:rPr>
          <w:rFonts w:ascii="Arial" w:hAnsi="Arial" w:cs="Arial"/>
          <w:sz w:val="18"/>
        </w:rPr>
        <w:t>268</w:t>
      </w:r>
      <w:r w:rsidR="006A0D50" w:rsidRPr="000E77EA">
        <w:rPr>
          <w:rFonts w:ascii="Arial" w:hAnsi="Arial" w:cs="Arial"/>
          <w:sz w:val="18"/>
        </w:rPr>
        <w:t xml:space="preserve"> tohoto zákona.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B66A5"/>
    <w:multiLevelType w:val="hybridMultilevel"/>
    <w:tmpl w:val="08BA24A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15:restartNumberingAfterBreak="0">
    <w:nsid w:val="35181216"/>
    <w:multiLevelType w:val="hybridMultilevel"/>
    <w:tmpl w:val="29AC30C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78C2BC3"/>
    <w:multiLevelType w:val="hybridMultilevel"/>
    <w:tmpl w:val="29AE823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C857C75"/>
    <w:multiLevelType w:val="hybridMultilevel"/>
    <w:tmpl w:val="E786A98A"/>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4" w15:restartNumberingAfterBreak="0">
    <w:nsid w:val="3D9A793E"/>
    <w:multiLevelType w:val="singleLevel"/>
    <w:tmpl w:val="04050017"/>
    <w:lvl w:ilvl="0">
      <w:start w:val="1"/>
      <w:numFmt w:val="lowerLetter"/>
      <w:lvlText w:val="%1)"/>
      <w:lvlJc w:val="left"/>
      <w:pPr>
        <w:tabs>
          <w:tab w:val="num" w:pos="360"/>
        </w:tabs>
        <w:ind w:left="360" w:hanging="360"/>
      </w:pPr>
    </w:lvl>
  </w:abstractNum>
  <w:abstractNum w:abstractNumId="5" w15:restartNumberingAfterBreak="0">
    <w:nsid w:val="40ED1811"/>
    <w:multiLevelType w:val="hybridMultilevel"/>
    <w:tmpl w:val="F5542F7A"/>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300DE"/>
    <w:multiLevelType w:val="hybridMultilevel"/>
    <w:tmpl w:val="DD849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8E146F"/>
    <w:multiLevelType w:val="hybridMultilevel"/>
    <w:tmpl w:val="3F58A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501D5A"/>
    <w:multiLevelType w:val="hybridMultilevel"/>
    <w:tmpl w:val="98F451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25D5719"/>
    <w:multiLevelType w:val="hybridMultilevel"/>
    <w:tmpl w:val="253CBEB8"/>
    <w:lvl w:ilvl="0" w:tplc="F4F4BD92">
      <w:start w:val="2"/>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15:restartNumberingAfterBreak="0">
    <w:nsid w:val="65344A06"/>
    <w:multiLevelType w:val="hybridMultilevel"/>
    <w:tmpl w:val="F7D43F0A"/>
    <w:lvl w:ilvl="0" w:tplc="F614F0E8">
      <w:start w:val="1"/>
      <w:numFmt w:val="decimal"/>
      <w:lvlText w:val="%1."/>
      <w:lvlJc w:val="left"/>
      <w:pPr>
        <w:ind w:left="360" w:hanging="360"/>
      </w:pPr>
      <w:rPr>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2113D77"/>
    <w:multiLevelType w:val="singleLevel"/>
    <w:tmpl w:val="04050017"/>
    <w:lvl w:ilvl="0">
      <w:start w:val="1"/>
      <w:numFmt w:val="lowerLetter"/>
      <w:lvlText w:val="%1)"/>
      <w:lvlJc w:val="left"/>
      <w:pPr>
        <w:tabs>
          <w:tab w:val="num" w:pos="360"/>
        </w:tabs>
        <w:ind w:left="360" w:hanging="360"/>
      </w:pPr>
    </w:lvl>
  </w:abstractNum>
  <w:num w:numId="1">
    <w:abstractNumId w:val="8"/>
  </w:num>
  <w:num w:numId="2">
    <w:abstractNumId w:val="7"/>
  </w:num>
  <w:num w:numId="3">
    <w:abstractNumId w:val="1"/>
  </w:num>
  <w:num w:numId="4">
    <w:abstractNumId w:val="1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5"/>
    <w:lvlOverride w:ilvl="0"/>
    <w:lvlOverride w:ilvl="1"/>
    <w:lvlOverride w:ilvl="2"/>
    <w:lvlOverride w:ilvl="3"/>
    <w:lvlOverride w:ilvl="4"/>
    <w:lvlOverride w:ilvl="5"/>
    <w:lvlOverride w:ilvl="6"/>
    <w:lvlOverride w:ilvl="7"/>
    <w:lvlOverride w:ilvl="8"/>
  </w:num>
  <w:num w:numId="13">
    <w:abstractNumId w:val="11"/>
    <w:lvlOverride w:ilvl="0">
      <w:startOverride w:val="1"/>
    </w:lvlOverride>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C5"/>
    <w:rsid w:val="000225E5"/>
    <w:rsid w:val="000425BE"/>
    <w:rsid w:val="00053702"/>
    <w:rsid w:val="000B3D3A"/>
    <w:rsid w:val="000E77EA"/>
    <w:rsid w:val="001021AF"/>
    <w:rsid w:val="00121B0B"/>
    <w:rsid w:val="001308B4"/>
    <w:rsid w:val="00131AF0"/>
    <w:rsid w:val="001419D1"/>
    <w:rsid w:val="00153DCB"/>
    <w:rsid w:val="00176833"/>
    <w:rsid w:val="001C7929"/>
    <w:rsid w:val="00206B23"/>
    <w:rsid w:val="00254AC8"/>
    <w:rsid w:val="00260F85"/>
    <w:rsid w:val="00281113"/>
    <w:rsid w:val="00282F5C"/>
    <w:rsid w:val="00287A3C"/>
    <w:rsid w:val="002B6269"/>
    <w:rsid w:val="002C2DB4"/>
    <w:rsid w:val="002F391F"/>
    <w:rsid w:val="00304483"/>
    <w:rsid w:val="00386B00"/>
    <w:rsid w:val="003931FB"/>
    <w:rsid w:val="003C6BD7"/>
    <w:rsid w:val="003F380B"/>
    <w:rsid w:val="0042172D"/>
    <w:rsid w:val="004951D8"/>
    <w:rsid w:val="004D7D90"/>
    <w:rsid w:val="00515824"/>
    <w:rsid w:val="005826C5"/>
    <w:rsid w:val="005C43B7"/>
    <w:rsid w:val="0060005C"/>
    <w:rsid w:val="006425E2"/>
    <w:rsid w:val="00645C69"/>
    <w:rsid w:val="00657C9A"/>
    <w:rsid w:val="006A0D50"/>
    <w:rsid w:val="006B70A3"/>
    <w:rsid w:val="006E04CD"/>
    <w:rsid w:val="007273AA"/>
    <w:rsid w:val="00751C06"/>
    <w:rsid w:val="00764D6E"/>
    <w:rsid w:val="007673A1"/>
    <w:rsid w:val="00795CBA"/>
    <w:rsid w:val="008077E9"/>
    <w:rsid w:val="00820335"/>
    <w:rsid w:val="00831D69"/>
    <w:rsid w:val="00842104"/>
    <w:rsid w:val="00851656"/>
    <w:rsid w:val="00891D56"/>
    <w:rsid w:val="008B79A1"/>
    <w:rsid w:val="008C7116"/>
    <w:rsid w:val="00916BED"/>
    <w:rsid w:val="00966923"/>
    <w:rsid w:val="00992F81"/>
    <w:rsid w:val="00A02EE0"/>
    <w:rsid w:val="00A67FAD"/>
    <w:rsid w:val="00B34EE7"/>
    <w:rsid w:val="00B44D23"/>
    <w:rsid w:val="00B50F8A"/>
    <w:rsid w:val="00C40933"/>
    <w:rsid w:val="00C901DC"/>
    <w:rsid w:val="00CA7E9C"/>
    <w:rsid w:val="00CD506A"/>
    <w:rsid w:val="00CE1640"/>
    <w:rsid w:val="00CF3354"/>
    <w:rsid w:val="00CF5BE9"/>
    <w:rsid w:val="00D075AA"/>
    <w:rsid w:val="00D22042"/>
    <w:rsid w:val="00D43269"/>
    <w:rsid w:val="00D613F7"/>
    <w:rsid w:val="00DA2A20"/>
    <w:rsid w:val="00DC331F"/>
    <w:rsid w:val="00E12EF9"/>
    <w:rsid w:val="00E433FE"/>
    <w:rsid w:val="00F43F5D"/>
    <w:rsid w:val="00F95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273AA"/>
    <w:pPr>
      <w:keepNext/>
      <w:spacing w:after="0" w:line="240" w:lineRule="auto"/>
      <w:jc w:val="center"/>
      <w:outlineLvl w:val="0"/>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826C5"/>
    <w:pPr>
      <w:ind w:left="720"/>
      <w:contextualSpacing/>
    </w:pPr>
  </w:style>
  <w:style w:type="paragraph" w:styleId="Nzev">
    <w:name w:val="Title"/>
    <w:basedOn w:val="Normln"/>
    <w:link w:val="NzevChar"/>
    <w:qFormat/>
    <w:rsid w:val="00053702"/>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053702"/>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unhideWhenUsed/>
    <w:rsid w:val="00053702"/>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053702"/>
    <w:rPr>
      <w:rFonts w:ascii="Times New Roman" w:eastAsia="Times New Roman" w:hAnsi="Times New Roman" w:cs="Times New Roman"/>
      <w:sz w:val="20"/>
      <w:szCs w:val="20"/>
      <w:lang w:eastAsia="cs-CZ"/>
    </w:rPr>
  </w:style>
  <w:style w:type="paragraph" w:styleId="Pokraovnseznamu">
    <w:name w:val="List Continue"/>
    <w:basedOn w:val="Normln"/>
    <w:semiHidden/>
    <w:unhideWhenUsed/>
    <w:rsid w:val="00053702"/>
    <w:pPr>
      <w:spacing w:after="120" w:line="240" w:lineRule="auto"/>
      <w:ind w:left="283"/>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053702"/>
    <w:rPr>
      <w:sz w:val="16"/>
      <w:szCs w:val="16"/>
    </w:rPr>
  </w:style>
  <w:style w:type="paragraph" w:styleId="Textkomente">
    <w:name w:val="annotation text"/>
    <w:basedOn w:val="Normln"/>
    <w:link w:val="TextkomenteChar"/>
    <w:uiPriority w:val="99"/>
    <w:semiHidden/>
    <w:unhideWhenUsed/>
    <w:rsid w:val="0005370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537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537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70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C7116"/>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C7116"/>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282F5C"/>
    <w:rPr>
      <w:color w:val="0000FF"/>
      <w:u w:val="single"/>
    </w:rPr>
  </w:style>
  <w:style w:type="character" w:customStyle="1" w:styleId="OdstavecseseznamemChar">
    <w:name w:val="Odstavec se seznamem Char"/>
    <w:basedOn w:val="Standardnpsmoodstavce"/>
    <w:link w:val="Odstavecseseznamem"/>
    <w:uiPriority w:val="34"/>
    <w:locked/>
    <w:rsid w:val="00206B23"/>
  </w:style>
  <w:style w:type="paragraph" w:styleId="Revize">
    <w:name w:val="Revision"/>
    <w:hidden/>
    <w:uiPriority w:val="99"/>
    <w:semiHidden/>
    <w:rsid w:val="00206B23"/>
    <w:pPr>
      <w:spacing w:after="0" w:line="240" w:lineRule="auto"/>
    </w:pPr>
  </w:style>
  <w:style w:type="paragraph" w:styleId="Textpoznpodarou">
    <w:name w:val="footnote text"/>
    <w:basedOn w:val="Normln"/>
    <w:link w:val="TextpoznpodarouChar"/>
    <w:uiPriority w:val="99"/>
    <w:semiHidden/>
    <w:unhideWhenUsed/>
    <w:rsid w:val="000425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25BE"/>
    <w:rPr>
      <w:sz w:val="20"/>
      <w:szCs w:val="20"/>
    </w:rPr>
  </w:style>
  <w:style w:type="character" w:styleId="Znakapoznpodarou">
    <w:name w:val="footnote reference"/>
    <w:basedOn w:val="Standardnpsmoodstavce"/>
    <w:uiPriority w:val="99"/>
    <w:semiHidden/>
    <w:unhideWhenUsed/>
    <w:rsid w:val="000425BE"/>
    <w:rPr>
      <w:vertAlign w:val="superscript"/>
    </w:rPr>
  </w:style>
  <w:style w:type="paragraph" w:styleId="Zhlav">
    <w:name w:val="header"/>
    <w:basedOn w:val="Normln"/>
    <w:link w:val="ZhlavChar"/>
    <w:uiPriority w:val="99"/>
    <w:unhideWhenUsed/>
    <w:rsid w:val="00992F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F81"/>
  </w:style>
  <w:style w:type="paragraph" w:styleId="Zpat">
    <w:name w:val="footer"/>
    <w:basedOn w:val="Normln"/>
    <w:link w:val="ZpatChar"/>
    <w:uiPriority w:val="99"/>
    <w:unhideWhenUsed/>
    <w:rsid w:val="00992F81"/>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F81"/>
  </w:style>
  <w:style w:type="paragraph" w:customStyle="1" w:styleId="Default">
    <w:name w:val="Default"/>
    <w:rsid w:val="00A67FAD"/>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7273AA"/>
    <w:pPr>
      <w:spacing w:after="120" w:line="480" w:lineRule="auto"/>
    </w:pPr>
  </w:style>
  <w:style w:type="character" w:customStyle="1" w:styleId="Zkladntext2Char">
    <w:name w:val="Základní text 2 Char"/>
    <w:basedOn w:val="Standardnpsmoodstavce"/>
    <w:link w:val="Zkladntext2"/>
    <w:uiPriority w:val="99"/>
    <w:semiHidden/>
    <w:rsid w:val="007273AA"/>
  </w:style>
  <w:style w:type="character" w:customStyle="1" w:styleId="Nadpis1Char">
    <w:name w:val="Nadpis 1 Char"/>
    <w:basedOn w:val="Standardnpsmoodstavce"/>
    <w:link w:val="Nadpis1"/>
    <w:rsid w:val="007273AA"/>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78165">
      <w:bodyDiv w:val="1"/>
      <w:marLeft w:val="0"/>
      <w:marRight w:val="0"/>
      <w:marTop w:val="0"/>
      <w:marBottom w:val="0"/>
      <w:divBdr>
        <w:top w:val="none" w:sz="0" w:space="0" w:color="auto"/>
        <w:left w:val="none" w:sz="0" w:space="0" w:color="auto"/>
        <w:bottom w:val="none" w:sz="0" w:space="0" w:color="auto"/>
        <w:right w:val="none" w:sz="0" w:space="0" w:color="auto"/>
      </w:divBdr>
    </w:div>
    <w:div w:id="1809979099">
      <w:bodyDiv w:val="1"/>
      <w:marLeft w:val="0"/>
      <w:marRight w:val="0"/>
      <w:marTop w:val="0"/>
      <w:marBottom w:val="0"/>
      <w:divBdr>
        <w:top w:val="none" w:sz="0" w:space="0" w:color="auto"/>
        <w:left w:val="none" w:sz="0" w:space="0" w:color="auto"/>
        <w:bottom w:val="none" w:sz="0" w:space="0" w:color="auto"/>
        <w:right w:val="none" w:sz="0" w:space="0" w:color="auto"/>
      </w:divBdr>
    </w:div>
    <w:div w:id="1826358307">
      <w:bodyDiv w:val="1"/>
      <w:marLeft w:val="0"/>
      <w:marRight w:val="0"/>
      <w:marTop w:val="0"/>
      <w:marBottom w:val="0"/>
      <w:divBdr>
        <w:top w:val="none" w:sz="0" w:space="0" w:color="auto"/>
        <w:left w:val="none" w:sz="0" w:space="0" w:color="auto"/>
        <w:bottom w:val="none" w:sz="0" w:space="0" w:color="auto"/>
        <w:right w:val="none" w:sz="0" w:space="0" w:color="auto"/>
      </w:divBdr>
    </w:div>
    <w:div w:id="1927491693">
      <w:bodyDiv w:val="1"/>
      <w:marLeft w:val="0"/>
      <w:marRight w:val="0"/>
      <w:marTop w:val="0"/>
      <w:marBottom w:val="0"/>
      <w:divBdr>
        <w:top w:val="none" w:sz="0" w:space="0" w:color="auto"/>
        <w:left w:val="none" w:sz="0" w:space="0" w:color="auto"/>
        <w:bottom w:val="none" w:sz="0" w:space="0" w:color="auto"/>
        <w:right w:val="none" w:sz="0" w:space="0" w:color="auto"/>
      </w:divBdr>
    </w:div>
    <w:div w:id="2008170576">
      <w:bodyDiv w:val="1"/>
      <w:marLeft w:val="0"/>
      <w:marRight w:val="0"/>
      <w:marTop w:val="0"/>
      <w:marBottom w:val="0"/>
      <w:divBdr>
        <w:top w:val="none" w:sz="0" w:space="0" w:color="auto"/>
        <w:left w:val="none" w:sz="0" w:space="0" w:color="auto"/>
        <w:bottom w:val="none" w:sz="0" w:space="0" w:color="auto"/>
        <w:right w:val="none" w:sz="0" w:space="0" w:color="auto"/>
      </w:divBdr>
    </w:div>
    <w:div w:id="21235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69FD-19AD-4FAB-93CF-CE7BD4E4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2038</Words>
  <Characters>12028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2022-05-24T16:54:00Z</dcterms:created>
  <dcterms:modified xsi:type="dcterms:W3CDTF">2022-06-19T11:49:00Z</dcterms:modified>
</cp:coreProperties>
</file>