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86041" w14:textId="77777777" w:rsidR="00AC04DC" w:rsidRPr="00C810BA" w:rsidRDefault="00AC04DC">
      <w:pPr>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951D96" w:rsidRPr="00C810BA" w14:paraId="0A7B8239" w14:textId="77777777">
        <w:trPr>
          <w:cantSplit/>
          <w:trHeight w:val="70"/>
        </w:trPr>
        <w:tc>
          <w:tcPr>
            <w:tcW w:w="9180" w:type="dxa"/>
            <w:tcBorders>
              <w:top w:val="single" w:sz="4" w:space="0" w:color="auto"/>
              <w:left w:val="single" w:sz="4" w:space="0" w:color="auto"/>
              <w:bottom w:val="single" w:sz="4" w:space="0" w:color="auto"/>
              <w:right w:val="single" w:sz="4" w:space="0" w:color="auto"/>
            </w:tcBorders>
          </w:tcPr>
          <w:p w14:paraId="3FE21FD1" w14:textId="77777777" w:rsidR="00485B9A" w:rsidRPr="00C810BA" w:rsidRDefault="00485B9A" w:rsidP="00485B9A">
            <w:pPr>
              <w:pStyle w:val="Nadpis2"/>
              <w:rPr>
                <w:rFonts w:ascii="Arial" w:hAnsi="Arial" w:cs="Arial"/>
                <w:sz w:val="44"/>
              </w:rPr>
            </w:pPr>
            <w:r w:rsidRPr="00C810BA">
              <w:rPr>
                <w:rFonts w:ascii="Arial" w:hAnsi="Arial" w:cs="Arial"/>
                <w:sz w:val="44"/>
              </w:rPr>
              <w:t xml:space="preserve">SMLOUVA </w:t>
            </w:r>
            <w:r w:rsidR="00951D96" w:rsidRPr="00C810BA">
              <w:rPr>
                <w:rFonts w:ascii="Arial" w:hAnsi="Arial" w:cs="Arial"/>
                <w:sz w:val="44"/>
              </w:rPr>
              <w:t xml:space="preserve">O DÍLO </w:t>
            </w:r>
          </w:p>
          <w:p w14:paraId="60EB6386" w14:textId="59BAC75A" w:rsidR="00E55A82" w:rsidRPr="00C810BA" w:rsidRDefault="009B3AD1" w:rsidP="00E55A82">
            <w:pPr>
              <w:jc w:val="center"/>
              <w:rPr>
                <w:rFonts w:ascii="Arial" w:hAnsi="Arial" w:cs="Arial"/>
              </w:rPr>
            </w:pPr>
            <w:r w:rsidRPr="00C810BA">
              <w:rPr>
                <w:rFonts w:ascii="Arial" w:hAnsi="Arial" w:cs="Arial"/>
              </w:rPr>
              <w:t>na</w:t>
            </w:r>
            <w:r w:rsidR="00E55A82" w:rsidRPr="00C810BA">
              <w:rPr>
                <w:rFonts w:ascii="Arial" w:hAnsi="Arial" w:cs="Arial"/>
              </w:rPr>
              <w:t xml:space="preserve"> </w:t>
            </w:r>
            <w:r w:rsidR="009A69A4" w:rsidRPr="00C810BA">
              <w:rPr>
                <w:rFonts w:ascii="Arial" w:hAnsi="Arial" w:cs="Arial"/>
              </w:rPr>
              <w:t>zhotovení</w:t>
            </w:r>
            <w:r w:rsidR="0087301D" w:rsidRPr="00C810BA">
              <w:rPr>
                <w:rFonts w:ascii="Arial" w:hAnsi="Arial" w:cs="Arial"/>
              </w:rPr>
              <w:t xml:space="preserve"> </w:t>
            </w:r>
            <w:r w:rsidR="00E55A82" w:rsidRPr="00C810BA">
              <w:rPr>
                <w:rFonts w:ascii="Arial" w:hAnsi="Arial" w:cs="Arial"/>
              </w:rPr>
              <w:t>projektové dokumentace na akci:</w:t>
            </w:r>
          </w:p>
          <w:p w14:paraId="2BC2939D" w14:textId="54677DF0" w:rsidR="005F6691" w:rsidRPr="00C810BA" w:rsidRDefault="00E55A82" w:rsidP="005F6691">
            <w:pPr>
              <w:jc w:val="center"/>
              <w:rPr>
                <w:rFonts w:ascii="Arial" w:hAnsi="Arial" w:cs="Arial"/>
              </w:rPr>
            </w:pPr>
            <w:r w:rsidRPr="00C810BA">
              <w:rPr>
                <w:rFonts w:ascii="Arial" w:hAnsi="Arial" w:cs="Arial"/>
              </w:rPr>
              <w:t>„</w:t>
            </w:r>
            <w:bookmarkStart w:id="0" w:name="_Hlk103947953"/>
            <w:r w:rsidR="001D590E" w:rsidRPr="00C810BA">
              <w:rPr>
                <w:rFonts w:ascii="Arial" w:hAnsi="Arial" w:cs="Arial"/>
              </w:rPr>
              <w:t xml:space="preserve">SPZ </w:t>
            </w:r>
            <w:r w:rsidR="00AC04DC" w:rsidRPr="00C810BA">
              <w:rPr>
                <w:rFonts w:ascii="Arial" w:hAnsi="Arial" w:cs="Arial"/>
              </w:rPr>
              <w:t>HOLEŠOV – STAVBA</w:t>
            </w:r>
            <w:r w:rsidR="001D590E" w:rsidRPr="00C810BA">
              <w:rPr>
                <w:rFonts w:ascii="Arial" w:hAnsi="Arial" w:cs="Arial"/>
              </w:rPr>
              <w:t xml:space="preserve"> 10</w:t>
            </w:r>
            <w:r w:rsidR="00D04240" w:rsidRPr="00C810BA">
              <w:rPr>
                <w:rFonts w:ascii="Arial" w:hAnsi="Arial" w:cs="Arial"/>
              </w:rPr>
              <w:t xml:space="preserve"> </w:t>
            </w:r>
            <w:r w:rsidR="00AC04DC">
              <w:rPr>
                <w:rFonts w:ascii="Arial" w:hAnsi="Arial" w:cs="Arial"/>
              </w:rPr>
              <w:t>–</w:t>
            </w:r>
            <w:r w:rsidR="001D590E" w:rsidRPr="00C810BA">
              <w:rPr>
                <w:rFonts w:ascii="Arial" w:hAnsi="Arial" w:cs="Arial"/>
              </w:rPr>
              <w:t xml:space="preserve"> </w:t>
            </w:r>
            <w:r w:rsidR="005F6691" w:rsidRPr="00C810BA">
              <w:rPr>
                <w:rFonts w:ascii="Arial" w:hAnsi="Arial" w:cs="Arial"/>
              </w:rPr>
              <w:t>DOPLNĚNÍ</w:t>
            </w:r>
            <w:r w:rsidR="00AC04DC">
              <w:rPr>
                <w:rFonts w:ascii="Arial" w:hAnsi="Arial" w:cs="Arial"/>
              </w:rPr>
              <w:t xml:space="preserve"> </w:t>
            </w:r>
            <w:r w:rsidR="005F6691" w:rsidRPr="00C810BA">
              <w:rPr>
                <w:rFonts w:ascii="Arial" w:hAnsi="Arial" w:cs="Arial"/>
              </w:rPr>
              <w:t xml:space="preserve">SPLAŠKOVÉ </w:t>
            </w:r>
          </w:p>
          <w:p w14:paraId="1A6F2D2B" w14:textId="483605C5" w:rsidR="00E55A82" w:rsidRPr="00C810BA" w:rsidRDefault="005F6691" w:rsidP="005F6691">
            <w:pPr>
              <w:jc w:val="center"/>
              <w:rPr>
                <w:rFonts w:ascii="Arial" w:hAnsi="Arial" w:cs="Arial"/>
                <w:strike/>
              </w:rPr>
            </w:pPr>
            <w:r w:rsidRPr="00C810BA">
              <w:rPr>
                <w:rFonts w:ascii="Arial" w:hAnsi="Arial" w:cs="Arial"/>
              </w:rPr>
              <w:t>KANALIZACE OD VODOJEMU</w:t>
            </w:r>
            <w:bookmarkEnd w:id="0"/>
            <w:r w:rsidR="00D04240" w:rsidRPr="00C810BA">
              <w:rPr>
                <w:rFonts w:ascii="Arial" w:hAnsi="Arial" w:cs="Arial"/>
              </w:rPr>
              <w:t>“</w:t>
            </w:r>
          </w:p>
          <w:p w14:paraId="36248704" w14:textId="77777777" w:rsidR="00951D96" w:rsidRPr="00C810BA" w:rsidRDefault="00951D96">
            <w:pPr>
              <w:jc w:val="center"/>
              <w:rPr>
                <w:rFonts w:ascii="Arial" w:hAnsi="Arial" w:cs="Arial"/>
                <w:sz w:val="20"/>
              </w:rPr>
            </w:pPr>
          </w:p>
          <w:p w14:paraId="325C675E" w14:textId="77777777" w:rsidR="00951D96" w:rsidRPr="00C810BA" w:rsidRDefault="00485B9A">
            <w:pPr>
              <w:jc w:val="center"/>
              <w:rPr>
                <w:rFonts w:ascii="Arial" w:hAnsi="Arial" w:cs="Arial"/>
                <w:sz w:val="20"/>
                <w:szCs w:val="22"/>
              </w:rPr>
            </w:pPr>
            <w:r w:rsidRPr="00C810BA">
              <w:rPr>
                <w:rFonts w:ascii="Arial" w:hAnsi="Arial" w:cs="Arial"/>
                <w:sz w:val="20"/>
              </w:rPr>
              <w:t xml:space="preserve"> dle § </w:t>
            </w:r>
            <w:r w:rsidR="00A10E15" w:rsidRPr="00C810BA">
              <w:rPr>
                <w:rFonts w:ascii="Arial" w:hAnsi="Arial" w:cs="Arial"/>
                <w:sz w:val="20"/>
              </w:rPr>
              <w:t>2586</w:t>
            </w:r>
            <w:r w:rsidRPr="00C810BA">
              <w:rPr>
                <w:rFonts w:ascii="Arial" w:hAnsi="Arial" w:cs="Arial"/>
                <w:sz w:val="20"/>
              </w:rPr>
              <w:t xml:space="preserve"> a n</w:t>
            </w:r>
            <w:r w:rsidR="00B82099" w:rsidRPr="00C810BA">
              <w:rPr>
                <w:rFonts w:ascii="Arial" w:hAnsi="Arial" w:cs="Arial"/>
                <w:sz w:val="20"/>
              </w:rPr>
              <w:t>ásl</w:t>
            </w:r>
            <w:r w:rsidR="00951D96" w:rsidRPr="00C810BA">
              <w:rPr>
                <w:rFonts w:ascii="Arial" w:hAnsi="Arial" w:cs="Arial"/>
                <w:sz w:val="20"/>
              </w:rPr>
              <w:t xml:space="preserve">. </w:t>
            </w:r>
            <w:r w:rsidRPr="00C810BA">
              <w:rPr>
                <w:rFonts w:ascii="Arial" w:hAnsi="Arial" w:cs="Arial"/>
                <w:sz w:val="20"/>
                <w:szCs w:val="22"/>
              </w:rPr>
              <w:t xml:space="preserve">zákona </w:t>
            </w:r>
            <w:r w:rsidR="00951D96" w:rsidRPr="00C810BA">
              <w:rPr>
                <w:rFonts w:ascii="Arial" w:hAnsi="Arial" w:cs="Arial"/>
                <w:sz w:val="20"/>
                <w:szCs w:val="22"/>
              </w:rPr>
              <w:t xml:space="preserve">č. </w:t>
            </w:r>
            <w:r w:rsidR="00A10E15" w:rsidRPr="00C810BA">
              <w:rPr>
                <w:rFonts w:ascii="Arial" w:hAnsi="Arial" w:cs="Arial"/>
                <w:sz w:val="20"/>
                <w:szCs w:val="22"/>
              </w:rPr>
              <w:t>89</w:t>
            </w:r>
            <w:r w:rsidR="00951D96" w:rsidRPr="00C810BA">
              <w:rPr>
                <w:rFonts w:ascii="Arial" w:hAnsi="Arial" w:cs="Arial"/>
                <w:sz w:val="20"/>
                <w:szCs w:val="22"/>
              </w:rPr>
              <w:t>/</w:t>
            </w:r>
            <w:r w:rsidR="00A10E15" w:rsidRPr="00C810BA">
              <w:rPr>
                <w:rFonts w:ascii="Arial" w:hAnsi="Arial" w:cs="Arial"/>
                <w:sz w:val="20"/>
                <w:szCs w:val="22"/>
              </w:rPr>
              <w:t>2012</w:t>
            </w:r>
            <w:r w:rsidR="00951D96" w:rsidRPr="00C810BA">
              <w:rPr>
                <w:rFonts w:ascii="Arial" w:hAnsi="Arial" w:cs="Arial"/>
                <w:sz w:val="20"/>
                <w:szCs w:val="22"/>
              </w:rPr>
              <w:t xml:space="preserve"> Sb., </w:t>
            </w:r>
            <w:r w:rsidR="00A10E15" w:rsidRPr="00C810BA">
              <w:rPr>
                <w:rFonts w:ascii="Arial" w:hAnsi="Arial" w:cs="Arial"/>
                <w:sz w:val="20"/>
                <w:szCs w:val="22"/>
              </w:rPr>
              <w:t>občanský</w:t>
            </w:r>
            <w:r w:rsidR="00951D96" w:rsidRPr="00C810BA">
              <w:rPr>
                <w:rFonts w:ascii="Arial" w:hAnsi="Arial" w:cs="Arial"/>
                <w:sz w:val="20"/>
                <w:szCs w:val="22"/>
              </w:rPr>
              <w:t xml:space="preserve"> zákoník</w:t>
            </w:r>
            <w:r w:rsidR="004C35A3" w:rsidRPr="00C810BA">
              <w:rPr>
                <w:rFonts w:ascii="Arial" w:hAnsi="Arial" w:cs="Arial"/>
                <w:sz w:val="20"/>
                <w:szCs w:val="22"/>
              </w:rPr>
              <w:t>,</w:t>
            </w:r>
            <w:r w:rsidR="00951D96" w:rsidRPr="00C810BA">
              <w:rPr>
                <w:rFonts w:ascii="Arial" w:hAnsi="Arial" w:cs="Arial"/>
                <w:sz w:val="20"/>
                <w:szCs w:val="22"/>
              </w:rPr>
              <w:t xml:space="preserve"> </w:t>
            </w:r>
            <w:r w:rsidR="00903E0A" w:rsidRPr="00C810BA">
              <w:rPr>
                <w:rFonts w:ascii="Arial" w:hAnsi="Arial" w:cs="Arial"/>
                <w:sz w:val="20"/>
                <w:szCs w:val="22"/>
              </w:rPr>
              <w:t>v platném znění</w:t>
            </w:r>
            <w:r w:rsidR="00B82099" w:rsidRPr="00C810BA">
              <w:rPr>
                <w:rFonts w:ascii="Arial" w:hAnsi="Arial" w:cs="Arial"/>
                <w:sz w:val="20"/>
                <w:szCs w:val="22"/>
              </w:rPr>
              <w:t xml:space="preserve"> (dále jen „občanský zákoník“)</w:t>
            </w:r>
          </w:p>
          <w:p w14:paraId="1DF63C7E" w14:textId="77777777" w:rsidR="00951D96" w:rsidRPr="00C810BA" w:rsidRDefault="00951D96">
            <w:pPr>
              <w:pStyle w:val="Nadpis2"/>
              <w:rPr>
                <w:rFonts w:ascii="Arial" w:hAnsi="Arial" w:cs="Arial"/>
                <w:b w:val="0"/>
                <w:bCs/>
                <w:sz w:val="20"/>
              </w:rPr>
            </w:pPr>
          </w:p>
        </w:tc>
      </w:tr>
    </w:tbl>
    <w:p w14:paraId="3F3F6D05" w14:textId="4CCBA14A" w:rsidR="00951D96" w:rsidRDefault="00951D96">
      <w:pPr>
        <w:jc w:val="both"/>
        <w:rPr>
          <w:rFonts w:ascii="Arial" w:hAnsi="Arial" w:cs="Arial"/>
          <w:b/>
          <w:sz w:val="22"/>
          <w:szCs w:val="22"/>
        </w:rPr>
      </w:pPr>
    </w:p>
    <w:p w14:paraId="3AF75F90" w14:textId="77777777" w:rsidR="00CC0EE8" w:rsidRPr="00C810BA" w:rsidRDefault="00CC0EE8">
      <w:pPr>
        <w:jc w:val="both"/>
        <w:rPr>
          <w:rFonts w:ascii="Arial" w:hAnsi="Arial" w:cs="Arial"/>
          <w:b/>
          <w:sz w:val="22"/>
          <w:szCs w:val="22"/>
        </w:rPr>
      </w:pPr>
    </w:p>
    <w:p w14:paraId="7F462803" w14:textId="77777777" w:rsidR="00951D96" w:rsidRPr="00C810BA" w:rsidRDefault="00951D96" w:rsidP="00393921">
      <w:pPr>
        <w:pStyle w:val="Odstavecseseznamem"/>
        <w:numPr>
          <w:ilvl w:val="0"/>
          <w:numId w:val="19"/>
        </w:numPr>
        <w:jc w:val="center"/>
        <w:rPr>
          <w:rFonts w:ascii="Arial" w:hAnsi="Arial" w:cs="Arial"/>
          <w:b/>
          <w:sz w:val="20"/>
        </w:rPr>
      </w:pPr>
      <w:bookmarkStart w:id="1" w:name="_Ref140297153"/>
      <w:r w:rsidRPr="00C810BA">
        <w:rPr>
          <w:rFonts w:ascii="Arial" w:hAnsi="Arial" w:cs="Arial"/>
          <w:b/>
          <w:sz w:val="20"/>
        </w:rPr>
        <w:t>SMLUVNÍ STRANY</w:t>
      </w:r>
      <w:bookmarkEnd w:id="1"/>
    </w:p>
    <w:p w14:paraId="4179FB11" w14:textId="77777777" w:rsidR="00F03D47" w:rsidRPr="00C810BA" w:rsidRDefault="00F03D47" w:rsidP="00F03D47">
      <w:pPr>
        <w:ind w:left="720"/>
        <w:rPr>
          <w:rFonts w:ascii="Arial" w:hAnsi="Arial" w:cs="Arial"/>
          <w:b/>
          <w:sz w:val="20"/>
          <w:szCs w:val="22"/>
        </w:rPr>
      </w:pPr>
    </w:p>
    <w:tbl>
      <w:tblPr>
        <w:tblW w:w="0" w:type="auto"/>
        <w:tblInd w:w="-5" w:type="dxa"/>
        <w:tblLook w:val="04A0" w:firstRow="1" w:lastRow="0" w:firstColumn="1" w:lastColumn="0" w:noHBand="0" w:noVBand="1"/>
      </w:tblPr>
      <w:tblGrid>
        <w:gridCol w:w="3681"/>
        <w:gridCol w:w="425"/>
        <w:gridCol w:w="4956"/>
      </w:tblGrid>
      <w:tr w:rsidR="005639D2" w:rsidRPr="00CC0EE8" w14:paraId="2C08DDA4" w14:textId="77777777" w:rsidTr="00A86D03">
        <w:tc>
          <w:tcPr>
            <w:tcW w:w="3681" w:type="dxa"/>
            <w:shd w:val="clear" w:color="auto" w:fill="auto"/>
          </w:tcPr>
          <w:p w14:paraId="7FA19E4D" w14:textId="77777777" w:rsidR="005639D2" w:rsidRPr="00CC0EE8" w:rsidRDefault="005639D2" w:rsidP="00CC0EE8">
            <w:pPr>
              <w:spacing w:after="120"/>
              <w:ind w:left="-108"/>
              <w:rPr>
                <w:rFonts w:ascii="Arial" w:eastAsia="Calibri" w:hAnsi="Arial" w:cs="Arial"/>
                <w:b/>
                <w:sz w:val="22"/>
                <w:szCs w:val="22"/>
              </w:rPr>
            </w:pPr>
            <w:r w:rsidRPr="00CC0EE8">
              <w:rPr>
                <w:rFonts w:ascii="Arial" w:eastAsia="Calibri" w:hAnsi="Arial" w:cs="Arial"/>
                <w:b/>
                <w:sz w:val="22"/>
                <w:szCs w:val="22"/>
              </w:rPr>
              <w:t>Objednatel</w:t>
            </w:r>
          </w:p>
        </w:tc>
        <w:tc>
          <w:tcPr>
            <w:tcW w:w="425" w:type="dxa"/>
            <w:shd w:val="clear" w:color="auto" w:fill="auto"/>
          </w:tcPr>
          <w:p w14:paraId="7642FC16" w14:textId="77777777" w:rsidR="005639D2" w:rsidRPr="00CC0EE8" w:rsidRDefault="005639D2" w:rsidP="00CC0EE8">
            <w:pPr>
              <w:spacing w:after="120"/>
              <w:ind w:left="-94"/>
              <w:rPr>
                <w:rFonts w:ascii="Arial" w:eastAsia="Calibri" w:hAnsi="Arial" w:cs="Arial"/>
                <w:sz w:val="22"/>
                <w:szCs w:val="22"/>
              </w:rPr>
            </w:pPr>
          </w:p>
        </w:tc>
        <w:tc>
          <w:tcPr>
            <w:tcW w:w="4956" w:type="dxa"/>
            <w:shd w:val="clear" w:color="auto" w:fill="auto"/>
          </w:tcPr>
          <w:p w14:paraId="02CDCB9C" w14:textId="58ADABB4" w:rsidR="005639D2" w:rsidRPr="00CC0EE8" w:rsidRDefault="004C09F7" w:rsidP="00CC0EE8">
            <w:pPr>
              <w:spacing w:after="120"/>
              <w:ind w:left="-101"/>
              <w:rPr>
                <w:rFonts w:ascii="Arial" w:eastAsia="Calibri" w:hAnsi="Arial" w:cs="Arial"/>
                <w:b/>
                <w:sz w:val="22"/>
                <w:szCs w:val="22"/>
              </w:rPr>
            </w:pPr>
            <w:r w:rsidRPr="00CC0EE8">
              <w:rPr>
                <w:rFonts w:ascii="Arial" w:eastAsia="Calibri" w:hAnsi="Arial" w:cs="Arial"/>
                <w:b/>
                <w:sz w:val="22"/>
                <w:szCs w:val="22"/>
              </w:rPr>
              <w:t>Industry Servis ZK, a.s.,</w:t>
            </w:r>
          </w:p>
        </w:tc>
      </w:tr>
      <w:tr w:rsidR="005639D2" w:rsidRPr="00CC0EE8" w14:paraId="06A3BED2" w14:textId="77777777" w:rsidTr="00A86D03">
        <w:tc>
          <w:tcPr>
            <w:tcW w:w="3681" w:type="dxa"/>
            <w:shd w:val="clear" w:color="auto" w:fill="auto"/>
          </w:tcPr>
          <w:p w14:paraId="6B2B985F" w14:textId="77777777" w:rsidR="005639D2" w:rsidRPr="00CC0EE8" w:rsidRDefault="005639D2" w:rsidP="00CC0EE8">
            <w:pPr>
              <w:ind w:left="-108"/>
              <w:rPr>
                <w:rFonts w:ascii="Arial" w:eastAsia="Calibri" w:hAnsi="Arial" w:cs="Arial"/>
                <w:sz w:val="22"/>
                <w:szCs w:val="22"/>
              </w:rPr>
            </w:pPr>
            <w:r w:rsidRPr="00CC0EE8">
              <w:rPr>
                <w:rFonts w:ascii="Arial" w:eastAsia="Calibri" w:hAnsi="Arial" w:cs="Arial"/>
                <w:sz w:val="22"/>
                <w:szCs w:val="22"/>
              </w:rPr>
              <w:t>Sídlo</w:t>
            </w:r>
          </w:p>
        </w:tc>
        <w:tc>
          <w:tcPr>
            <w:tcW w:w="425" w:type="dxa"/>
            <w:shd w:val="clear" w:color="auto" w:fill="auto"/>
          </w:tcPr>
          <w:p w14:paraId="02816369" w14:textId="77777777" w:rsidR="005639D2" w:rsidRPr="00CC0EE8" w:rsidRDefault="005639D2" w:rsidP="00CC0EE8">
            <w:pPr>
              <w:ind w:left="-94"/>
              <w:rPr>
                <w:rFonts w:ascii="Arial" w:eastAsia="Calibri" w:hAnsi="Arial" w:cs="Arial"/>
                <w:sz w:val="22"/>
                <w:szCs w:val="22"/>
              </w:rPr>
            </w:pPr>
            <w:r w:rsidRPr="00CC0EE8">
              <w:rPr>
                <w:rFonts w:ascii="Arial" w:eastAsia="Calibri" w:hAnsi="Arial" w:cs="Arial"/>
                <w:sz w:val="22"/>
                <w:szCs w:val="22"/>
              </w:rPr>
              <w:t>:</w:t>
            </w:r>
          </w:p>
        </w:tc>
        <w:tc>
          <w:tcPr>
            <w:tcW w:w="4956" w:type="dxa"/>
            <w:shd w:val="clear" w:color="auto" w:fill="auto"/>
          </w:tcPr>
          <w:p w14:paraId="38CF6007" w14:textId="346B9C4B" w:rsidR="005639D2" w:rsidRPr="00CC0EE8" w:rsidRDefault="004C09F7" w:rsidP="00CC0EE8">
            <w:pPr>
              <w:ind w:left="-101"/>
              <w:rPr>
                <w:rFonts w:ascii="Arial" w:eastAsia="Calibri" w:hAnsi="Arial" w:cs="Arial"/>
                <w:sz w:val="22"/>
                <w:szCs w:val="22"/>
              </w:rPr>
            </w:pPr>
            <w:r w:rsidRPr="00CC0EE8">
              <w:rPr>
                <w:rFonts w:ascii="Arial" w:eastAsia="Calibri" w:hAnsi="Arial" w:cs="Arial"/>
                <w:sz w:val="22"/>
                <w:szCs w:val="22"/>
              </w:rPr>
              <w:t>Holešov</w:t>
            </w:r>
            <w:r w:rsidR="00287CA9" w:rsidRPr="00CC0EE8">
              <w:rPr>
                <w:rFonts w:ascii="Arial" w:eastAsia="Calibri" w:hAnsi="Arial" w:cs="Arial"/>
                <w:sz w:val="22"/>
                <w:szCs w:val="22"/>
              </w:rPr>
              <w:t xml:space="preserve">, </w:t>
            </w:r>
            <w:r w:rsidRPr="00CC0EE8">
              <w:rPr>
                <w:rFonts w:ascii="Arial" w:eastAsia="Calibri" w:hAnsi="Arial" w:cs="Arial"/>
                <w:sz w:val="22"/>
                <w:szCs w:val="22"/>
              </w:rPr>
              <w:t>Holešovská 1691</w:t>
            </w:r>
            <w:r w:rsidR="005639D2" w:rsidRPr="00CC0EE8">
              <w:rPr>
                <w:rFonts w:ascii="Arial" w:eastAsia="Calibri" w:hAnsi="Arial" w:cs="Arial"/>
                <w:sz w:val="22"/>
                <w:szCs w:val="22"/>
              </w:rPr>
              <w:t>, 769</w:t>
            </w:r>
            <w:r w:rsidRPr="00CC0EE8">
              <w:rPr>
                <w:rFonts w:ascii="Arial" w:eastAsia="Calibri" w:hAnsi="Arial" w:cs="Arial"/>
                <w:sz w:val="22"/>
                <w:szCs w:val="22"/>
              </w:rPr>
              <w:t xml:space="preserve"> </w:t>
            </w:r>
            <w:r w:rsidR="005639D2" w:rsidRPr="00CC0EE8">
              <w:rPr>
                <w:rFonts w:ascii="Arial" w:eastAsia="Calibri" w:hAnsi="Arial" w:cs="Arial"/>
                <w:sz w:val="22"/>
                <w:szCs w:val="22"/>
              </w:rPr>
              <w:t>0</w:t>
            </w:r>
            <w:r w:rsidRPr="00CC0EE8">
              <w:rPr>
                <w:rFonts w:ascii="Arial" w:eastAsia="Calibri" w:hAnsi="Arial" w:cs="Arial"/>
                <w:sz w:val="22"/>
                <w:szCs w:val="22"/>
              </w:rPr>
              <w:t>1</w:t>
            </w:r>
          </w:p>
        </w:tc>
      </w:tr>
      <w:tr w:rsidR="004C09F7" w:rsidRPr="00CC0EE8" w14:paraId="7529E8AF" w14:textId="77777777" w:rsidTr="00A86D03">
        <w:tc>
          <w:tcPr>
            <w:tcW w:w="3681" w:type="dxa"/>
            <w:shd w:val="clear" w:color="auto" w:fill="auto"/>
          </w:tcPr>
          <w:p w14:paraId="52DC3356" w14:textId="77777777" w:rsidR="004C09F7" w:rsidRPr="00CC0EE8" w:rsidRDefault="004C09F7" w:rsidP="00CC0EE8">
            <w:pPr>
              <w:ind w:left="-108"/>
              <w:rPr>
                <w:rFonts w:ascii="Arial" w:eastAsia="Calibri" w:hAnsi="Arial" w:cs="Arial"/>
                <w:sz w:val="22"/>
                <w:szCs w:val="22"/>
              </w:rPr>
            </w:pPr>
            <w:r w:rsidRPr="00CC0EE8">
              <w:rPr>
                <w:rFonts w:ascii="Arial" w:eastAsia="Calibri" w:hAnsi="Arial" w:cs="Arial"/>
                <w:sz w:val="22"/>
                <w:szCs w:val="22"/>
              </w:rPr>
              <w:t>Zástupce</w:t>
            </w:r>
          </w:p>
        </w:tc>
        <w:tc>
          <w:tcPr>
            <w:tcW w:w="425" w:type="dxa"/>
            <w:shd w:val="clear" w:color="auto" w:fill="auto"/>
          </w:tcPr>
          <w:p w14:paraId="64AA5B28" w14:textId="77777777" w:rsidR="004C09F7" w:rsidRPr="00CC0EE8" w:rsidRDefault="004C09F7" w:rsidP="00CC0EE8">
            <w:pPr>
              <w:ind w:left="-94"/>
              <w:rPr>
                <w:rFonts w:ascii="Arial" w:eastAsia="Calibri" w:hAnsi="Arial" w:cs="Arial"/>
                <w:sz w:val="22"/>
                <w:szCs w:val="22"/>
              </w:rPr>
            </w:pPr>
            <w:r w:rsidRPr="00CC0EE8">
              <w:rPr>
                <w:rFonts w:ascii="Arial" w:eastAsia="Calibri" w:hAnsi="Arial" w:cs="Arial"/>
                <w:sz w:val="22"/>
                <w:szCs w:val="22"/>
              </w:rPr>
              <w:t>:</w:t>
            </w:r>
          </w:p>
        </w:tc>
        <w:tc>
          <w:tcPr>
            <w:tcW w:w="4956" w:type="dxa"/>
            <w:shd w:val="clear" w:color="auto" w:fill="auto"/>
          </w:tcPr>
          <w:p w14:paraId="76780377" w14:textId="0613FCAC" w:rsidR="004C09F7" w:rsidRPr="00CC0EE8" w:rsidRDefault="004C09F7" w:rsidP="00CC0EE8">
            <w:pPr>
              <w:ind w:left="-101"/>
              <w:rPr>
                <w:rFonts w:ascii="Arial" w:eastAsia="Calibri" w:hAnsi="Arial" w:cs="Arial"/>
                <w:sz w:val="22"/>
                <w:szCs w:val="22"/>
              </w:rPr>
            </w:pPr>
            <w:r w:rsidRPr="00CC0EE8">
              <w:rPr>
                <w:rFonts w:ascii="Arial" w:eastAsia="Calibri" w:hAnsi="Arial" w:cs="Arial"/>
                <w:sz w:val="22"/>
                <w:szCs w:val="22"/>
              </w:rPr>
              <w:t>Ing. Mgr. Lucie Pluhařová – předsedkyně představenstva Industry Servis ZK, a.s.</w:t>
            </w:r>
          </w:p>
        </w:tc>
      </w:tr>
      <w:tr w:rsidR="004C09F7" w:rsidRPr="00CC0EE8" w14:paraId="7937A7F6" w14:textId="77777777" w:rsidTr="00A86D03">
        <w:tc>
          <w:tcPr>
            <w:tcW w:w="3681" w:type="dxa"/>
            <w:shd w:val="clear" w:color="auto" w:fill="auto"/>
          </w:tcPr>
          <w:p w14:paraId="63D07689" w14:textId="77777777" w:rsidR="004C09F7" w:rsidRPr="00CC0EE8" w:rsidRDefault="004C09F7" w:rsidP="00CC0EE8">
            <w:pPr>
              <w:spacing w:after="120"/>
              <w:ind w:left="-108"/>
              <w:rPr>
                <w:rFonts w:ascii="Arial" w:eastAsia="Calibri" w:hAnsi="Arial" w:cs="Arial"/>
                <w:sz w:val="22"/>
                <w:szCs w:val="22"/>
              </w:rPr>
            </w:pPr>
            <w:r w:rsidRPr="00CC0EE8">
              <w:rPr>
                <w:rFonts w:ascii="Arial" w:eastAsia="Calibri" w:hAnsi="Arial" w:cs="Arial"/>
                <w:sz w:val="22"/>
                <w:szCs w:val="22"/>
              </w:rPr>
              <w:t xml:space="preserve">Osoby oprávněné jednat </w:t>
            </w:r>
          </w:p>
        </w:tc>
        <w:tc>
          <w:tcPr>
            <w:tcW w:w="425" w:type="dxa"/>
            <w:shd w:val="clear" w:color="auto" w:fill="auto"/>
          </w:tcPr>
          <w:p w14:paraId="4F605470" w14:textId="77777777" w:rsidR="004C09F7" w:rsidRPr="00CC0EE8" w:rsidRDefault="004C09F7" w:rsidP="00CC0EE8">
            <w:pPr>
              <w:ind w:left="-94"/>
              <w:rPr>
                <w:rFonts w:ascii="Arial" w:eastAsia="Calibri" w:hAnsi="Arial" w:cs="Arial"/>
                <w:sz w:val="22"/>
                <w:szCs w:val="22"/>
              </w:rPr>
            </w:pPr>
          </w:p>
        </w:tc>
        <w:tc>
          <w:tcPr>
            <w:tcW w:w="4956" w:type="dxa"/>
            <w:shd w:val="clear" w:color="auto" w:fill="auto"/>
          </w:tcPr>
          <w:p w14:paraId="3D943164" w14:textId="77777777" w:rsidR="004C09F7" w:rsidRPr="00CC0EE8" w:rsidRDefault="004C09F7" w:rsidP="00CC0EE8">
            <w:pPr>
              <w:ind w:left="-101"/>
              <w:rPr>
                <w:rFonts w:ascii="Arial" w:eastAsia="Calibri" w:hAnsi="Arial" w:cs="Arial"/>
                <w:sz w:val="22"/>
                <w:szCs w:val="22"/>
              </w:rPr>
            </w:pPr>
          </w:p>
        </w:tc>
      </w:tr>
      <w:tr w:rsidR="004C09F7" w:rsidRPr="00CC0EE8" w14:paraId="01097D34" w14:textId="77777777" w:rsidTr="00A86D03">
        <w:tc>
          <w:tcPr>
            <w:tcW w:w="3681" w:type="dxa"/>
            <w:shd w:val="clear" w:color="auto" w:fill="auto"/>
          </w:tcPr>
          <w:p w14:paraId="67337204" w14:textId="77777777" w:rsidR="004C09F7" w:rsidRPr="00CC0EE8" w:rsidRDefault="004C09F7" w:rsidP="00CC0EE8">
            <w:pPr>
              <w:pStyle w:val="Odstavecseseznamem"/>
              <w:numPr>
                <w:ilvl w:val="0"/>
                <w:numId w:val="12"/>
              </w:numPr>
              <w:spacing w:after="0" w:line="240" w:lineRule="auto"/>
              <w:ind w:left="-108"/>
              <w:rPr>
                <w:rFonts w:ascii="Arial" w:hAnsi="Arial" w:cs="Arial"/>
              </w:rPr>
            </w:pPr>
            <w:r w:rsidRPr="00CC0EE8">
              <w:rPr>
                <w:rFonts w:ascii="Arial" w:hAnsi="Arial" w:cs="Arial"/>
              </w:rPr>
              <w:t>ve věcech smluvních</w:t>
            </w:r>
          </w:p>
        </w:tc>
        <w:tc>
          <w:tcPr>
            <w:tcW w:w="425" w:type="dxa"/>
            <w:shd w:val="clear" w:color="auto" w:fill="auto"/>
          </w:tcPr>
          <w:p w14:paraId="3BA9E1CA" w14:textId="77777777" w:rsidR="004C09F7" w:rsidRPr="00CC0EE8" w:rsidRDefault="004C09F7" w:rsidP="00CC0EE8">
            <w:pPr>
              <w:ind w:left="-94"/>
              <w:rPr>
                <w:rFonts w:ascii="Arial" w:eastAsia="Calibri" w:hAnsi="Arial" w:cs="Arial"/>
                <w:sz w:val="22"/>
                <w:szCs w:val="22"/>
              </w:rPr>
            </w:pPr>
            <w:r w:rsidRPr="00CC0EE8">
              <w:rPr>
                <w:rFonts w:ascii="Arial" w:eastAsia="Calibri" w:hAnsi="Arial" w:cs="Arial"/>
                <w:sz w:val="22"/>
                <w:szCs w:val="22"/>
              </w:rPr>
              <w:t>:</w:t>
            </w:r>
          </w:p>
        </w:tc>
        <w:tc>
          <w:tcPr>
            <w:tcW w:w="4956" w:type="dxa"/>
            <w:shd w:val="clear" w:color="auto" w:fill="auto"/>
          </w:tcPr>
          <w:p w14:paraId="7F47D028" w14:textId="63F22D52" w:rsidR="004C09F7" w:rsidRPr="00CC0EE8" w:rsidRDefault="004C09F7" w:rsidP="00CC0EE8">
            <w:pPr>
              <w:ind w:left="-101"/>
              <w:rPr>
                <w:rFonts w:ascii="Arial" w:eastAsia="Calibri" w:hAnsi="Arial" w:cs="Arial"/>
                <w:sz w:val="22"/>
                <w:szCs w:val="22"/>
              </w:rPr>
            </w:pPr>
            <w:r w:rsidRPr="00CC0EE8">
              <w:rPr>
                <w:rFonts w:ascii="Arial" w:eastAsia="Calibri" w:hAnsi="Arial" w:cs="Arial"/>
                <w:sz w:val="22"/>
                <w:szCs w:val="22"/>
              </w:rPr>
              <w:t>Ing. Mgr. Lucie Pluhařová – předsedkyně představenstva Industry Servis ZK, a.s.</w:t>
            </w:r>
          </w:p>
        </w:tc>
      </w:tr>
      <w:tr w:rsidR="00AB2DF4" w:rsidRPr="00CC0EE8" w14:paraId="1D0EBA41" w14:textId="77777777" w:rsidTr="00A86D03">
        <w:tc>
          <w:tcPr>
            <w:tcW w:w="3681" w:type="dxa"/>
            <w:shd w:val="clear" w:color="auto" w:fill="auto"/>
          </w:tcPr>
          <w:p w14:paraId="6414F24E" w14:textId="77777777" w:rsidR="00AB2DF4" w:rsidRPr="00CC0EE8" w:rsidRDefault="00AB2DF4" w:rsidP="00CC0EE8">
            <w:pPr>
              <w:pStyle w:val="Odstavecseseznamem"/>
              <w:numPr>
                <w:ilvl w:val="0"/>
                <w:numId w:val="12"/>
              </w:numPr>
              <w:spacing w:after="0" w:line="240" w:lineRule="auto"/>
              <w:ind w:left="-108"/>
              <w:rPr>
                <w:rFonts w:ascii="Arial" w:hAnsi="Arial" w:cs="Arial"/>
              </w:rPr>
            </w:pPr>
            <w:r w:rsidRPr="00CC0EE8">
              <w:rPr>
                <w:rFonts w:ascii="Arial" w:hAnsi="Arial" w:cs="Arial"/>
              </w:rPr>
              <w:t>ve věcech technických</w:t>
            </w:r>
          </w:p>
        </w:tc>
        <w:tc>
          <w:tcPr>
            <w:tcW w:w="425" w:type="dxa"/>
            <w:shd w:val="clear" w:color="auto" w:fill="auto"/>
          </w:tcPr>
          <w:p w14:paraId="12A07FF1" w14:textId="77777777" w:rsidR="00AB2DF4" w:rsidRPr="00CC0EE8" w:rsidRDefault="00AB2DF4" w:rsidP="00CC0EE8">
            <w:pPr>
              <w:ind w:left="-94"/>
              <w:rPr>
                <w:rFonts w:ascii="Arial" w:eastAsia="Calibri" w:hAnsi="Arial" w:cs="Arial"/>
                <w:sz w:val="22"/>
                <w:szCs w:val="22"/>
              </w:rPr>
            </w:pPr>
            <w:r w:rsidRPr="00CC0EE8">
              <w:rPr>
                <w:rFonts w:ascii="Arial" w:eastAsia="Calibri" w:hAnsi="Arial" w:cs="Arial"/>
                <w:sz w:val="22"/>
                <w:szCs w:val="22"/>
              </w:rPr>
              <w:t>:</w:t>
            </w:r>
          </w:p>
        </w:tc>
        <w:tc>
          <w:tcPr>
            <w:tcW w:w="4956" w:type="dxa"/>
            <w:shd w:val="clear" w:color="auto" w:fill="auto"/>
          </w:tcPr>
          <w:p w14:paraId="32590B2E" w14:textId="5FF3BF11" w:rsidR="00AB2DF4" w:rsidRPr="00CC0EE8" w:rsidRDefault="00AB2DF4" w:rsidP="00CC0EE8">
            <w:pPr>
              <w:ind w:left="-101"/>
              <w:rPr>
                <w:rFonts w:ascii="Arial" w:eastAsia="Calibri" w:hAnsi="Arial" w:cs="Arial"/>
                <w:sz w:val="22"/>
                <w:szCs w:val="22"/>
              </w:rPr>
            </w:pPr>
            <w:r w:rsidRPr="00CC0EE8">
              <w:rPr>
                <w:rFonts w:ascii="Arial" w:eastAsia="Calibri" w:hAnsi="Arial" w:cs="Arial"/>
                <w:sz w:val="22"/>
                <w:szCs w:val="22"/>
              </w:rPr>
              <w:t>Ing. Mgr. Lucie Pluhařová – předsedkyně představenstva Industry Servis ZK, a.s.</w:t>
            </w:r>
          </w:p>
        </w:tc>
      </w:tr>
      <w:tr w:rsidR="00AB2DF4" w:rsidRPr="00CC0EE8" w14:paraId="70E7C206" w14:textId="77777777" w:rsidTr="00386521">
        <w:tc>
          <w:tcPr>
            <w:tcW w:w="3681" w:type="dxa"/>
            <w:shd w:val="clear" w:color="auto" w:fill="auto"/>
          </w:tcPr>
          <w:p w14:paraId="4535E17A" w14:textId="77777777" w:rsidR="00AB2DF4" w:rsidRPr="00CC0EE8" w:rsidRDefault="00AB2DF4" w:rsidP="00CC0EE8">
            <w:pPr>
              <w:ind w:left="-108"/>
              <w:rPr>
                <w:rFonts w:ascii="Arial" w:eastAsia="Calibri" w:hAnsi="Arial" w:cs="Arial"/>
                <w:sz w:val="22"/>
                <w:szCs w:val="22"/>
              </w:rPr>
            </w:pPr>
          </w:p>
        </w:tc>
        <w:tc>
          <w:tcPr>
            <w:tcW w:w="425" w:type="dxa"/>
            <w:shd w:val="clear" w:color="auto" w:fill="auto"/>
          </w:tcPr>
          <w:p w14:paraId="3F17F051" w14:textId="77777777" w:rsidR="00AB2DF4" w:rsidRPr="00CC0EE8" w:rsidRDefault="00AB2DF4" w:rsidP="00CC0EE8">
            <w:pPr>
              <w:ind w:left="-94"/>
              <w:rPr>
                <w:rFonts w:ascii="Arial" w:eastAsia="Calibri" w:hAnsi="Arial" w:cs="Arial"/>
                <w:sz w:val="22"/>
                <w:szCs w:val="22"/>
              </w:rPr>
            </w:pPr>
          </w:p>
        </w:tc>
        <w:tc>
          <w:tcPr>
            <w:tcW w:w="4956" w:type="dxa"/>
            <w:shd w:val="clear" w:color="auto" w:fill="auto"/>
          </w:tcPr>
          <w:p w14:paraId="146B3BF4" w14:textId="73DDD69D" w:rsidR="00AB2DF4" w:rsidRPr="00CC0EE8" w:rsidRDefault="00AE2912" w:rsidP="00CC0EE8">
            <w:pPr>
              <w:ind w:left="-101"/>
              <w:rPr>
                <w:rFonts w:ascii="Arial" w:eastAsia="Calibri" w:hAnsi="Arial" w:cs="Arial"/>
                <w:sz w:val="22"/>
                <w:szCs w:val="22"/>
              </w:rPr>
            </w:pPr>
            <w:proofErr w:type="spellStart"/>
            <w:r>
              <w:rPr>
                <w:rFonts w:ascii="Arial" w:eastAsia="Calibri" w:hAnsi="Arial" w:cs="Arial"/>
                <w:sz w:val="22"/>
                <w:szCs w:val="22"/>
              </w:rPr>
              <w:t>xxxxxxxxxxxxxxxxxxx</w:t>
            </w:r>
            <w:proofErr w:type="spellEnd"/>
          </w:p>
        </w:tc>
      </w:tr>
      <w:tr w:rsidR="00AB2DF4" w:rsidRPr="00CC0EE8" w14:paraId="6D4C72FE" w14:textId="77777777" w:rsidTr="00A86D03">
        <w:tc>
          <w:tcPr>
            <w:tcW w:w="3681" w:type="dxa"/>
            <w:shd w:val="clear" w:color="auto" w:fill="auto"/>
          </w:tcPr>
          <w:p w14:paraId="48777CA8" w14:textId="77777777" w:rsidR="00AB2DF4" w:rsidRPr="00CC0EE8" w:rsidRDefault="00AB2DF4" w:rsidP="00CC0EE8">
            <w:pPr>
              <w:ind w:left="-108"/>
              <w:rPr>
                <w:rFonts w:ascii="Arial" w:eastAsia="Calibri" w:hAnsi="Arial" w:cs="Arial"/>
                <w:sz w:val="22"/>
                <w:szCs w:val="22"/>
              </w:rPr>
            </w:pPr>
            <w:r w:rsidRPr="00CC0EE8">
              <w:rPr>
                <w:rFonts w:ascii="Arial" w:eastAsia="Calibri" w:hAnsi="Arial" w:cs="Arial"/>
                <w:sz w:val="22"/>
                <w:szCs w:val="22"/>
              </w:rPr>
              <w:t>IČO</w:t>
            </w:r>
          </w:p>
        </w:tc>
        <w:tc>
          <w:tcPr>
            <w:tcW w:w="425" w:type="dxa"/>
            <w:shd w:val="clear" w:color="auto" w:fill="auto"/>
          </w:tcPr>
          <w:p w14:paraId="2AF61438" w14:textId="77777777" w:rsidR="00AB2DF4" w:rsidRPr="00CC0EE8" w:rsidRDefault="00AB2DF4" w:rsidP="00CC0EE8">
            <w:pPr>
              <w:ind w:left="-94"/>
              <w:rPr>
                <w:rFonts w:ascii="Arial" w:eastAsia="Calibri" w:hAnsi="Arial" w:cs="Arial"/>
                <w:sz w:val="22"/>
                <w:szCs w:val="22"/>
              </w:rPr>
            </w:pPr>
            <w:r w:rsidRPr="00CC0EE8">
              <w:rPr>
                <w:rFonts w:ascii="Arial" w:eastAsia="Calibri" w:hAnsi="Arial" w:cs="Arial"/>
                <w:sz w:val="22"/>
                <w:szCs w:val="22"/>
              </w:rPr>
              <w:t>:</w:t>
            </w:r>
          </w:p>
        </w:tc>
        <w:tc>
          <w:tcPr>
            <w:tcW w:w="4956" w:type="dxa"/>
            <w:shd w:val="clear" w:color="auto" w:fill="auto"/>
          </w:tcPr>
          <w:p w14:paraId="3D72845B" w14:textId="6FD79A89" w:rsidR="00AB2DF4" w:rsidRPr="00CC0EE8" w:rsidRDefault="00AB2DF4" w:rsidP="00CC0EE8">
            <w:pPr>
              <w:ind w:left="-101"/>
              <w:rPr>
                <w:rFonts w:ascii="Arial" w:eastAsia="Calibri" w:hAnsi="Arial" w:cs="Arial"/>
                <w:sz w:val="22"/>
                <w:szCs w:val="22"/>
              </w:rPr>
            </w:pPr>
            <w:r w:rsidRPr="00CC0EE8">
              <w:rPr>
                <w:rFonts w:ascii="Arial" w:eastAsia="Calibri" w:hAnsi="Arial" w:cs="Arial"/>
                <w:sz w:val="22"/>
                <w:szCs w:val="22"/>
              </w:rPr>
              <w:t>63080303</w:t>
            </w:r>
          </w:p>
        </w:tc>
      </w:tr>
      <w:tr w:rsidR="00AB2DF4" w:rsidRPr="00CC0EE8" w14:paraId="530D6695" w14:textId="77777777" w:rsidTr="00A86D03">
        <w:tc>
          <w:tcPr>
            <w:tcW w:w="3681" w:type="dxa"/>
            <w:shd w:val="clear" w:color="auto" w:fill="auto"/>
          </w:tcPr>
          <w:p w14:paraId="28E4759B" w14:textId="77777777" w:rsidR="00AB2DF4" w:rsidRPr="00CC0EE8" w:rsidRDefault="00AB2DF4" w:rsidP="00CC0EE8">
            <w:pPr>
              <w:ind w:left="-108"/>
              <w:rPr>
                <w:rFonts w:ascii="Arial" w:eastAsia="Calibri" w:hAnsi="Arial" w:cs="Arial"/>
                <w:sz w:val="22"/>
                <w:szCs w:val="22"/>
              </w:rPr>
            </w:pPr>
            <w:r w:rsidRPr="00CC0EE8">
              <w:rPr>
                <w:rFonts w:ascii="Arial" w:eastAsia="Calibri" w:hAnsi="Arial" w:cs="Arial"/>
                <w:sz w:val="22"/>
                <w:szCs w:val="22"/>
              </w:rPr>
              <w:t>DIČ</w:t>
            </w:r>
          </w:p>
        </w:tc>
        <w:tc>
          <w:tcPr>
            <w:tcW w:w="425" w:type="dxa"/>
            <w:shd w:val="clear" w:color="auto" w:fill="auto"/>
          </w:tcPr>
          <w:p w14:paraId="5F80948C" w14:textId="77777777" w:rsidR="00AB2DF4" w:rsidRPr="00CC0EE8" w:rsidRDefault="00AB2DF4" w:rsidP="00CC0EE8">
            <w:pPr>
              <w:ind w:left="-94"/>
              <w:rPr>
                <w:rFonts w:ascii="Arial" w:eastAsia="Calibri" w:hAnsi="Arial" w:cs="Arial"/>
                <w:sz w:val="22"/>
                <w:szCs w:val="22"/>
              </w:rPr>
            </w:pPr>
            <w:r w:rsidRPr="00CC0EE8">
              <w:rPr>
                <w:rFonts w:ascii="Arial" w:eastAsia="Calibri" w:hAnsi="Arial" w:cs="Arial"/>
                <w:sz w:val="22"/>
                <w:szCs w:val="22"/>
              </w:rPr>
              <w:t>:</w:t>
            </w:r>
          </w:p>
        </w:tc>
        <w:tc>
          <w:tcPr>
            <w:tcW w:w="4956" w:type="dxa"/>
            <w:shd w:val="clear" w:color="auto" w:fill="auto"/>
          </w:tcPr>
          <w:p w14:paraId="62CFA582" w14:textId="2658F83F" w:rsidR="00AB2DF4" w:rsidRPr="00CC0EE8" w:rsidRDefault="00AB2DF4" w:rsidP="00CC0EE8">
            <w:pPr>
              <w:ind w:left="-101"/>
              <w:rPr>
                <w:rFonts w:ascii="Arial" w:eastAsia="Calibri" w:hAnsi="Arial" w:cs="Arial"/>
                <w:sz w:val="22"/>
                <w:szCs w:val="22"/>
              </w:rPr>
            </w:pPr>
            <w:r w:rsidRPr="00CC0EE8">
              <w:rPr>
                <w:rFonts w:ascii="Arial" w:eastAsia="Calibri" w:hAnsi="Arial" w:cs="Arial"/>
                <w:sz w:val="22"/>
                <w:szCs w:val="22"/>
              </w:rPr>
              <w:t>CZ63080303</w:t>
            </w:r>
          </w:p>
        </w:tc>
      </w:tr>
      <w:tr w:rsidR="00AB2DF4" w:rsidRPr="00CC0EE8" w14:paraId="64A877B8" w14:textId="77777777" w:rsidTr="00A86D03">
        <w:tc>
          <w:tcPr>
            <w:tcW w:w="3681" w:type="dxa"/>
            <w:shd w:val="clear" w:color="auto" w:fill="auto"/>
          </w:tcPr>
          <w:p w14:paraId="442553B8" w14:textId="77777777" w:rsidR="00AB2DF4" w:rsidRPr="00CC0EE8" w:rsidRDefault="00AB2DF4" w:rsidP="00CC0EE8">
            <w:pPr>
              <w:ind w:left="-108"/>
              <w:rPr>
                <w:rFonts w:ascii="Arial" w:eastAsia="Calibri" w:hAnsi="Arial" w:cs="Arial"/>
                <w:sz w:val="22"/>
                <w:szCs w:val="22"/>
              </w:rPr>
            </w:pPr>
            <w:r w:rsidRPr="00CC0EE8">
              <w:rPr>
                <w:rFonts w:ascii="Arial" w:eastAsia="Calibri" w:hAnsi="Arial" w:cs="Arial"/>
                <w:sz w:val="22"/>
                <w:szCs w:val="22"/>
              </w:rPr>
              <w:t>Bankovní ústav</w:t>
            </w:r>
          </w:p>
        </w:tc>
        <w:tc>
          <w:tcPr>
            <w:tcW w:w="425" w:type="dxa"/>
            <w:shd w:val="clear" w:color="auto" w:fill="auto"/>
          </w:tcPr>
          <w:p w14:paraId="6709A1C4" w14:textId="77777777" w:rsidR="00AB2DF4" w:rsidRPr="00CC0EE8" w:rsidRDefault="00AB2DF4" w:rsidP="00CC0EE8">
            <w:pPr>
              <w:ind w:left="-94"/>
              <w:rPr>
                <w:rFonts w:ascii="Arial" w:eastAsia="Calibri" w:hAnsi="Arial" w:cs="Arial"/>
                <w:sz w:val="22"/>
                <w:szCs w:val="22"/>
              </w:rPr>
            </w:pPr>
            <w:r w:rsidRPr="00CC0EE8">
              <w:rPr>
                <w:rFonts w:ascii="Arial" w:eastAsia="Calibri" w:hAnsi="Arial" w:cs="Arial"/>
                <w:sz w:val="22"/>
                <w:szCs w:val="22"/>
              </w:rPr>
              <w:t>:</w:t>
            </w:r>
          </w:p>
        </w:tc>
        <w:tc>
          <w:tcPr>
            <w:tcW w:w="4956" w:type="dxa"/>
            <w:shd w:val="clear" w:color="auto" w:fill="auto"/>
          </w:tcPr>
          <w:p w14:paraId="778FD9EE" w14:textId="5E986DB2" w:rsidR="00AB2DF4" w:rsidRPr="00CC0EE8" w:rsidRDefault="00AE2912" w:rsidP="00CC0EE8">
            <w:pPr>
              <w:ind w:left="-101"/>
              <w:rPr>
                <w:rFonts w:ascii="Arial" w:eastAsia="Calibri" w:hAnsi="Arial" w:cs="Arial"/>
                <w:sz w:val="22"/>
                <w:szCs w:val="22"/>
              </w:rPr>
            </w:pPr>
            <w:proofErr w:type="spellStart"/>
            <w:r>
              <w:rPr>
                <w:rFonts w:ascii="Arial" w:eastAsia="Calibri" w:hAnsi="Arial" w:cs="Arial"/>
                <w:sz w:val="22"/>
                <w:szCs w:val="22"/>
              </w:rPr>
              <w:t>xxxxxxxxxxxxxxxx</w:t>
            </w:r>
            <w:proofErr w:type="spellEnd"/>
          </w:p>
        </w:tc>
      </w:tr>
      <w:tr w:rsidR="00AB2DF4" w:rsidRPr="00CC0EE8" w14:paraId="18351194" w14:textId="77777777" w:rsidTr="00A86D03">
        <w:tc>
          <w:tcPr>
            <w:tcW w:w="3681" w:type="dxa"/>
            <w:shd w:val="clear" w:color="auto" w:fill="auto"/>
          </w:tcPr>
          <w:p w14:paraId="2E05BC37" w14:textId="77777777" w:rsidR="00AB2DF4" w:rsidRPr="00CC0EE8" w:rsidRDefault="00AB2DF4" w:rsidP="00CC0EE8">
            <w:pPr>
              <w:ind w:left="-108"/>
              <w:rPr>
                <w:rFonts w:ascii="Arial" w:eastAsia="Calibri" w:hAnsi="Arial" w:cs="Arial"/>
                <w:sz w:val="22"/>
                <w:szCs w:val="22"/>
              </w:rPr>
            </w:pPr>
            <w:r w:rsidRPr="00CC0EE8">
              <w:rPr>
                <w:rFonts w:ascii="Arial" w:eastAsia="Calibri" w:hAnsi="Arial" w:cs="Arial"/>
                <w:sz w:val="22"/>
                <w:szCs w:val="22"/>
              </w:rPr>
              <w:t>Číslo účtu</w:t>
            </w:r>
          </w:p>
        </w:tc>
        <w:tc>
          <w:tcPr>
            <w:tcW w:w="425" w:type="dxa"/>
            <w:shd w:val="clear" w:color="auto" w:fill="auto"/>
          </w:tcPr>
          <w:p w14:paraId="2D1252D0" w14:textId="77777777" w:rsidR="00AB2DF4" w:rsidRPr="00CC0EE8" w:rsidRDefault="00AB2DF4" w:rsidP="00CC0EE8">
            <w:pPr>
              <w:ind w:left="-94"/>
              <w:rPr>
                <w:rFonts w:ascii="Arial" w:eastAsia="Calibri" w:hAnsi="Arial" w:cs="Arial"/>
                <w:sz w:val="22"/>
                <w:szCs w:val="22"/>
              </w:rPr>
            </w:pPr>
            <w:r w:rsidRPr="00CC0EE8">
              <w:rPr>
                <w:rFonts w:ascii="Arial" w:eastAsia="Calibri" w:hAnsi="Arial" w:cs="Arial"/>
                <w:sz w:val="22"/>
                <w:szCs w:val="22"/>
              </w:rPr>
              <w:t>:</w:t>
            </w:r>
          </w:p>
        </w:tc>
        <w:tc>
          <w:tcPr>
            <w:tcW w:w="4956" w:type="dxa"/>
            <w:shd w:val="clear" w:color="auto" w:fill="auto"/>
          </w:tcPr>
          <w:p w14:paraId="32FFBE52" w14:textId="1CC47041" w:rsidR="00AB2DF4" w:rsidRPr="00CC0EE8" w:rsidRDefault="00AE2912" w:rsidP="00CC0EE8">
            <w:pPr>
              <w:ind w:left="-101"/>
              <w:rPr>
                <w:rFonts w:ascii="Arial" w:eastAsia="Calibri" w:hAnsi="Arial" w:cs="Arial"/>
                <w:sz w:val="22"/>
                <w:szCs w:val="22"/>
              </w:rPr>
            </w:pPr>
            <w:proofErr w:type="spellStart"/>
            <w:r>
              <w:rPr>
                <w:rFonts w:ascii="Arial" w:eastAsia="Calibri" w:hAnsi="Arial" w:cs="Arial"/>
                <w:sz w:val="22"/>
                <w:szCs w:val="22"/>
              </w:rPr>
              <w:t>xxxxxxxxxxxxxxxx</w:t>
            </w:r>
            <w:proofErr w:type="spellEnd"/>
          </w:p>
        </w:tc>
      </w:tr>
      <w:tr w:rsidR="00AB2DF4" w:rsidRPr="00CC0EE8" w14:paraId="146D04B2" w14:textId="77777777" w:rsidTr="00A86D03">
        <w:tc>
          <w:tcPr>
            <w:tcW w:w="3681" w:type="dxa"/>
            <w:shd w:val="clear" w:color="auto" w:fill="auto"/>
          </w:tcPr>
          <w:p w14:paraId="46F020AC" w14:textId="77777777" w:rsidR="00AB2DF4" w:rsidRPr="00CC0EE8" w:rsidRDefault="00AB2DF4" w:rsidP="00CC0EE8">
            <w:pPr>
              <w:ind w:left="-108"/>
              <w:rPr>
                <w:rFonts w:ascii="Arial" w:eastAsia="Calibri" w:hAnsi="Arial" w:cs="Arial"/>
                <w:sz w:val="22"/>
                <w:szCs w:val="22"/>
              </w:rPr>
            </w:pPr>
            <w:r w:rsidRPr="00CC0EE8">
              <w:rPr>
                <w:rFonts w:ascii="Arial" w:eastAsia="Calibri" w:hAnsi="Arial" w:cs="Arial"/>
                <w:sz w:val="22"/>
                <w:szCs w:val="22"/>
              </w:rPr>
              <w:t>Telefon</w:t>
            </w:r>
          </w:p>
        </w:tc>
        <w:tc>
          <w:tcPr>
            <w:tcW w:w="425" w:type="dxa"/>
            <w:shd w:val="clear" w:color="auto" w:fill="auto"/>
          </w:tcPr>
          <w:p w14:paraId="05225263" w14:textId="77777777" w:rsidR="00AB2DF4" w:rsidRPr="00CC0EE8" w:rsidRDefault="00AB2DF4" w:rsidP="00CC0EE8">
            <w:pPr>
              <w:ind w:left="-94"/>
              <w:rPr>
                <w:rFonts w:ascii="Arial" w:eastAsia="Calibri" w:hAnsi="Arial" w:cs="Arial"/>
                <w:sz w:val="22"/>
                <w:szCs w:val="22"/>
              </w:rPr>
            </w:pPr>
            <w:r w:rsidRPr="00CC0EE8">
              <w:rPr>
                <w:rFonts w:ascii="Arial" w:eastAsia="Calibri" w:hAnsi="Arial" w:cs="Arial"/>
                <w:sz w:val="22"/>
                <w:szCs w:val="22"/>
              </w:rPr>
              <w:t>:</w:t>
            </w:r>
          </w:p>
        </w:tc>
        <w:tc>
          <w:tcPr>
            <w:tcW w:w="4956" w:type="dxa"/>
            <w:shd w:val="clear" w:color="auto" w:fill="auto"/>
          </w:tcPr>
          <w:p w14:paraId="10BF42A9" w14:textId="297FFFA9" w:rsidR="00AB2DF4" w:rsidRPr="00CC0EE8" w:rsidRDefault="00AE2912" w:rsidP="00CC0EE8">
            <w:pPr>
              <w:ind w:left="-101"/>
              <w:rPr>
                <w:rFonts w:ascii="Arial" w:eastAsia="Calibri" w:hAnsi="Arial" w:cs="Arial"/>
                <w:sz w:val="22"/>
                <w:szCs w:val="22"/>
              </w:rPr>
            </w:pPr>
            <w:proofErr w:type="spellStart"/>
            <w:r>
              <w:rPr>
                <w:rFonts w:ascii="Arial" w:eastAsia="Calibri" w:hAnsi="Arial" w:cs="Arial"/>
                <w:sz w:val="22"/>
                <w:szCs w:val="22"/>
              </w:rPr>
              <w:t>xxxxxxxxxxxxxxxxx</w:t>
            </w:r>
            <w:proofErr w:type="spellEnd"/>
          </w:p>
        </w:tc>
      </w:tr>
      <w:tr w:rsidR="00AB2DF4" w:rsidRPr="00CC0EE8" w14:paraId="6E16A593" w14:textId="77777777" w:rsidTr="00A86D03">
        <w:tc>
          <w:tcPr>
            <w:tcW w:w="3681" w:type="dxa"/>
            <w:shd w:val="clear" w:color="auto" w:fill="auto"/>
          </w:tcPr>
          <w:p w14:paraId="3559D617" w14:textId="77777777" w:rsidR="00AB2DF4" w:rsidRPr="00CC0EE8" w:rsidRDefault="00AB2DF4" w:rsidP="00CC0EE8">
            <w:pPr>
              <w:ind w:left="-108"/>
              <w:rPr>
                <w:rFonts w:ascii="Arial" w:eastAsia="Calibri" w:hAnsi="Arial" w:cs="Arial"/>
                <w:sz w:val="22"/>
                <w:szCs w:val="22"/>
              </w:rPr>
            </w:pPr>
            <w:r w:rsidRPr="00CC0EE8">
              <w:rPr>
                <w:rFonts w:ascii="Arial" w:eastAsia="Calibri" w:hAnsi="Arial" w:cs="Arial"/>
                <w:sz w:val="22"/>
                <w:szCs w:val="22"/>
              </w:rPr>
              <w:t>ID datové schránky</w:t>
            </w:r>
          </w:p>
        </w:tc>
        <w:tc>
          <w:tcPr>
            <w:tcW w:w="425" w:type="dxa"/>
            <w:shd w:val="clear" w:color="auto" w:fill="auto"/>
          </w:tcPr>
          <w:p w14:paraId="5276F763" w14:textId="77777777" w:rsidR="00AB2DF4" w:rsidRPr="00CC0EE8" w:rsidRDefault="00AB2DF4" w:rsidP="00CC0EE8">
            <w:pPr>
              <w:ind w:left="-94"/>
              <w:rPr>
                <w:rFonts w:ascii="Arial" w:eastAsia="Calibri" w:hAnsi="Arial" w:cs="Arial"/>
                <w:sz w:val="22"/>
                <w:szCs w:val="22"/>
              </w:rPr>
            </w:pPr>
            <w:r w:rsidRPr="00CC0EE8">
              <w:rPr>
                <w:rFonts w:ascii="Arial" w:eastAsia="Calibri" w:hAnsi="Arial" w:cs="Arial"/>
                <w:sz w:val="22"/>
                <w:szCs w:val="22"/>
              </w:rPr>
              <w:t>:</w:t>
            </w:r>
          </w:p>
        </w:tc>
        <w:tc>
          <w:tcPr>
            <w:tcW w:w="4956" w:type="dxa"/>
            <w:shd w:val="clear" w:color="auto" w:fill="auto"/>
          </w:tcPr>
          <w:p w14:paraId="38FD724C" w14:textId="2B7D10C0" w:rsidR="00AB2DF4" w:rsidRPr="00CC0EE8" w:rsidRDefault="00AE2912" w:rsidP="00CC0EE8">
            <w:pPr>
              <w:ind w:left="-101"/>
              <w:rPr>
                <w:rFonts w:ascii="Arial" w:eastAsia="Calibri" w:hAnsi="Arial" w:cs="Arial"/>
                <w:sz w:val="22"/>
                <w:szCs w:val="22"/>
              </w:rPr>
            </w:pPr>
            <w:proofErr w:type="spellStart"/>
            <w:r>
              <w:rPr>
                <w:rFonts w:ascii="Arial" w:eastAsia="Calibri" w:hAnsi="Arial" w:cs="Arial"/>
                <w:sz w:val="22"/>
                <w:szCs w:val="22"/>
              </w:rPr>
              <w:t>xxxxxxxxxxxxxxxx</w:t>
            </w:r>
            <w:proofErr w:type="spellEnd"/>
          </w:p>
        </w:tc>
      </w:tr>
      <w:tr w:rsidR="00AB2DF4" w:rsidRPr="00CC0EE8" w14:paraId="56A68A1F" w14:textId="77777777" w:rsidTr="00A86D03">
        <w:tc>
          <w:tcPr>
            <w:tcW w:w="3681" w:type="dxa"/>
            <w:shd w:val="clear" w:color="auto" w:fill="auto"/>
          </w:tcPr>
          <w:p w14:paraId="75DADBAE" w14:textId="77777777" w:rsidR="00AB2DF4" w:rsidRPr="00CC0EE8" w:rsidRDefault="00AB2DF4" w:rsidP="00CC0EE8">
            <w:pPr>
              <w:ind w:left="-108"/>
              <w:rPr>
                <w:rFonts w:ascii="Arial" w:eastAsia="Calibri" w:hAnsi="Arial" w:cs="Arial"/>
                <w:sz w:val="22"/>
                <w:szCs w:val="22"/>
              </w:rPr>
            </w:pPr>
            <w:r w:rsidRPr="00CC0EE8">
              <w:rPr>
                <w:rFonts w:ascii="Arial" w:eastAsia="Calibri" w:hAnsi="Arial" w:cs="Arial"/>
                <w:sz w:val="22"/>
                <w:szCs w:val="22"/>
              </w:rPr>
              <w:t>E-mail</w:t>
            </w:r>
          </w:p>
        </w:tc>
        <w:tc>
          <w:tcPr>
            <w:tcW w:w="425" w:type="dxa"/>
            <w:shd w:val="clear" w:color="auto" w:fill="auto"/>
          </w:tcPr>
          <w:p w14:paraId="682A95F9" w14:textId="77777777" w:rsidR="00AB2DF4" w:rsidRPr="00CC0EE8" w:rsidRDefault="00AB2DF4" w:rsidP="00CC0EE8">
            <w:pPr>
              <w:ind w:left="-94"/>
              <w:rPr>
                <w:rFonts w:ascii="Arial" w:eastAsia="Calibri" w:hAnsi="Arial" w:cs="Arial"/>
                <w:sz w:val="22"/>
                <w:szCs w:val="22"/>
              </w:rPr>
            </w:pPr>
            <w:r w:rsidRPr="00CC0EE8">
              <w:rPr>
                <w:rFonts w:ascii="Arial" w:eastAsia="Calibri" w:hAnsi="Arial" w:cs="Arial"/>
                <w:sz w:val="22"/>
                <w:szCs w:val="22"/>
              </w:rPr>
              <w:t>:</w:t>
            </w:r>
          </w:p>
        </w:tc>
        <w:tc>
          <w:tcPr>
            <w:tcW w:w="4956" w:type="dxa"/>
            <w:shd w:val="clear" w:color="auto" w:fill="auto"/>
          </w:tcPr>
          <w:p w14:paraId="44C863B9" w14:textId="1AE6E4A7" w:rsidR="00AB2DF4" w:rsidRPr="00CC0EE8" w:rsidRDefault="00AE2912" w:rsidP="00CC0EE8">
            <w:pPr>
              <w:ind w:left="-101"/>
              <w:rPr>
                <w:rFonts w:ascii="Arial" w:eastAsia="Calibri" w:hAnsi="Arial" w:cs="Arial"/>
                <w:sz w:val="22"/>
                <w:szCs w:val="22"/>
              </w:rPr>
            </w:pPr>
            <w:proofErr w:type="spellStart"/>
            <w:r>
              <w:rPr>
                <w:rFonts w:ascii="Arial" w:eastAsia="Calibri" w:hAnsi="Arial" w:cs="Arial"/>
                <w:sz w:val="22"/>
                <w:szCs w:val="22"/>
              </w:rPr>
              <w:t>xxxxxxxxxxxxxxx</w:t>
            </w:r>
            <w:proofErr w:type="spellEnd"/>
          </w:p>
        </w:tc>
      </w:tr>
    </w:tbl>
    <w:p w14:paraId="4E0D9FE7" w14:textId="77777777" w:rsidR="00951D96" w:rsidRPr="00CC0EE8" w:rsidRDefault="00951D96">
      <w:pPr>
        <w:pStyle w:val="Textvbloku"/>
        <w:rPr>
          <w:rFonts w:ascii="Arial" w:hAnsi="Arial" w:cs="Arial"/>
          <w:sz w:val="22"/>
          <w:szCs w:val="22"/>
        </w:rPr>
      </w:pPr>
    </w:p>
    <w:p w14:paraId="7BBC362F" w14:textId="77777777" w:rsidR="00F4216B" w:rsidRPr="00CC0EE8" w:rsidRDefault="00F4216B">
      <w:pPr>
        <w:pStyle w:val="Textvbloku"/>
        <w:rPr>
          <w:rFonts w:ascii="Arial" w:hAnsi="Arial" w:cs="Arial"/>
          <w:sz w:val="22"/>
          <w:szCs w:val="22"/>
        </w:rPr>
      </w:pPr>
    </w:p>
    <w:tbl>
      <w:tblPr>
        <w:tblW w:w="0" w:type="auto"/>
        <w:tblInd w:w="-108" w:type="dxa"/>
        <w:tblLook w:val="04A0" w:firstRow="1" w:lastRow="0" w:firstColumn="1" w:lastColumn="0" w:noHBand="0" w:noVBand="1"/>
      </w:tblPr>
      <w:tblGrid>
        <w:gridCol w:w="3681"/>
        <w:gridCol w:w="425"/>
        <w:gridCol w:w="4956"/>
      </w:tblGrid>
      <w:tr w:rsidR="00F86516" w:rsidRPr="00CC0EE8" w14:paraId="6635DA22" w14:textId="77777777" w:rsidTr="00511B7D">
        <w:tc>
          <w:tcPr>
            <w:tcW w:w="3681" w:type="dxa"/>
            <w:shd w:val="clear" w:color="auto" w:fill="auto"/>
          </w:tcPr>
          <w:p w14:paraId="4295A5C9" w14:textId="5D6C9E7D" w:rsidR="00F86516" w:rsidRPr="00CC0EE8" w:rsidRDefault="00F86516" w:rsidP="00CC0EE8">
            <w:pPr>
              <w:spacing w:after="120"/>
              <w:rPr>
                <w:rFonts w:ascii="Arial" w:eastAsia="Calibri" w:hAnsi="Arial" w:cs="Arial"/>
                <w:b/>
                <w:sz w:val="22"/>
                <w:szCs w:val="22"/>
              </w:rPr>
            </w:pPr>
            <w:r w:rsidRPr="00CC0EE8">
              <w:rPr>
                <w:rFonts w:ascii="Arial" w:eastAsia="Calibri" w:hAnsi="Arial" w:cs="Arial"/>
                <w:b/>
                <w:sz w:val="22"/>
                <w:szCs w:val="22"/>
              </w:rPr>
              <w:t>Zhotovitel</w:t>
            </w:r>
          </w:p>
        </w:tc>
        <w:tc>
          <w:tcPr>
            <w:tcW w:w="425" w:type="dxa"/>
            <w:shd w:val="clear" w:color="auto" w:fill="auto"/>
          </w:tcPr>
          <w:p w14:paraId="0205DF39" w14:textId="159555A7" w:rsidR="00F86516" w:rsidRPr="00CC0EE8" w:rsidRDefault="00F86516" w:rsidP="00CC0EE8">
            <w:pPr>
              <w:spacing w:after="120"/>
              <w:rPr>
                <w:rFonts w:ascii="Arial" w:eastAsia="Calibri" w:hAnsi="Arial" w:cs="Arial"/>
                <w:sz w:val="22"/>
                <w:szCs w:val="22"/>
              </w:rPr>
            </w:pPr>
            <w:r w:rsidRPr="00CC0EE8">
              <w:rPr>
                <w:rFonts w:ascii="Arial" w:eastAsia="Calibri" w:hAnsi="Arial" w:cs="Arial"/>
                <w:sz w:val="22"/>
                <w:szCs w:val="22"/>
              </w:rPr>
              <w:t>:</w:t>
            </w:r>
          </w:p>
        </w:tc>
        <w:tc>
          <w:tcPr>
            <w:tcW w:w="4956" w:type="dxa"/>
            <w:shd w:val="clear" w:color="auto" w:fill="auto"/>
          </w:tcPr>
          <w:p w14:paraId="365140F5" w14:textId="31632996" w:rsidR="00F86516" w:rsidRPr="00CC0EE8" w:rsidRDefault="00F86516" w:rsidP="00CC0EE8">
            <w:pPr>
              <w:spacing w:after="120"/>
              <w:rPr>
                <w:rFonts w:ascii="Arial" w:eastAsia="Calibri" w:hAnsi="Arial" w:cs="Arial"/>
                <w:b/>
                <w:bCs/>
                <w:sz w:val="22"/>
                <w:szCs w:val="22"/>
              </w:rPr>
            </w:pPr>
            <w:r w:rsidRPr="00CC0EE8">
              <w:rPr>
                <w:rFonts w:ascii="Arial" w:eastAsia="Calibri" w:hAnsi="Arial" w:cs="Arial"/>
                <w:b/>
                <w:bCs/>
                <w:sz w:val="22"/>
                <w:szCs w:val="22"/>
              </w:rPr>
              <w:t>AQUADROP, s.r.o.</w:t>
            </w:r>
          </w:p>
        </w:tc>
      </w:tr>
      <w:tr w:rsidR="00F86516" w:rsidRPr="00CC0EE8" w14:paraId="2AB7370C" w14:textId="77777777" w:rsidTr="00511B7D">
        <w:tc>
          <w:tcPr>
            <w:tcW w:w="3681" w:type="dxa"/>
            <w:shd w:val="clear" w:color="auto" w:fill="auto"/>
          </w:tcPr>
          <w:p w14:paraId="3AFE471C" w14:textId="448AD176" w:rsidR="00F86516" w:rsidRPr="00CC0EE8" w:rsidRDefault="00F86516" w:rsidP="00F86516">
            <w:pPr>
              <w:rPr>
                <w:rFonts w:ascii="Arial" w:eastAsia="Calibri" w:hAnsi="Arial" w:cs="Arial"/>
                <w:sz w:val="22"/>
                <w:szCs w:val="22"/>
              </w:rPr>
            </w:pPr>
            <w:r w:rsidRPr="00CC0EE8">
              <w:rPr>
                <w:rFonts w:ascii="Arial" w:eastAsia="Calibri" w:hAnsi="Arial" w:cs="Arial"/>
                <w:sz w:val="22"/>
                <w:szCs w:val="22"/>
              </w:rPr>
              <w:t>Sídlo</w:t>
            </w:r>
          </w:p>
        </w:tc>
        <w:tc>
          <w:tcPr>
            <w:tcW w:w="425" w:type="dxa"/>
            <w:shd w:val="clear" w:color="auto" w:fill="auto"/>
          </w:tcPr>
          <w:p w14:paraId="47FAC135" w14:textId="3A6F8A47" w:rsidR="00F86516" w:rsidRPr="00CC0EE8" w:rsidRDefault="00F86516" w:rsidP="00F86516">
            <w:pPr>
              <w:rPr>
                <w:rFonts w:ascii="Arial" w:eastAsia="Calibri" w:hAnsi="Arial" w:cs="Arial"/>
                <w:sz w:val="22"/>
                <w:szCs w:val="22"/>
              </w:rPr>
            </w:pPr>
            <w:r w:rsidRPr="00CC0EE8">
              <w:rPr>
                <w:rFonts w:ascii="Arial" w:eastAsia="Calibri" w:hAnsi="Arial" w:cs="Arial"/>
                <w:sz w:val="22"/>
                <w:szCs w:val="22"/>
              </w:rPr>
              <w:t>:</w:t>
            </w:r>
          </w:p>
        </w:tc>
        <w:tc>
          <w:tcPr>
            <w:tcW w:w="4956" w:type="dxa"/>
            <w:shd w:val="clear" w:color="auto" w:fill="auto"/>
          </w:tcPr>
          <w:p w14:paraId="79D2E564" w14:textId="6418A819" w:rsidR="00F86516" w:rsidRPr="00CC0EE8" w:rsidRDefault="00F86516" w:rsidP="00F86516">
            <w:pPr>
              <w:rPr>
                <w:rFonts w:ascii="Arial" w:eastAsia="Calibri" w:hAnsi="Arial" w:cs="Arial"/>
                <w:sz w:val="22"/>
                <w:szCs w:val="22"/>
              </w:rPr>
            </w:pPr>
            <w:r w:rsidRPr="00CC0EE8">
              <w:rPr>
                <w:rFonts w:ascii="Arial" w:eastAsia="Calibri" w:hAnsi="Arial" w:cs="Arial"/>
                <w:sz w:val="22"/>
                <w:szCs w:val="22"/>
              </w:rPr>
              <w:t>Sazovice 9, 763 01 Sazovice</w:t>
            </w:r>
          </w:p>
        </w:tc>
      </w:tr>
      <w:tr w:rsidR="00F86516" w:rsidRPr="00CC0EE8" w14:paraId="3895AB13" w14:textId="77777777" w:rsidTr="00511B7D">
        <w:tc>
          <w:tcPr>
            <w:tcW w:w="3681" w:type="dxa"/>
            <w:shd w:val="clear" w:color="auto" w:fill="auto"/>
          </w:tcPr>
          <w:p w14:paraId="51C79BCE" w14:textId="0BF73AB8" w:rsidR="00F86516" w:rsidRPr="00CC0EE8" w:rsidRDefault="00F86516" w:rsidP="00F86516">
            <w:pPr>
              <w:rPr>
                <w:rFonts w:ascii="Arial" w:eastAsia="Calibri" w:hAnsi="Arial" w:cs="Arial"/>
                <w:sz w:val="22"/>
                <w:szCs w:val="22"/>
              </w:rPr>
            </w:pPr>
            <w:r w:rsidRPr="00CC0EE8">
              <w:rPr>
                <w:rFonts w:ascii="Arial" w:eastAsia="Calibri" w:hAnsi="Arial" w:cs="Arial"/>
                <w:sz w:val="22"/>
                <w:szCs w:val="22"/>
              </w:rPr>
              <w:t>Statutární orgán</w:t>
            </w:r>
          </w:p>
        </w:tc>
        <w:tc>
          <w:tcPr>
            <w:tcW w:w="425" w:type="dxa"/>
            <w:shd w:val="clear" w:color="auto" w:fill="auto"/>
          </w:tcPr>
          <w:p w14:paraId="71B0FC82" w14:textId="22E7E0A7" w:rsidR="00F86516" w:rsidRPr="00CC0EE8" w:rsidRDefault="00F86516" w:rsidP="00F86516">
            <w:pPr>
              <w:rPr>
                <w:rFonts w:ascii="Arial" w:eastAsia="Calibri" w:hAnsi="Arial" w:cs="Arial"/>
                <w:sz w:val="22"/>
                <w:szCs w:val="22"/>
              </w:rPr>
            </w:pPr>
            <w:r w:rsidRPr="00CC0EE8">
              <w:rPr>
                <w:rFonts w:ascii="Arial" w:eastAsia="Calibri" w:hAnsi="Arial" w:cs="Arial"/>
                <w:sz w:val="22"/>
                <w:szCs w:val="22"/>
              </w:rPr>
              <w:t>:</w:t>
            </w:r>
          </w:p>
        </w:tc>
        <w:tc>
          <w:tcPr>
            <w:tcW w:w="4956" w:type="dxa"/>
            <w:shd w:val="clear" w:color="auto" w:fill="auto"/>
          </w:tcPr>
          <w:p w14:paraId="2DD3FCCA" w14:textId="34A23E69" w:rsidR="00F86516" w:rsidRPr="00CC0EE8" w:rsidRDefault="00F86516" w:rsidP="00F86516">
            <w:pPr>
              <w:rPr>
                <w:rFonts w:ascii="Arial" w:eastAsia="Calibri" w:hAnsi="Arial" w:cs="Arial"/>
                <w:sz w:val="22"/>
                <w:szCs w:val="22"/>
              </w:rPr>
            </w:pPr>
            <w:r w:rsidRPr="00CC0EE8">
              <w:rPr>
                <w:rFonts w:ascii="Arial" w:eastAsia="Calibri" w:hAnsi="Arial" w:cs="Arial"/>
                <w:sz w:val="22"/>
                <w:szCs w:val="22"/>
              </w:rPr>
              <w:t xml:space="preserve">Ing. Dušan Novotný, Ing. Lukáš Kohoutek jednatelé </w:t>
            </w:r>
          </w:p>
        </w:tc>
      </w:tr>
      <w:tr w:rsidR="00F86516" w:rsidRPr="00CC0EE8" w14:paraId="58C7587E" w14:textId="77777777" w:rsidTr="00511B7D">
        <w:tc>
          <w:tcPr>
            <w:tcW w:w="3681" w:type="dxa"/>
            <w:shd w:val="clear" w:color="auto" w:fill="auto"/>
          </w:tcPr>
          <w:p w14:paraId="60D0BBA3" w14:textId="0E239802" w:rsidR="00F86516" w:rsidRPr="00CC0EE8" w:rsidRDefault="00F86516" w:rsidP="00F86516">
            <w:pPr>
              <w:rPr>
                <w:rFonts w:ascii="Arial" w:eastAsia="Calibri" w:hAnsi="Arial" w:cs="Arial"/>
                <w:sz w:val="22"/>
                <w:szCs w:val="22"/>
              </w:rPr>
            </w:pPr>
            <w:r w:rsidRPr="00CC0EE8">
              <w:rPr>
                <w:rFonts w:ascii="Arial" w:eastAsia="Calibri" w:hAnsi="Arial" w:cs="Arial"/>
                <w:sz w:val="22"/>
                <w:szCs w:val="22"/>
              </w:rPr>
              <w:t>Zapsán v obchodním rejstříku</w:t>
            </w:r>
          </w:p>
        </w:tc>
        <w:tc>
          <w:tcPr>
            <w:tcW w:w="425" w:type="dxa"/>
            <w:shd w:val="clear" w:color="auto" w:fill="auto"/>
          </w:tcPr>
          <w:p w14:paraId="42BB3DD9" w14:textId="2867B880" w:rsidR="00F86516" w:rsidRPr="00CC0EE8" w:rsidRDefault="00F86516" w:rsidP="00F86516">
            <w:pPr>
              <w:rPr>
                <w:rFonts w:ascii="Arial" w:eastAsia="Calibri" w:hAnsi="Arial" w:cs="Arial"/>
                <w:sz w:val="22"/>
                <w:szCs w:val="22"/>
              </w:rPr>
            </w:pPr>
            <w:r w:rsidRPr="00CC0EE8">
              <w:rPr>
                <w:rFonts w:ascii="Arial" w:eastAsia="Calibri" w:hAnsi="Arial" w:cs="Arial"/>
                <w:sz w:val="22"/>
                <w:szCs w:val="22"/>
              </w:rPr>
              <w:t>:</w:t>
            </w:r>
          </w:p>
        </w:tc>
        <w:tc>
          <w:tcPr>
            <w:tcW w:w="4956" w:type="dxa"/>
            <w:shd w:val="clear" w:color="auto" w:fill="auto"/>
          </w:tcPr>
          <w:p w14:paraId="24407B4F" w14:textId="2E1DD3FA" w:rsidR="00F86516" w:rsidRPr="00CC0EE8" w:rsidRDefault="00F86516" w:rsidP="00F86516">
            <w:pPr>
              <w:rPr>
                <w:rFonts w:ascii="Arial" w:eastAsia="Calibri" w:hAnsi="Arial" w:cs="Arial"/>
                <w:sz w:val="22"/>
                <w:szCs w:val="22"/>
              </w:rPr>
            </w:pPr>
            <w:r w:rsidRPr="00CC0EE8">
              <w:rPr>
                <w:rFonts w:ascii="Arial" w:eastAsia="Calibri" w:hAnsi="Arial" w:cs="Arial"/>
                <w:sz w:val="22"/>
                <w:szCs w:val="22"/>
              </w:rPr>
              <w:t xml:space="preserve">Krajský soud v Brně, oddíl C, vložka 108080 </w:t>
            </w:r>
          </w:p>
        </w:tc>
      </w:tr>
      <w:tr w:rsidR="00F86516" w:rsidRPr="00CC0EE8" w14:paraId="09BD9F8D" w14:textId="77777777" w:rsidTr="00511B7D">
        <w:tc>
          <w:tcPr>
            <w:tcW w:w="3681" w:type="dxa"/>
            <w:shd w:val="clear" w:color="auto" w:fill="auto"/>
          </w:tcPr>
          <w:p w14:paraId="57F3699C" w14:textId="77777777" w:rsidR="00CC0EE8" w:rsidRPr="00CC0EE8" w:rsidRDefault="00CC0EE8" w:rsidP="00F86516">
            <w:pPr>
              <w:rPr>
                <w:rFonts w:ascii="Arial" w:eastAsia="Calibri" w:hAnsi="Arial" w:cs="Arial"/>
                <w:sz w:val="22"/>
                <w:szCs w:val="22"/>
              </w:rPr>
            </w:pPr>
          </w:p>
          <w:p w14:paraId="729ACEF5" w14:textId="5EFE2C39" w:rsidR="00F86516" w:rsidRPr="00CC0EE8" w:rsidRDefault="00F86516" w:rsidP="00CC0EE8">
            <w:pPr>
              <w:spacing w:after="120"/>
              <w:rPr>
                <w:rFonts w:ascii="Arial" w:eastAsia="Calibri" w:hAnsi="Arial" w:cs="Arial"/>
                <w:sz w:val="22"/>
                <w:szCs w:val="22"/>
              </w:rPr>
            </w:pPr>
            <w:r w:rsidRPr="00CC0EE8">
              <w:rPr>
                <w:rFonts w:ascii="Arial" w:eastAsia="Calibri" w:hAnsi="Arial" w:cs="Arial"/>
                <w:sz w:val="22"/>
                <w:szCs w:val="22"/>
              </w:rPr>
              <w:t>Osoby oprávněné jednat</w:t>
            </w:r>
          </w:p>
        </w:tc>
        <w:tc>
          <w:tcPr>
            <w:tcW w:w="425" w:type="dxa"/>
            <w:shd w:val="clear" w:color="auto" w:fill="auto"/>
          </w:tcPr>
          <w:p w14:paraId="38029081" w14:textId="70AA8FE9" w:rsidR="00F86516" w:rsidRPr="00CC0EE8" w:rsidRDefault="00F86516" w:rsidP="00F86516">
            <w:pPr>
              <w:rPr>
                <w:rFonts w:ascii="Arial" w:eastAsia="Calibri" w:hAnsi="Arial" w:cs="Arial"/>
                <w:sz w:val="22"/>
                <w:szCs w:val="22"/>
              </w:rPr>
            </w:pPr>
          </w:p>
        </w:tc>
        <w:tc>
          <w:tcPr>
            <w:tcW w:w="4956" w:type="dxa"/>
            <w:shd w:val="clear" w:color="auto" w:fill="auto"/>
          </w:tcPr>
          <w:p w14:paraId="556E764F" w14:textId="77777777" w:rsidR="00F86516" w:rsidRPr="00CC0EE8" w:rsidRDefault="00F86516" w:rsidP="00F86516">
            <w:pPr>
              <w:rPr>
                <w:rFonts w:ascii="Arial" w:eastAsia="Calibri" w:hAnsi="Arial" w:cs="Arial"/>
                <w:sz w:val="22"/>
                <w:szCs w:val="22"/>
              </w:rPr>
            </w:pPr>
          </w:p>
        </w:tc>
      </w:tr>
      <w:tr w:rsidR="00F86516" w:rsidRPr="00CC0EE8" w14:paraId="3F4E2C20" w14:textId="77777777" w:rsidTr="00511B7D">
        <w:tc>
          <w:tcPr>
            <w:tcW w:w="3681" w:type="dxa"/>
            <w:shd w:val="clear" w:color="auto" w:fill="auto"/>
          </w:tcPr>
          <w:p w14:paraId="4A9E9873" w14:textId="7FDD86FE" w:rsidR="00F86516" w:rsidRPr="00CC0EE8" w:rsidRDefault="00F86516" w:rsidP="00CC0EE8">
            <w:pPr>
              <w:rPr>
                <w:rFonts w:ascii="Arial" w:hAnsi="Arial" w:cs="Arial"/>
                <w:sz w:val="22"/>
                <w:szCs w:val="22"/>
              </w:rPr>
            </w:pPr>
            <w:r w:rsidRPr="00CC0EE8">
              <w:rPr>
                <w:rFonts w:ascii="Arial" w:hAnsi="Arial" w:cs="Arial"/>
                <w:sz w:val="22"/>
                <w:szCs w:val="22"/>
              </w:rPr>
              <w:t>ve věcech smluvních</w:t>
            </w:r>
          </w:p>
        </w:tc>
        <w:tc>
          <w:tcPr>
            <w:tcW w:w="425" w:type="dxa"/>
            <w:shd w:val="clear" w:color="auto" w:fill="auto"/>
          </w:tcPr>
          <w:p w14:paraId="414B3E68" w14:textId="7E15C6F9" w:rsidR="00F86516" w:rsidRPr="00CC0EE8" w:rsidRDefault="00F86516" w:rsidP="00F86516">
            <w:pPr>
              <w:rPr>
                <w:rFonts w:ascii="Arial" w:eastAsia="Calibri" w:hAnsi="Arial" w:cs="Arial"/>
                <w:sz w:val="22"/>
                <w:szCs w:val="22"/>
              </w:rPr>
            </w:pPr>
            <w:r w:rsidRPr="00CC0EE8">
              <w:rPr>
                <w:rFonts w:ascii="Arial" w:eastAsia="Calibri" w:hAnsi="Arial" w:cs="Arial"/>
                <w:sz w:val="22"/>
                <w:szCs w:val="22"/>
              </w:rPr>
              <w:t>:</w:t>
            </w:r>
          </w:p>
        </w:tc>
        <w:tc>
          <w:tcPr>
            <w:tcW w:w="4956" w:type="dxa"/>
            <w:shd w:val="clear" w:color="auto" w:fill="auto"/>
          </w:tcPr>
          <w:p w14:paraId="7EA5F252" w14:textId="247F4B66" w:rsidR="00F86516" w:rsidRPr="00CC0EE8" w:rsidRDefault="00F86516" w:rsidP="00F86516">
            <w:pPr>
              <w:rPr>
                <w:rFonts w:ascii="Arial" w:eastAsia="Calibri" w:hAnsi="Arial" w:cs="Arial"/>
                <w:sz w:val="22"/>
                <w:szCs w:val="22"/>
              </w:rPr>
            </w:pPr>
            <w:r w:rsidRPr="00CC0EE8">
              <w:rPr>
                <w:rFonts w:ascii="Arial" w:eastAsia="Calibri" w:hAnsi="Arial" w:cs="Arial"/>
                <w:sz w:val="22"/>
                <w:szCs w:val="22"/>
              </w:rPr>
              <w:t>Ing. Dušan Novotný</w:t>
            </w:r>
          </w:p>
        </w:tc>
      </w:tr>
      <w:tr w:rsidR="00F86516" w:rsidRPr="00CC0EE8" w14:paraId="63783DB9" w14:textId="77777777" w:rsidTr="00511B7D">
        <w:tc>
          <w:tcPr>
            <w:tcW w:w="3681" w:type="dxa"/>
            <w:shd w:val="clear" w:color="auto" w:fill="auto"/>
          </w:tcPr>
          <w:p w14:paraId="34FF96AD" w14:textId="36DBB5D9" w:rsidR="00F86516" w:rsidRPr="00CC0EE8" w:rsidRDefault="00F86516" w:rsidP="00CC0EE8">
            <w:pPr>
              <w:rPr>
                <w:rFonts w:ascii="Arial" w:hAnsi="Arial" w:cs="Arial"/>
                <w:sz w:val="22"/>
                <w:szCs w:val="22"/>
              </w:rPr>
            </w:pPr>
            <w:r w:rsidRPr="00CC0EE8">
              <w:rPr>
                <w:rFonts w:ascii="Arial" w:hAnsi="Arial" w:cs="Arial"/>
                <w:sz w:val="22"/>
                <w:szCs w:val="22"/>
              </w:rPr>
              <w:t>ve věcech technických</w:t>
            </w:r>
          </w:p>
        </w:tc>
        <w:tc>
          <w:tcPr>
            <w:tcW w:w="425" w:type="dxa"/>
            <w:shd w:val="clear" w:color="auto" w:fill="auto"/>
          </w:tcPr>
          <w:p w14:paraId="4C443686" w14:textId="0A27CA9B" w:rsidR="00F86516" w:rsidRPr="00CC0EE8" w:rsidRDefault="00F86516" w:rsidP="00F86516">
            <w:pPr>
              <w:rPr>
                <w:rFonts w:ascii="Arial" w:eastAsia="Calibri" w:hAnsi="Arial" w:cs="Arial"/>
                <w:sz w:val="22"/>
                <w:szCs w:val="22"/>
              </w:rPr>
            </w:pPr>
            <w:r w:rsidRPr="00CC0EE8">
              <w:rPr>
                <w:rFonts w:ascii="Arial" w:eastAsia="Calibri" w:hAnsi="Arial" w:cs="Arial"/>
                <w:sz w:val="22"/>
                <w:szCs w:val="22"/>
              </w:rPr>
              <w:t>:</w:t>
            </w:r>
          </w:p>
        </w:tc>
        <w:tc>
          <w:tcPr>
            <w:tcW w:w="4956" w:type="dxa"/>
            <w:shd w:val="clear" w:color="auto" w:fill="auto"/>
          </w:tcPr>
          <w:p w14:paraId="6FEC9E0D" w14:textId="1167ED15" w:rsidR="00F86516" w:rsidRPr="00CC0EE8" w:rsidRDefault="00AE2912" w:rsidP="00F86516">
            <w:pPr>
              <w:rPr>
                <w:rFonts w:ascii="Arial" w:eastAsia="Calibri" w:hAnsi="Arial" w:cs="Arial"/>
                <w:sz w:val="22"/>
                <w:szCs w:val="22"/>
              </w:rPr>
            </w:pPr>
            <w:proofErr w:type="spellStart"/>
            <w:r>
              <w:rPr>
                <w:rFonts w:ascii="Arial" w:eastAsia="Calibri" w:hAnsi="Arial" w:cs="Arial"/>
                <w:sz w:val="22"/>
                <w:szCs w:val="22"/>
              </w:rPr>
              <w:t>xxxxxxxxxxxxxxxxxxx</w:t>
            </w:r>
            <w:proofErr w:type="spellEnd"/>
          </w:p>
        </w:tc>
      </w:tr>
      <w:tr w:rsidR="00F86516" w:rsidRPr="00CC0EE8" w14:paraId="276AE03E" w14:textId="77777777" w:rsidTr="00511B7D">
        <w:tc>
          <w:tcPr>
            <w:tcW w:w="3681" w:type="dxa"/>
            <w:shd w:val="clear" w:color="auto" w:fill="auto"/>
          </w:tcPr>
          <w:p w14:paraId="16E4DCB8" w14:textId="55B40D5A" w:rsidR="00F86516" w:rsidRPr="00CC0EE8" w:rsidRDefault="00F86516" w:rsidP="00F86516">
            <w:pPr>
              <w:rPr>
                <w:rFonts w:ascii="Arial" w:eastAsia="Calibri" w:hAnsi="Arial" w:cs="Arial"/>
                <w:sz w:val="22"/>
                <w:szCs w:val="22"/>
              </w:rPr>
            </w:pPr>
            <w:r w:rsidRPr="00CC0EE8">
              <w:rPr>
                <w:rFonts w:ascii="Arial" w:eastAsia="Calibri" w:hAnsi="Arial" w:cs="Arial"/>
                <w:sz w:val="22"/>
                <w:szCs w:val="22"/>
              </w:rPr>
              <w:t>IČO</w:t>
            </w:r>
          </w:p>
        </w:tc>
        <w:tc>
          <w:tcPr>
            <w:tcW w:w="425" w:type="dxa"/>
            <w:shd w:val="clear" w:color="auto" w:fill="auto"/>
          </w:tcPr>
          <w:p w14:paraId="64F431A5" w14:textId="46C9F3D0" w:rsidR="00F86516" w:rsidRPr="00CC0EE8" w:rsidRDefault="00F86516" w:rsidP="00F86516">
            <w:pPr>
              <w:rPr>
                <w:rFonts w:ascii="Arial" w:eastAsia="Calibri" w:hAnsi="Arial" w:cs="Arial"/>
                <w:sz w:val="22"/>
                <w:szCs w:val="22"/>
              </w:rPr>
            </w:pPr>
            <w:r w:rsidRPr="00CC0EE8">
              <w:rPr>
                <w:rFonts w:ascii="Arial" w:eastAsia="Calibri" w:hAnsi="Arial" w:cs="Arial"/>
                <w:sz w:val="22"/>
                <w:szCs w:val="22"/>
              </w:rPr>
              <w:t>:</w:t>
            </w:r>
          </w:p>
        </w:tc>
        <w:tc>
          <w:tcPr>
            <w:tcW w:w="4956" w:type="dxa"/>
            <w:shd w:val="clear" w:color="auto" w:fill="auto"/>
          </w:tcPr>
          <w:p w14:paraId="072166A1" w14:textId="4C9B50BF" w:rsidR="00F86516" w:rsidRPr="00CC0EE8" w:rsidRDefault="00F86516" w:rsidP="00F86516">
            <w:pPr>
              <w:rPr>
                <w:rFonts w:ascii="Arial" w:eastAsia="Calibri" w:hAnsi="Arial" w:cs="Arial"/>
                <w:sz w:val="22"/>
                <w:szCs w:val="22"/>
              </w:rPr>
            </w:pPr>
            <w:r w:rsidRPr="00CC0EE8">
              <w:rPr>
                <w:rFonts w:ascii="Arial" w:eastAsia="Calibri" w:hAnsi="Arial" w:cs="Arial"/>
                <w:sz w:val="22"/>
                <w:szCs w:val="22"/>
              </w:rPr>
              <w:t>07419023</w:t>
            </w:r>
          </w:p>
        </w:tc>
      </w:tr>
      <w:tr w:rsidR="00F86516" w:rsidRPr="00CC0EE8" w14:paraId="196DD0DE" w14:textId="77777777" w:rsidTr="00511B7D">
        <w:tc>
          <w:tcPr>
            <w:tcW w:w="3681" w:type="dxa"/>
            <w:shd w:val="clear" w:color="auto" w:fill="auto"/>
          </w:tcPr>
          <w:p w14:paraId="4A297560" w14:textId="22F89268" w:rsidR="00F86516" w:rsidRPr="00CC0EE8" w:rsidRDefault="00F86516" w:rsidP="00F86516">
            <w:pPr>
              <w:rPr>
                <w:rFonts w:ascii="Arial" w:eastAsia="Calibri" w:hAnsi="Arial" w:cs="Arial"/>
                <w:sz w:val="22"/>
                <w:szCs w:val="22"/>
              </w:rPr>
            </w:pPr>
            <w:r w:rsidRPr="00CC0EE8">
              <w:rPr>
                <w:rFonts w:ascii="Arial" w:eastAsia="Calibri" w:hAnsi="Arial" w:cs="Arial"/>
                <w:sz w:val="22"/>
                <w:szCs w:val="22"/>
              </w:rPr>
              <w:t>DIČ</w:t>
            </w:r>
          </w:p>
        </w:tc>
        <w:tc>
          <w:tcPr>
            <w:tcW w:w="425" w:type="dxa"/>
            <w:shd w:val="clear" w:color="auto" w:fill="auto"/>
          </w:tcPr>
          <w:p w14:paraId="3388CF53" w14:textId="0FAECB10" w:rsidR="00F86516" w:rsidRPr="00CC0EE8" w:rsidRDefault="00F86516" w:rsidP="00F86516">
            <w:pPr>
              <w:rPr>
                <w:rFonts w:ascii="Arial" w:eastAsia="Calibri" w:hAnsi="Arial" w:cs="Arial"/>
                <w:sz w:val="22"/>
                <w:szCs w:val="22"/>
              </w:rPr>
            </w:pPr>
            <w:r w:rsidRPr="00CC0EE8">
              <w:rPr>
                <w:rFonts w:ascii="Arial" w:eastAsia="Calibri" w:hAnsi="Arial" w:cs="Arial"/>
                <w:sz w:val="22"/>
                <w:szCs w:val="22"/>
              </w:rPr>
              <w:t>:</w:t>
            </w:r>
          </w:p>
        </w:tc>
        <w:tc>
          <w:tcPr>
            <w:tcW w:w="4956" w:type="dxa"/>
            <w:shd w:val="clear" w:color="auto" w:fill="auto"/>
          </w:tcPr>
          <w:p w14:paraId="228668C3" w14:textId="3FB0E6D3" w:rsidR="00F86516" w:rsidRPr="00CC0EE8" w:rsidRDefault="00F86516" w:rsidP="00F86516">
            <w:pPr>
              <w:rPr>
                <w:rFonts w:ascii="Arial" w:eastAsia="Calibri" w:hAnsi="Arial" w:cs="Arial"/>
                <w:sz w:val="22"/>
                <w:szCs w:val="22"/>
              </w:rPr>
            </w:pPr>
            <w:r w:rsidRPr="00CC0EE8">
              <w:rPr>
                <w:rFonts w:ascii="Arial" w:eastAsia="Calibri" w:hAnsi="Arial" w:cs="Arial"/>
                <w:sz w:val="22"/>
                <w:szCs w:val="22"/>
              </w:rPr>
              <w:t>CZ07419023</w:t>
            </w:r>
          </w:p>
        </w:tc>
      </w:tr>
      <w:tr w:rsidR="00F86516" w:rsidRPr="00CC0EE8" w14:paraId="2E71A36A" w14:textId="77777777" w:rsidTr="00511B7D">
        <w:tc>
          <w:tcPr>
            <w:tcW w:w="3681" w:type="dxa"/>
            <w:shd w:val="clear" w:color="auto" w:fill="auto"/>
          </w:tcPr>
          <w:p w14:paraId="24F287D4" w14:textId="49EF3FC4" w:rsidR="00F86516" w:rsidRPr="00CC0EE8" w:rsidRDefault="00F86516" w:rsidP="00F86516">
            <w:pPr>
              <w:rPr>
                <w:rFonts w:ascii="Arial" w:eastAsia="Calibri" w:hAnsi="Arial" w:cs="Arial"/>
                <w:sz w:val="22"/>
                <w:szCs w:val="22"/>
              </w:rPr>
            </w:pPr>
            <w:r w:rsidRPr="00CC0EE8">
              <w:rPr>
                <w:rFonts w:ascii="Arial" w:eastAsia="Calibri" w:hAnsi="Arial" w:cs="Arial"/>
                <w:sz w:val="22"/>
                <w:szCs w:val="22"/>
              </w:rPr>
              <w:t>Bankovní ústav</w:t>
            </w:r>
          </w:p>
        </w:tc>
        <w:tc>
          <w:tcPr>
            <w:tcW w:w="425" w:type="dxa"/>
            <w:shd w:val="clear" w:color="auto" w:fill="auto"/>
          </w:tcPr>
          <w:p w14:paraId="075185D1" w14:textId="6ADDEA29" w:rsidR="00F86516" w:rsidRPr="00CC0EE8" w:rsidRDefault="00F86516" w:rsidP="00F86516">
            <w:pPr>
              <w:rPr>
                <w:rFonts w:ascii="Arial" w:eastAsia="Calibri" w:hAnsi="Arial" w:cs="Arial"/>
                <w:sz w:val="22"/>
                <w:szCs w:val="22"/>
              </w:rPr>
            </w:pPr>
            <w:r w:rsidRPr="00CC0EE8">
              <w:rPr>
                <w:rFonts w:ascii="Arial" w:eastAsia="Calibri" w:hAnsi="Arial" w:cs="Arial"/>
                <w:sz w:val="22"/>
                <w:szCs w:val="22"/>
              </w:rPr>
              <w:t>:</w:t>
            </w:r>
          </w:p>
        </w:tc>
        <w:tc>
          <w:tcPr>
            <w:tcW w:w="4956" w:type="dxa"/>
            <w:shd w:val="clear" w:color="auto" w:fill="auto"/>
          </w:tcPr>
          <w:p w14:paraId="5D87666F" w14:textId="290D3D15" w:rsidR="00F86516" w:rsidRPr="00CC0EE8" w:rsidRDefault="00AE2912" w:rsidP="00F86516">
            <w:pPr>
              <w:rPr>
                <w:rFonts w:ascii="Arial" w:eastAsia="Calibri" w:hAnsi="Arial" w:cs="Arial"/>
                <w:sz w:val="22"/>
                <w:szCs w:val="22"/>
              </w:rPr>
            </w:pPr>
            <w:proofErr w:type="spellStart"/>
            <w:r>
              <w:rPr>
                <w:rFonts w:ascii="Arial" w:eastAsia="Calibri" w:hAnsi="Arial" w:cs="Arial"/>
                <w:sz w:val="22"/>
                <w:szCs w:val="22"/>
              </w:rPr>
              <w:t>xxxxxxxxxxxxxxx</w:t>
            </w:r>
            <w:proofErr w:type="spellEnd"/>
            <w:r w:rsidR="00F86516" w:rsidRPr="00CC0EE8">
              <w:rPr>
                <w:rFonts w:ascii="Arial" w:eastAsia="Calibri" w:hAnsi="Arial" w:cs="Arial"/>
                <w:sz w:val="22"/>
                <w:szCs w:val="22"/>
              </w:rPr>
              <w:t>.</w:t>
            </w:r>
          </w:p>
        </w:tc>
      </w:tr>
      <w:tr w:rsidR="00F86516" w:rsidRPr="00CC0EE8" w14:paraId="3D988457" w14:textId="77777777" w:rsidTr="00511B7D">
        <w:tc>
          <w:tcPr>
            <w:tcW w:w="3681" w:type="dxa"/>
            <w:shd w:val="clear" w:color="auto" w:fill="auto"/>
          </w:tcPr>
          <w:p w14:paraId="5896F358" w14:textId="5C3D6F3B" w:rsidR="00F86516" w:rsidRPr="00CC0EE8" w:rsidRDefault="00F86516" w:rsidP="00F86516">
            <w:pPr>
              <w:rPr>
                <w:rFonts w:ascii="Arial" w:eastAsia="Calibri" w:hAnsi="Arial" w:cs="Arial"/>
                <w:sz w:val="22"/>
                <w:szCs w:val="22"/>
              </w:rPr>
            </w:pPr>
            <w:r w:rsidRPr="00CC0EE8">
              <w:rPr>
                <w:rFonts w:ascii="Arial" w:eastAsia="Calibri" w:hAnsi="Arial" w:cs="Arial"/>
                <w:sz w:val="22"/>
                <w:szCs w:val="22"/>
              </w:rPr>
              <w:t>Číslo účtu</w:t>
            </w:r>
          </w:p>
        </w:tc>
        <w:tc>
          <w:tcPr>
            <w:tcW w:w="425" w:type="dxa"/>
            <w:shd w:val="clear" w:color="auto" w:fill="auto"/>
          </w:tcPr>
          <w:p w14:paraId="32026F01" w14:textId="46CED0AA" w:rsidR="00F86516" w:rsidRPr="00CC0EE8" w:rsidRDefault="00F86516" w:rsidP="00F86516">
            <w:pPr>
              <w:rPr>
                <w:rFonts w:ascii="Arial" w:eastAsia="Calibri" w:hAnsi="Arial" w:cs="Arial"/>
                <w:sz w:val="22"/>
                <w:szCs w:val="22"/>
              </w:rPr>
            </w:pPr>
            <w:r w:rsidRPr="00CC0EE8">
              <w:rPr>
                <w:rFonts w:ascii="Arial" w:eastAsia="Calibri" w:hAnsi="Arial" w:cs="Arial"/>
                <w:sz w:val="22"/>
                <w:szCs w:val="22"/>
              </w:rPr>
              <w:t>:</w:t>
            </w:r>
          </w:p>
        </w:tc>
        <w:tc>
          <w:tcPr>
            <w:tcW w:w="4956" w:type="dxa"/>
            <w:shd w:val="clear" w:color="auto" w:fill="auto"/>
          </w:tcPr>
          <w:p w14:paraId="226952C1" w14:textId="4A93F819" w:rsidR="00F86516" w:rsidRPr="00CC0EE8" w:rsidRDefault="00AE2912" w:rsidP="00F86516">
            <w:pPr>
              <w:rPr>
                <w:rFonts w:ascii="Arial" w:eastAsia="Calibri" w:hAnsi="Arial" w:cs="Arial"/>
                <w:sz w:val="22"/>
                <w:szCs w:val="22"/>
              </w:rPr>
            </w:pPr>
            <w:proofErr w:type="spellStart"/>
            <w:r>
              <w:rPr>
                <w:rFonts w:ascii="Arial" w:eastAsia="Calibri" w:hAnsi="Arial" w:cs="Arial"/>
                <w:sz w:val="22"/>
                <w:szCs w:val="22"/>
              </w:rPr>
              <w:t>xxxxxxxxxxxxxxx</w:t>
            </w:r>
            <w:proofErr w:type="spellEnd"/>
          </w:p>
        </w:tc>
      </w:tr>
      <w:tr w:rsidR="00F86516" w:rsidRPr="00CC0EE8" w14:paraId="20EA9AB5" w14:textId="77777777" w:rsidTr="00511B7D">
        <w:tc>
          <w:tcPr>
            <w:tcW w:w="3681" w:type="dxa"/>
            <w:shd w:val="clear" w:color="auto" w:fill="auto"/>
          </w:tcPr>
          <w:p w14:paraId="1F19C95C" w14:textId="60890FC1" w:rsidR="00F86516" w:rsidRPr="00CC0EE8" w:rsidRDefault="00F86516" w:rsidP="00F86516">
            <w:pPr>
              <w:rPr>
                <w:rFonts w:ascii="Arial" w:eastAsia="Calibri" w:hAnsi="Arial" w:cs="Arial"/>
                <w:sz w:val="22"/>
                <w:szCs w:val="22"/>
              </w:rPr>
            </w:pPr>
            <w:r w:rsidRPr="00CC0EE8">
              <w:rPr>
                <w:rFonts w:ascii="Arial" w:eastAsia="Calibri" w:hAnsi="Arial" w:cs="Arial"/>
                <w:sz w:val="22"/>
                <w:szCs w:val="22"/>
              </w:rPr>
              <w:t>Telefon</w:t>
            </w:r>
          </w:p>
        </w:tc>
        <w:tc>
          <w:tcPr>
            <w:tcW w:w="425" w:type="dxa"/>
            <w:shd w:val="clear" w:color="auto" w:fill="auto"/>
          </w:tcPr>
          <w:p w14:paraId="3B4E9A66" w14:textId="5A400F52" w:rsidR="00F86516" w:rsidRPr="00CC0EE8" w:rsidRDefault="00F86516" w:rsidP="00F86516">
            <w:pPr>
              <w:rPr>
                <w:rFonts w:ascii="Arial" w:eastAsia="Calibri" w:hAnsi="Arial" w:cs="Arial"/>
                <w:sz w:val="22"/>
                <w:szCs w:val="22"/>
              </w:rPr>
            </w:pPr>
            <w:r w:rsidRPr="00CC0EE8">
              <w:rPr>
                <w:rFonts w:ascii="Arial" w:eastAsia="Calibri" w:hAnsi="Arial" w:cs="Arial"/>
                <w:sz w:val="22"/>
                <w:szCs w:val="22"/>
              </w:rPr>
              <w:t>:</w:t>
            </w:r>
          </w:p>
        </w:tc>
        <w:tc>
          <w:tcPr>
            <w:tcW w:w="4956" w:type="dxa"/>
            <w:shd w:val="clear" w:color="auto" w:fill="auto"/>
          </w:tcPr>
          <w:p w14:paraId="51861BF0" w14:textId="02429DDD" w:rsidR="00F86516" w:rsidRPr="00CC0EE8" w:rsidRDefault="00AE2912" w:rsidP="00F86516">
            <w:pPr>
              <w:rPr>
                <w:rFonts w:ascii="Arial" w:eastAsia="Calibri" w:hAnsi="Arial" w:cs="Arial"/>
                <w:sz w:val="22"/>
                <w:szCs w:val="22"/>
              </w:rPr>
            </w:pPr>
            <w:proofErr w:type="spellStart"/>
            <w:r>
              <w:rPr>
                <w:rFonts w:ascii="Arial" w:eastAsia="Calibri" w:hAnsi="Arial" w:cs="Arial"/>
                <w:sz w:val="22"/>
                <w:szCs w:val="22"/>
              </w:rPr>
              <w:t>xxxxxxxxxxxxxx</w:t>
            </w:r>
            <w:proofErr w:type="spellEnd"/>
          </w:p>
        </w:tc>
      </w:tr>
      <w:tr w:rsidR="00F86516" w:rsidRPr="00CC0EE8" w14:paraId="3C080A37" w14:textId="77777777" w:rsidTr="00511B7D">
        <w:tc>
          <w:tcPr>
            <w:tcW w:w="3681" w:type="dxa"/>
            <w:shd w:val="clear" w:color="auto" w:fill="auto"/>
          </w:tcPr>
          <w:p w14:paraId="633DE765" w14:textId="1FE27C45" w:rsidR="00F86516" w:rsidRPr="00CC0EE8" w:rsidRDefault="00F86516" w:rsidP="00F86516">
            <w:pPr>
              <w:rPr>
                <w:rFonts w:ascii="Arial" w:eastAsia="Calibri" w:hAnsi="Arial" w:cs="Arial"/>
                <w:sz w:val="22"/>
                <w:szCs w:val="22"/>
              </w:rPr>
            </w:pPr>
            <w:r w:rsidRPr="00CC0EE8">
              <w:rPr>
                <w:rFonts w:ascii="Arial" w:eastAsia="Calibri" w:hAnsi="Arial" w:cs="Arial"/>
                <w:sz w:val="22"/>
                <w:szCs w:val="22"/>
              </w:rPr>
              <w:t>ID datové schránky</w:t>
            </w:r>
          </w:p>
        </w:tc>
        <w:tc>
          <w:tcPr>
            <w:tcW w:w="425" w:type="dxa"/>
            <w:shd w:val="clear" w:color="auto" w:fill="auto"/>
          </w:tcPr>
          <w:p w14:paraId="58E2FF22" w14:textId="2044A534" w:rsidR="00F86516" w:rsidRPr="00CC0EE8" w:rsidRDefault="00F86516" w:rsidP="00F86516">
            <w:pPr>
              <w:rPr>
                <w:rFonts w:ascii="Arial" w:eastAsia="Calibri" w:hAnsi="Arial" w:cs="Arial"/>
                <w:sz w:val="22"/>
                <w:szCs w:val="22"/>
              </w:rPr>
            </w:pPr>
            <w:r w:rsidRPr="00CC0EE8">
              <w:rPr>
                <w:rFonts w:ascii="Arial" w:eastAsia="Calibri" w:hAnsi="Arial" w:cs="Arial"/>
                <w:sz w:val="22"/>
                <w:szCs w:val="22"/>
              </w:rPr>
              <w:t>:</w:t>
            </w:r>
          </w:p>
        </w:tc>
        <w:tc>
          <w:tcPr>
            <w:tcW w:w="4956" w:type="dxa"/>
            <w:shd w:val="clear" w:color="auto" w:fill="auto"/>
          </w:tcPr>
          <w:p w14:paraId="17629558" w14:textId="144B9483" w:rsidR="00F86516" w:rsidRPr="00CC0EE8" w:rsidRDefault="00AE2912" w:rsidP="00F86516">
            <w:pPr>
              <w:rPr>
                <w:rFonts w:ascii="Arial" w:eastAsia="Calibri" w:hAnsi="Arial" w:cs="Arial"/>
                <w:sz w:val="22"/>
                <w:szCs w:val="22"/>
              </w:rPr>
            </w:pPr>
            <w:proofErr w:type="spellStart"/>
            <w:r>
              <w:rPr>
                <w:rFonts w:ascii="Arial" w:eastAsia="Calibri" w:hAnsi="Arial" w:cs="Arial"/>
                <w:sz w:val="22"/>
                <w:szCs w:val="22"/>
              </w:rPr>
              <w:t>xxxxxxxxxxxxxxxx</w:t>
            </w:r>
            <w:proofErr w:type="spellEnd"/>
          </w:p>
        </w:tc>
      </w:tr>
      <w:tr w:rsidR="00F86516" w:rsidRPr="00CC0EE8" w14:paraId="524A952E" w14:textId="77777777" w:rsidTr="00511B7D">
        <w:tc>
          <w:tcPr>
            <w:tcW w:w="3681" w:type="dxa"/>
            <w:shd w:val="clear" w:color="auto" w:fill="auto"/>
          </w:tcPr>
          <w:p w14:paraId="1B7CB121" w14:textId="0CF7E83B" w:rsidR="00F86516" w:rsidRPr="00CC0EE8" w:rsidRDefault="00F86516" w:rsidP="00F86516">
            <w:pPr>
              <w:rPr>
                <w:rFonts w:ascii="Arial" w:eastAsia="Calibri" w:hAnsi="Arial" w:cs="Arial"/>
                <w:sz w:val="22"/>
                <w:szCs w:val="22"/>
              </w:rPr>
            </w:pPr>
            <w:r w:rsidRPr="00CC0EE8">
              <w:rPr>
                <w:rFonts w:ascii="Arial" w:eastAsia="Calibri" w:hAnsi="Arial" w:cs="Arial"/>
                <w:sz w:val="22"/>
                <w:szCs w:val="22"/>
              </w:rPr>
              <w:t>E-mail</w:t>
            </w:r>
          </w:p>
        </w:tc>
        <w:tc>
          <w:tcPr>
            <w:tcW w:w="425" w:type="dxa"/>
            <w:shd w:val="clear" w:color="auto" w:fill="auto"/>
          </w:tcPr>
          <w:p w14:paraId="19A40DF7" w14:textId="710D2A95" w:rsidR="00F86516" w:rsidRPr="00CC0EE8" w:rsidRDefault="00F86516" w:rsidP="00F86516">
            <w:pPr>
              <w:rPr>
                <w:rFonts w:ascii="Arial" w:eastAsia="Calibri" w:hAnsi="Arial" w:cs="Arial"/>
                <w:sz w:val="22"/>
                <w:szCs w:val="22"/>
              </w:rPr>
            </w:pPr>
            <w:r w:rsidRPr="00CC0EE8">
              <w:rPr>
                <w:rFonts w:ascii="Arial" w:eastAsia="Calibri" w:hAnsi="Arial" w:cs="Arial"/>
                <w:sz w:val="22"/>
                <w:szCs w:val="22"/>
              </w:rPr>
              <w:t>:</w:t>
            </w:r>
          </w:p>
        </w:tc>
        <w:tc>
          <w:tcPr>
            <w:tcW w:w="4956" w:type="dxa"/>
            <w:shd w:val="clear" w:color="auto" w:fill="auto"/>
          </w:tcPr>
          <w:p w14:paraId="45B88171" w14:textId="279C642E" w:rsidR="00F86516" w:rsidRPr="00CC0EE8" w:rsidRDefault="00AE2912" w:rsidP="00F86516">
            <w:pPr>
              <w:rPr>
                <w:rFonts w:ascii="Arial" w:eastAsia="Calibri" w:hAnsi="Arial" w:cs="Arial"/>
                <w:sz w:val="22"/>
                <w:szCs w:val="22"/>
              </w:rPr>
            </w:pPr>
            <w:r>
              <w:rPr>
                <w:rFonts w:ascii="Arial" w:eastAsia="Calibri" w:hAnsi="Arial" w:cs="Arial"/>
                <w:sz w:val="22"/>
                <w:szCs w:val="22"/>
              </w:rPr>
              <w:t>xxxxxxxxxx</w:t>
            </w:r>
          </w:p>
        </w:tc>
      </w:tr>
    </w:tbl>
    <w:p w14:paraId="56551317" w14:textId="77777777" w:rsidR="00951D96" w:rsidRPr="00CC0EE8" w:rsidRDefault="00951D96">
      <w:pPr>
        <w:jc w:val="both"/>
        <w:rPr>
          <w:rFonts w:ascii="Arial" w:hAnsi="Arial" w:cs="Arial"/>
          <w:b/>
          <w:sz w:val="22"/>
          <w:szCs w:val="22"/>
        </w:rPr>
      </w:pPr>
    </w:p>
    <w:p w14:paraId="18CA501F" w14:textId="03F3F2B7" w:rsidR="00AB2DF4" w:rsidRDefault="00AB2DF4">
      <w:pPr>
        <w:rPr>
          <w:rFonts w:ascii="Arial" w:hAnsi="Arial" w:cs="Arial"/>
          <w:b/>
          <w:sz w:val="20"/>
          <w:szCs w:val="22"/>
        </w:rPr>
      </w:pPr>
      <w:r>
        <w:rPr>
          <w:rFonts w:ascii="Arial" w:hAnsi="Arial" w:cs="Arial"/>
          <w:b/>
          <w:sz w:val="20"/>
          <w:szCs w:val="22"/>
        </w:rPr>
        <w:br w:type="page"/>
      </w:r>
    </w:p>
    <w:p w14:paraId="247064EB" w14:textId="77777777" w:rsidR="00951D96" w:rsidRPr="00393921" w:rsidRDefault="00393921" w:rsidP="00FB00E0">
      <w:pPr>
        <w:pStyle w:val="Odstavecseseznamem"/>
        <w:numPr>
          <w:ilvl w:val="0"/>
          <w:numId w:val="19"/>
        </w:numPr>
        <w:spacing w:line="240" w:lineRule="auto"/>
        <w:ind w:left="357" w:hanging="357"/>
        <w:jc w:val="center"/>
        <w:rPr>
          <w:rFonts w:ascii="Arial" w:hAnsi="Arial" w:cs="Arial"/>
          <w:b/>
          <w:sz w:val="20"/>
        </w:rPr>
      </w:pPr>
      <w:bookmarkStart w:id="2" w:name="_Ref289089128"/>
      <w:r w:rsidRPr="00393921">
        <w:rPr>
          <w:rFonts w:ascii="Arial" w:hAnsi="Arial" w:cs="Arial"/>
          <w:b/>
          <w:sz w:val="20"/>
        </w:rPr>
        <w:lastRenderedPageBreak/>
        <w:t>PŘEDMĚT SMLOUVY</w:t>
      </w:r>
      <w:bookmarkEnd w:id="2"/>
      <w:r w:rsidRPr="00393921">
        <w:rPr>
          <w:rFonts w:ascii="Arial" w:hAnsi="Arial" w:cs="Arial"/>
          <w:b/>
          <w:sz w:val="20"/>
        </w:rPr>
        <w:t xml:space="preserve"> </w:t>
      </w:r>
    </w:p>
    <w:p w14:paraId="06DC52EE" w14:textId="77777777" w:rsidR="00B82058" w:rsidRDefault="00951D96" w:rsidP="0015337D">
      <w:pPr>
        <w:jc w:val="both"/>
        <w:rPr>
          <w:rFonts w:ascii="Arial" w:hAnsi="Arial" w:cs="Arial"/>
          <w:sz w:val="20"/>
          <w:szCs w:val="22"/>
        </w:rPr>
      </w:pPr>
      <w:r w:rsidRPr="00D40B28">
        <w:rPr>
          <w:rFonts w:ascii="Arial" w:hAnsi="Arial" w:cs="Arial"/>
          <w:sz w:val="20"/>
          <w:szCs w:val="22"/>
        </w:rPr>
        <w:t xml:space="preserve">Zhotovitel se zavazuje za podmínek dohodnutých v této smlouvě </w:t>
      </w:r>
      <w:r w:rsidR="006B7612" w:rsidRPr="00D40B28">
        <w:rPr>
          <w:rFonts w:ascii="Arial" w:hAnsi="Arial" w:cs="Arial"/>
          <w:sz w:val="20"/>
          <w:szCs w:val="22"/>
        </w:rPr>
        <w:t xml:space="preserve">a v souladu s příslušnými právními předpisy zpracovat </w:t>
      </w:r>
      <w:r w:rsidRPr="00D40B28">
        <w:rPr>
          <w:rFonts w:ascii="Arial" w:hAnsi="Arial" w:cs="Arial"/>
          <w:sz w:val="20"/>
          <w:szCs w:val="22"/>
        </w:rPr>
        <w:t xml:space="preserve">a předat objednateli </w:t>
      </w:r>
      <w:r w:rsidR="00D31AC2" w:rsidRPr="00D31AC2">
        <w:rPr>
          <w:rFonts w:ascii="Arial" w:hAnsi="Arial" w:cs="Arial"/>
          <w:sz w:val="20"/>
          <w:szCs w:val="22"/>
        </w:rPr>
        <w:t xml:space="preserve">níže uvedené výkony ve lhůtách, způsobem a za podmínek </w:t>
      </w:r>
    </w:p>
    <w:p w14:paraId="4D6639D8" w14:textId="77777777" w:rsidR="00951D96" w:rsidRPr="00D40B28" w:rsidRDefault="00D31AC2" w:rsidP="0015337D">
      <w:pPr>
        <w:jc w:val="both"/>
        <w:rPr>
          <w:rFonts w:ascii="Arial" w:hAnsi="Arial" w:cs="Arial"/>
          <w:sz w:val="20"/>
        </w:rPr>
      </w:pPr>
      <w:r w:rsidRPr="00D31AC2">
        <w:rPr>
          <w:rFonts w:ascii="Arial" w:hAnsi="Arial" w:cs="Arial"/>
          <w:sz w:val="20"/>
          <w:szCs w:val="22"/>
        </w:rPr>
        <w:t xml:space="preserve">v této smlouvě stanovených </w:t>
      </w:r>
      <w:r w:rsidR="00951D96" w:rsidRPr="00D40B28">
        <w:rPr>
          <w:rFonts w:ascii="Arial" w:hAnsi="Arial" w:cs="Arial"/>
          <w:sz w:val="20"/>
        </w:rPr>
        <w:t xml:space="preserve">(dále jen „dílo“) a vykonávat </w:t>
      </w:r>
      <w:r w:rsidR="004C35A3" w:rsidRPr="00D40B28">
        <w:rPr>
          <w:rFonts w:ascii="Arial" w:hAnsi="Arial" w:cs="Arial"/>
          <w:sz w:val="20"/>
        </w:rPr>
        <w:t xml:space="preserve">dále sjednané </w:t>
      </w:r>
      <w:r w:rsidR="00951D96" w:rsidRPr="00D40B28">
        <w:rPr>
          <w:rFonts w:ascii="Arial" w:hAnsi="Arial" w:cs="Arial"/>
          <w:sz w:val="20"/>
        </w:rPr>
        <w:t xml:space="preserve">činnosti </w:t>
      </w:r>
      <w:r w:rsidR="00D679BA" w:rsidRPr="00D40B28">
        <w:rPr>
          <w:rFonts w:ascii="Arial" w:hAnsi="Arial" w:cs="Arial"/>
          <w:sz w:val="20"/>
        </w:rPr>
        <w:t>na</w:t>
      </w:r>
      <w:r w:rsidR="00951D96" w:rsidRPr="00D40B28">
        <w:rPr>
          <w:rFonts w:ascii="Arial" w:hAnsi="Arial" w:cs="Arial"/>
          <w:sz w:val="20"/>
        </w:rPr>
        <w:t xml:space="preserve"> </w:t>
      </w:r>
      <w:r w:rsidR="006C53BA" w:rsidRPr="00D40B28">
        <w:rPr>
          <w:rFonts w:ascii="Arial" w:hAnsi="Arial" w:cs="Arial"/>
          <w:sz w:val="20"/>
        </w:rPr>
        <w:t>akc</w:t>
      </w:r>
      <w:r w:rsidR="00D679BA" w:rsidRPr="00D40B28">
        <w:rPr>
          <w:rFonts w:ascii="Arial" w:hAnsi="Arial" w:cs="Arial"/>
          <w:sz w:val="20"/>
        </w:rPr>
        <w:t>i</w:t>
      </w:r>
      <w:r w:rsidR="004C35A3" w:rsidRPr="00D40B28">
        <w:rPr>
          <w:rFonts w:ascii="Arial" w:hAnsi="Arial" w:cs="Arial"/>
          <w:sz w:val="20"/>
        </w:rPr>
        <w:t>:</w:t>
      </w:r>
      <w:r w:rsidR="00951D96" w:rsidRPr="00D40B28">
        <w:rPr>
          <w:rFonts w:ascii="Arial" w:hAnsi="Arial" w:cs="Arial"/>
          <w:sz w:val="20"/>
        </w:rPr>
        <w:t xml:space="preserve"> </w:t>
      </w:r>
    </w:p>
    <w:p w14:paraId="65C5F4F3" w14:textId="77777777" w:rsidR="009945F5" w:rsidRPr="00D40B28" w:rsidRDefault="009945F5" w:rsidP="0015337D">
      <w:pPr>
        <w:jc w:val="both"/>
        <w:rPr>
          <w:rFonts w:ascii="Arial" w:hAnsi="Arial" w:cs="Arial"/>
          <w:sz w:val="20"/>
          <w:szCs w:val="22"/>
        </w:rPr>
      </w:pPr>
    </w:p>
    <w:p w14:paraId="7652F42D" w14:textId="77777777" w:rsidR="00D04240" w:rsidRPr="003A49D2" w:rsidRDefault="00D31AC2" w:rsidP="00D04240">
      <w:pPr>
        <w:jc w:val="center"/>
        <w:rPr>
          <w:rFonts w:ascii="Arial" w:hAnsi="Arial" w:cs="Arial"/>
          <w:b/>
          <w:szCs w:val="32"/>
        </w:rPr>
      </w:pPr>
      <w:bookmarkStart w:id="3" w:name="_Ref205861201"/>
      <w:r w:rsidRPr="003A49D2">
        <w:rPr>
          <w:rFonts w:ascii="Arial" w:hAnsi="Arial" w:cs="Arial"/>
          <w:b/>
          <w:szCs w:val="32"/>
        </w:rPr>
        <w:t xml:space="preserve">Investiční příprava území průmyslové zóny </w:t>
      </w:r>
      <w:r w:rsidR="00D04240" w:rsidRPr="003A49D2">
        <w:rPr>
          <w:rFonts w:ascii="Arial" w:hAnsi="Arial" w:cs="Arial"/>
          <w:b/>
          <w:szCs w:val="32"/>
        </w:rPr>
        <w:t>Holešov II. Etapa</w:t>
      </w:r>
    </w:p>
    <w:p w14:paraId="6A2D0729" w14:textId="7550B996" w:rsidR="005F6691" w:rsidRPr="005F6691" w:rsidRDefault="005F6691" w:rsidP="005F6691">
      <w:pPr>
        <w:jc w:val="center"/>
        <w:rPr>
          <w:rFonts w:ascii="Arial" w:hAnsi="Arial" w:cs="Arial"/>
          <w:b/>
          <w:szCs w:val="32"/>
        </w:rPr>
      </w:pPr>
      <w:r w:rsidRPr="005F6691">
        <w:rPr>
          <w:rFonts w:ascii="Arial" w:hAnsi="Arial" w:cs="Arial"/>
          <w:b/>
          <w:szCs w:val="32"/>
        </w:rPr>
        <w:t xml:space="preserve">SPZ </w:t>
      </w:r>
      <w:r w:rsidR="00F94A19" w:rsidRPr="005F6691">
        <w:rPr>
          <w:rFonts w:ascii="Arial" w:hAnsi="Arial" w:cs="Arial"/>
          <w:b/>
          <w:szCs w:val="32"/>
        </w:rPr>
        <w:t>HOLEŠOV – STAVBA</w:t>
      </w:r>
      <w:r w:rsidRPr="005F6691">
        <w:rPr>
          <w:rFonts w:ascii="Arial" w:hAnsi="Arial" w:cs="Arial"/>
          <w:b/>
          <w:szCs w:val="32"/>
        </w:rPr>
        <w:t xml:space="preserve"> 10 </w:t>
      </w:r>
      <w:r w:rsidR="00F94A19">
        <w:rPr>
          <w:rFonts w:ascii="Arial" w:hAnsi="Arial" w:cs="Arial"/>
          <w:b/>
          <w:szCs w:val="32"/>
        </w:rPr>
        <w:t>–</w:t>
      </w:r>
      <w:r w:rsidRPr="005F6691">
        <w:rPr>
          <w:rFonts w:ascii="Arial" w:hAnsi="Arial" w:cs="Arial"/>
          <w:b/>
          <w:szCs w:val="32"/>
        </w:rPr>
        <w:t xml:space="preserve"> DOPLNĚNÍ</w:t>
      </w:r>
      <w:r w:rsidR="00F94A19">
        <w:rPr>
          <w:rFonts w:ascii="Arial" w:hAnsi="Arial" w:cs="Arial"/>
          <w:b/>
          <w:szCs w:val="32"/>
        </w:rPr>
        <w:t xml:space="preserve"> </w:t>
      </w:r>
      <w:r w:rsidRPr="005F6691">
        <w:rPr>
          <w:rFonts w:ascii="Arial" w:hAnsi="Arial" w:cs="Arial"/>
          <w:b/>
          <w:szCs w:val="32"/>
        </w:rPr>
        <w:t xml:space="preserve">SPLAŠKOVÉ </w:t>
      </w:r>
    </w:p>
    <w:p w14:paraId="676E63BF" w14:textId="1C4EF316" w:rsidR="00D04240" w:rsidRPr="003A49D2" w:rsidRDefault="005F6691" w:rsidP="005F6691">
      <w:pPr>
        <w:jc w:val="center"/>
        <w:rPr>
          <w:rFonts w:ascii="Arial" w:hAnsi="Arial" w:cs="Arial"/>
          <w:b/>
          <w:szCs w:val="32"/>
        </w:rPr>
      </w:pPr>
      <w:r w:rsidRPr="005F6691">
        <w:rPr>
          <w:rFonts w:ascii="Arial" w:hAnsi="Arial" w:cs="Arial"/>
          <w:b/>
          <w:szCs w:val="32"/>
        </w:rPr>
        <w:t>KANALIZACE OD VODOJEMU</w:t>
      </w:r>
    </w:p>
    <w:p w14:paraId="1195BD7E" w14:textId="77777777" w:rsidR="004C35A3" w:rsidRPr="00D40B28" w:rsidRDefault="004C35A3" w:rsidP="0015337D">
      <w:pPr>
        <w:jc w:val="both"/>
        <w:rPr>
          <w:rFonts w:ascii="Arial" w:hAnsi="Arial" w:cs="Arial"/>
          <w:b/>
          <w:sz w:val="32"/>
          <w:szCs w:val="32"/>
        </w:rPr>
      </w:pPr>
    </w:p>
    <w:p w14:paraId="389344EB" w14:textId="77777777" w:rsidR="00951D96" w:rsidRPr="00D40B28" w:rsidRDefault="00951D96" w:rsidP="0015337D">
      <w:pPr>
        <w:pStyle w:val="Zkladntext"/>
        <w:jc w:val="both"/>
        <w:rPr>
          <w:rFonts w:ascii="Arial" w:hAnsi="Arial" w:cs="Arial"/>
          <w:b/>
          <w:sz w:val="20"/>
          <w:szCs w:val="22"/>
        </w:rPr>
      </w:pPr>
      <w:r w:rsidRPr="00D40B28">
        <w:rPr>
          <w:rFonts w:ascii="Arial" w:hAnsi="Arial" w:cs="Arial"/>
          <w:b/>
          <w:sz w:val="20"/>
          <w:szCs w:val="22"/>
        </w:rPr>
        <w:t xml:space="preserve">Rozsah </w:t>
      </w:r>
      <w:r w:rsidR="003C4A68" w:rsidRPr="00D40B28">
        <w:rPr>
          <w:rFonts w:ascii="Arial" w:hAnsi="Arial" w:cs="Arial"/>
          <w:b/>
          <w:sz w:val="20"/>
          <w:szCs w:val="22"/>
        </w:rPr>
        <w:t xml:space="preserve">a členění </w:t>
      </w:r>
      <w:r w:rsidRPr="00D40B28">
        <w:rPr>
          <w:rFonts w:ascii="Arial" w:hAnsi="Arial" w:cs="Arial"/>
          <w:b/>
          <w:sz w:val="20"/>
          <w:szCs w:val="22"/>
        </w:rPr>
        <w:t>díla:</w:t>
      </w:r>
    </w:p>
    <w:p w14:paraId="04C7C36A" w14:textId="77777777" w:rsidR="00456E42" w:rsidRPr="002045D2" w:rsidRDefault="00456E42" w:rsidP="002045D2">
      <w:pPr>
        <w:pStyle w:val="Odstavecseseznamem"/>
        <w:spacing w:after="120" w:line="240" w:lineRule="auto"/>
        <w:ind w:left="567"/>
        <w:contextualSpacing w:val="0"/>
        <w:jc w:val="both"/>
        <w:rPr>
          <w:rFonts w:ascii="Arial" w:hAnsi="Arial" w:cs="Arial"/>
          <w:sz w:val="20"/>
        </w:rPr>
      </w:pPr>
    </w:p>
    <w:p w14:paraId="7EA07D64" w14:textId="4359E8AC" w:rsidR="00673B3C" w:rsidRDefault="002045D2" w:rsidP="00BA15C7">
      <w:pPr>
        <w:pStyle w:val="Odstavecseseznamem"/>
        <w:numPr>
          <w:ilvl w:val="1"/>
          <w:numId w:val="19"/>
        </w:numPr>
        <w:spacing w:after="120" w:line="240" w:lineRule="auto"/>
        <w:ind w:left="567" w:hanging="567"/>
        <w:contextualSpacing w:val="0"/>
        <w:jc w:val="both"/>
        <w:rPr>
          <w:rFonts w:ascii="Arial" w:hAnsi="Arial" w:cs="Arial"/>
          <w:sz w:val="20"/>
        </w:rPr>
      </w:pPr>
      <w:bookmarkStart w:id="4" w:name="_Ref302995156"/>
      <w:r>
        <w:rPr>
          <w:rFonts w:ascii="Arial" w:hAnsi="Arial" w:cs="Arial"/>
          <w:sz w:val="20"/>
        </w:rPr>
        <w:t>Zhotovení</w:t>
      </w:r>
      <w:r w:rsidRPr="002045D2">
        <w:rPr>
          <w:rFonts w:ascii="Arial" w:hAnsi="Arial" w:cs="Arial"/>
          <w:sz w:val="20"/>
        </w:rPr>
        <w:t xml:space="preserve"> dokumentace pro územní a stavební řízení v rozsahu a obsahu  dokumentace pro provádění stavby (realizační dokumentace) </w:t>
      </w:r>
      <w:r w:rsidR="007F155E">
        <w:rPr>
          <w:rFonts w:ascii="Arial" w:hAnsi="Arial" w:cs="Arial"/>
          <w:sz w:val="20"/>
        </w:rPr>
        <w:t>spočívající v d</w:t>
      </w:r>
      <w:r w:rsidR="007F155E" w:rsidRPr="007F155E">
        <w:rPr>
          <w:rFonts w:ascii="Arial" w:hAnsi="Arial" w:cs="Arial"/>
          <w:sz w:val="20"/>
        </w:rPr>
        <w:t>oplnění stoky splaškové kanalizace B1-2, PP DN 250, délky 150-175</w:t>
      </w:r>
      <w:r w:rsidR="007F155E">
        <w:rPr>
          <w:rFonts w:ascii="Arial" w:hAnsi="Arial" w:cs="Arial"/>
          <w:sz w:val="20"/>
        </w:rPr>
        <w:t xml:space="preserve"> </w:t>
      </w:r>
      <w:proofErr w:type="spellStart"/>
      <w:r w:rsidR="007F155E">
        <w:rPr>
          <w:rFonts w:ascii="Arial" w:hAnsi="Arial" w:cs="Arial"/>
          <w:sz w:val="20"/>
        </w:rPr>
        <w:t>bm</w:t>
      </w:r>
      <w:proofErr w:type="spellEnd"/>
      <w:r w:rsidRPr="002045D2">
        <w:rPr>
          <w:rFonts w:ascii="Arial" w:hAnsi="Arial" w:cs="Arial"/>
          <w:sz w:val="20"/>
        </w:rPr>
        <w:t xml:space="preserve"> v členění a rozsahu vyhlášky 499/2006 Sb., o dokumentaci staveb, v platném znění, příloha č. 9 a 13, a zákona č. 183/2006 Sb., o územním plánování a stavebním řádu, v platném znění (dále jen „stavební zákon“), včetně konzultací v průběhu projekčních prací minimálně jednou za 21 dní s objednatelem, vedení těchto konzultací a pořizování zápisů z těchto konzultací.</w:t>
      </w:r>
    </w:p>
    <w:p w14:paraId="18FD3619" w14:textId="0D627629" w:rsidR="007F155E" w:rsidRDefault="007F155E" w:rsidP="00BA15C7">
      <w:pPr>
        <w:pStyle w:val="Odstavecseseznamem"/>
        <w:numPr>
          <w:ilvl w:val="1"/>
          <w:numId w:val="19"/>
        </w:numPr>
        <w:spacing w:after="120" w:line="240" w:lineRule="auto"/>
        <w:ind w:left="567" w:hanging="567"/>
        <w:contextualSpacing w:val="0"/>
        <w:jc w:val="both"/>
        <w:rPr>
          <w:rFonts w:ascii="Arial" w:hAnsi="Arial" w:cs="Arial"/>
          <w:sz w:val="20"/>
        </w:rPr>
      </w:pPr>
      <w:r>
        <w:rPr>
          <w:rFonts w:ascii="Arial" w:hAnsi="Arial" w:cs="Arial"/>
          <w:sz w:val="20"/>
        </w:rPr>
        <w:t>Zhotovení hydrogeologického posouzení</w:t>
      </w:r>
    </w:p>
    <w:p w14:paraId="367AEE7D" w14:textId="24F33833" w:rsidR="002045D2" w:rsidRDefault="002045D2" w:rsidP="007B7F59">
      <w:pPr>
        <w:pStyle w:val="Odstavecseseznamem"/>
        <w:numPr>
          <w:ilvl w:val="1"/>
          <w:numId w:val="19"/>
        </w:numPr>
        <w:spacing w:after="120" w:line="240" w:lineRule="auto"/>
        <w:ind w:left="567" w:hanging="567"/>
        <w:contextualSpacing w:val="0"/>
        <w:jc w:val="both"/>
        <w:rPr>
          <w:rFonts w:ascii="Arial" w:hAnsi="Arial" w:cs="Arial"/>
          <w:sz w:val="20"/>
        </w:rPr>
      </w:pPr>
      <w:r w:rsidRPr="002045D2">
        <w:rPr>
          <w:rFonts w:ascii="Arial" w:hAnsi="Arial" w:cs="Arial"/>
          <w:sz w:val="20"/>
        </w:rPr>
        <w:t xml:space="preserve">Výkon inženýrské činnosti (IČ) za účelem vydání rozhodnutí společného povolení </w:t>
      </w:r>
      <w:r w:rsidR="007F155E">
        <w:rPr>
          <w:rFonts w:ascii="Arial" w:hAnsi="Arial" w:cs="Arial"/>
          <w:sz w:val="20"/>
        </w:rPr>
        <w:t xml:space="preserve">stoky splaškové kanalizace B1-2 DN 250 - </w:t>
      </w:r>
      <w:r w:rsidRPr="002045D2">
        <w:rPr>
          <w:rFonts w:ascii="Arial" w:hAnsi="Arial" w:cs="Arial"/>
          <w:sz w:val="20"/>
        </w:rPr>
        <w:t>liniové stavby technické infrastruktury, která bude vykonávána s cílem zajistit příslušná pravomocná správní rozhodnutí a další doklady nutné pro realizaci stavby (rozhodnutí o společném povoleni liniové stavby) podle vyhlášky č. 503/2006 Sb., o podrobnější úpravě územního rozhodování, územního opatřeni a stavebního řádu, v platném znění, ve znění pozdějších předpisů, včetně:</w:t>
      </w:r>
    </w:p>
    <w:p w14:paraId="5850C05D" w14:textId="56BE014D" w:rsidR="002045D2" w:rsidRPr="002045D2" w:rsidRDefault="002045D2" w:rsidP="00AF3920">
      <w:pPr>
        <w:pStyle w:val="Odstavecseseznamem"/>
        <w:numPr>
          <w:ilvl w:val="2"/>
          <w:numId w:val="19"/>
        </w:numPr>
        <w:spacing w:after="120" w:line="240" w:lineRule="auto"/>
        <w:ind w:left="1225" w:hanging="658"/>
        <w:contextualSpacing w:val="0"/>
        <w:jc w:val="both"/>
        <w:rPr>
          <w:rFonts w:ascii="Arial" w:hAnsi="Arial" w:cs="Arial"/>
          <w:sz w:val="20"/>
        </w:rPr>
      </w:pPr>
      <w:r>
        <w:rPr>
          <w:rFonts w:ascii="Arial" w:hAnsi="Arial" w:cs="Arial"/>
          <w:sz w:val="20"/>
        </w:rPr>
        <w:t>Z</w:t>
      </w:r>
      <w:r w:rsidRPr="002045D2">
        <w:rPr>
          <w:rFonts w:ascii="Arial" w:hAnsi="Arial" w:cs="Arial"/>
          <w:sz w:val="20"/>
        </w:rPr>
        <w:t>abezpečeni vyjádření všech účastníků správního řízení a zajištěni příslušných správních</w:t>
      </w:r>
      <w:r>
        <w:rPr>
          <w:rFonts w:ascii="Arial" w:hAnsi="Arial" w:cs="Arial"/>
          <w:sz w:val="20"/>
        </w:rPr>
        <w:t xml:space="preserve"> </w:t>
      </w:r>
      <w:r w:rsidRPr="002045D2">
        <w:rPr>
          <w:rFonts w:ascii="Arial" w:hAnsi="Arial" w:cs="Arial"/>
          <w:sz w:val="20"/>
        </w:rPr>
        <w:t>rozhodnutí orgánů a subjektů dotčených v budoucích správních řízeních v souvislosti s</w:t>
      </w:r>
      <w:r>
        <w:rPr>
          <w:rFonts w:ascii="Arial" w:hAnsi="Arial" w:cs="Arial"/>
          <w:sz w:val="20"/>
        </w:rPr>
        <w:t xml:space="preserve"> </w:t>
      </w:r>
      <w:r w:rsidRPr="002045D2">
        <w:rPr>
          <w:rFonts w:ascii="Arial" w:hAnsi="Arial" w:cs="Arial"/>
          <w:sz w:val="20"/>
        </w:rPr>
        <w:t>realizací akce, která budou sloužit jako přílohy pro podáni žádosti o vydáni společného</w:t>
      </w:r>
      <w:r>
        <w:rPr>
          <w:rFonts w:ascii="Arial" w:hAnsi="Arial" w:cs="Arial"/>
          <w:sz w:val="20"/>
        </w:rPr>
        <w:t xml:space="preserve"> </w:t>
      </w:r>
      <w:r w:rsidRPr="002045D2">
        <w:rPr>
          <w:rFonts w:ascii="Arial" w:hAnsi="Arial" w:cs="Arial"/>
          <w:sz w:val="20"/>
        </w:rPr>
        <w:t>povolení liniové stavby technické infrastruktury;</w:t>
      </w:r>
    </w:p>
    <w:p w14:paraId="244C803F" w14:textId="1312F535" w:rsidR="002045D2" w:rsidRPr="002045D2" w:rsidRDefault="00AC1EA0" w:rsidP="00AF3920">
      <w:pPr>
        <w:pStyle w:val="Odstavecseseznamem"/>
        <w:numPr>
          <w:ilvl w:val="2"/>
          <w:numId w:val="19"/>
        </w:numPr>
        <w:spacing w:after="120" w:line="240" w:lineRule="auto"/>
        <w:ind w:left="1225" w:hanging="658"/>
        <w:contextualSpacing w:val="0"/>
        <w:jc w:val="both"/>
        <w:rPr>
          <w:rFonts w:ascii="Arial" w:hAnsi="Arial" w:cs="Arial"/>
          <w:sz w:val="20"/>
        </w:rPr>
      </w:pPr>
      <w:r>
        <w:rPr>
          <w:rFonts w:ascii="Arial" w:hAnsi="Arial" w:cs="Arial"/>
          <w:sz w:val="20"/>
        </w:rPr>
        <w:t>z</w:t>
      </w:r>
      <w:r w:rsidR="002045D2" w:rsidRPr="002045D2">
        <w:rPr>
          <w:rFonts w:ascii="Arial" w:hAnsi="Arial" w:cs="Arial"/>
          <w:sz w:val="20"/>
        </w:rPr>
        <w:t>pracování všech dokladů, které budou sloužit jako příloha k žádosti pro</w:t>
      </w:r>
      <w:r w:rsidR="002045D2">
        <w:rPr>
          <w:rFonts w:ascii="Arial" w:hAnsi="Arial" w:cs="Arial"/>
          <w:sz w:val="20"/>
        </w:rPr>
        <w:t xml:space="preserve"> </w:t>
      </w:r>
      <w:r w:rsidR="002045D2" w:rsidRPr="002045D2">
        <w:rPr>
          <w:rFonts w:ascii="Arial" w:hAnsi="Arial" w:cs="Arial"/>
          <w:sz w:val="20"/>
        </w:rPr>
        <w:t>vydání společného povoleni liniové stavby technické infrastruktury;</w:t>
      </w:r>
    </w:p>
    <w:p w14:paraId="376D05AE" w14:textId="61C21007" w:rsidR="002045D2" w:rsidRPr="002045D2" w:rsidRDefault="002045D2" w:rsidP="00AF3920">
      <w:pPr>
        <w:pStyle w:val="Odstavecseseznamem"/>
        <w:numPr>
          <w:ilvl w:val="2"/>
          <w:numId w:val="19"/>
        </w:numPr>
        <w:spacing w:after="120" w:line="240" w:lineRule="auto"/>
        <w:ind w:left="1225" w:hanging="658"/>
        <w:contextualSpacing w:val="0"/>
        <w:jc w:val="both"/>
        <w:rPr>
          <w:rFonts w:ascii="Arial" w:hAnsi="Arial" w:cs="Arial"/>
          <w:sz w:val="20"/>
        </w:rPr>
      </w:pPr>
      <w:r w:rsidRPr="002045D2">
        <w:rPr>
          <w:rFonts w:ascii="Arial" w:hAnsi="Arial" w:cs="Arial"/>
          <w:sz w:val="20"/>
        </w:rPr>
        <w:t>veškerá činnost nutná v rámci správních řízení vedoucí k podáni žádosti o vydání</w:t>
      </w:r>
      <w:r>
        <w:rPr>
          <w:rFonts w:ascii="Arial" w:hAnsi="Arial" w:cs="Arial"/>
          <w:sz w:val="20"/>
        </w:rPr>
        <w:t xml:space="preserve"> </w:t>
      </w:r>
      <w:r w:rsidRPr="002045D2">
        <w:rPr>
          <w:rFonts w:ascii="Arial" w:hAnsi="Arial" w:cs="Arial"/>
          <w:sz w:val="20"/>
        </w:rPr>
        <w:t>společného povoleni liniové stavby technické infrastruktury;</w:t>
      </w:r>
    </w:p>
    <w:p w14:paraId="6C7FB98D" w14:textId="285C3CC9" w:rsidR="002045D2" w:rsidRPr="002045D2" w:rsidRDefault="002045D2" w:rsidP="00AF3920">
      <w:pPr>
        <w:pStyle w:val="Odstavecseseznamem"/>
        <w:numPr>
          <w:ilvl w:val="2"/>
          <w:numId w:val="19"/>
        </w:numPr>
        <w:spacing w:after="120" w:line="240" w:lineRule="auto"/>
        <w:ind w:left="1225" w:hanging="658"/>
        <w:contextualSpacing w:val="0"/>
        <w:jc w:val="both"/>
        <w:rPr>
          <w:rFonts w:ascii="Arial" w:hAnsi="Arial" w:cs="Arial"/>
          <w:sz w:val="20"/>
        </w:rPr>
      </w:pPr>
      <w:r w:rsidRPr="002045D2">
        <w:rPr>
          <w:rFonts w:ascii="Arial" w:hAnsi="Arial" w:cs="Arial"/>
          <w:sz w:val="20"/>
        </w:rPr>
        <w:t>vyplněn</w:t>
      </w:r>
      <w:r w:rsidR="00511B7D">
        <w:rPr>
          <w:rFonts w:ascii="Arial" w:hAnsi="Arial" w:cs="Arial"/>
          <w:sz w:val="20"/>
        </w:rPr>
        <w:t>í</w:t>
      </w:r>
      <w:r w:rsidRPr="002045D2">
        <w:rPr>
          <w:rFonts w:ascii="Arial" w:hAnsi="Arial" w:cs="Arial"/>
          <w:sz w:val="20"/>
        </w:rPr>
        <w:t xml:space="preserve"> žádosti o vydání společného povoleni liniové stavby technické infrastruktury;</w:t>
      </w:r>
    </w:p>
    <w:p w14:paraId="7AFE5227" w14:textId="77777777" w:rsidR="002045D2" w:rsidRPr="002045D2" w:rsidRDefault="002045D2" w:rsidP="00AF3920">
      <w:pPr>
        <w:pStyle w:val="Odstavecseseznamem"/>
        <w:numPr>
          <w:ilvl w:val="2"/>
          <w:numId w:val="19"/>
        </w:numPr>
        <w:spacing w:after="120" w:line="240" w:lineRule="auto"/>
        <w:ind w:left="1225" w:hanging="658"/>
        <w:contextualSpacing w:val="0"/>
        <w:jc w:val="both"/>
        <w:rPr>
          <w:rFonts w:ascii="Arial" w:hAnsi="Arial" w:cs="Arial"/>
          <w:sz w:val="20"/>
        </w:rPr>
      </w:pPr>
      <w:r w:rsidRPr="002045D2">
        <w:rPr>
          <w:rFonts w:ascii="Arial" w:hAnsi="Arial" w:cs="Arial"/>
          <w:sz w:val="20"/>
        </w:rPr>
        <w:t>předložení žádosti včetně příloh k podpisu zástupcům objednatele;</w:t>
      </w:r>
    </w:p>
    <w:p w14:paraId="6912EBD2" w14:textId="7B79C5B8" w:rsidR="002045D2" w:rsidRPr="002045D2" w:rsidRDefault="002045D2" w:rsidP="00AF3920">
      <w:pPr>
        <w:pStyle w:val="Odstavecseseznamem"/>
        <w:numPr>
          <w:ilvl w:val="2"/>
          <w:numId w:val="19"/>
        </w:numPr>
        <w:spacing w:after="120" w:line="240" w:lineRule="auto"/>
        <w:ind w:left="1225" w:hanging="658"/>
        <w:contextualSpacing w:val="0"/>
        <w:jc w:val="both"/>
        <w:rPr>
          <w:rFonts w:ascii="Arial" w:hAnsi="Arial" w:cs="Arial"/>
          <w:sz w:val="20"/>
        </w:rPr>
      </w:pPr>
      <w:r w:rsidRPr="002045D2">
        <w:rPr>
          <w:rFonts w:ascii="Arial" w:hAnsi="Arial" w:cs="Arial"/>
          <w:sz w:val="20"/>
        </w:rPr>
        <w:t>podání žádosti o vydáni společného povolení liniové stavby technické infrastruktury na</w:t>
      </w:r>
      <w:r>
        <w:rPr>
          <w:rFonts w:ascii="Arial" w:hAnsi="Arial" w:cs="Arial"/>
          <w:sz w:val="20"/>
        </w:rPr>
        <w:t xml:space="preserve"> </w:t>
      </w:r>
      <w:r w:rsidRPr="002045D2">
        <w:rPr>
          <w:rFonts w:ascii="Arial" w:hAnsi="Arial" w:cs="Arial"/>
          <w:sz w:val="20"/>
        </w:rPr>
        <w:t>příslušný stavební úřad a předložení dokladu o podáni na příslušný stavební úřad</w:t>
      </w:r>
      <w:r>
        <w:rPr>
          <w:rFonts w:ascii="Arial" w:hAnsi="Arial" w:cs="Arial"/>
          <w:sz w:val="20"/>
        </w:rPr>
        <w:t xml:space="preserve"> </w:t>
      </w:r>
      <w:r w:rsidRPr="002045D2">
        <w:rPr>
          <w:rFonts w:ascii="Arial" w:hAnsi="Arial" w:cs="Arial"/>
          <w:sz w:val="20"/>
        </w:rPr>
        <w:t>objednateli;</w:t>
      </w:r>
    </w:p>
    <w:p w14:paraId="47519D45" w14:textId="09A32B3E" w:rsidR="002045D2" w:rsidRPr="002045D2" w:rsidRDefault="002045D2" w:rsidP="00AF3920">
      <w:pPr>
        <w:pStyle w:val="Odstavecseseznamem"/>
        <w:numPr>
          <w:ilvl w:val="2"/>
          <w:numId w:val="19"/>
        </w:numPr>
        <w:spacing w:after="120" w:line="240" w:lineRule="auto"/>
        <w:ind w:left="1225" w:hanging="658"/>
        <w:contextualSpacing w:val="0"/>
        <w:jc w:val="both"/>
        <w:rPr>
          <w:rFonts w:ascii="Arial" w:hAnsi="Arial" w:cs="Arial"/>
          <w:sz w:val="20"/>
        </w:rPr>
      </w:pPr>
      <w:r w:rsidRPr="002045D2">
        <w:rPr>
          <w:rFonts w:ascii="Arial" w:hAnsi="Arial" w:cs="Arial"/>
          <w:sz w:val="20"/>
        </w:rPr>
        <w:t>zajištěni vystavení faktury příslušným stavebním úřadem k úhradě poplatků spojených s</w:t>
      </w:r>
      <w:r>
        <w:rPr>
          <w:rFonts w:ascii="Arial" w:hAnsi="Arial" w:cs="Arial"/>
          <w:sz w:val="20"/>
        </w:rPr>
        <w:t xml:space="preserve"> </w:t>
      </w:r>
      <w:r w:rsidRPr="002045D2">
        <w:rPr>
          <w:rFonts w:ascii="Arial" w:hAnsi="Arial" w:cs="Arial"/>
          <w:sz w:val="20"/>
        </w:rPr>
        <w:t>vydáním společného povolení liniové stavby technické infrastruktury, která bude hrazena</w:t>
      </w:r>
      <w:r>
        <w:rPr>
          <w:rFonts w:ascii="Arial" w:hAnsi="Arial" w:cs="Arial"/>
          <w:sz w:val="20"/>
        </w:rPr>
        <w:t xml:space="preserve"> </w:t>
      </w:r>
      <w:r w:rsidRPr="002045D2">
        <w:rPr>
          <w:rFonts w:ascii="Arial" w:hAnsi="Arial" w:cs="Arial"/>
          <w:sz w:val="20"/>
        </w:rPr>
        <w:t>objednatelem;</w:t>
      </w:r>
    </w:p>
    <w:p w14:paraId="0CE73153" w14:textId="53BEA5B1" w:rsidR="002045D2" w:rsidRPr="002045D2" w:rsidRDefault="002045D2" w:rsidP="00AF3920">
      <w:pPr>
        <w:pStyle w:val="Odstavecseseznamem"/>
        <w:numPr>
          <w:ilvl w:val="2"/>
          <w:numId w:val="19"/>
        </w:numPr>
        <w:spacing w:after="120" w:line="240" w:lineRule="auto"/>
        <w:ind w:left="1225" w:hanging="658"/>
        <w:contextualSpacing w:val="0"/>
        <w:jc w:val="both"/>
        <w:rPr>
          <w:rFonts w:ascii="Arial" w:hAnsi="Arial" w:cs="Arial"/>
          <w:sz w:val="20"/>
        </w:rPr>
      </w:pPr>
      <w:r w:rsidRPr="002045D2">
        <w:rPr>
          <w:rFonts w:ascii="Arial" w:hAnsi="Arial" w:cs="Arial"/>
          <w:sz w:val="20"/>
        </w:rPr>
        <w:t>zpracování všech požadavků stavebního úřadu a subjektů dotčených správním řízením na</w:t>
      </w:r>
      <w:r>
        <w:rPr>
          <w:rFonts w:ascii="Arial" w:hAnsi="Arial" w:cs="Arial"/>
          <w:sz w:val="20"/>
        </w:rPr>
        <w:t xml:space="preserve"> </w:t>
      </w:r>
      <w:r w:rsidRPr="002045D2">
        <w:rPr>
          <w:rFonts w:ascii="Arial" w:hAnsi="Arial" w:cs="Arial"/>
          <w:sz w:val="20"/>
        </w:rPr>
        <w:t>doplnění žádosti o vydáni rozhodnutí o umístění stavby a zabezpečení vydáni společného</w:t>
      </w:r>
      <w:r>
        <w:rPr>
          <w:rFonts w:ascii="Arial" w:hAnsi="Arial" w:cs="Arial"/>
          <w:sz w:val="20"/>
        </w:rPr>
        <w:t xml:space="preserve"> </w:t>
      </w:r>
      <w:r w:rsidRPr="002045D2">
        <w:rPr>
          <w:rFonts w:ascii="Arial" w:hAnsi="Arial" w:cs="Arial"/>
          <w:sz w:val="20"/>
        </w:rPr>
        <w:t>povolení liniové stavby technické infrastruktury do projektové dokumentace;</w:t>
      </w:r>
    </w:p>
    <w:p w14:paraId="52E4E3C1" w14:textId="4922A41F" w:rsidR="002045D2" w:rsidRDefault="002045D2" w:rsidP="00AF3920">
      <w:pPr>
        <w:pStyle w:val="Odstavecseseznamem"/>
        <w:numPr>
          <w:ilvl w:val="2"/>
          <w:numId w:val="19"/>
        </w:numPr>
        <w:spacing w:after="120" w:line="240" w:lineRule="auto"/>
        <w:ind w:left="1225" w:hanging="658"/>
        <w:contextualSpacing w:val="0"/>
        <w:jc w:val="both"/>
        <w:rPr>
          <w:rFonts w:ascii="Arial" w:hAnsi="Arial" w:cs="Arial"/>
          <w:sz w:val="20"/>
        </w:rPr>
      </w:pPr>
      <w:r w:rsidRPr="002045D2">
        <w:rPr>
          <w:rFonts w:ascii="Arial" w:hAnsi="Arial" w:cs="Arial"/>
          <w:sz w:val="20"/>
        </w:rPr>
        <w:t>veškeré další činnosti nutné v rámci správních řízeni vedoucí k vydání společného povoleni</w:t>
      </w:r>
      <w:r>
        <w:rPr>
          <w:rFonts w:ascii="Arial" w:hAnsi="Arial" w:cs="Arial"/>
          <w:sz w:val="20"/>
        </w:rPr>
        <w:t xml:space="preserve"> </w:t>
      </w:r>
      <w:r w:rsidRPr="002045D2">
        <w:rPr>
          <w:rFonts w:ascii="Arial" w:hAnsi="Arial" w:cs="Arial"/>
          <w:sz w:val="20"/>
        </w:rPr>
        <w:t>liniové stavby technické infrastruktury;</w:t>
      </w:r>
    </w:p>
    <w:p w14:paraId="711540A1" w14:textId="575D463D" w:rsidR="002045D2" w:rsidRDefault="002045D2" w:rsidP="002045D2">
      <w:pPr>
        <w:spacing w:after="120"/>
        <w:jc w:val="both"/>
        <w:rPr>
          <w:rFonts w:ascii="Arial" w:hAnsi="Arial" w:cs="Arial"/>
          <w:sz w:val="20"/>
        </w:rPr>
      </w:pPr>
    </w:p>
    <w:p w14:paraId="305C85C7" w14:textId="77777777" w:rsidR="002045D2" w:rsidRPr="002045D2" w:rsidRDefault="002045D2" w:rsidP="002045D2">
      <w:pPr>
        <w:spacing w:after="120"/>
        <w:jc w:val="both"/>
        <w:rPr>
          <w:rFonts w:ascii="Arial" w:hAnsi="Arial" w:cs="Arial"/>
          <w:sz w:val="20"/>
        </w:rPr>
      </w:pPr>
    </w:p>
    <w:p w14:paraId="6F7387B1" w14:textId="77777777" w:rsidR="005D7B7F" w:rsidRDefault="005D7B7F" w:rsidP="005D7B7F">
      <w:pPr>
        <w:ind w:left="1440"/>
        <w:jc w:val="both"/>
        <w:rPr>
          <w:rFonts w:ascii="Arial" w:hAnsi="Arial" w:cs="Arial"/>
          <w:sz w:val="20"/>
          <w:szCs w:val="22"/>
        </w:rPr>
      </w:pPr>
    </w:p>
    <w:p w14:paraId="3E2984EA" w14:textId="77777777" w:rsidR="005D7B7F" w:rsidRDefault="005D7B7F" w:rsidP="0066172E">
      <w:pPr>
        <w:pStyle w:val="Odstavecseseznamem"/>
        <w:spacing w:after="120" w:line="240" w:lineRule="auto"/>
        <w:ind w:left="567"/>
        <w:contextualSpacing w:val="0"/>
        <w:jc w:val="both"/>
        <w:rPr>
          <w:rFonts w:ascii="Arial" w:hAnsi="Arial" w:cs="Arial"/>
          <w:sz w:val="20"/>
        </w:rPr>
      </w:pPr>
      <w:r w:rsidRPr="005D7B7F">
        <w:rPr>
          <w:rFonts w:ascii="Arial" w:hAnsi="Arial" w:cs="Arial"/>
          <w:sz w:val="20"/>
        </w:rPr>
        <w:lastRenderedPageBreak/>
        <w:t xml:space="preserve">v členění a rozsahu vyhlášky č. 499/2006 Sb., o dokumentaci staveb, ve znění vyhlášky </w:t>
      </w:r>
      <w:r>
        <w:rPr>
          <w:rFonts w:ascii="Arial" w:hAnsi="Arial" w:cs="Arial"/>
          <w:sz w:val="20"/>
        </w:rPr>
        <w:br/>
      </w:r>
      <w:r w:rsidRPr="005D7B7F">
        <w:rPr>
          <w:rFonts w:ascii="Arial" w:hAnsi="Arial" w:cs="Arial"/>
          <w:sz w:val="20"/>
        </w:rPr>
        <w:t xml:space="preserve">č. 62/2013 Sb., příloha č. 6 a zákona č. 183/2006 Sb., o územním plánování a stavebním řádu, </w:t>
      </w:r>
      <w:r>
        <w:rPr>
          <w:rFonts w:ascii="Arial" w:hAnsi="Arial" w:cs="Arial"/>
          <w:sz w:val="20"/>
        </w:rPr>
        <w:br/>
      </w:r>
      <w:r w:rsidRPr="005D7B7F">
        <w:rPr>
          <w:rFonts w:ascii="Arial" w:hAnsi="Arial" w:cs="Arial"/>
          <w:sz w:val="20"/>
        </w:rPr>
        <w:t xml:space="preserve">v platném znění (dále jen „stavební zákon“), včetně konzultací v průběhu projekčních prací minimálně jednou za 21 dní s objednatelem, vedení těchto konzultací a pořizování zápisů </w:t>
      </w:r>
      <w:r>
        <w:rPr>
          <w:rFonts w:ascii="Arial" w:hAnsi="Arial" w:cs="Arial"/>
          <w:sz w:val="20"/>
        </w:rPr>
        <w:br/>
      </w:r>
      <w:r w:rsidRPr="005D7B7F">
        <w:rPr>
          <w:rFonts w:ascii="Arial" w:hAnsi="Arial" w:cs="Arial"/>
          <w:sz w:val="20"/>
        </w:rPr>
        <w:t>z těchto konzultací.</w:t>
      </w:r>
    </w:p>
    <w:p w14:paraId="59DCE956" w14:textId="74DB98B9" w:rsidR="0066172E" w:rsidRDefault="000C5CDC" w:rsidP="0066172E">
      <w:pPr>
        <w:pStyle w:val="Odstavecseseznamem"/>
        <w:numPr>
          <w:ilvl w:val="1"/>
          <w:numId w:val="19"/>
        </w:numPr>
        <w:spacing w:after="120" w:line="240" w:lineRule="auto"/>
        <w:ind w:left="567" w:hanging="567"/>
        <w:contextualSpacing w:val="0"/>
        <w:jc w:val="both"/>
        <w:rPr>
          <w:rFonts w:ascii="Arial" w:hAnsi="Arial" w:cs="Arial"/>
          <w:sz w:val="20"/>
        </w:rPr>
      </w:pPr>
      <w:r>
        <w:rPr>
          <w:rFonts w:ascii="Arial" w:hAnsi="Arial" w:cs="Arial"/>
          <w:sz w:val="20"/>
        </w:rPr>
        <w:t>Soupis prací a dodávek a</w:t>
      </w:r>
      <w:r w:rsidR="0066172E" w:rsidRPr="0066172E">
        <w:rPr>
          <w:rFonts w:ascii="Arial" w:hAnsi="Arial" w:cs="Arial"/>
          <w:sz w:val="20"/>
        </w:rPr>
        <w:t xml:space="preserve"> </w:t>
      </w:r>
      <w:r w:rsidR="0066172E">
        <w:rPr>
          <w:rFonts w:ascii="Arial" w:hAnsi="Arial" w:cs="Arial"/>
          <w:sz w:val="20"/>
        </w:rPr>
        <w:t>naceněný výkaz výměr pro stavební objekt</w:t>
      </w:r>
      <w:r w:rsidR="003E22CB">
        <w:rPr>
          <w:rFonts w:ascii="Arial" w:hAnsi="Arial" w:cs="Arial"/>
          <w:sz w:val="20"/>
        </w:rPr>
        <w:t xml:space="preserve"> „</w:t>
      </w:r>
      <w:r w:rsidR="003E22CB" w:rsidRPr="003E22CB">
        <w:rPr>
          <w:rFonts w:ascii="Arial" w:hAnsi="Arial" w:cs="Arial"/>
          <w:sz w:val="20"/>
        </w:rPr>
        <w:t>Doplnění stoky splaškové kanalizace B1-2</w:t>
      </w:r>
      <w:r w:rsidR="003E22CB">
        <w:rPr>
          <w:rFonts w:ascii="Arial" w:hAnsi="Arial" w:cs="Arial"/>
          <w:sz w:val="20"/>
        </w:rPr>
        <w:t>“</w:t>
      </w:r>
    </w:p>
    <w:p w14:paraId="02718483" w14:textId="77777777" w:rsidR="0066172E" w:rsidRDefault="0066172E" w:rsidP="0066172E">
      <w:pPr>
        <w:ind w:left="720"/>
        <w:jc w:val="both"/>
        <w:rPr>
          <w:rFonts w:ascii="Arial" w:hAnsi="Arial" w:cs="Arial"/>
          <w:sz w:val="20"/>
          <w:szCs w:val="22"/>
        </w:rPr>
      </w:pPr>
    </w:p>
    <w:p w14:paraId="57F5555A" w14:textId="30C6D529" w:rsidR="0066172E" w:rsidRDefault="0066172E" w:rsidP="00AF3920">
      <w:pPr>
        <w:spacing w:after="120"/>
        <w:ind w:firstLine="567"/>
        <w:jc w:val="both"/>
        <w:rPr>
          <w:rFonts w:ascii="Arial" w:hAnsi="Arial" w:cs="Arial"/>
          <w:sz w:val="20"/>
          <w:szCs w:val="22"/>
        </w:rPr>
      </w:pPr>
      <w:r>
        <w:rPr>
          <w:rFonts w:ascii="Arial" w:hAnsi="Arial" w:cs="Arial"/>
          <w:sz w:val="20"/>
          <w:szCs w:val="22"/>
        </w:rPr>
        <w:t>vč:</w:t>
      </w:r>
    </w:p>
    <w:p w14:paraId="79D84DA3" w14:textId="77777777" w:rsidR="0066172E" w:rsidRPr="0066172E" w:rsidRDefault="0066172E" w:rsidP="00AF3920">
      <w:pPr>
        <w:pStyle w:val="Odstavecseseznamem"/>
        <w:numPr>
          <w:ilvl w:val="2"/>
          <w:numId w:val="19"/>
        </w:numPr>
        <w:spacing w:after="120" w:line="240" w:lineRule="auto"/>
        <w:ind w:left="1225" w:hanging="658"/>
        <w:contextualSpacing w:val="0"/>
        <w:jc w:val="both"/>
        <w:rPr>
          <w:rFonts w:ascii="Arial" w:hAnsi="Arial" w:cs="Arial"/>
          <w:sz w:val="20"/>
        </w:rPr>
      </w:pPr>
      <w:r w:rsidRPr="0066172E">
        <w:rPr>
          <w:rFonts w:ascii="Arial" w:hAnsi="Arial" w:cs="Arial"/>
          <w:sz w:val="20"/>
        </w:rPr>
        <w:t>splnění požadavku na zadávací dokumentaci dle zákona č. 134/2016 Sb., o zadávání veřejných zakázek a prováděcích vyhlášek tohoto zákona, zejm. vyhlášky č. 169/2016 Sb., o stanovení rozsahu dokumentace veřejné zakázky na stavební práce a soupisu stavebních prací, dodávek a služeb s výkazem výměr. Oceněný i neoceněný soupis prací bude předán kromě tištěné podoby i samostatně na CD v elektronické podobě ve formátu *</w:t>
      </w:r>
      <w:proofErr w:type="spellStart"/>
      <w:r w:rsidRPr="0066172E">
        <w:rPr>
          <w:rFonts w:ascii="Arial" w:hAnsi="Arial" w:cs="Arial"/>
          <w:sz w:val="20"/>
        </w:rPr>
        <w:t>xls</w:t>
      </w:r>
      <w:proofErr w:type="spellEnd"/>
      <w:r w:rsidRPr="0066172E">
        <w:rPr>
          <w:rFonts w:ascii="Arial" w:hAnsi="Arial" w:cs="Arial"/>
          <w:sz w:val="20"/>
        </w:rPr>
        <w:t>., *</w:t>
      </w:r>
      <w:proofErr w:type="spellStart"/>
      <w:r w:rsidRPr="0066172E">
        <w:rPr>
          <w:rFonts w:ascii="Arial" w:hAnsi="Arial" w:cs="Arial"/>
          <w:sz w:val="20"/>
        </w:rPr>
        <w:t>xlsx</w:t>
      </w:r>
      <w:proofErr w:type="spellEnd"/>
      <w:r w:rsidRPr="0066172E">
        <w:rPr>
          <w:rFonts w:ascii="Arial" w:hAnsi="Arial" w:cs="Arial"/>
          <w:sz w:val="20"/>
        </w:rPr>
        <w:t>.;</w:t>
      </w:r>
    </w:p>
    <w:p w14:paraId="7A27654A" w14:textId="77777777" w:rsidR="0066172E" w:rsidRPr="0066172E" w:rsidRDefault="0066172E" w:rsidP="00FB00E0">
      <w:pPr>
        <w:pStyle w:val="Odstavecseseznamem"/>
        <w:numPr>
          <w:ilvl w:val="2"/>
          <w:numId w:val="19"/>
        </w:numPr>
        <w:spacing w:after="120" w:line="240" w:lineRule="auto"/>
        <w:ind w:left="1225" w:hanging="658"/>
        <w:contextualSpacing w:val="0"/>
        <w:jc w:val="both"/>
        <w:rPr>
          <w:rFonts w:ascii="Arial" w:hAnsi="Arial" w:cs="Arial"/>
          <w:sz w:val="20"/>
        </w:rPr>
      </w:pPr>
      <w:r w:rsidRPr="0066172E">
        <w:rPr>
          <w:rFonts w:ascii="Arial" w:hAnsi="Arial" w:cs="Arial"/>
          <w:sz w:val="20"/>
        </w:rPr>
        <w:t>soupis prací jednoho stavebního nebo inženýrského objektu, případně provozního souboru, může odkazovat pouze na jednu cenovou soustavu. Výběr cenové soustavy pro nacenění soupisu prací zhotovitel odsouhlasí s objednatelem před zahájením projektových prací. Objednatel si vyhrazuje právo určit, v jaké cenové soustavě bude zpracován soupis provedených prací (nebo jeho část); v případě uplatnění tohoto práva je zhotovitel povinen zpracovat soupis prací (nebo jeho část) v určené cenové soustavě;</w:t>
      </w:r>
    </w:p>
    <w:p w14:paraId="5465CA7B" w14:textId="77777777" w:rsidR="0066172E" w:rsidRPr="0066172E" w:rsidRDefault="0066172E" w:rsidP="00FB00E0">
      <w:pPr>
        <w:pStyle w:val="Odstavecseseznamem"/>
        <w:numPr>
          <w:ilvl w:val="2"/>
          <w:numId w:val="19"/>
        </w:numPr>
        <w:spacing w:after="120" w:line="240" w:lineRule="auto"/>
        <w:ind w:left="1225" w:hanging="658"/>
        <w:contextualSpacing w:val="0"/>
        <w:jc w:val="both"/>
        <w:rPr>
          <w:rFonts w:ascii="Arial" w:hAnsi="Arial" w:cs="Arial"/>
          <w:sz w:val="20"/>
        </w:rPr>
      </w:pPr>
      <w:r w:rsidRPr="0066172E">
        <w:rPr>
          <w:rFonts w:ascii="Arial" w:hAnsi="Arial" w:cs="Arial"/>
          <w:sz w:val="20"/>
        </w:rPr>
        <w:t>v soupisu prací ani v žádné části projektové dokumentace nesmí být uvedena obchodní jména výrobků nebo materiálů, která jsou pro určité výrobce nebo dodavatele považována za příznačná, popis materiálů musí být proveden výlučně technickými daty a standardy (včetně estetických);</w:t>
      </w:r>
    </w:p>
    <w:p w14:paraId="6015C199" w14:textId="77777777" w:rsidR="0066172E" w:rsidRPr="0066172E" w:rsidRDefault="0066172E" w:rsidP="00FB00E0">
      <w:pPr>
        <w:pStyle w:val="Odstavecseseznamem"/>
        <w:numPr>
          <w:ilvl w:val="2"/>
          <w:numId w:val="19"/>
        </w:numPr>
        <w:spacing w:after="120" w:line="240" w:lineRule="auto"/>
        <w:ind w:left="1225" w:hanging="658"/>
        <w:contextualSpacing w:val="0"/>
        <w:jc w:val="both"/>
        <w:rPr>
          <w:rFonts w:ascii="Arial" w:hAnsi="Arial" w:cs="Arial"/>
          <w:sz w:val="20"/>
        </w:rPr>
      </w:pPr>
      <w:r w:rsidRPr="0066172E">
        <w:rPr>
          <w:rFonts w:ascii="Arial" w:hAnsi="Arial" w:cs="Arial"/>
          <w:sz w:val="20"/>
        </w:rPr>
        <w:t>oceněný soupis prací bude doložen v pare č. 1. a 2 projektové dokumentace; Pro ocenění soupisů prací bude použita aktuální cenová úroveň zvolené cenové soustavy dle data předání projektové dokumentace pro provádění stavby;</w:t>
      </w:r>
    </w:p>
    <w:p w14:paraId="3DB10085" w14:textId="77777777" w:rsidR="0066172E" w:rsidRPr="0066172E" w:rsidRDefault="0066172E" w:rsidP="00FB00E0">
      <w:pPr>
        <w:pStyle w:val="Odstavecseseznamem"/>
        <w:numPr>
          <w:ilvl w:val="2"/>
          <w:numId w:val="19"/>
        </w:numPr>
        <w:spacing w:after="120" w:line="240" w:lineRule="auto"/>
        <w:ind w:left="1225" w:hanging="658"/>
        <w:contextualSpacing w:val="0"/>
        <w:jc w:val="both"/>
        <w:rPr>
          <w:rFonts w:ascii="Arial" w:hAnsi="Arial" w:cs="Arial"/>
          <w:sz w:val="20"/>
        </w:rPr>
      </w:pPr>
      <w:r w:rsidRPr="0066172E">
        <w:rPr>
          <w:rFonts w:ascii="Arial" w:hAnsi="Arial" w:cs="Arial"/>
          <w:sz w:val="20"/>
        </w:rPr>
        <w:t>v případě požadavku bude předložen soupis prací ke konzultaci, a to v takovém termínu, aby případné připomínky mohly být zapracovány do čistopisu předané dokumentace pro výběr dodavatele stavby a realizaci stavby;</w:t>
      </w:r>
    </w:p>
    <w:p w14:paraId="4A6DC469" w14:textId="77777777" w:rsidR="0066172E" w:rsidRPr="0066172E" w:rsidRDefault="0066172E" w:rsidP="00FB00E0">
      <w:pPr>
        <w:pStyle w:val="Odstavecseseznamem"/>
        <w:numPr>
          <w:ilvl w:val="2"/>
          <w:numId w:val="19"/>
        </w:numPr>
        <w:spacing w:after="120" w:line="240" w:lineRule="auto"/>
        <w:ind w:left="1225" w:hanging="658"/>
        <w:contextualSpacing w:val="0"/>
        <w:jc w:val="both"/>
        <w:rPr>
          <w:rFonts w:ascii="Arial" w:hAnsi="Arial" w:cs="Arial"/>
          <w:sz w:val="20"/>
        </w:rPr>
      </w:pPr>
      <w:r w:rsidRPr="0066172E">
        <w:rPr>
          <w:rFonts w:ascii="Arial" w:hAnsi="Arial" w:cs="Arial"/>
          <w:sz w:val="20"/>
        </w:rPr>
        <w:t>vypracování rekapitulace soupisů akce v členění na jednotlivé inženýrské objekty, stavební objekty a provozní soubory, vedlejší a ostatní náklady s celkovými náklady s cenou s DPH a bez DPH;</w:t>
      </w:r>
    </w:p>
    <w:p w14:paraId="7014BEAB" w14:textId="77777777" w:rsidR="0066172E" w:rsidRPr="0066172E" w:rsidRDefault="0066172E" w:rsidP="00FB00E0">
      <w:pPr>
        <w:pStyle w:val="Odstavecseseznamem"/>
        <w:numPr>
          <w:ilvl w:val="2"/>
          <w:numId w:val="19"/>
        </w:numPr>
        <w:spacing w:after="120" w:line="240" w:lineRule="auto"/>
        <w:ind w:left="1225" w:hanging="658"/>
        <w:contextualSpacing w:val="0"/>
        <w:jc w:val="both"/>
        <w:rPr>
          <w:rFonts w:ascii="Arial" w:hAnsi="Arial" w:cs="Arial"/>
          <w:sz w:val="20"/>
        </w:rPr>
      </w:pPr>
      <w:r w:rsidRPr="0066172E">
        <w:rPr>
          <w:rFonts w:ascii="Arial" w:hAnsi="Arial" w:cs="Arial"/>
          <w:sz w:val="20"/>
        </w:rPr>
        <w:t>projektová dokumentace musí obsahovat technické podmínky dle zákona č. 134/2016 Sb., pro stavební práce a s tím související dodávky a služby;</w:t>
      </w:r>
    </w:p>
    <w:p w14:paraId="66E38DBF" w14:textId="77777777" w:rsidR="0066172E" w:rsidRPr="00704137" w:rsidRDefault="0066172E" w:rsidP="00674D30">
      <w:pPr>
        <w:pStyle w:val="Odstavecseseznamem"/>
        <w:spacing w:after="120" w:line="240" w:lineRule="auto"/>
        <w:ind w:left="1224"/>
        <w:contextualSpacing w:val="0"/>
        <w:jc w:val="both"/>
        <w:rPr>
          <w:rFonts w:ascii="Arial" w:hAnsi="Arial" w:cs="Arial"/>
          <w:sz w:val="20"/>
        </w:rPr>
      </w:pPr>
    </w:p>
    <w:bookmarkEnd w:id="3"/>
    <w:bookmarkEnd w:id="4"/>
    <w:p w14:paraId="42C1BA51" w14:textId="18091801" w:rsidR="00EA35A7" w:rsidRDefault="00A46653" w:rsidP="0015337D">
      <w:pPr>
        <w:pStyle w:val="Odstavecseseznamem"/>
        <w:numPr>
          <w:ilvl w:val="1"/>
          <w:numId w:val="19"/>
        </w:numPr>
        <w:spacing w:after="120" w:line="240" w:lineRule="auto"/>
        <w:ind w:left="567" w:hanging="567"/>
        <w:contextualSpacing w:val="0"/>
        <w:jc w:val="both"/>
        <w:rPr>
          <w:rFonts w:ascii="Arial" w:hAnsi="Arial" w:cs="Arial"/>
          <w:sz w:val="20"/>
        </w:rPr>
      </w:pPr>
      <w:r w:rsidRPr="00393921">
        <w:rPr>
          <w:rFonts w:ascii="Arial" w:hAnsi="Arial" w:cs="Arial"/>
          <w:sz w:val="20"/>
        </w:rPr>
        <w:t>S</w:t>
      </w:r>
      <w:r w:rsidR="00EA35A7" w:rsidRPr="00393921">
        <w:rPr>
          <w:rFonts w:ascii="Arial" w:hAnsi="Arial" w:cs="Arial"/>
          <w:sz w:val="20"/>
        </w:rPr>
        <w:t>oučástí předmětu smlouvy jsou i práce v této smlouvě výslovně nespecifikované, které však jsou k řádnému provedení díla nezbytné a o kterých zhotovitel vzhledem ke své kvalifikaci a zkušenostem měl, nebo mohl vědět. Provedení těchto prací však v žádném případě nezvyšuje touto smlouvou sjednanou cenu díla.</w:t>
      </w:r>
    </w:p>
    <w:p w14:paraId="1D159EC7" w14:textId="77777777" w:rsidR="00610537" w:rsidRDefault="00610537" w:rsidP="0015337D">
      <w:pPr>
        <w:spacing w:after="120"/>
        <w:ind w:left="1440"/>
        <w:jc w:val="both"/>
        <w:rPr>
          <w:rFonts w:ascii="Arial" w:hAnsi="Arial" w:cs="Arial"/>
          <w:sz w:val="20"/>
          <w:szCs w:val="22"/>
        </w:rPr>
      </w:pPr>
    </w:p>
    <w:p w14:paraId="6178FA9A" w14:textId="77777777" w:rsidR="00951D96" w:rsidRPr="003A49D2" w:rsidRDefault="001E180C" w:rsidP="00FB00E0">
      <w:pPr>
        <w:pStyle w:val="Odstavecseseznamem"/>
        <w:numPr>
          <w:ilvl w:val="0"/>
          <w:numId w:val="19"/>
        </w:numPr>
        <w:spacing w:line="240" w:lineRule="auto"/>
        <w:ind w:left="357" w:hanging="357"/>
        <w:contextualSpacing w:val="0"/>
        <w:jc w:val="center"/>
        <w:rPr>
          <w:rFonts w:ascii="Arial" w:hAnsi="Arial" w:cs="Arial"/>
          <w:b/>
          <w:sz w:val="20"/>
        </w:rPr>
      </w:pPr>
      <w:r w:rsidRPr="003A49D2">
        <w:rPr>
          <w:rFonts w:ascii="Arial" w:hAnsi="Arial" w:cs="Arial"/>
          <w:b/>
          <w:sz w:val="20"/>
        </w:rPr>
        <w:t>TERMÍN A MÍSTO PLNĚNÍ</w:t>
      </w:r>
    </w:p>
    <w:p w14:paraId="7932DCA1" w14:textId="77777777" w:rsidR="009B1610" w:rsidRPr="003A49D2" w:rsidRDefault="009B1610" w:rsidP="0015337D">
      <w:pPr>
        <w:pStyle w:val="Odstavecseseznamem"/>
        <w:widowControl w:val="0"/>
        <w:numPr>
          <w:ilvl w:val="0"/>
          <w:numId w:val="10"/>
        </w:numPr>
        <w:adjustRightInd w:val="0"/>
        <w:spacing w:after="0" w:line="240" w:lineRule="auto"/>
        <w:contextualSpacing w:val="0"/>
        <w:jc w:val="both"/>
        <w:textAlignment w:val="baseline"/>
        <w:outlineLvl w:val="0"/>
        <w:rPr>
          <w:rFonts w:ascii="Arial" w:eastAsia="Times New Roman" w:hAnsi="Arial" w:cs="Arial"/>
          <w:vanish/>
          <w:sz w:val="20"/>
          <w:szCs w:val="24"/>
          <w:lang w:eastAsia="cs-CZ"/>
        </w:rPr>
      </w:pPr>
    </w:p>
    <w:p w14:paraId="2F4701E7" w14:textId="055B9BFD" w:rsidR="00951D96" w:rsidRPr="00673B3C" w:rsidRDefault="004E7BD1" w:rsidP="0015337D">
      <w:pPr>
        <w:pStyle w:val="Odstavecseseznamem"/>
        <w:numPr>
          <w:ilvl w:val="1"/>
          <w:numId w:val="19"/>
        </w:numPr>
        <w:spacing w:after="120" w:line="240" w:lineRule="auto"/>
        <w:ind w:left="567" w:hanging="567"/>
        <w:contextualSpacing w:val="0"/>
        <w:jc w:val="both"/>
        <w:rPr>
          <w:rFonts w:ascii="Arial" w:hAnsi="Arial" w:cs="Arial"/>
          <w:sz w:val="20"/>
        </w:rPr>
      </w:pPr>
      <w:r w:rsidRPr="00673B3C">
        <w:rPr>
          <w:rFonts w:ascii="Arial" w:hAnsi="Arial" w:cs="Arial"/>
          <w:sz w:val="20"/>
        </w:rPr>
        <w:t xml:space="preserve">dokumentace pro </w:t>
      </w:r>
      <w:r w:rsidR="00673B3C" w:rsidRPr="00673B3C">
        <w:rPr>
          <w:rFonts w:ascii="Arial" w:hAnsi="Arial" w:cs="Arial"/>
          <w:sz w:val="20"/>
        </w:rPr>
        <w:t xml:space="preserve">provádění stavby </w:t>
      </w:r>
      <w:r w:rsidR="00024791" w:rsidRPr="00673B3C">
        <w:rPr>
          <w:rFonts w:ascii="Arial" w:hAnsi="Arial" w:cs="Arial"/>
          <w:sz w:val="20"/>
        </w:rPr>
        <w:t xml:space="preserve">dle </w:t>
      </w:r>
      <w:r w:rsidR="005F199C" w:rsidRPr="00673B3C">
        <w:rPr>
          <w:rFonts w:ascii="Arial" w:hAnsi="Arial" w:cs="Arial"/>
          <w:sz w:val="20"/>
        </w:rPr>
        <w:t xml:space="preserve">odst. </w:t>
      </w:r>
      <w:r w:rsidR="009B1610" w:rsidRPr="00673B3C">
        <w:rPr>
          <w:rFonts w:ascii="Arial" w:hAnsi="Arial" w:cs="Arial"/>
          <w:sz w:val="20"/>
        </w:rPr>
        <w:t>2.</w:t>
      </w:r>
      <w:r w:rsidR="00673B3C" w:rsidRPr="00673B3C">
        <w:rPr>
          <w:rFonts w:ascii="Arial" w:hAnsi="Arial" w:cs="Arial"/>
          <w:sz w:val="20"/>
        </w:rPr>
        <w:t>1</w:t>
      </w:r>
      <w:r w:rsidR="00951D96" w:rsidRPr="00673B3C">
        <w:rPr>
          <w:rFonts w:ascii="Arial" w:hAnsi="Arial" w:cs="Arial"/>
          <w:sz w:val="20"/>
        </w:rPr>
        <w:t>.</w:t>
      </w:r>
      <w:r w:rsidR="00674D30">
        <w:rPr>
          <w:rFonts w:ascii="Arial" w:hAnsi="Arial" w:cs="Arial"/>
          <w:sz w:val="20"/>
        </w:rPr>
        <w:t xml:space="preserve"> a 2.2.</w:t>
      </w:r>
      <w:r w:rsidR="00951D96" w:rsidRPr="00673B3C">
        <w:rPr>
          <w:rFonts w:ascii="Arial" w:hAnsi="Arial" w:cs="Arial"/>
          <w:sz w:val="20"/>
        </w:rPr>
        <w:t xml:space="preserve"> v termínu do</w:t>
      </w:r>
      <w:r w:rsidR="00E43CCA" w:rsidRPr="00673B3C">
        <w:rPr>
          <w:rFonts w:ascii="Arial" w:hAnsi="Arial" w:cs="Arial"/>
          <w:sz w:val="20"/>
        </w:rPr>
        <w:t xml:space="preserve"> </w:t>
      </w:r>
      <w:r w:rsidR="00751889" w:rsidRPr="00673B3C">
        <w:rPr>
          <w:rFonts w:ascii="Arial" w:hAnsi="Arial" w:cs="Arial"/>
          <w:sz w:val="20"/>
        </w:rPr>
        <w:t>40</w:t>
      </w:r>
      <w:r w:rsidR="00E43CCA" w:rsidRPr="00673B3C">
        <w:rPr>
          <w:rFonts w:ascii="Arial" w:hAnsi="Arial" w:cs="Arial"/>
          <w:sz w:val="20"/>
        </w:rPr>
        <w:t xml:space="preserve"> </w:t>
      </w:r>
      <w:r w:rsidR="00EA35A7" w:rsidRPr="00673B3C">
        <w:rPr>
          <w:rFonts w:ascii="Arial" w:hAnsi="Arial" w:cs="Arial"/>
          <w:sz w:val="20"/>
        </w:rPr>
        <w:t xml:space="preserve">kalendářních </w:t>
      </w:r>
      <w:r w:rsidR="00F50536" w:rsidRPr="00673B3C">
        <w:rPr>
          <w:rFonts w:ascii="Arial" w:hAnsi="Arial" w:cs="Arial"/>
          <w:sz w:val="20"/>
        </w:rPr>
        <w:t>dnů</w:t>
      </w:r>
      <w:r w:rsidR="00DE75AA" w:rsidRPr="00673B3C">
        <w:rPr>
          <w:rFonts w:ascii="Arial" w:hAnsi="Arial" w:cs="Arial"/>
          <w:sz w:val="20"/>
        </w:rPr>
        <w:t xml:space="preserve"> </w:t>
      </w:r>
      <w:r w:rsidR="00AE34A3" w:rsidRPr="00673B3C">
        <w:rPr>
          <w:rFonts w:ascii="Arial" w:hAnsi="Arial" w:cs="Arial"/>
          <w:sz w:val="20"/>
        </w:rPr>
        <w:t>od</w:t>
      </w:r>
      <w:r w:rsidR="00687EE9" w:rsidRPr="00673B3C">
        <w:rPr>
          <w:rFonts w:ascii="Arial" w:hAnsi="Arial" w:cs="Arial"/>
          <w:sz w:val="20"/>
        </w:rPr>
        <w:t xml:space="preserve">e dne doručení </w:t>
      </w:r>
      <w:r w:rsidR="00893262" w:rsidRPr="00673B3C">
        <w:rPr>
          <w:rFonts w:ascii="Arial" w:hAnsi="Arial" w:cs="Arial"/>
          <w:sz w:val="20"/>
        </w:rPr>
        <w:t xml:space="preserve">písemné </w:t>
      </w:r>
      <w:r w:rsidR="00687EE9" w:rsidRPr="00673B3C">
        <w:rPr>
          <w:rFonts w:ascii="Arial" w:hAnsi="Arial" w:cs="Arial"/>
          <w:sz w:val="20"/>
        </w:rPr>
        <w:t>výzvy objednatele</w:t>
      </w:r>
      <w:r w:rsidR="00AE34A3" w:rsidRPr="00673B3C">
        <w:rPr>
          <w:rFonts w:ascii="Arial" w:hAnsi="Arial" w:cs="Arial"/>
          <w:sz w:val="20"/>
        </w:rPr>
        <w:t xml:space="preserve"> </w:t>
      </w:r>
      <w:r w:rsidR="00893262" w:rsidRPr="00673B3C">
        <w:rPr>
          <w:rFonts w:ascii="Arial" w:hAnsi="Arial" w:cs="Arial"/>
          <w:sz w:val="20"/>
        </w:rPr>
        <w:t>P</w:t>
      </w:r>
      <w:r w:rsidR="00673B3C">
        <w:rPr>
          <w:rFonts w:ascii="Arial" w:hAnsi="Arial" w:cs="Arial"/>
          <w:sz w:val="20"/>
        </w:rPr>
        <w:t xml:space="preserve">ředpokládaný termín výzvy je </w:t>
      </w:r>
      <w:r w:rsidR="00AB2DF4">
        <w:rPr>
          <w:rFonts w:ascii="Arial" w:hAnsi="Arial" w:cs="Arial"/>
          <w:sz w:val="20"/>
        </w:rPr>
        <w:t>1.7.</w:t>
      </w:r>
      <w:r w:rsidR="00893262" w:rsidRPr="00673B3C">
        <w:rPr>
          <w:rFonts w:ascii="Arial" w:hAnsi="Arial" w:cs="Arial"/>
          <w:sz w:val="20"/>
        </w:rPr>
        <w:t>202</w:t>
      </w:r>
      <w:r w:rsidR="00673B3C">
        <w:rPr>
          <w:rFonts w:ascii="Arial" w:hAnsi="Arial" w:cs="Arial"/>
          <w:sz w:val="20"/>
        </w:rPr>
        <w:t>2</w:t>
      </w:r>
      <w:r w:rsidR="00256A73" w:rsidRPr="00673B3C">
        <w:rPr>
          <w:rFonts w:ascii="Arial" w:hAnsi="Arial" w:cs="Arial"/>
          <w:sz w:val="20"/>
        </w:rPr>
        <w:t>.</w:t>
      </w:r>
      <w:r w:rsidR="0083494C" w:rsidRPr="00673B3C">
        <w:rPr>
          <w:rFonts w:ascii="Arial" w:hAnsi="Arial" w:cs="Arial"/>
          <w:sz w:val="20"/>
        </w:rPr>
        <w:t xml:space="preserve"> </w:t>
      </w:r>
    </w:p>
    <w:p w14:paraId="5220C6AB" w14:textId="795D9026" w:rsidR="00BB78D6" w:rsidRPr="003A49D2" w:rsidRDefault="00BB78D6" w:rsidP="0026796A">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Prodlení Zhotovitele s dokončením PD delší jak </w:t>
      </w:r>
      <w:r w:rsidR="00656F7A" w:rsidRPr="003A49D2">
        <w:rPr>
          <w:rFonts w:ascii="Arial" w:hAnsi="Arial" w:cs="Arial"/>
          <w:sz w:val="20"/>
        </w:rPr>
        <w:t>20</w:t>
      </w:r>
      <w:r w:rsidRPr="003A49D2">
        <w:rPr>
          <w:rFonts w:ascii="Arial" w:hAnsi="Arial" w:cs="Arial"/>
          <w:sz w:val="20"/>
        </w:rPr>
        <w:t xml:space="preserve"> </w:t>
      </w:r>
      <w:r w:rsidR="00F601E1" w:rsidRPr="003A49D2">
        <w:rPr>
          <w:rFonts w:ascii="Arial" w:hAnsi="Arial" w:cs="Arial"/>
          <w:sz w:val="20"/>
        </w:rPr>
        <w:t xml:space="preserve">kalendářních </w:t>
      </w:r>
      <w:r w:rsidRPr="003A49D2">
        <w:rPr>
          <w:rFonts w:ascii="Arial" w:hAnsi="Arial" w:cs="Arial"/>
          <w:sz w:val="20"/>
        </w:rPr>
        <w:t>dnů se považuje</w:t>
      </w:r>
      <w:r w:rsidR="00F50536" w:rsidRPr="003A49D2">
        <w:rPr>
          <w:rFonts w:ascii="Arial" w:hAnsi="Arial" w:cs="Arial"/>
          <w:sz w:val="20"/>
        </w:rPr>
        <w:t xml:space="preserve"> za podstatné porušení smlouvy</w:t>
      </w:r>
      <w:r w:rsidRPr="003A49D2">
        <w:rPr>
          <w:rFonts w:ascii="Arial" w:hAnsi="Arial" w:cs="Arial"/>
          <w:sz w:val="20"/>
        </w:rPr>
        <w:t xml:space="preserve"> pouze v případě, že prodlení vzniklo prokazatelně z důvodů na straně Zhotovitele.</w:t>
      </w:r>
    </w:p>
    <w:p w14:paraId="4E728076" w14:textId="77777777" w:rsidR="00FB2FE9" w:rsidRPr="003A49D2" w:rsidRDefault="00BB78D6"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Termínem dokončení se rozumí den, kdy dojde k písemnému protokolárnímu předání </w:t>
      </w:r>
      <w:r w:rsidR="006E14BC" w:rsidRPr="003A49D2">
        <w:rPr>
          <w:rFonts w:ascii="Arial" w:hAnsi="Arial" w:cs="Arial"/>
          <w:sz w:val="20"/>
        </w:rPr>
        <w:t xml:space="preserve">a převzetí </w:t>
      </w:r>
      <w:r w:rsidR="0098231E" w:rsidRPr="003A49D2">
        <w:rPr>
          <w:rFonts w:ascii="Arial" w:hAnsi="Arial" w:cs="Arial"/>
          <w:sz w:val="20"/>
        </w:rPr>
        <w:t xml:space="preserve">odsouhlaseného a projednaného </w:t>
      </w:r>
      <w:r w:rsidRPr="003A49D2">
        <w:rPr>
          <w:rFonts w:ascii="Arial" w:hAnsi="Arial" w:cs="Arial"/>
          <w:sz w:val="20"/>
        </w:rPr>
        <w:t xml:space="preserve">příslušného stupně </w:t>
      </w:r>
      <w:r w:rsidR="00D26601" w:rsidRPr="003A49D2">
        <w:rPr>
          <w:rFonts w:ascii="Arial" w:hAnsi="Arial" w:cs="Arial"/>
          <w:sz w:val="20"/>
        </w:rPr>
        <w:t xml:space="preserve">projektové dokumentace </w:t>
      </w:r>
      <w:r w:rsidRPr="003A49D2">
        <w:rPr>
          <w:rFonts w:ascii="Arial" w:hAnsi="Arial" w:cs="Arial"/>
          <w:sz w:val="20"/>
        </w:rPr>
        <w:t>Objednatelem</w:t>
      </w:r>
      <w:r w:rsidR="000C23F1" w:rsidRPr="003A49D2">
        <w:rPr>
          <w:rFonts w:ascii="Arial" w:hAnsi="Arial" w:cs="Arial"/>
          <w:sz w:val="20"/>
        </w:rPr>
        <w:t xml:space="preserve"> bez vad a nedodělků.</w:t>
      </w:r>
    </w:p>
    <w:p w14:paraId="62C1F219" w14:textId="77777777" w:rsidR="00511B7D" w:rsidRDefault="00F50536"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lastRenderedPageBreak/>
        <w:t xml:space="preserve">Místem plnění je: </w:t>
      </w:r>
      <w:r w:rsidR="00C17D52" w:rsidRPr="003A49D2">
        <w:rPr>
          <w:rFonts w:ascii="Arial" w:hAnsi="Arial" w:cs="Arial"/>
          <w:sz w:val="20"/>
        </w:rPr>
        <w:t>Místem plnění je SPZ Holešov.</w:t>
      </w:r>
    </w:p>
    <w:p w14:paraId="6FE8AEBC" w14:textId="4C8455E9" w:rsidR="00F87CC4" w:rsidRDefault="00F87CC4" w:rsidP="00DE23C6">
      <w:pPr>
        <w:pStyle w:val="Odstavecseseznamem"/>
        <w:numPr>
          <w:ilvl w:val="1"/>
          <w:numId w:val="19"/>
        </w:numPr>
        <w:spacing w:after="120" w:line="240" w:lineRule="auto"/>
        <w:ind w:left="567" w:hanging="567"/>
        <w:contextualSpacing w:val="0"/>
        <w:jc w:val="both"/>
        <w:rPr>
          <w:rFonts w:ascii="Arial" w:hAnsi="Arial" w:cs="Arial"/>
          <w:sz w:val="20"/>
        </w:rPr>
      </w:pPr>
      <w:r w:rsidRPr="00DE23C6">
        <w:rPr>
          <w:rFonts w:ascii="Arial" w:hAnsi="Arial" w:cs="Arial"/>
          <w:sz w:val="20"/>
        </w:rPr>
        <w:t>Žádosti o vyjádření dotčených orgánů budou rozeslány do 1 týdne od odevzdání PD</w:t>
      </w:r>
    </w:p>
    <w:p w14:paraId="6A4B6908" w14:textId="582722C5" w:rsidR="00DE23C6" w:rsidRPr="00DE23C6" w:rsidRDefault="00DE23C6" w:rsidP="00DE23C6">
      <w:pPr>
        <w:pStyle w:val="Odstavecseseznamem"/>
        <w:numPr>
          <w:ilvl w:val="1"/>
          <w:numId w:val="19"/>
        </w:numPr>
        <w:spacing w:after="120" w:line="240" w:lineRule="auto"/>
        <w:ind w:left="567" w:hanging="567"/>
        <w:contextualSpacing w:val="0"/>
        <w:jc w:val="both"/>
        <w:rPr>
          <w:rFonts w:ascii="Arial" w:hAnsi="Arial" w:cs="Arial"/>
          <w:sz w:val="20"/>
        </w:rPr>
      </w:pPr>
      <w:r>
        <w:rPr>
          <w:rFonts w:ascii="Arial" w:hAnsi="Arial" w:cs="Arial"/>
          <w:sz w:val="20"/>
        </w:rPr>
        <w:t>K</w:t>
      </w:r>
      <w:r w:rsidRPr="00DE23C6">
        <w:rPr>
          <w:rFonts w:ascii="Arial" w:hAnsi="Arial" w:cs="Arial"/>
          <w:sz w:val="20"/>
        </w:rPr>
        <w:t>opii žádosti o vydání společného povolení</w:t>
      </w:r>
      <w:r>
        <w:rPr>
          <w:rFonts w:ascii="Arial" w:hAnsi="Arial" w:cs="Arial"/>
          <w:sz w:val="20"/>
        </w:rPr>
        <w:t xml:space="preserve"> předloží zhotovitel</w:t>
      </w:r>
      <w:r w:rsidRPr="00DE23C6">
        <w:rPr>
          <w:rFonts w:ascii="Arial" w:hAnsi="Arial" w:cs="Arial"/>
          <w:sz w:val="20"/>
        </w:rPr>
        <w:t xml:space="preserve"> do 15 týdnů ode dne odevzdání projektové dokumentace. V průběhu zpracování PD budou zajišťovány dle možností podklady a dokumenty pro vlastní IČ.</w:t>
      </w:r>
      <w:r w:rsidR="00640DAB">
        <w:rPr>
          <w:rFonts w:ascii="Arial" w:hAnsi="Arial" w:cs="Arial"/>
          <w:sz w:val="20"/>
        </w:rPr>
        <w:t xml:space="preserve"> Podáním kompletní žádosti je IČ považována za splněnou.</w:t>
      </w:r>
    </w:p>
    <w:p w14:paraId="60BAC2A1" w14:textId="7AE8DC4C" w:rsidR="00DE23C6" w:rsidRPr="00FB00E0" w:rsidRDefault="00DE23C6" w:rsidP="00FB00E0">
      <w:pPr>
        <w:pStyle w:val="Odstavecseseznamem"/>
        <w:numPr>
          <w:ilvl w:val="1"/>
          <w:numId w:val="19"/>
        </w:numPr>
        <w:spacing w:after="120" w:line="240" w:lineRule="auto"/>
        <w:ind w:left="567" w:hanging="567"/>
        <w:contextualSpacing w:val="0"/>
        <w:jc w:val="both"/>
        <w:rPr>
          <w:rFonts w:ascii="Arial" w:hAnsi="Arial" w:cs="Arial"/>
          <w:sz w:val="20"/>
        </w:rPr>
      </w:pPr>
      <w:r w:rsidRPr="00DE23C6">
        <w:rPr>
          <w:rFonts w:ascii="Arial" w:hAnsi="Arial" w:cs="Arial"/>
          <w:sz w:val="20"/>
        </w:rPr>
        <w:t>Provedení inženýrské činnosti ve sjednaném termínu je vázáno na poskytnutí řádné a včasné součinnosti ze strany příkazce</w:t>
      </w:r>
      <w:r w:rsidR="00F87CC4">
        <w:rPr>
          <w:rFonts w:ascii="Arial" w:hAnsi="Arial" w:cs="Arial"/>
          <w:sz w:val="20"/>
        </w:rPr>
        <w:t xml:space="preserve"> zvláště pak zajištění souhlasu majitelů zasažených pozemků - ZK</w:t>
      </w:r>
      <w:r w:rsidRPr="00DE23C6">
        <w:rPr>
          <w:rFonts w:ascii="Arial" w:hAnsi="Arial" w:cs="Arial"/>
          <w:sz w:val="20"/>
        </w:rPr>
        <w:t xml:space="preserve">. V případě, že příkazce nesplní tuto povinnost, příkazník se nedostává do prodlení s plněním předmětu smlouvy, přičemž termín plnění se prodlouží o dobu prodlení objednatele s poskytnutím součinnosti, pokud nebude mezi smluvními stranami dohodnuto jinak. </w:t>
      </w:r>
    </w:p>
    <w:p w14:paraId="77C98675" w14:textId="77777777" w:rsidR="00DE23C6" w:rsidRPr="00DE23C6" w:rsidRDefault="00DE23C6" w:rsidP="00DE23C6">
      <w:pPr>
        <w:pStyle w:val="Odstavecseseznamem"/>
        <w:numPr>
          <w:ilvl w:val="1"/>
          <w:numId w:val="19"/>
        </w:numPr>
        <w:spacing w:after="120" w:line="240" w:lineRule="auto"/>
        <w:ind w:left="567" w:hanging="567"/>
        <w:contextualSpacing w:val="0"/>
        <w:jc w:val="both"/>
        <w:rPr>
          <w:rFonts w:ascii="Arial" w:hAnsi="Arial" w:cs="Arial"/>
          <w:sz w:val="20"/>
        </w:rPr>
      </w:pPr>
      <w:r w:rsidRPr="00DE23C6">
        <w:rPr>
          <w:rFonts w:ascii="Arial" w:hAnsi="Arial" w:cs="Arial"/>
          <w:sz w:val="20"/>
        </w:rPr>
        <w:t>Smluvní strany jsou si vědomy, že dodržení termínů výkonu inženýrské činnosti příkazníkem je možné jen v případě průběhu realizace bez objektivních překážek a prodlení vzniklých např. při jednání s vlastníky dotčených pozemků nebo dalšími účastníky řízení. Vyskytnou-li se objektivní překážky, které mají vliv na dobu výkonu IČ, dohodnou se smluvní strany písemným dodatkem na posunu termínu ukončení díla, či jeho dílčí etapy, o dobu shodnou s dobou prodlení či s dobou trvání objektivní překážky.</w:t>
      </w:r>
    </w:p>
    <w:p w14:paraId="19B70FC1" w14:textId="7594A66F" w:rsidR="00C17D52" w:rsidRPr="003A49D2" w:rsidRDefault="00C17D52" w:rsidP="00DE23C6">
      <w:pPr>
        <w:pStyle w:val="Odstavecseseznamem"/>
        <w:spacing w:after="120" w:line="240" w:lineRule="auto"/>
        <w:ind w:left="567"/>
        <w:contextualSpacing w:val="0"/>
        <w:jc w:val="both"/>
        <w:rPr>
          <w:rFonts w:ascii="Arial" w:hAnsi="Arial" w:cs="Arial"/>
          <w:sz w:val="20"/>
        </w:rPr>
      </w:pPr>
      <w:r w:rsidRPr="003A49D2">
        <w:rPr>
          <w:rFonts w:ascii="Arial" w:hAnsi="Arial" w:cs="Arial"/>
          <w:sz w:val="20"/>
        </w:rPr>
        <w:t xml:space="preserve">  </w:t>
      </w:r>
    </w:p>
    <w:p w14:paraId="1EE40D45" w14:textId="77777777" w:rsidR="00025830" w:rsidRPr="003A49D2" w:rsidRDefault="00E06AA7" w:rsidP="00FB00E0">
      <w:pPr>
        <w:pStyle w:val="Odstavecseseznamem"/>
        <w:numPr>
          <w:ilvl w:val="0"/>
          <w:numId w:val="19"/>
        </w:numPr>
        <w:spacing w:line="240" w:lineRule="auto"/>
        <w:ind w:left="357" w:hanging="357"/>
        <w:contextualSpacing w:val="0"/>
        <w:jc w:val="center"/>
        <w:rPr>
          <w:rFonts w:ascii="Arial" w:hAnsi="Arial" w:cs="Arial"/>
          <w:b/>
          <w:sz w:val="20"/>
        </w:rPr>
      </w:pPr>
      <w:r w:rsidRPr="003A49D2">
        <w:rPr>
          <w:rFonts w:ascii="Arial" w:hAnsi="Arial" w:cs="Arial"/>
          <w:b/>
          <w:sz w:val="20"/>
        </w:rPr>
        <w:t>CENA DÍLA</w:t>
      </w:r>
    </w:p>
    <w:p w14:paraId="2DDDE5B6" w14:textId="77777777" w:rsidR="00395BD8" w:rsidRPr="003A49D2" w:rsidRDefault="00025830" w:rsidP="0015337D">
      <w:pPr>
        <w:pStyle w:val="Odstavecseseznamem"/>
        <w:numPr>
          <w:ilvl w:val="1"/>
          <w:numId w:val="19"/>
        </w:numPr>
        <w:spacing w:after="120" w:line="240" w:lineRule="auto"/>
        <w:ind w:left="567" w:hanging="567"/>
        <w:contextualSpacing w:val="0"/>
        <w:jc w:val="both"/>
        <w:rPr>
          <w:rFonts w:ascii="Arial" w:hAnsi="Arial" w:cs="Arial"/>
          <w:sz w:val="20"/>
        </w:rPr>
      </w:pPr>
      <w:bookmarkStart w:id="5" w:name="_Ref57715912"/>
      <w:r w:rsidRPr="003A49D2">
        <w:rPr>
          <w:rFonts w:ascii="Arial" w:hAnsi="Arial" w:cs="Arial"/>
          <w:sz w:val="20"/>
        </w:rPr>
        <w:t>Cena za řádně zhotovené a předané dílo dle této smlouvy a činnosti s tím související, je cenou dohodnutou s</w:t>
      </w:r>
      <w:r w:rsidR="0031216E" w:rsidRPr="003A49D2">
        <w:rPr>
          <w:rFonts w:ascii="Arial" w:hAnsi="Arial" w:cs="Arial"/>
          <w:sz w:val="20"/>
        </w:rPr>
        <w:t>mluvními stranami ve smyslu zákona</w:t>
      </w:r>
      <w:r w:rsidRPr="003A49D2">
        <w:rPr>
          <w:rFonts w:ascii="Arial" w:hAnsi="Arial" w:cs="Arial"/>
          <w:sz w:val="20"/>
        </w:rPr>
        <w:t xml:space="preserve"> č. 526/1990 Sb.</w:t>
      </w:r>
      <w:r w:rsidR="0098231E" w:rsidRPr="003A49D2">
        <w:rPr>
          <w:rFonts w:ascii="Arial" w:hAnsi="Arial" w:cs="Arial"/>
          <w:sz w:val="20"/>
        </w:rPr>
        <w:t>,</w:t>
      </w:r>
      <w:r w:rsidRPr="003A49D2">
        <w:rPr>
          <w:rFonts w:ascii="Arial" w:hAnsi="Arial" w:cs="Arial"/>
          <w:sz w:val="20"/>
        </w:rPr>
        <w:t xml:space="preserve"> o cenách, jako cena pevná a činí:</w:t>
      </w:r>
      <w:bookmarkEnd w:id="5"/>
      <w:r w:rsidRPr="003A49D2">
        <w:rPr>
          <w:rFonts w:ascii="Arial" w:hAnsi="Arial" w:cs="Arial"/>
          <w:sz w:val="20"/>
        </w:rPr>
        <w:t xml:space="preserve"> </w:t>
      </w:r>
    </w:p>
    <w:p w14:paraId="34C24232" w14:textId="0215F877" w:rsidR="00395BD8" w:rsidRDefault="00395BD8" w:rsidP="0015337D">
      <w:pPr>
        <w:pStyle w:val="Zkladntext"/>
        <w:spacing w:after="120"/>
        <w:rPr>
          <w:rFonts w:ascii="Arial" w:hAnsi="Arial" w:cs="Arial"/>
          <w:sz w:val="20"/>
        </w:rPr>
      </w:pPr>
      <w:r w:rsidRPr="007D4E72">
        <w:rPr>
          <w:rFonts w:ascii="Arial" w:hAnsi="Arial" w:cs="Arial"/>
          <w:b/>
          <w:sz w:val="20"/>
        </w:rPr>
        <w:t xml:space="preserve">Celkem </w:t>
      </w:r>
      <w:r w:rsidR="007D4E72" w:rsidRPr="007D4E72">
        <w:rPr>
          <w:rFonts w:ascii="Arial" w:hAnsi="Arial" w:cs="Arial"/>
          <w:b/>
          <w:sz w:val="20"/>
        </w:rPr>
        <w:t>140.000,-</w:t>
      </w:r>
      <w:r w:rsidR="00673B3C" w:rsidRPr="007D4E72">
        <w:rPr>
          <w:rFonts w:ascii="Arial" w:hAnsi="Arial" w:cs="Arial"/>
          <w:b/>
          <w:sz w:val="20"/>
        </w:rPr>
        <w:t xml:space="preserve"> Kč </w:t>
      </w:r>
      <w:r w:rsidRPr="007D4E72">
        <w:rPr>
          <w:rFonts w:ascii="Arial" w:hAnsi="Arial" w:cs="Arial"/>
          <w:sz w:val="20"/>
        </w:rPr>
        <w:t>(bez DPH)</w:t>
      </w:r>
    </w:p>
    <w:p w14:paraId="507CE925" w14:textId="630912AC" w:rsidR="00F87CC4" w:rsidRDefault="00F87CC4" w:rsidP="0015337D">
      <w:pPr>
        <w:pStyle w:val="Zkladntext"/>
        <w:spacing w:after="120"/>
        <w:rPr>
          <w:rFonts w:ascii="Arial" w:hAnsi="Arial" w:cs="Arial"/>
          <w:sz w:val="20"/>
        </w:rPr>
      </w:pPr>
    </w:p>
    <w:p w14:paraId="6E1E2F57" w14:textId="7F6A8B2E" w:rsidR="00F87CC4" w:rsidRDefault="00F87CC4" w:rsidP="00F87CC4">
      <w:pPr>
        <w:pStyle w:val="Zkladntext"/>
        <w:spacing w:after="120"/>
        <w:jc w:val="left"/>
        <w:rPr>
          <w:rFonts w:ascii="Arial" w:hAnsi="Arial" w:cs="Arial"/>
          <w:sz w:val="20"/>
        </w:rPr>
      </w:pPr>
      <w:r>
        <w:rPr>
          <w:rFonts w:ascii="Arial" w:hAnsi="Arial" w:cs="Arial"/>
          <w:sz w:val="20"/>
        </w:rPr>
        <w:t>V členění:</w:t>
      </w:r>
    </w:p>
    <w:p w14:paraId="1E60DDD5" w14:textId="692BD12D" w:rsidR="00640DAB" w:rsidRPr="00640DAB" w:rsidRDefault="00640DAB" w:rsidP="00640DAB">
      <w:pPr>
        <w:tabs>
          <w:tab w:val="left" w:pos="6521"/>
        </w:tabs>
        <w:rPr>
          <w:rFonts w:ascii="Arial" w:eastAsia="Calibri" w:hAnsi="Arial" w:cs="Arial"/>
          <w:sz w:val="20"/>
          <w:szCs w:val="22"/>
          <w:lang w:eastAsia="en-US"/>
        </w:rPr>
      </w:pPr>
      <w:r w:rsidRPr="00640DAB">
        <w:rPr>
          <w:rFonts w:ascii="Arial" w:eastAsia="Calibri" w:hAnsi="Arial" w:cs="Arial"/>
          <w:sz w:val="20"/>
          <w:szCs w:val="22"/>
          <w:lang w:eastAsia="en-US"/>
        </w:rPr>
        <w:t>Projektová dokumentace pro společné povolení</w:t>
      </w:r>
      <w:r w:rsidRPr="00640DAB">
        <w:rPr>
          <w:rFonts w:ascii="Arial" w:eastAsia="Calibri" w:hAnsi="Arial" w:cs="Arial"/>
          <w:sz w:val="20"/>
          <w:szCs w:val="22"/>
          <w:lang w:eastAsia="en-US"/>
        </w:rPr>
        <w:tab/>
      </w:r>
      <w:r w:rsidR="00133176">
        <w:rPr>
          <w:rFonts w:ascii="Arial" w:eastAsia="Calibri" w:hAnsi="Arial" w:cs="Arial"/>
          <w:sz w:val="20"/>
          <w:szCs w:val="22"/>
          <w:lang w:eastAsia="en-US"/>
        </w:rPr>
        <w:t>90.000</w:t>
      </w:r>
      <w:r w:rsidRPr="00640DAB">
        <w:rPr>
          <w:rFonts w:ascii="Arial" w:eastAsia="Calibri" w:hAnsi="Arial" w:cs="Arial"/>
          <w:sz w:val="20"/>
          <w:szCs w:val="22"/>
          <w:lang w:eastAsia="en-US"/>
        </w:rPr>
        <w:t>,- Kč</w:t>
      </w:r>
    </w:p>
    <w:p w14:paraId="1037C11F" w14:textId="0258EF5E" w:rsidR="009D7A1A" w:rsidRPr="00640DAB" w:rsidRDefault="00640DAB" w:rsidP="009D7A1A">
      <w:pPr>
        <w:tabs>
          <w:tab w:val="left" w:pos="6521"/>
        </w:tabs>
        <w:rPr>
          <w:rFonts w:ascii="Arial" w:eastAsia="Calibri" w:hAnsi="Arial" w:cs="Arial"/>
          <w:sz w:val="20"/>
          <w:szCs w:val="22"/>
          <w:lang w:eastAsia="en-US"/>
        </w:rPr>
      </w:pPr>
      <w:r w:rsidRPr="00640DAB">
        <w:rPr>
          <w:rFonts w:ascii="Arial" w:eastAsia="Calibri" w:hAnsi="Arial" w:cs="Arial"/>
          <w:sz w:val="20"/>
          <w:szCs w:val="22"/>
          <w:lang w:eastAsia="en-US"/>
        </w:rPr>
        <w:t>Hydrogeologické posouzení</w:t>
      </w:r>
      <w:r w:rsidRPr="00640DAB">
        <w:rPr>
          <w:rFonts w:ascii="Arial" w:eastAsia="Calibri" w:hAnsi="Arial" w:cs="Arial"/>
          <w:sz w:val="20"/>
          <w:szCs w:val="22"/>
          <w:lang w:eastAsia="en-US"/>
        </w:rPr>
        <w:tab/>
      </w:r>
      <w:r w:rsidR="00133176">
        <w:rPr>
          <w:rFonts w:ascii="Arial" w:eastAsia="Calibri" w:hAnsi="Arial" w:cs="Arial"/>
          <w:sz w:val="20"/>
          <w:szCs w:val="22"/>
          <w:lang w:eastAsia="en-US"/>
        </w:rPr>
        <w:t>20.000</w:t>
      </w:r>
      <w:r w:rsidR="009D7A1A" w:rsidRPr="00640DAB">
        <w:rPr>
          <w:rFonts w:ascii="Arial" w:eastAsia="Calibri" w:hAnsi="Arial" w:cs="Arial"/>
          <w:sz w:val="20"/>
          <w:szCs w:val="22"/>
          <w:lang w:eastAsia="en-US"/>
        </w:rPr>
        <w:t>,- Kč</w:t>
      </w:r>
    </w:p>
    <w:p w14:paraId="088CA7D6" w14:textId="26E22C61" w:rsidR="009D7A1A" w:rsidRPr="00640DAB" w:rsidRDefault="00640DAB" w:rsidP="009D7A1A">
      <w:pPr>
        <w:tabs>
          <w:tab w:val="left" w:pos="6521"/>
        </w:tabs>
        <w:rPr>
          <w:rFonts w:ascii="Arial" w:eastAsia="Calibri" w:hAnsi="Arial" w:cs="Arial"/>
          <w:sz w:val="20"/>
          <w:szCs w:val="22"/>
          <w:lang w:eastAsia="en-US"/>
        </w:rPr>
      </w:pPr>
      <w:r w:rsidRPr="00640DAB">
        <w:rPr>
          <w:rFonts w:ascii="Arial" w:eastAsia="Calibri" w:hAnsi="Arial" w:cs="Arial"/>
          <w:sz w:val="20"/>
          <w:szCs w:val="22"/>
          <w:lang w:eastAsia="en-US"/>
        </w:rPr>
        <w:t>Inženýrská činnost</w:t>
      </w:r>
      <w:r w:rsidRPr="00640DAB">
        <w:rPr>
          <w:rFonts w:ascii="Arial" w:eastAsia="Calibri" w:hAnsi="Arial" w:cs="Arial"/>
          <w:sz w:val="20"/>
          <w:szCs w:val="22"/>
          <w:lang w:eastAsia="en-US"/>
        </w:rPr>
        <w:tab/>
      </w:r>
      <w:r w:rsidR="00133176">
        <w:rPr>
          <w:rFonts w:ascii="Arial" w:eastAsia="Calibri" w:hAnsi="Arial" w:cs="Arial"/>
          <w:sz w:val="20"/>
          <w:szCs w:val="22"/>
          <w:lang w:eastAsia="en-US"/>
        </w:rPr>
        <w:t>30.000</w:t>
      </w:r>
      <w:r w:rsidR="009D7A1A" w:rsidRPr="00640DAB">
        <w:rPr>
          <w:rFonts w:ascii="Arial" w:eastAsia="Calibri" w:hAnsi="Arial" w:cs="Arial"/>
          <w:sz w:val="20"/>
          <w:szCs w:val="22"/>
          <w:lang w:eastAsia="en-US"/>
        </w:rPr>
        <w:t>,- Kč</w:t>
      </w:r>
    </w:p>
    <w:p w14:paraId="1B725228" w14:textId="77777777" w:rsidR="00395BD8" w:rsidRPr="003A49D2" w:rsidRDefault="00395BD8" w:rsidP="0015337D">
      <w:pPr>
        <w:pStyle w:val="Zkladntext"/>
        <w:spacing w:after="120"/>
        <w:rPr>
          <w:rFonts w:ascii="Arial" w:hAnsi="Arial" w:cs="Arial"/>
          <w:b/>
          <w:sz w:val="20"/>
        </w:rPr>
      </w:pPr>
    </w:p>
    <w:p w14:paraId="0BC681C8" w14:textId="77777777" w:rsidR="00951D96" w:rsidRPr="003A49D2" w:rsidRDefault="00851600"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K</w:t>
      </w:r>
      <w:r w:rsidR="00326BC2">
        <w:rPr>
          <w:rFonts w:ascii="Arial" w:hAnsi="Arial" w:cs="Arial"/>
          <w:sz w:val="20"/>
        </w:rPr>
        <w:t> </w:t>
      </w:r>
      <w:r w:rsidRPr="003A49D2">
        <w:rPr>
          <w:rFonts w:ascii="Arial" w:hAnsi="Arial" w:cs="Arial"/>
          <w:sz w:val="20"/>
        </w:rPr>
        <w:t>část</w:t>
      </w:r>
      <w:r w:rsidR="00326BC2">
        <w:rPr>
          <w:rFonts w:ascii="Arial" w:hAnsi="Arial" w:cs="Arial"/>
          <w:sz w:val="20"/>
        </w:rPr>
        <w:t xml:space="preserve">ce </w:t>
      </w:r>
      <w:r w:rsidRPr="003A49D2">
        <w:rPr>
          <w:rFonts w:ascii="Arial" w:hAnsi="Arial" w:cs="Arial"/>
          <w:sz w:val="20"/>
        </w:rPr>
        <w:t>uveden</w:t>
      </w:r>
      <w:r w:rsidR="00326BC2">
        <w:rPr>
          <w:rFonts w:ascii="Arial" w:hAnsi="Arial" w:cs="Arial"/>
          <w:sz w:val="20"/>
        </w:rPr>
        <w:t>é</w:t>
      </w:r>
      <w:r w:rsidRPr="003A49D2">
        <w:rPr>
          <w:rFonts w:ascii="Arial" w:hAnsi="Arial" w:cs="Arial"/>
          <w:sz w:val="20"/>
        </w:rPr>
        <w:t xml:space="preserve"> v odstavc</w:t>
      </w:r>
      <w:r w:rsidR="00326BC2">
        <w:rPr>
          <w:rFonts w:ascii="Arial" w:hAnsi="Arial" w:cs="Arial"/>
          <w:sz w:val="20"/>
        </w:rPr>
        <w:t>i</w:t>
      </w:r>
      <w:r w:rsidRPr="003A49D2">
        <w:rPr>
          <w:rFonts w:ascii="Arial" w:hAnsi="Arial" w:cs="Arial"/>
          <w:sz w:val="20"/>
        </w:rPr>
        <w:t xml:space="preserve"> 4.1 bude připočtena p</w:t>
      </w:r>
      <w:r w:rsidR="00951D96" w:rsidRPr="003A49D2">
        <w:rPr>
          <w:rFonts w:ascii="Arial" w:hAnsi="Arial" w:cs="Arial"/>
          <w:sz w:val="20"/>
        </w:rPr>
        <w:t>říslušná platná sazba DPH</w:t>
      </w:r>
      <w:r w:rsidR="00900EB7" w:rsidRPr="003A49D2">
        <w:rPr>
          <w:rFonts w:ascii="Arial" w:hAnsi="Arial" w:cs="Arial"/>
          <w:sz w:val="20"/>
        </w:rPr>
        <w:t xml:space="preserve">, </w:t>
      </w:r>
      <w:r w:rsidRPr="003A49D2">
        <w:rPr>
          <w:rFonts w:ascii="Arial" w:hAnsi="Arial" w:cs="Arial"/>
          <w:sz w:val="20"/>
        </w:rPr>
        <w:t xml:space="preserve">která </w:t>
      </w:r>
      <w:r w:rsidR="00951D96" w:rsidRPr="003A49D2">
        <w:rPr>
          <w:rFonts w:ascii="Arial" w:hAnsi="Arial" w:cs="Arial"/>
          <w:sz w:val="20"/>
        </w:rPr>
        <w:t>bude účtována zhotovitelem dle předpisů platných v době zdanitelného plnění.</w:t>
      </w:r>
      <w:r w:rsidR="00531386" w:rsidRPr="003A49D2">
        <w:rPr>
          <w:rFonts w:ascii="Arial" w:hAnsi="Arial" w:cs="Arial"/>
          <w:sz w:val="20"/>
        </w:rPr>
        <w:t xml:space="preserve"> Za správnost stanovení sazby DPH nese odpovědnost zhotovitel.</w:t>
      </w:r>
    </w:p>
    <w:p w14:paraId="596D8070" w14:textId="468F58F0" w:rsidR="00A50D4E" w:rsidRPr="00326BC2" w:rsidRDefault="00326BC2" w:rsidP="00326BC2">
      <w:pPr>
        <w:pStyle w:val="Odstavecseseznamem"/>
        <w:numPr>
          <w:ilvl w:val="1"/>
          <w:numId w:val="19"/>
        </w:numPr>
        <w:spacing w:after="120" w:line="240" w:lineRule="auto"/>
        <w:ind w:left="567" w:hanging="567"/>
        <w:contextualSpacing w:val="0"/>
        <w:jc w:val="both"/>
        <w:rPr>
          <w:rFonts w:ascii="Arial" w:hAnsi="Arial" w:cs="Arial"/>
          <w:sz w:val="20"/>
        </w:rPr>
      </w:pPr>
      <w:r>
        <w:rPr>
          <w:rFonts w:ascii="Arial" w:hAnsi="Arial" w:cs="Arial"/>
          <w:sz w:val="20"/>
        </w:rPr>
        <w:t xml:space="preserve">V ceně je zahrnuto </w:t>
      </w:r>
      <w:r w:rsidR="00A50D4E" w:rsidRPr="00326BC2">
        <w:rPr>
          <w:rFonts w:ascii="Arial" w:hAnsi="Arial" w:cs="Arial"/>
          <w:sz w:val="20"/>
        </w:rPr>
        <w:t>6 vyhotovení kompletní projektové dokumentace pro provádění stavby</w:t>
      </w:r>
      <w:r w:rsidR="007B174E" w:rsidRPr="00326BC2">
        <w:rPr>
          <w:rFonts w:ascii="Arial" w:hAnsi="Arial" w:cs="Arial"/>
          <w:sz w:val="20"/>
        </w:rPr>
        <w:t xml:space="preserve"> (realizační dokumentace) </w:t>
      </w:r>
      <w:r w:rsidR="009A69A4">
        <w:rPr>
          <w:rFonts w:ascii="Arial" w:hAnsi="Arial" w:cs="Arial"/>
          <w:sz w:val="20"/>
        </w:rPr>
        <w:t>pro stavební objekt „</w:t>
      </w:r>
      <w:r w:rsidR="009A69A4" w:rsidRPr="003E22CB">
        <w:rPr>
          <w:rFonts w:ascii="Arial" w:hAnsi="Arial" w:cs="Arial"/>
          <w:sz w:val="20"/>
        </w:rPr>
        <w:t>Doplnění stoky splaškové kanalizace B1-2</w:t>
      </w:r>
      <w:r w:rsidR="009A69A4">
        <w:rPr>
          <w:rFonts w:ascii="Arial" w:hAnsi="Arial" w:cs="Arial"/>
          <w:sz w:val="20"/>
        </w:rPr>
        <w:t>“</w:t>
      </w:r>
      <w:r w:rsidRPr="00326BC2">
        <w:rPr>
          <w:rFonts w:ascii="Arial" w:hAnsi="Arial" w:cs="Arial"/>
          <w:sz w:val="20"/>
        </w:rPr>
        <w:t xml:space="preserve"> </w:t>
      </w:r>
      <w:r w:rsidR="00A50D4E" w:rsidRPr="00326BC2">
        <w:rPr>
          <w:rFonts w:ascii="Arial" w:hAnsi="Arial" w:cs="Arial"/>
          <w:sz w:val="20"/>
        </w:rPr>
        <w:t>dle odst. 2.</w:t>
      </w:r>
      <w:r w:rsidRPr="00326BC2">
        <w:rPr>
          <w:rFonts w:ascii="Arial" w:hAnsi="Arial" w:cs="Arial"/>
          <w:sz w:val="20"/>
        </w:rPr>
        <w:t>1</w:t>
      </w:r>
      <w:r w:rsidR="00A50D4E" w:rsidRPr="00326BC2">
        <w:rPr>
          <w:rFonts w:ascii="Arial" w:hAnsi="Arial" w:cs="Arial"/>
          <w:sz w:val="20"/>
        </w:rPr>
        <w:t>. v tištěné formě a 2x v digitální formě na DVD, z toho 1 x ve formátu *</w:t>
      </w:r>
      <w:proofErr w:type="spellStart"/>
      <w:r w:rsidR="00A50D4E" w:rsidRPr="00326BC2">
        <w:rPr>
          <w:rFonts w:ascii="Arial" w:hAnsi="Arial" w:cs="Arial"/>
          <w:sz w:val="20"/>
        </w:rPr>
        <w:t>pdf</w:t>
      </w:r>
      <w:proofErr w:type="spellEnd"/>
      <w:r w:rsidR="00A50D4E" w:rsidRPr="00326BC2">
        <w:rPr>
          <w:rFonts w:ascii="Arial" w:hAnsi="Arial" w:cs="Arial"/>
          <w:sz w:val="20"/>
        </w:rPr>
        <w:t>. a 1x v editovatelném formátu zpracovávaného programu *</w:t>
      </w:r>
      <w:proofErr w:type="spellStart"/>
      <w:r w:rsidR="00A50D4E" w:rsidRPr="00326BC2">
        <w:rPr>
          <w:rFonts w:ascii="Arial" w:hAnsi="Arial" w:cs="Arial"/>
          <w:sz w:val="20"/>
        </w:rPr>
        <w:t>dwg</w:t>
      </w:r>
      <w:proofErr w:type="spellEnd"/>
      <w:r w:rsidR="00A50D4E" w:rsidRPr="00326BC2">
        <w:rPr>
          <w:rFonts w:ascii="Arial" w:hAnsi="Arial" w:cs="Arial"/>
          <w:sz w:val="20"/>
        </w:rPr>
        <w:t>.,*</w:t>
      </w:r>
      <w:proofErr w:type="spellStart"/>
      <w:r w:rsidR="00A50D4E" w:rsidRPr="00326BC2">
        <w:rPr>
          <w:rFonts w:ascii="Arial" w:hAnsi="Arial" w:cs="Arial"/>
          <w:sz w:val="20"/>
        </w:rPr>
        <w:t>dgn</w:t>
      </w:r>
      <w:proofErr w:type="spellEnd"/>
      <w:r w:rsidR="00A50D4E" w:rsidRPr="00326BC2">
        <w:rPr>
          <w:rFonts w:ascii="Arial" w:hAnsi="Arial" w:cs="Arial"/>
          <w:sz w:val="20"/>
        </w:rPr>
        <w:t>,*doc.*</w:t>
      </w:r>
      <w:proofErr w:type="spellStart"/>
      <w:r w:rsidR="00A50D4E" w:rsidRPr="00326BC2">
        <w:rPr>
          <w:rFonts w:ascii="Arial" w:hAnsi="Arial" w:cs="Arial"/>
          <w:sz w:val="20"/>
        </w:rPr>
        <w:t>xlsx</w:t>
      </w:r>
      <w:proofErr w:type="spellEnd"/>
      <w:r w:rsidR="00A50D4E" w:rsidRPr="00326BC2">
        <w:rPr>
          <w:rFonts w:ascii="Arial" w:hAnsi="Arial" w:cs="Arial"/>
          <w:sz w:val="20"/>
        </w:rPr>
        <w:t>.,*</w:t>
      </w:r>
      <w:proofErr w:type="spellStart"/>
      <w:r w:rsidR="00A50D4E" w:rsidRPr="00326BC2">
        <w:rPr>
          <w:rFonts w:ascii="Arial" w:hAnsi="Arial" w:cs="Arial"/>
          <w:sz w:val="20"/>
        </w:rPr>
        <w:t>xls</w:t>
      </w:r>
      <w:proofErr w:type="spellEnd"/>
      <w:r w:rsidR="00A50D4E" w:rsidRPr="00326BC2">
        <w:rPr>
          <w:rFonts w:ascii="Arial" w:hAnsi="Arial" w:cs="Arial"/>
          <w:sz w:val="20"/>
        </w:rPr>
        <w:t xml:space="preserve"> apod. Digitální forma projektové dokumentace bude setříděna ve stejném členění jako tištěná forma projektové dokumentace s dodržením názvu a číslováním výkresů.</w:t>
      </w:r>
    </w:p>
    <w:p w14:paraId="58E53E06" w14:textId="77777777" w:rsidR="00951D96" w:rsidRPr="003A49D2" w:rsidRDefault="00951D96"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Zhotovitel je povinen na vyžádání objednatele dodat další vyhotovení projektové dokumentace s tím, že cena se stanoví na základě ceníku zhotovitele za reprografické práce a 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14:paraId="5977869D" w14:textId="1F50BE97" w:rsidR="009D7A1A" w:rsidRPr="00FB00E0" w:rsidRDefault="00951D96" w:rsidP="00FB00E0">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Dohodnutá cena zahrnuje veškeré náklady zhotovitele spojené s pořízením (přípravou a pr</w:t>
      </w:r>
      <w:r w:rsidR="00736299" w:rsidRPr="003A49D2">
        <w:rPr>
          <w:rFonts w:ascii="Arial" w:hAnsi="Arial" w:cs="Arial"/>
          <w:sz w:val="20"/>
        </w:rPr>
        <w:t>ovedením) díla dle této smlouvy.</w:t>
      </w:r>
      <w:r w:rsidR="009D7A1A" w:rsidRPr="00FB00E0">
        <w:rPr>
          <w:rFonts w:ascii="Arial" w:hAnsi="Arial" w:cs="Arial"/>
          <w:sz w:val="20"/>
        </w:rPr>
        <w:br w:type="page"/>
      </w:r>
    </w:p>
    <w:p w14:paraId="48E521BE" w14:textId="4864AE17" w:rsidR="00951D96" w:rsidRPr="003A49D2" w:rsidRDefault="00951D96"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lastRenderedPageBreak/>
        <w:t>Změna dohodnuté ceny je možná pouze v případě, že dojde ke změně věcného rozsahu díla vymezeného touto smlouvou z důvodů ležících na straně objednatele. Úprava se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194C5AA8" w14:textId="77777777" w:rsidR="00FE3CF0" w:rsidRPr="003A49D2" w:rsidRDefault="00FE3CF0" w:rsidP="0015337D">
      <w:pPr>
        <w:rPr>
          <w:rFonts w:ascii="Arial" w:hAnsi="Arial" w:cs="Arial"/>
          <w:bCs/>
          <w:sz w:val="20"/>
          <w:lang w:val="sk-SK"/>
        </w:rPr>
      </w:pPr>
    </w:p>
    <w:p w14:paraId="213E9056" w14:textId="77777777" w:rsidR="00951D96" w:rsidRDefault="00E32D66" w:rsidP="00FB00E0">
      <w:pPr>
        <w:pStyle w:val="Odstavecseseznamem"/>
        <w:numPr>
          <w:ilvl w:val="0"/>
          <w:numId w:val="19"/>
        </w:numPr>
        <w:spacing w:line="240" w:lineRule="auto"/>
        <w:ind w:left="357" w:hanging="357"/>
        <w:jc w:val="center"/>
        <w:rPr>
          <w:rFonts w:ascii="Arial" w:hAnsi="Arial" w:cs="Arial"/>
          <w:b/>
          <w:sz w:val="20"/>
        </w:rPr>
      </w:pPr>
      <w:r w:rsidRPr="003A49D2">
        <w:rPr>
          <w:rFonts w:ascii="Arial" w:hAnsi="Arial" w:cs="Arial"/>
          <w:b/>
          <w:sz w:val="20"/>
        </w:rPr>
        <w:t>PLATEBNÍ PODMÍNKY</w:t>
      </w:r>
    </w:p>
    <w:p w14:paraId="7833FAA5" w14:textId="77777777" w:rsidR="00747ACA" w:rsidRPr="003A49D2" w:rsidRDefault="00747ACA" w:rsidP="00747ACA">
      <w:pPr>
        <w:pStyle w:val="Odstavecseseznamem"/>
        <w:spacing w:line="240" w:lineRule="auto"/>
        <w:ind w:left="360"/>
        <w:rPr>
          <w:rFonts w:ascii="Arial" w:hAnsi="Arial" w:cs="Arial"/>
          <w:b/>
          <w:sz w:val="20"/>
        </w:rPr>
      </w:pPr>
    </w:p>
    <w:p w14:paraId="7D23901D" w14:textId="77777777" w:rsidR="00951D96" w:rsidRPr="003A49D2" w:rsidRDefault="00951D96"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Objednatel neposkytuje zálohy.</w:t>
      </w:r>
    </w:p>
    <w:p w14:paraId="4C7FA271" w14:textId="77777777" w:rsidR="00E83002" w:rsidRPr="00E83002" w:rsidRDefault="00E83002" w:rsidP="00E83002">
      <w:pPr>
        <w:pStyle w:val="Odstavecseseznamem"/>
        <w:numPr>
          <w:ilvl w:val="1"/>
          <w:numId w:val="19"/>
        </w:numPr>
        <w:spacing w:after="120" w:line="240" w:lineRule="auto"/>
        <w:ind w:left="567" w:hanging="567"/>
        <w:contextualSpacing w:val="0"/>
        <w:jc w:val="both"/>
        <w:rPr>
          <w:rFonts w:ascii="Arial" w:hAnsi="Arial" w:cs="Arial"/>
          <w:sz w:val="20"/>
        </w:rPr>
      </w:pPr>
      <w:r w:rsidRPr="00E83002">
        <w:rPr>
          <w:rFonts w:ascii="Arial" w:hAnsi="Arial" w:cs="Arial"/>
          <w:sz w:val="20"/>
        </w:rPr>
        <w:t>Smluvní strany se dohodly na úhradě ceny za řádně zhotovené dílo a prováděné činností dílčími fakturami takto:</w:t>
      </w:r>
    </w:p>
    <w:p w14:paraId="0C4DB5BA" w14:textId="77777777" w:rsidR="00E83002" w:rsidRDefault="00E83002" w:rsidP="00E83002">
      <w:pPr>
        <w:pStyle w:val="Zkladntextodsazen3"/>
        <w:tabs>
          <w:tab w:val="left" w:pos="426"/>
        </w:tabs>
        <w:ind w:left="360"/>
      </w:pPr>
    </w:p>
    <w:p w14:paraId="11564121" w14:textId="2314B342" w:rsidR="00E83002" w:rsidRPr="000657A0" w:rsidRDefault="00E83002" w:rsidP="000657A0">
      <w:pPr>
        <w:spacing w:after="120"/>
        <w:ind w:firstLine="567"/>
        <w:jc w:val="both"/>
        <w:rPr>
          <w:rFonts w:ascii="Arial" w:hAnsi="Arial" w:cs="Arial"/>
          <w:sz w:val="20"/>
        </w:rPr>
      </w:pPr>
      <w:r w:rsidRPr="000657A0">
        <w:rPr>
          <w:rFonts w:ascii="Arial" w:hAnsi="Arial" w:cs="Arial"/>
          <w:sz w:val="20"/>
        </w:rPr>
        <w:t>Po protokolárním předání a převzetí řádně zhotoveného a bezvadného díla nebo jeho částí:</w:t>
      </w:r>
    </w:p>
    <w:p w14:paraId="350D4B88" w14:textId="2D2779AF" w:rsidR="00E83002" w:rsidRPr="007D4E72" w:rsidRDefault="00E83002" w:rsidP="000657A0">
      <w:pPr>
        <w:spacing w:after="120"/>
        <w:ind w:left="567"/>
        <w:jc w:val="both"/>
        <w:rPr>
          <w:rFonts w:ascii="Arial" w:hAnsi="Arial" w:cs="Arial"/>
          <w:sz w:val="20"/>
        </w:rPr>
      </w:pPr>
      <w:r w:rsidRPr="000657A0">
        <w:rPr>
          <w:rFonts w:ascii="Arial" w:hAnsi="Arial" w:cs="Arial"/>
          <w:sz w:val="20"/>
        </w:rPr>
        <w:t xml:space="preserve">dílčí fa č. </w:t>
      </w:r>
      <w:r w:rsidR="000657A0">
        <w:rPr>
          <w:rFonts w:ascii="Arial" w:hAnsi="Arial" w:cs="Arial"/>
          <w:sz w:val="20"/>
        </w:rPr>
        <w:t>1</w:t>
      </w:r>
      <w:r w:rsidRPr="000657A0">
        <w:rPr>
          <w:rFonts w:ascii="Arial" w:hAnsi="Arial" w:cs="Arial"/>
          <w:sz w:val="20"/>
        </w:rPr>
        <w:t>:</w:t>
      </w:r>
      <w:r w:rsidR="00FB00E0">
        <w:rPr>
          <w:rFonts w:ascii="Arial" w:hAnsi="Arial" w:cs="Arial"/>
          <w:sz w:val="20"/>
        </w:rPr>
        <w:t xml:space="preserve"> </w:t>
      </w:r>
      <w:r w:rsidRPr="000657A0">
        <w:rPr>
          <w:rFonts w:ascii="Arial" w:hAnsi="Arial" w:cs="Arial"/>
          <w:sz w:val="20"/>
        </w:rPr>
        <w:t>Vyhotovení projektové dokumentace vč. hydrogeologického posouzení</w:t>
      </w:r>
      <w:r w:rsidR="000657A0">
        <w:rPr>
          <w:rFonts w:ascii="Arial" w:hAnsi="Arial" w:cs="Arial"/>
          <w:sz w:val="20"/>
        </w:rPr>
        <w:t xml:space="preserve"> na </w:t>
      </w:r>
      <w:r w:rsidR="000657A0" w:rsidRPr="007D4E72">
        <w:rPr>
          <w:rFonts w:ascii="Arial" w:hAnsi="Arial" w:cs="Arial"/>
          <w:sz w:val="20"/>
        </w:rPr>
        <w:t>částku</w:t>
      </w:r>
      <w:r w:rsidR="00AB2DF4" w:rsidRPr="007D4E72">
        <w:rPr>
          <w:rFonts w:ascii="Arial" w:hAnsi="Arial" w:cs="Arial"/>
          <w:sz w:val="20"/>
        </w:rPr>
        <w:t xml:space="preserve">   </w:t>
      </w:r>
      <w:r w:rsidR="007D4E72" w:rsidRPr="007D4E72">
        <w:rPr>
          <w:rFonts w:ascii="Arial" w:hAnsi="Arial" w:cs="Arial"/>
          <w:sz w:val="20"/>
        </w:rPr>
        <w:t>110.000</w:t>
      </w:r>
      <w:r w:rsidR="000657A0" w:rsidRPr="007D4E72">
        <w:rPr>
          <w:rFonts w:ascii="Arial" w:hAnsi="Arial" w:cs="Arial"/>
          <w:sz w:val="20"/>
        </w:rPr>
        <w:t>,- Kč bez DPH</w:t>
      </w:r>
    </w:p>
    <w:p w14:paraId="5A177141" w14:textId="23C723F1" w:rsidR="00E83002" w:rsidRPr="000657A0" w:rsidRDefault="00E83002" w:rsidP="000657A0">
      <w:pPr>
        <w:spacing w:after="120"/>
        <w:ind w:firstLine="567"/>
        <w:jc w:val="both"/>
        <w:rPr>
          <w:rFonts w:ascii="Arial" w:hAnsi="Arial" w:cs="Arial"/>
          <w:sz w:val="20"/>
        </w:rPr>
      </w:pPr>
      <w:r w:rsidRPr="007D4E72">
        <w:rPr>
          <w:rFonts w:ascii="Arial" w:hAnsi="Arial" w:cs="Arial"/>
          <w:sz w:val="20"/>
        </w:rPr>
        <w:t xml:space="preserve">dílčí fa č. </w:t>
      </w:r>
      <w:r w:rsidR="000657A0" w:rsidRPr="007D4E72">
        <w:rPr>
          <w:rFonts w:ascii="Arial" w:hAnsi="Arial" w:cs="Arial"/>
          <w:sz w:val="20"/>
        </w:rPr>
        <w:t>2</w:t>
      </w:r>
      <w:r w:rsidRPr="007D4E72">
        <w:rPr>
          <w:rFonts w:ascii="Arial" w:hAnsi="Arial" w:cs="Arial"/>
          <w:sz w:val="20"/>
        </w:rPr>
        <w:t>:</w:t>
      </w:r>
      <w:r w:rsidR="00FB00E0">
        <w:rPr>
          <w:rFonts w:ascii="Arial" w:hAnsi="Arial" w:cs="Arial"/>
          <w:sz w:val="20"/>
        </w:rPr>
        <w:t xml:space="preserve"> </w:t>
      </w:r>
      <w:r w:rsidR="000657A0" w:rsidRPr="007D4E72">
        <w:rPr>
          <w:rFonts w:ascii="Arial" w:hAnsi="Arial" w:cs="Arial"/>
          <w:sz w:val="20"/>
        </w:rPr>
        <w:t xml:space="preserve">Zajištění inženýrské činnosti na částku </w:t>
      </w:r>
      <w:r w:rsidR="007D4E72" w:rsidRPr="007D4E72">
        <w:rPr>
          <w:rFonts w:ascii="Arial" w:hAnsi="Arial" w:cs="Arial"/>
          <w:sz w:val="20"/>
        </w:rPr>
        <w:t>30.000</w:t>
      </w:r>
      <w:r w:rsidR="000657A0" w:rsidRPr="007D4E72">
        <w:rPr>
          <w:rFonts w:ascii="Arial" w:hAnsi="Arial" w:cs="Arial"/>
          <w:sz w:val="20"/>
        </w:rPr>
        <w:t>,- Kč bez DPH</w:t>
      </w:r>
    </w:p>
    <w:p w14:paraId="32F7240C" w14:textId="77777777" w:rsidR="00E83002" w:rsidRDefault="00E83002" w:rsidP="000657A0">
      <w:pPr>
        <w:pStyle w:val="Odstavecseseznamem"/>
        <w:spacing w:after="120" w:line="240" w:lineRule="auto"/>
        <w:ind w:left="567"/>
        <w:contextualSpacing w:val="0"/>
        <w:jc w:val="both"/>
        <w:rPr>
          <w:rFonts w:ascii="Arial" w:hAnsi="Arial" w:cs="Arial"/>
          <w:sz w:val="20"/>
        </w:rPr>
      </w:pPr>
    </w:p>
    <w:p w14:paraId="585C9242" w14:textId="513A03D0" w:rsidR="00E32D66" w:rsidRPr="003A49D2" w:rsidRDefault="00951D96"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Smluvní strany se dohodly na protokolárním předání a převzetí řádně zhotoveného </w:t>
      </w:r>
      <w:r w:rsidR="008347AF" w:rsidRPr="003A49D2">
        <w:rPr>
          <w:rFonts w:ascii="Arial" w:hAnsi="Arial" w:cs="Arial"/>
          <w:sz w:val="20"/>
        </w:rPr>
        <w:br/>
      </w:r>
      <w:r w:rsidRPr="003A49D2">
        <w:rPr>
          <w:rFonts w:ascii="Arial" w:hAnsi="Arial" w:cs="Arial"/>
          <w:sz w:val="20"/>
        </w:rPr>
        <w:t xml:space="preserve">a bezvadného díla </w:t>
      </w:r>
      <w:r w:rsidR="000657A0">
        <w:rPr>
          <w:rFonts w:ascii="Arial" w:hAnsi="Arial" w:cs="Arial"/>
          <w:sz w:val="20"/>
        </w:rPr>
        <w:t xml:space="preserve">či jeho části </w:t>
      </w:r>
      <w:r w:rsidRPr="003A49D2">
        <w:rPr>
          <w:rFonts w:ascii="Arial" w:hAnsi="Arial" w:cs="Arial"/>
          <w:sz w:val="20"/>
        </w:rPr>
        <w:t xml:space="preserve">(den zdanitelného plnění). Po řádném předání </w:t>
      </w:r>
      <w:r w:rsidR="008347AF" w:rsidRPr="003A49D2">
        <w:rPr>
          <w:rFonts w:ascii="Arial" w:hAnsi="Arial" w:cs="Arial"/>
          <w:sz w:val="20"/>
        </w:rPr>
        <w:br/>
      </w:r>
      <w:r w:rsidRPr="003A49D2">
        <w:rPr>
          <w:rFonts w:ascii="Arial" w:hAnsi="Arial" w:cs="Arial"/>
          <w:sz w:val="20"/>
        </w:rPr>
        <w:t xml:space="preserve">a převzetí díla bez vad a nedodělků má zhotovitel právo vystavit objednateli </w:t>
      </w:r>
      <w:r w:rsidR="00FE3CF0" w:rsidRPr="003A49D2">
        <w:rPr>
          <w:rFonts w:ascii="Arial" w:hAnsi="Arial" w:cs="Arial"/>
          <w:sz w:val="20"/>
        </w:rPr>
        <w:t xml:space="preserve">daňový doklad </w:t>
      </w:r>
      <w:r w:rsidRPr="003A49D2">
        <w:rPr>
          <w:rFonts w:ascii="Arial" w:hAnsi="Arial" w:cs="Arial"/>
          <w:sz w:val="20"/>
        </w:rPr>
        <w:t>(</w:t>
      </w:r>
      <w:r w:rsidR="00FE3CF0" w:rsidRPr="003A49D2">
        <w:rPr>
          <w:rFonts w:ascii="Arial" w:hAnsi="Arial" w:cs="Arial"/>
          <w:sz w:val="20"/>
        </w:rPr>
        <w:t>dále jen fakturu</w:t>
      </w:r>
      <w:r w:rsidRPr="003A49D2">
        <w:rPr>
          <w:rFonts w:ascii="Arial" w:hAnsi="Arial" w:cs="Arial"/>
          <w:sz w:val="20"/>
        </w:rPr>
        <w:t>).</w:t>
      </w:r>
      <w:r w:rsidR="00A13406" w:rsidRPr="003A49D2">
        <w:rPr>
          <w:rFonts w:ascii="Arial" w:hAnsi="Arial" w:cs="Arial"/>
          <w:sz w:val="20"/>
        </w:rPr>
        <w:t xml:space="preserve"> </w:t>
      </w:r>
      <w:bookmarkStart w:id="6" w:name="_Ref289152088"/>
      <w:r w:rsidR="00610537" w:rsidRPr="003A49D2">
        <w:rPr>
          <w:rFonts w:ascii="Arial" w:hAnsi="Arial" w:cs="Arial"/>
          <w:sz w:val="20"/>
          <w:szCs w:val="20"/>
        </w:rPr>
        <w:t>Nedílnou přílohu faktury dále tvoří protokol o předání a převzetí projektové dokumentace.</w:t>
      </w:r>
    </w:p>
    <w:p w14:paraId="7263D334" w14:textId="77777777" w:rsidR="00951D96" w:rsidRPr="003A49D2" w:rsidRDefault="00951D96"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Splatnost faktur je </w:t>
      </w:r>
      <w:r w:rsidR="00B752EA" w:rsidRPr="003A49D2">
        <w:rPr>
          <w:rFonts w:ascii="Arial" w:hAnsi="Arial" w:cs="Arial"/>
          <w:sz w:val="20"/>
        </w:rPr>
        <w:t xml:space="preserve">30 </w:t>
      </w:r>
      <w:r w:rsidRPr="003A49D2">
        <w:rPr>
          <w:rFonts w:ascii="Arial" w:hAnsi="Arial" w:cs="Arial"/>
          <w:sz w:val="20"/>
        </w:rPr>
        <w:t>dnů od data prokazatelného doručení (doporučeně) faktury do sídla objednatele. V pochybnostech se má za to, že faktura byla doručena třetí den ode dne prokazatelného odeslání.</w:t>
      </w:r>
      <w:bookmarkEnd w:id="6"/>
    </w:p>
    <w:p w14:paraId="7AAA5AF0" w14:textId="77777777" w:rsidR="00FE3CF0" w:rsidRPr="003A49D2" w:rsidRDefault="00E40107"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Faktura je uhrazena dnem při</w:t>
      </w:r>
      <w:r w:rsidR="00951D96" w:rsidRPr="003A49D2">
        <w:rPr>
          <w:rFonts w:ascii="Arial" w:hAnsi="Arial" w:cs="Arial"/>
          <w:sz w:val="20"/>
        </w:rPr>
        <w:t xml:space="preserve">psání fakturované částky </w:t>
      </w:r>
      <w:r w:rsidRPr="003A49D2">
        <w:rPr>
          <w:rFonts w:ascii="Arial" w:hAnsi="Arial" w:cs="Arial"/>
          <w:sz w:val="20"/>
        </w:rPr>
        <w:t>na účet poskytovatele platebních služeb zhotovitele.</w:t>
      </w:r>
    </w:p>
    <w:p w14:paraId="746F9C80" w14:textId="77777777" w:rsidR="00B82DB7" w:rsidRDefault="00951D96" w:rsidP="0015337D">
      <w:pPr>
        <w:pStyle w:val="Odstavecseseznamem"/>
        <w:numPr>
          <w:ilvl w:val="1"/>
          <w:numId w:val="19"/>
        </w:numPr>
        <w:spacing w:after="120" w:line="240" w:lineRule="auto"/>
        <w:ind w:left="567" w:hanging="567"/>
        <w:contextualSpacing w:val="0"/>
        <w:jc w:val="both"/>
        <w:rPr>
          <w:rFonts w:ascii="Arial" w:hAnsi="Arial" w:cs="Arial"/>
          <w:sz w:val="20"/>
        </w:rPr>
      </w:pPr>
      <w:r w:rsidRPr="00B82DB7">
        <w:rPr>
          <w:rFonts w:ascii="Arial" w:hAnsi="Arial" w:cs="Arial"/>
          <w:sz w:val="20"/>
        </w:rPr>
        <w:t>Faktura zhotovitele musí obsahovat náležitosti vyplývající z obecně závazných předpisů, tj. zákona č. 563/1991 Sb.</w:t>
      </w:r>
      <w:r w:rsidR="00BE4216" w:rsidRPr="00B82DB7">
        <w:rPr>
          <w:rFonts w:ascii="Arial" w:hAnsi="Arial" w:cs="Arial"/>
          <w:sz w:val="20"/>
        </w:rPr>
        <w:t>,</w:t>
      </w:r>
      <w:r w:rsidRPr="00B82DB7">
        <w:rPr>
          <w:rFonts w:ascii="Arial" w:hAnsi="Arial" w:cs="Arial"/>
          <w:sz w:val="20"/>
        </w:rPr>
        <w:t xml:space="preserve"> o účetnictví</w:t>
      </w:r>
      <w:r w:rsidR="00BE4216" w:rsidRPr="00B82DB7">
        <w:rPr>
          <w:rFonts w:ascii="Arial" w:hAnsi="Arial" w:cs="Arial"/>
          <w:sz w:val="20"/>
        </w:rPr>
        <w:t>,</w:t>
      </w:r>
      <w:r w:rsidRPr="00B82DB7">
        <w:rPr>
          <w:rFonts w:ascii="Arial" w:hAnsi="Arial" w:cs="Arial"/>
          <w:sz w:val="20"/>
        </w:rPr>
        <w:t xml:space="preserve"> a zákona č. 235/2004 Sb.</w:t>
      </w:r>
      <w:r w:rsidR="00BE4216" w:rsidRPr="00B82DB7">
        <w:rPr>
          <w:rFonts w:ascii="Arial" w:hAnsi="Arial" w:cs="Arial"/>
          <w:sz w:val="20"/>
        </w:rPr>
        <w:t>, o dani z přidané hodnoty,</w:t>
      </w:r>
      <w:r w:rsidRPr="00B82DB7">
        <w:rPr>
          <w:rFonts w:ascii="Arial" w:hAnsi="Arial" w:cs="Arial"/>
          <w:sz w:val="20"/>
        </w:rPr>
        <w:t xml:space="preserve"> ve znění pozdějších předpisů</w:t>
      </w:r>
      <w:r w:rsidR="00BE4216" w:rsidRPr="00B82DB7">
        <w:rPr>
          <w:rFonts w:ascii="Arial" w:hAnsi="Arial" w:cs="Arial"/>
          <w:sz w:val="20"/>
        </w:rPr>
        <w:t xml:space="preserve">. </w:t>
      </w:r>
    </w:p>
    <w:p w14:paraId="78D3C951" w14:textId="77777777" w:rsidR="00951D96" w:rsidRPr="003A49D2" w:rsidRDefault="00951D96"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Objednatel může fakturu vrátit a fakturovanou částku neuhradit v případě, když:</w:t>
      </w:r>
    </w:p>
    <w:p w14:paraId="6FDF1B23" w14:textId="77777777" w:rsidR="00B82DB7" w:rsidRDefault="00B82DB7" w:rsidP="00FB00E0">
      <w:pPr>
        <w:pStyle w:val="Odstavecseseznamem"/>
        <w:numPr>
          <w:ilvl w:val="2"/>
          <w:numId w:val="19"/>
        </w:numPr>
        <w:spacing w:after="120" w:line="240" w:lineRule="auto"/>
        <w:ind w:left="1225" w:hanging="658"/>
        <w:contextualSpacing w:val="0"/>
        <w:jc w:val="both"/>
        <w:rPr>
          <w:rFonts w:ascii="Arial" w:hAnsi="Arial" w:cs="Arial"/>
          <w:sz w:val="20"/>
        </w:rPr>
      </w:pPr>
      <w:r w:rsidRPr="00B82DB7">
        <w:rPr>
          <w:rFonts w:ascii="Arial" w:hAnsi="Arial" w:cs="Arial"/>
          <w:sz w:val="20"/>
        </w:rPr>
        <w:t xml:space="preserve">neobsahuje náležitosti dle uvedených právních </w:t>
      </w:r>
      <w:r>
        <w:rPr>
          <w:rFonts w:ascii="Arial" w:hAnsi="Arial" w:cs="Arial"/>
          <w:sz w:val="20"/>
        </w:rPr>
        <w:t>předpisů,</w:t>
      </w:r>
    </w:p>
    <w:p w14:paraId="5D211183" w14:textId="77777777" w:rsidR="00951D96" w:rsidRPr="003A49D2" w:rsidRDefault="00951D96" w:rsidP="00FB00E0">
      <w:pPr>
        <w:pStyle w:val="Odstavecseseznamem"/>
        <w:numPr>
          <w:ilvl w:val="2"/>
          <w:numId w:val="19"/>
        </w:numPr>
        <w:spacing w:after="120" w:line="240" w:lineRule="auto"/>
        <w:ind w:left="1225" w:hanging="658"/>
        <w:contextualSpacing w:val="0"/>
        <w:jc w:val="both"/>
        <w:rPr>
          <w:rFonts w:ascii="Arial" w:hAnsi="Arial" w:cs="Arial"/>
          <w:sz w:val="20"/>
        </w:rPr>
      </w:pPr>
      <w:r w:rsidRPr="003A49D2">
        <w:rPr>
          <w:rFonts w:ascii="Arial" w:hAnsi="Arial" w:cs="Arial"/>
          <w:sz w:val="20"/>
        </w:rPr>
        <w:t xml:space="preserve">obsahuje nesprávné </w:t>
      </w:r>
      <w:r w:rsidR="001674FC" w:rsidRPr="003A49D2">
        <w:rPr>
          <w:rFonts w:ascii="Arial" w:hAnsi="Arial" w:cs="Arial"/>
          <w:sz w:val="20"/>
        </w:rPr>
        <w:t xml:space="preserve">anebo neúplné údaje dle </w:t>
      </w:r>
      <w:r w:rsidRPr="003A49D2">
        <w:rPr>
          <w:rFonts w:ascii="Arial" w:hAnsi="Arial" w:cs="Arial"/>
          <w:sz w:val="20"/>
        </w:rPr>
        <w:t>článku</w:t>
      </w:r>
      <w:r w:rsidR="001674FC" w:rsidRPr="003A49D2">
        <w:rPr>
          <w:rFonts w:ascii="Arial" w:hAnsi="Arial" w:cs="Arial"/>
          <w:sz w:val="20"/>
        </w:rPr>
        <w:t xml:space="preserve"> 5.</w:t>
      </w:r>
      <w:r w:rsidRPr="003A49D2">
        <w:rPr>
          <w:rFonts w:ascii="Arial" w:hAnsi="Arial" w:cs="Arial"/>
          <w:sz w:val="20"/>
        </w:rPr>
        <w:t>,</w:t>
      </w:r>
    </w:p>
    <w:p w14:paraId="58A9BBE9" w14:textId="77777777" w:rsidR="00A5339A" w:rsidRPr="003A49D2" w:rsidRDefault="00951D96" w:rsidP="00FB00E0">
      <w:pPr>
        <w:pStyle w:val="Odstavecseseznamem"/>
        <w:numPr>
          <w:ilvl w:val="2"/>
          <w:numId w:val="19"/>
        </w:numPr>
        <w:spacing w:after="120" w:line="240" w:lineRule="auto"/>
        <w:ind w:left="1225" w:hanging="658"/>
        <w:contextualSpacing w:val="0"/>
        <w:jc w:val="both"/>
        <w:rPr>
          <w:rFonts w:ascii="Arial" w:hAnsi="Arial" w:cs="Arial"/>
          <w:sz w:val="20"/>
        </w:rPr>
      </w:pPr>
      <w:r w:rsidRPr="003A49D2">
        <w:rPr>
          <w:rFonts w:ascii="Arial" w:hAnsi="Arial" w:cs="Arial"/>
          <w:sz w:val="20"/>
        </w:rPr>
        <w:t>obsahuje nesprávné cenové údaje,</w:t>
      </w:r>
    </w:p>
    <w:p w14:paraId="029AB403" w14:textId="77777777" w:rsidR="00951D96" w:rsidRPr="003A49D2" w:rsidRDefault="00951D96" w:rsidP="00FB00E0">
      <w:pPr>
        <w:pStyle w:val="Odstavecseseznamem"/>
        <w:numPr>
          <w:ilvl w:val="2"/>
          <w:numId w:val="19"/>
        </w:numPr>
        <w:spacing w:after="120" w:line="240" w:lineRule="auto"/>
        <w:ind w:left="1225" w:hanging="658"/>
        <w:contextualSpacing w:val="0"/>
        <w:jc w:val="both"/>
        <w:rPr>
          <w:rFonts w:ascii="Arial" w:hAnsi="Arial" w:cs="Arial"/>
          <w:sz w:val="20"/>
        </w:rPr>
      </w:pPr>
      <w:r w:rsidRPr="003A49D2">
        <w:rPr>
          <w:rFonts w:ascii="Arial" w:hAnsi="Arial" w:cs="Arial"/>
          <w:sz w:val="20"/>
        </w:rPr>
        <w:t>neobsahuje příloh</w:t>
      </w:r>
      <w:r w:rsidR="00A5339A" w:rsidRPr="003A49D2">
        <w:rPr>
          <w:rFonts w:ascii="Arial" w:hAnsi="Arial" w:cs="Arial"/>
          <w:sz w:val="20"/>
        </w:rPr>
        <w:t>y</w:t>
      </w:r>
    </w:p>
    <w:p w14:paraId="03F88CD1" w14:textId="77777777" w:rsidR="00951D96" w:rsidRPr="003A49D2" w:rsidRDefault="00951D96"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Nárok zhotovitele na úhradu ceny za dílo nebo jeho </w:t>
      </w:r>
      <w:r w:rsidR="008506CD" w:rsidRPr="003A49D2">
        <w:rPr>
          <w:rFonts w:ascii="Arial" w:hAnsi="Arial" w:cs="Arial"/>
          <w:sz w:val="20"/>
        </w:rPr>
        <w:t xml:space="preserve">příslušné </w:t>
      </w:r>
      <w:r w:rsidRPr="003A49D2">
        <w:rPr>
          <w:rFonts w:ascii="Arial" w:hAnsi="Arial" w:cs="Arial"/>
          <w:sz w:val="20"/>
        </w:rPr>
        <w:t>části vzniká na základě následujících skutečností:</w:t>
      </w:r>
    </w:p>
    <w:p w14:paraId="713EEA78" w14:textId="77777777" w:rsidR="0019436B" w:rsidRPr="003A49D2" w:rsidRDefault="00951D96" w:rsidP="00FB00E0">
      <w:pPr>
        <w:pStyle w:val="Odstavecseseznamem"/>
        <w:numPr>
          <w:ilvl w:val="2"/>
          <w:numId w:val="19"/>
        </w:numPr>
        <w:spacing w:after="120" w:line="240" w:lineRule="auto"/>
        <w:ind w:left="1225" w:hanging="658"/>
        <w:contextualSpacing w:val="0"/>
        <w:jc w:val="both"/>
        <w:rPr>
          <w:rFonts w:ascii="Arial" w:hAnsi="Arial" w:cs="Arial"/>
          <w:sz w:val="20"/>
        </w:rPr>
      </w:pPr>
      <w:r w:rsidRPr="003A49D2">
        <w:rPr>
          <w:rFonts w:ascii="Arial" w:hAnsi="Arial" w:cs="Arial"/>
          <w:sz w:val="20"/>
        </w:rPr>
        <w:t>faktické provedení</w:t>
      </w:r>
      <w:r w:rsidR="001674FC" w:rsidRPr="003A49D2">
        <w:rPr>
          <w:rFonts w:ascii="Arial" w:hAnsi="Arial" w:cs="Arial"/>
          <w:sz w:val="20"/>
        </w:rPr>
        <w:t xml:space="preserve"> fakturovaných činností a</w:t>
      </w:r>
      <w:r w:rsidR="00E32D66" w:rsidRPr="003A49D2">
        <w:rPr>
          <w:rFonts w:ascii="Arial" w:hAnsi="Arial" w:cs="Arial"/>
          <w:sz w:val="20"/>
        </w:rPr>
        <w:t xml:space="preserve"> </w:t>
      </w:r>
      <w:r w:rsidRPr="003A49D2">
        <w:rPr>
          <w:rFonts w:ascii="Arial" w:hAnsi="Arial" w:cs="Arial"/>
          <w:sz w:val="20"/>
        </w:rPr>
        <w:t xml:space="preserve">předání a převzetí </w:t>
      </w:r>
      <w:r w:rsidR="001674FC" w:rsidRPr="003A49D2">
        <w:rPr>
          <w:rFonts w:ascii="Arial" w:hAnsi="Arial" w:cs="Arial"/>
          <w:sz w:val="20"/>
        </w:rPr>
        <w:t xml:space="preserve">díla </w:t>
      </w:r>
      <w:r w:rsidRPr="003A49D2">
        <w:rPr>
          <w:rFonts w:ascii="Arial" w:hAnsi="Arial" w:cs="Arial"/>
          <w:sz w:val="20"/>
        </w:rPr>
        <w:t>podpisem protokolu o předání a převzetí díla. Bez těchto protokolů není zhotovitel oprávněn fakturovat.</w:t>
      </w:r>
    </w:p>
    <w:p w14:paraId="15B5E570" w14:textId="575117AE" w:rsidR="00FB2FE9" w:rsidRPr="003A49D2" w:rsidRDefault="00951D96" w:rsidP="00FB00E0">
      <w:pPr>
        <w:pStyle w:val="Odstavecseseznamem"/>
        <w:numPr>
          <w:ilvl w:val="2"/>
          <w:numId w:val="19"/>
        </w:numPr>
        <w:spacing w:after="120" w:line="240" w:lineRule="auto"/>
        <w:ind w:left="1225" w:hanging="658"/>
        <w:contextualSpacing w:val="0"/>
        <w:jc w:val="both"/>
        <w:rPr>
          <w:rFonts w:ascii="Arial" w:hAnsi="Arial" w:cs="Arial"/>
          <w:sz w:val="20"/>
        </w:rPr>
      </w:pPr>
      <w:r w:rsidRPr="003A49D2">
        <w:rPr>
          <w:rFonts w:ascii="Arial" w:hAnsi="Arial" w:cs="Arial"/>
          <w:sz w:val="20"/>
        </w:rPr>
        <w:t>Teprve vznik</w:t>
      </w:r>
      <w:r w:rsidR="00B82DB7">
        <w:rPr>
          <w:rFonts w:ascii="Arial" w:hAnsi="Arial" w:cs="Arial"/>
          <w:sz w:val="20"/>
        </w:rPr>
        <w:t xml:space="preserve"> </w:t>
      </w:r>
      <w:r w:rsidRPr="003A49D2">
        <w:rPr>
          <w:rFonts w:ascii="Arial" w:hAnsi="Arial" w:cs="Arial"/>
          <w:sz w:val="20"/>
        </w:rPr>
        <w:t>a existence nároku zho</w:t>
      </w:r>
      <w:r w:rsidR="009D7A1A">
        <w:rPr>
          <w:rFonts w:ascii="Arial" w:hAnsi="Arial" w:cs="Arial"/>
          <w:sz w:val="20"/>
        </w:rPr>
        <w:t>to</w:t>
      </w:r>
      <w:r w:rsidRPr="003A49D2">
        <w:rPr>
          <w:rFonts w:ascii="Arial" w:hAnsi="Arial" w:cs="Arial"/>
          <w:sz w:val="20"/>
        </w:rPr>
        <w:t>vitele je podmínkou fakturace a koriguje předpokládané lhůty a termíny pro vystavení faktur zhotovitelem.</w:t>
      </w:r>
    </w:p>
    <w:p w14:paraId="7E2FBAF2" w14:textId="77777777" w:rsidR="008E5A4B" w:rsidRPr="003A49D2" w:rsidRDefault="00A43FEF"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Zhotovitel, v případě, že je plátcem DPH, </w:t>
      </w:r>
      <w:r w:rsidR="008E5A4B" w:rsidRPr="003A49D2">
        <w:rPr>
          <w:rFonts w:ascii="Arial" w:hAnsi="Arial" w:cs="Arial"/>
          <w:sz w:val="20"/>
        </w:rPr>
        <w:t>prohlašuje, že:</w:t>
      </w:r>
    </w:p>
    <w:p w14:paraId="0823DE23" w14:textId="77777777" w:rsidR="008E5A4B" w:rsidRPr="003A49D2" w:rsidRDefault="008E5A4B" w:rsidP="00FB00E0">
      <w:pPr>
        <w:pStyle w:val="Odstavecseseznamem"/>
        <w:numPr>
          <w:ilvl w:val="2"/>
          <w:numId w:val="19"/>
        </w:numPr>
        <w:spacing w:after="120" w:line="240" w:lineRule="auto"/>
        <w:ind w:left="1225" w:hanging="658"/>
        <w:contextualSpacing w:val="0"/>
        <w:jc w:val="both"/>
        <w:rPr>
          <w:rFonts w:ascii="Arial" w:hAnsi="Arial" w:cs="Arial"/>
          <w:sz w:val="20"/>
        </w:rPr>
      </w:pPr>
      <w:r w:rsidRPr="003A49D2">
        <w:rPr>
          <w:rFonts w:ascii="Arial" w:hAnsi="Arial" w:cs="Arial"/>
          <w:sz w:val="20"/>
        </w:rPr>
        <w:t>nemá v úmyslu nezaplatit daň z přidané hodnoty u zdanitelného plnění podle této smlouvy,</w:t>
      </w:r>
    </w:p>
    <w:p w14:paraId="630DA0E1" w14:textId="77777777" w:rsidR="008E5A4B" w:rsidRPr="003A49D2" w:rsidRDefault="008E5A4B" w:rsidP="00FB00E0">
      <w:pPr>
        <w:pStyle w:val="Odstavecseseznamem"/>
        <w:numPr>
          <w:ilvl w:val="2"/>
          <w:numId w:val="19"/>
        </w:numPr>
        <w:spacing w:after="120" w:line="240" w:lineRule="auto"/>
        <w:ind w:left="1225" w:hanging="658"/>
        <w:contextualSpacing w:val="0"/>
        <w:jc w:val="both"/>
        <w:rPr>
          <w:rFonts w:ascii="Arial" w:hAnsi="Arial" w:cs="Arial"/>
          <w:sz w:val="20"/>
        </w:rPr>
      </w:pPr>
      <w:r w:rsidRPr="003A49D2">
        <w:rPr>
          <w:rFonts w:ascii="Arial" w:hAnsi="Arial" w:cs="Arial"/>
          <w:sz w:val="20"/>
        </w:rPr>
        <w:t>mu nejsou známy skutečnosti, nasvědčující tomu, že se dostane do postavení, kdy nemůže daň zaplatit a ani se ke dni podpisu této smlouvy v takovém postavení nenachází,</w:t>
      </w:r>
    </w:p>
    <w:p w14:paraId="1CE1D279" w14:textId="77777777" w:rsidR="00EA02AC" w:rsidRPr="003A49D2" w:rsidRDefault="008E5A4B" w:rsidP="00FB00E0">
      <w:pPr>
        <w:pStyle w:val="Odstavecseseznamem"/>
        <w:numPr>
          <w:ilvl w:val="2"/>
          <w:numId w:val="19"/>
        </w:numPr>
        <w:spacing w:after="120" w:line="240" w:lineRule="auto"/>
        <w:ind w:left="1225" w:hanging="658"/>
        <w:contextualSpacing w:val="0"/>
        <w:jc w:val="both"/>
        <w:rPr>
          <w:rFonts w:ascii="Arial" w:hAnsi="Arial" w:cs="Arial"/>
          <w:sz w:val="20"/>
        </w:rPr>
      </w:pPr>
      <w:r w:rsidRPr="003A49D2">
        <w:rPr>
          <w:rFonts w:ascii="Arial" w:hAnsi="Arial" w:cs="Arial"/>
          <w:sz w:val="20"/>
        </w:rPr>
        <w:t>nezkrátí d</w:t>
      </w:r>
      <w:r w:rsidR="00EA02AC" w:rsidRPr="003A49D2">
        <w:rPr>
          <w:rFonts w:ascii="Arial" w:hAnsi="Arial" w:cs="Arial"/>
          <w:sz w:val="20"/>
        </w:rPr>
        <w:t>aň nebo nevyláká daňovou výhodu,</w:t>
      </w:r>
    </w:p>
    <w:p w14:paraId="1E5433AA" w14:textId="77777777" w:rsidR="00BF5ED5" w:rsidRPr="003A49D2" w:rsidRDefault="00BF5ED5" w:rsidP="00FB00E0">
      <w:pPr>
        <w:pStyle w:val="Odstavecseseznamem"/>
        <w:numPr>
          <w:ilvl w:val="2"/>
          <w:numId w:val="19"/>
        </w:numPr>
        <w:spacing w:after="120" w:line="240" w:lineRule="auto"/>
        <w:ind w:left="1225" w:hanging="658"/>
        <w:contextualSpacing w:val="0"/>
        <w:jc w:val="both"/>
        <w:rPr>
          <w:rFonts w:ascii="Arial" w:hAnsi="Arial" w:cs="Arial"/>
          <w:sz w:val="20"/>
        </w:rPr>
      </w:pPr>
      <w:r w:rsidRPr="003A49D2">
        <w:rPr>
          <w:rFonts w:ascii="Arial" w:hAnsi="Arial" w:cs="Arial"/>
          <w:sz w:val="20"/>
        </w:rPr>
        <w:lastRenderedPageBreak/>
        <w:t>úplata za plnění dle smlouvy není odchylná od obvyklé ceny,</w:t>
      </w:r>
    </w:p>
    <w:p w14:paraId="1F4ED415" w14:textId="77777777" w:rsidR="00BF5ED5" w:rsidRPr="003A49D2" w:rsidRDefault="00BF5ED5" w:rsidP="00FB00E0">
      <w:pPr>
        <w:pStyle w:val="Odstavecseseznamem"/>
        <w:numPr>
          <w:ilvl w:val="2"/>
          <w:numId w:val="19"/>
        </w:numPr>
        <w:spacing w:after="120" w:line="240" w:lineRule="auto"/>
        <w:ind w:left="1225" w:hanging="658"/>
        <w:contextualSpacing w:val="0"/>
        <w:jc w:val="both"/>
        <w:rPr>
          <w:rFonts w:ascii="Arial" w:hAnsi="Arial" w:cs="Arial"/>
          <w:sz w:val="20"/>
        </w:rPr>
      </w:pPr>
      <w:r w:rsidRPr="003A49D2">
        <w:rPr>
          <w:rFonts w:ascii="Arial" w:hAnsi="Arial" w:cs="Arial"/>
          <w:sz w:val="20"/>
        </w:rPr>
        <w:t>úplata za plnění dle smlouvy nebude poskytnuta zcela nebo zčásti bezhotovostním převodem na účet vedený poskytovatelem platebních služeb mimo tuzemsko</w:t>
      </w:r>
    </w:p>
    <w:p w14:paraId="2E2ADC82" w14:textId="77777777" w:rsidR="00EA02AC" w:rsidRPr="003A49D2" w:rsidRDefault="00EA02AC" w:rsidP="00FB00E0">
      <w:pPr>
        <w:pStyle w:val="Odstavecseseznamem"/>
        <w:numPr>
          <w:ilvl w:val="2"/>
          <w:numId w:val="19"/>
        </w:numPr>
        <w:spacing w:after="120" w:line="240" w:lineRule="auto"/>
        <w:ind w:left="1225" w:hanging="658"/>
        <w:contextualSpacing w:val="0"/>
        <w:jc w:val="both"/>
        <w:rPr>
          <w:rFonts w:ascii="Arial" w:hAnsi="Arial" w:cs="Arial"/>
          <w:sz w:val="20"/>
        </w:rPr>
      </w:pPr>
      <w:r w:rsidRPr="003A49D2">
        <w:rPr>
          <w:rFonts w:ascii="Arial" w:hAnsi="Arial" w:cs="Arial"/>
          <w:sz w:val="20"/>
        </w:rPr>
        <w:t>nebude nespolehlivým plátcem,</w:t>
      </w:r>
    </w:p>
    <w:p w14:paraId="3D5A2784" w14:textId="77777777" w:rsidR="00EA02AC" w:rsidRPr="003A49D2" w:rsidRDefault="00EA02AC" w:rsidP="00FB00E0">
      <w:pPr>
        <w:pStyle w:val="Odstavecseseznamem"/>
        <w:numPr>
          <w:ilvl w:val="2"/>
          <w:numId w:val="19"/>
        </w:numPr>
        <w:spacing w:after="120" w:line="240" w:lineRule="auto"/>
        <w:ind w:left="1225" w:hanging="658"/>
        <w:contextualSpacing w:val="0"/>
        <w:jc w:val="both"/>
        <w:rPr>
          <w:rFonts w:ascii="Arial" w:hAnsi="Arial" w:cs="Arial"/>
          <w:sz w:val="20"/>
        </w:rPr>
      </w:pPr>
      <w:r w:rsidRPr="003A49D2">
        <w:rPr>
          <w:rFonts w:ascii="Arial" w:hAnsi="Arial" w:cs="Arial"/>
          <w:sz w:val="20"/>
        </w:rPr>
        <w:t>bude mít u správce daně registrován bankovní účet používaný pro ekonomickou činnost,</w:t>
      </w:r>
    </w:p>
    <w:p w14:paraId="46AAC6F3" w14:textId="77777777" w:rsidR="00EA02AC" w:rsidRPr="003A49D2" w:rsidRDefault="00EA02AC" w:rsidP="00FB00E0">
      <w:pPr>
        <w:pStyle w:val="Odstavecseseznamem"/>
        <w:numPr>
          <w:ilvl w:val="2"/>
          <w:numId w:val="19"/>
        </w:numPr>
        <w:spacing w:after="120" w:line="240" w:lineRule="auto"/>
        <w:ind w:left="1225" w:hanging="658"/>
        <w:contextualSpacing w:val="0"/>
        <w:jc w:val="both"/>
        <w:rPr>
          <w:rFonts w:ascii="Arial" w:hAnsi="Arial" w:cs="Arial"/>
          <w:sz w:val="20"/>
        </w:rPr>
      </w:pPr>
      <w:r w:rsidRPr="003A49D2">
        <w:rPr>
          <w:rFonts w:ascii="Arial" w:hAnsi="Arial" w:cs="Arial"/>
          <w:sz w:val="20"/>
        </w:rPr>
        <w:t>souhlasí s tím, že pokud ke dni uskutečnění zdanitelného plnění</w:t>
      </w:r>
      <w:r w:rsidR="00BF5ED5" w:rsidRPr="003A49D2">
        <w:rPr>
          <w:rFonts w:ascii="Arial" w:hAnsi="Arial" w:cs="Arial"/>
          <w:sz w:val="20"/>
        </w:rPr>
        <w:t xml:space="preserve"> nebo k okamžiku poskytnutí úplaty na plnění,</w:t>
      </w:r>
      <w:r w:rsidRPr="003A49D2">
        <w:rPr>
          <w:rFonts w:ascii="Arial" w:hAnsi="Arial" w:cs="Arial"/>
          <w:sz w:val="20"/>
        </w:rPr>
        <w:t xml:space="preserve"> bude o zhotoviteli zveřejněna správcem daně skutečnost, že zhotovitel je nespolehlivým plátcem, uhradí Zlínský kraj daň z přidané hodnoty z přijatého zdanitelného plnění příslušnému správci daně,</w:t>
      </w:r>
    </w:p>
    <w:p w14:paraId="209F2382" w14:textId="77777777" w:rsidR="00FB2FE9" w:rsidRPr="003A49D2" w:rsidRDefault="00EA02AC" w:rsidP="00FB00E0">
      <w:pPr>
        <w:pStyle w:val="Odstavecseseznamem"/>
        <w:numPr>
          <w:ilvl w:val="2"/>
          <w:numId w:val="19"/>
        </w:numPr>
        <w:spacing w:after="120" w:line="240" w:lineRule="auto"/>
        <w:ind w:left="1225" w:hanging="658"/>
        <w:contextualSpacing w:val="0"/>
        <w:jc w:val="both"/>
        <w:rPr>
          <w:rFonts w:ascii="Arial" w:hAnsi="Arial" w:cs="Arial"/>
          <w:sz w:val="20"/>
        </w:rPr>
      </w:pPr>
      <w:r w:rsidRPr="003A49D2">
        <w:rPr>
          <w:rFonts w:ascii="Arial" w:hAnsi="Arial" w:cs="Arial"/>
          <w:sz w:val="20"/>
        </w:rPr>
        <w:t xml:space="preserve">souhlasí s tím, že pokud ke dni uskutečnění zdanitelného plnění </w:t>
      </w:r>
      <w:r w:rsidR="00BF5ED5" w:rsidRPr="003A49D2">
        <w:rPr>
          <w:rFonts w:ascii="Arial" w:hAnsi="Arial" w:cs="Arial"/>
          <w:sz w:val="20"/>
        </w:rPr>
        <w:t xml:space="preserve">nebo k okamžiku poskytnutí úplaty na plnění, </w:t>
      </w:r>
      <w:r w:rsidRPr="003A49D2">
        <w:rPr>
          <w:rFonts w:ascii="Arial" w:hAnsi="Arial" w:cs="Arial"/>
          <w:sz w:val="20"/>
        </w:rPr>
        <w:t>bude zjištěna nesrovnalost v registraci bankovního účtu zhotovitele určeného pro ekonomickou činnost správcem daně, uhradí Zlínský kraj daň z přidané hodnoty z přijatého zdanitelného plnění příslušnému správci daně.</w:t>
      </w:r>
      <w:r w:rsidR="008E5A4B" w:rsidRPr="003A49D2">
        <w:rPr>
          <w:rFonts w:ascii="Arial" w:hAnsi="Arial" w:cs="Arial"/>
          <w:sz w:val="20"/>
        </w:rPr>
        <w:t xml:space="preserve"> </w:t>
      </w:r>
    </w:p>
    <w:p w14:paraId="1421F3CB" w14:textId="77777777" w:rsidR="00BF5ED5" w:rsidRPr="003A49D2" w:rsidRDefault="00BF5ED5"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V případě, že je smlouva uzavřena na dobu delší než 6 měsíců, předá </w:t>
      </w:r>
      <w:r w:rsidR="00A62D4C" w:rsidRPr="003A49D2">
        <w:rPr>
          <w:rFonts w:ascii="Arial" w:hAnsi="Arial" w:cs="Arial"/>
          <w:sz w:val="20"/>
        </w:rPr>
        <w:t xml:space="preserve">zhotovitel objednateli </w:t>
      </w:r>
      <w:r w:rsidRPr="003A49D2">
        <w:rPr>
          <w:rFonts w:ascii="Arial" w:hAnsi="Arial" w:cs="Arial"/>
          <w:sz w:val="20"/>
        </w:rPr>
        <w:t>po uplynutí této doby nové prohlášení ve znění dle předchozího odstavce.</w:t>
      </w:r>
    </w:p>
    <w:p w14:paraId="759263BF" w14:textId="77777777" w:rsidR="00E86C08" w:rsidRPr="003A49D2" w:rsidRDefault="00E86C08" w:rsidP="0015337D">
      <w:pPr>
        <w:rPr>
          <w:rFonts w:ascii="Arial" w:hAnsi="Arial" w:cs="Arial"/>
          <w:bCs/>
          <w:sz w:val="20"/>
          <w:lang w:val="sk-SK"/>
        </w:rPr>
      </w:pPr>
    </w:p>
    <w:p w14:paraId="0C098EA6" w14:textId="77777777" w:rsidR="00E32D66" w:rsidRPr="003A49D2" w:rsidRDefault="00E32D66" w:rsidP="00A458D5">
      <w:pPr>
        <w:pStyle w:val="Odstavecseseznamem"/>
        <w:numPr>
          <w:ilvl w:val="0"/>
          <w:numId w:val="19"/>
        </w:numPr>
        <w:spacing w:line="480" w:lineRule="auto"/>
        <w:jc w:val="center"/>
        <w:rPr>
          <w:rFonts w:ascii="Arial" w:hAnsi="Arial" w:cs="Arial"/>
          <w:b/>
          <w:sz w:val="20"/>
        </w:rPr>
      </w:pPr>
      <w:r w:rsidRPr="003A49D2">
        <w:rPr>
          <w:rFonts w:ascii="Arial" w:hAnsi="Arial" w:cs="Arial"/>
          <w:b/>
          <w:sz w:val="20"/>
        </w:rPr>
        <w:t>PODMÍNKY PROVÁDĚNÍ DÍLA</w:t>
      </w:r>
    </w:p>
    <w:p w14:paraId="65B23E4F" w14:textId="77777777" w:rsidR="00951D96" w:rsidRPr="003A49D2" w:rsidRDefault="00951D96"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Zhotovitel bude při vypracování díla postupovat podle obecně závazných předpisů, závazných </w:t>
      </w:r>
      <w:r w:rsidR="00E2424E" w:rsidRPr="003A49D2">
        <w:rPr>
          <w:rFonts w:ascii="Arial" w:hAnsi="Arial" w:cs="Arial"/>
          <w:sz w:val="20"/>
        </w:rPr>
        <w:br/>
      </w:r>
      <w:r w:rsidR="002A74B6" w:rsidRPr="003A49D2">
        <w:rPr>
          <w:rFonts w:ascii="Arial" w:hAnsi="Arial" w:cs="Arial"/>
          <w:sz w:val="20"/>
        </w:rPr>
        <w:t>a doporučených</w:t>
      </w:r>
      <w:r w:rsidRPr="003A49D2">
        <w:rPr>
          <w:rFonts w:ascii="Arial" w:hAnsi="Arial" w:cs="Arial"/>
          <w:sz w:val="20"/>
        </w:rPr>
        <w:t xml:space="preserve"> </w:t>
      </w:r>
      <w:r w:rsidR="00A16B3A" w:rsidRPr="003A49D2">
        <w:rPr>
          <w:rFonts w:ascii="Arial" w:hAnsi="Arial" w:cs="Arial"/>
          <w:sz w:val="20"/>
        </w:rPr>
        <w:t xml:space="preserve">českých, resp. evropských </w:t>
      </w:r>
      <w:r w:rsidRPr="003A49D2">
        <w:rPr>
          <w:rFonts w:ascii="Arial" w:hAnsi="Arial" w:cs="Arial"/>
          <w:sz w:val="20"/>
        </w:rPr>
        <w:t>technických norem, výchozích podkladů předaných objednatelem ke dni uzavření této smlouvy, dalších podkladů předaných na základě této smlouvy, podle ujednání obsažených v této smlouvě</w:t>
      </w:r>
      <w:r w:rsidR="008F2B1C" w:rsidRPr="003A49D2">
        <w:rPr>
          <w:rFonts w:ascii="Arial" w:hAnsi="Arial" w:cs="Arial"/>
          <w:sz w:val="20"/>
        </w:rPr>
        <w:t>,</w:t>
      </w:r>
      <w:r w:rsidRPr="003A49D2">
        <w:rPr>
          <w:rFonts w:ascii="Arial" w:hAnsi="Arial" w:cs="Arial"/>
          <w:sz w:val="20"/>
        </w:rPr>
        <w:t xml:space="preserve"> vyjádření veřejnoprávních orgánů a organizací k rozpracované projektové dokumenta</w:t>
      </w:r>
      <w:r w:rsidR="006429F5" w:rsidRPr="003A49D2">
        <w:rPr>
          <w:rFonts w:ascii="Arial" w:hAnsi="Arial" w:cs="Arial"/>
          <w:sz w:val="20"/>
        </w:rPr>
        <w:t xml:space="preserve">ci a podle zápisů z projednání </w:t>
      </w:r>
      <w:r w:rsidRPr="003A49D2">
        <w:rPr>
          <w:rFonts w:ascii="Arial" w:hAnsi="Arial" w:cs="Arial"/>
          <w:sz w:val="20"/>
        </w:rPr>
        <w:t>s objednatelem tak, aby dílo mělo vlastnosti v této smlouvě dohodnuté, případně obvyklé.</w:t>
      </w:r>
    </w:p>
    <w:p w14:paraId="020D4BE6" w14:textId="77777777" w:rsidR="00951D96" w:rsidRPr="003A49D2" w:rsidRDefault="00951D96"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Pokud se jedná o další pokyny objednatele učiněné po uzavření smlouvy, bude je zhotovitel respektovat v případě, že budou směřovat k upřesnění investorského zadání a věcného rozsahu stavby, nebudou však na újmu kvality a odborné úrovně dokumentace. </w:t>
      </w:r>
    </w:p>
    <w:p w14:paraId="532558F2" w14:textId="77777777" w:rsidR="00951D96" w:rsidRPr="003A49D2" w:rsidRDefault="00951D96"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Zhotovitel je povinen při zpracování díla postupovat v souladu se zákonem č. 183/2006 Sb. a </w:t>
      </w:r>
      <w:r w:rsidR="008F2B1C" w:rsidRPr="003A49D2">
        <w:rPr>
          <w:rFonts w:ascii="Arial" w:hAnsi="Arial" w:cs="Arial"/>
          <w:sz w:val="20"/>
        </w:rPr>
        <w:t xml:space="preserve">jeho </w:t>
      </w:r>
      <w:r w:rsidRPr="003A49D2">
        <w:rPr>
          <w:rFonts w:ascii="Arial" w:hAnsi="Arial" w:cs="Arial"/>
          <w:sz w:val="20"/>
        </w:rPr>
        <w:t>prováděcími předpisy. Jako projektant odpovídá za technickou a ekonomickou úroveň projektu.</w:t>
      </w:r>
    </w:p>
    <w:p w14:paraId="5AD22411" w14:textId="77777777" w:rsidR="00C00110" w:rsidRPr="003A49D2" w:rsidRDefault="00A62D4C"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P</w:t>
      </w:r>
      <w:r w:rsidR="00C00110" w:rsidRPr="003A49D2">
        <w:rPr>
          <w:rFonts w:ascii="Arial" w:hAnsi="Arial" w:cs="Arial"/>
          <w:sz w:val="20"/>
        </w:rPr>
        <w:t xml:space="preserve">rojektová dokumentace v rozsahu odst., </w:t>
      </w:r>
      <w:r w:rsidR="00E32D66" w:rsidRPr="003A49D2">
        <w:rPr>
          <w:rFonts w:ascii="Arial" w:hAnsi="Arial" w:cs="Arial"/>
          <w:sz w:val="20"/>
        </w:rPr>
        <w:t>2.</w:t>
      </w:r>
      <w:r w:rsidR="009518B1">
        <w:rPr>
          <w:rFonts w:ascii="Arial" w:hAnsi="Arial" w:cs="Arial"/>
          <w:sz w:val="20"/>
        </w:rPr>
        <w:t>1</w:t>
      </w:r>
      <w:r w:rsidR="00E32D66" w:rsidRPr="003A49D2">
        <w:rPr>
          <w:rFonts w:ascii="Arial" w:hAnsi="Arial" w:cs="Arial"/>
          <w:sz w:val="20"/>
        </w:rPr>
        <w:t>.</w:t>
      </w:r>
      <w:r w:rsidR="00C00110" w:rsidRPr="003A49D2">
        <w:rPr>
          <w:rFonts w:ascii="Arial" w:hAnsi="Arial" w:cs="Arial"/>
          <w:sz w:val="20"/>
        </w:rPr>
        <w:t xml:space="preserve"> bude vždy označena pořadovým číslem daného výtisku, stejným pořadovým číslem budou rovněž označeny výtisky jednotlivých výkresů, technické zprávy, výpočty, výkazy výměr a všechny ostatní doklady tvořící danou projektovou dokumentaci;</w:t>
      </w:r>
    </w:p>
    <w:p w14:paraId="4ABE7D16" w14:textId="77777777" w:rsidR="00951D96" w:rsidRPr="003A49D2" w:rsidRDefault="00951D96"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Zhotovitel prohlašuje, že je osobou odborně způsobilou, která je oprávněna provádět pr</w:t>
      </w:r>
      <w:r w:rsidR="008F2B1C" w:rsidRPr="003A49D2">
        <w:rPr>
          <w:rFonts w:ascii="Arial" w:hAnsi="Arial" w:cs="Arial"/>
          <w:sz w:val="20"/>
        </w:rPr>
        <w:t xml:space="preserve">ojektovou činnost ve výstavbě. </w:t>
      </w:r>
    </w:p>
    <w:p w14:paraId="08D197D4" w14:textId="77777777" w:rsidR="00FB2FE9" w:rsidRPr="003A49D2" w:rsidRDefault="00951D96"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Předmětná výstavba bude probíhat na poze</w:t>
      </w:r>
      <w:r w:rsidR="00095518" w:rsidRPr="003A49D2">
        <w:rPr>
          <w:rFonts w:ascii="Arial" w:hAnsi="Arial" w:cs="Arial"/>
          <w:sz w:val="20"/>
        </w:rPr>
        <w:t>mcích ve vlastnictví Zlínského k</w:t>
      </w:r>
      <w:r w:rsidRPr="003A49D2">
        <w:rPr>
          <w:rFonts w:ascii="Arial" w:hAnsi="Arial" w:cs="Arial"/>
          <w:sz w:val="20"/>
        </w:rPr>
        <w:t>raje</w:t>
      </w:r>
      <w:r w:rsidR="00292B22" w:rsidRPr="003A49D2">
        <w:rPr>
          <w:rFonts w:ascii="Arial" w:hAnsi="Arial" w:cs="Arial"/>
          <w:sz w:val="20"/>
        </w:rPr>
        <w:t>.</w:t>
      </w:r>
      <w:r w:rsidRPr="003A49D2">
        <w:rPr>
          <w:rFonts w:ascii="Arial" w:hAnsi="Arial" w:cs="Arial"/>
          <w:sz w:val="20"/>
        </w:rPr>
        <w:t xml:space="preserve"> </w:t>
      </w:r>
    </w:p>
    <w:p w14:paraId="6BBA4388" w14:textId="77777777" w:rsidR="009D7AE3" w:rsidRPr="003A49D2" w:rsidRDefault="009D7AE3" w:rsidP="00FB00E0">
      <w:pPr>
        <w:widowControl w:val="0"/>
        <w:adjustRightInd w:val="0"/>
        <w:jc w:val="both"/>
        <w:textAlignment w:val="baseline"/>
        <w:outlineLvl w:val="0"/>
        <w:rPr>
          <w:rFonts w:ascii="Arial" w:hAnsi="Arial" w:cs="Arial"/>
          <w:dstrike/>
          <w:sz w:val="20"/>
          <w:szCs w:val="20"/>
        </w:rPr>
      </w:pPr>
    </w:p>
    <w:p w14:paraId="63BD95FD" w14:textId="77777777" w:rsidR="00C1107A" w:rsidRPr="003A49D2" w:rsidRDefault="00C1107A" w:rsidP="0015337D">
      <w:pPr>
        <w:widowControl w:val="0"/>
        <w:adjustRightInd w:val="0"/>
        <w:ind w:left="720" w:hanging="540"/>
        <w:jc w:val="both"/>
        <w:textAlignment w:val="baseline"/>
        <w:outlineLvl w:val="0"/>
        <w:rPr>
          <w:rFonts w:ascii="Arial" w:hAnsi="Arial" w:cs="Arial"/>
          <w:dstrike/>
          <w:sz w:val="20"/>
          <w:szCs w:val="20"/>
        </w:rPr>
      </w:pPr>
    </w:p>
    <w:p w14:paraId="7B30062A" w14:textId="77777777" w:rsidR="00951D96" w:rsidRPr="003A49D2" w:rsidRDefault="00E32D66" w:rsidP="00FB00E0">
      <w:pPr>
        <w:pStyle w:val="Odstavecseseznamem"/>
        <w:numPr>
          <w:ilvl w:val="0"/>
          <w:numId w:val="19"/>
        </w:numPr>
        <w:spacing w:line="240" w:lineRule="auto"/>
        <w:ind w:left="357" w:hanging="357"/>
        <w:contextualSpacing w:val="0"/>
        <w:jc w:val="center"/>
        <w:rPr>
          <w:rFonts w:ascii="Arial" w:hAnsi="Arial" w:cs="Arial"/>
          <w:b/>
          <w:sz w:val="20"/>
        </w:rPr>
      </w:pPr>
      <w:r w:rsidRPr="003A49D2">
        <w:rPr>
          <w:rFonts w:ascii="Arial" w:hAnsi="Arial" w:cs="Arial"/>
          <w:b/>
          <w:sz w:val="20"/>
        </w:rPr>
        <w:t>SPOLUPŮSOBENÍ OBJEDNATELE, VÝCHOZÍ PODKLADY</w:t>
      </w:r>
    </w:p>
    <w:p w14:paraId="7C6971BD" w14:textId="77777777" w:rsidR="00152F7C" w:rsidRPr="003A49D2" w:rsidRDefault="00152F7C"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Objednatel se zavazuje poskytnout zhotoviteli pro vytvoření díla nezbytnou součinnost, kterou lze po něm spravedlivě požadovat, a to na základě důvodného požadavku zhotovitele doručeného v přiměřeném předstihu. Za nesoučinnost objednatele se nepovažuje doba kratší než 5 pracovních dní včetně, které jsou třeba pro vyjádření objednatele k části projektu v rozpracovanosti.</w:t>
      </w:r>
    </w:p>
    <w:p w14:paraId="743D62DB" w14:textId="77777777" w:rsidR="00152F7C" w:rsidRPr="003A49D2" w:rsidRDefault="00152F7C"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Objednatel odpovídá za to, že podklady a doklady, které zhotoviteli předal nebo předá, jsou bez právních vad a neporušují zejména práva třetích osob.</w:t>
      </w:r>
    </w:p>
    <w:p w14:paraId="72066DDB" w14:textId="77777777" w:rsidR="00152F7C" w:rsidRPr="003A49D2" w:rsidRDefault="00152F7C"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Dodržení dohodnutých termínů je odvislé od poskytnutí řádného a včasného spolupůsobení objednatele. V těch případech, kdy doba plnění je závislá na předchozím spolupůsobení objednatele a objednatel je včas, popřípadě řádně neposkytl, což způsobilo zhotoviteli časovou ztrátu delší než 3 pracovní dny, sjednají smluvní strany náhradní termín poskytnutí </w:t>
      </w:r>
      <w:r w:rsidRPr="003A49D2">
        <w:rPr>
          <w:rFonts w:ascii="Arial" w:hAnsi="Arial" w:cs="Arial"/>
          <w:sz w:val="20"/>
        </w:rPr>
        <w:lastRenderedPageBreak/>
        <w:t>spolupůsobení, s tím, že případné negativní důsledky půjdou k tíži objednatele. V tomto případě přijme objednatel na žádost zhotovitele dodatek ke smlouvě, kterým se sjedná nový termín plnění.</w:t>
      </w:r>
    </w:p>
    <w:p w14:paraId="7BB165F6" w14:textId="77777777" w:rsidR="006E14BC" w:rsidRPr="003A49D2" w:rsidRDefault="006E14BC" w:rsidP="0015337D">
      <w:pPr>
        <w:rPr>
          <w:rFonts w:ascii="Arial" w:hAnsi="Arial" w:cs="Arial"/>
          <w:bCs/>
          <w:sz w:val="20"/>
          <w:lang w:val="sk-SK"/>
        </w:rPr>
      </w:pPr>
    </w:p>
    <w:p w14:paraId="5FA194DD" w14:textId="77777777" w:rsidR="00951D96" w:rsidRPr="003A49D2" w:rsidRDefault="00E32D66" w:rsidP="00E2424E">
      <w:pPr>
        <w:pStyle w:val="Odstavecseseznamem"/>
        <w:numPr>
          <w:ilvl w:val="0"/>
          <w:numId w:val="19"/>
        </w:numPr>
        <w:spacing w:line="480" w:lineRule="auto"/>
        <w:jc w:val="center"/>
        <w:rPr>
          <w:rFonts w:ascii="Arial" w:hAnsi="Arial" w:cs="Arial"/>
          <w:b/>
          <w:sz w:val="20"/>
        </w:rPr>
      </w:pPr>
      <w:r w:rsidRPr="003A49D2">
        <w:rPr>
          <w:rFonts w:ascii="Arial" w:hAnsi="Arial" w:cs="Arial"/>
          <w:b/>
          <w:sz w:val="20"/>
        </w:rPr>
        <w:t>PŘEDÁNÍ DÍLA, VLASTNICKÁ PRÁVA K DÍLU</w:t>
      </w:r>
    </w:p>
    <w:p w14:paraId="54D8BDEC" w14:textId="77777777" w:rsidR="00152F7C" w:rsidRPr="003A49D2" w:rsidRDefault="00152F7C"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Dílo bude předáno v termínech plnění stanovených touto smlouvou objednateli v místě </w:t>
      </w:r>
      <w:r w:rsidR="00610537" w:rsidRPr="003A49D2">
        <w:rPr>
          <w:rFonts w:ascii="Arial" w:hAnsi="Arial" w:cs="Arial"/>
          <w:sz w:val="20"/>
        </w:rPr>
        <w:t>dle čl. 3.12</w:t>
      </w:r>
      <w:r w:rsidRPr="003A49D2">
        <w:rPr>
          <w:rFonts w:ascii="Arial" w:hAnsi="Arial" w:cs="Arial"/>
          <w:sz w:val="20"/>
        </w:rPr>
        <w:t xml:space="preserve"> (a to vč. vizualizací, zákresů do fotografií vyžaduje-li to charakter předmětu díla).</w:t>
      </w:r>
    </w:p>
    <w:p w14:paraId="19FAE632" w14:textId="77777777" w:rsidR="00152F7C" w:rsidRPr="003A49D2" w:rsidRDefault="00152F7C" w:rsidP="00B17629">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Objednatel </w:t>
      </w:r>
      <w:r w:rsidR="00B17629" w:rsidRPr="003A49D2">
        <w:rPr>
          <w:rFonts w:ascii="Arial" w:hAnsi="Arial" w:cs="Arial"/>
          <w:sz w:val="20"/>
        </w:rPr>
        <w:t>převezme dílo i v případě, kdy drobné vady a nedodělky, které samy o sobě a ani ve spojení s jinými nebrání užívání díla nebo jeho užívání podstatným způsobem neomezují, nepředstavují důvod pro odmítnutí objednatele převzít dílo. Tyto vady a nedodělky budou odstraněny v technicky odůvodněné lhůtě dohodnuté mezi oběma stranami. Jejich seznam, včetně termínů a způsobu odstranění bude uveden v Protokolu o předání a převzetí díla.</w:t>
      </w:r>
    </w:p>
    <w:p w14:paraId="495DCF60" w14:textId="77777777" w:rsidR="00152F7C" w:rsidRPr="003A49D2" w:rsidRDefault="00152F7C"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O předání díla bude sepsán zápis, který podepíší oprávnění zástupci obou smluvních stran. Zjistí-li se vady díla již při předávání, budou vyznačeny v zápise.</w:t>
      </w:r>
    </w:p>
    <w:p w14:paraId="2EE96D18" w14:textId="77777777" w:rsidR="00152F7C" w:rsidRPr="003A49D2" w:rsidRDefault="00152F7C"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b/>
          <w:sz w:val="20"/>
        </w:rPr>
        <w:t>K převzetí díla</w:t>
      </w:r>
      <w:r w:rsidRPr="003A49D2">
        <w:rPr>
          <w:rFonts w:ascii="Arial" w:hAnsi="Arial" w:cs="Arial"/>
          <w:sz w:val="20"/>
        </w:rPr>
        <w:t xml:space="preserve"> nebo jeho části vyzve zhotovitel objednatele alespoň </w:t>
      </w:r>
      <w:r w:rsidRPr="003A49D2">
        <w:rPr>
          <w:rFonts w:ascii="Arial" w:hAnsi="Arial" w:cs="Arial"/>
          <w:b/>
          <w:sz w:val="20"/>
        </w:rPr>
        <w:t xml:space="preserve">3 dny předem. </w:t>
      </w:r>
      <w:r w:rsidRPr="003A49D2">
        <w:rPr>
          <w:rFonts w:ascii="Arial" w:hAnsi="Arial" w:cs="Arial"/>
          <w:sz w:val="20"/>
        </w:rPr>
        <w:t xml:space="preserve">O převzetí díla bude sepsán Protokol o předání a převzetí díla, který podepíší zástupci obou smluvních stran. </w:t>
      </w:r>
    </w:p>
    <w:p w14:paraId="4C0AF5AE" w14:textId="427C9B63" w:rsidR="00152F7C" w:rsidRDefault="00152F7C" w:rsidP="0015337D">
      <w:pPr>
        <w:pStyle w:val="Odstavecseseznamem"/>
        <w:numPr>
          <w:ilvl w:val="1"/>
          <w:numId w:val="19"/>
        </w:numPr>
        <w:spacing w:after="120" w:line="240" w:lineRule="auto"/>
        <w:ind w:left="567" w:hanging="567"/>
        <w:contextualSpacing w:val="0"/>
        <w:jc w:val="both"/>
        <w:rPr>
          <w:rFonts w:ascii="Arial" w:hAnsi="Arial" w:cs="Arial"/>
          <w:sz w:val="20"/>
        </w:rPr>
      </w:pPr>
      <w:r w:rsidRPr="00182884">
        <w:rPr>
          <w:rFonts w:ascii="Arial" w:hAnsi="Arial" w:cs="Arial"/>
          <w:sz w:val="20"/>
        </w:rPr>
        <w:t xml:space="preserve">Objednatel se zavazuje, že předmět díla převezme a po předání úplného díla bez vad a nedodělků zhotovitelem, zaplatí sjednanou cenu </w:t>
      </w:r>
      <w:r w:rsidR="00182884">
        <w:rPr>
          <w:rFonts w:ascii="Arial" w:hAnsi="Arial" w:cs="Arial"/>
          <w:sz w:val="20"/>
        </w:rPr>
        <w:t xml:space="preserve">dle </w:t>
      </w:r>
      <w:r w:rsidRPr="00182884">
        <w:rPr>
          <w:rFonts w:ascii="Arial" w:hAnsi="Arial" w:cs="Arial"/>
          <w:sz w:val="20"/>
        </w:rPr>
        <w:t>čl. 4.</w:t>
      </w:r>
      <w:r w:rsidR="00182884">
        <w:rPr>
          <w:rFonts w:ascii="Arial" w:hAnsi="Arial" w:cs="Arial"/>
          <w:sz w:val="20"/>
        </w:rPr>
        <w:t>1</w:t>
      </w:r>
      <w:r w:rsidRPr="00182884">
        <w:rPr>
          <w:rFonts w:ascii="Arial" w:hAnsi="Arial" w:cs="Arial"/>
          <w:sz w:val="20"/>
        </w:rPr>
        <w:t>. této smlouvy.</w:t>
      </w:r>
    </w:p>
    <w:p w14:paraId="4161F331" w14:textId="77777777" w:rsidR="00165E73" w:rsidRPr="00182884" w:rsidRDefault="00165E73" w:rsidP="00165E73">
      <w:pPr>
        <w:pStyle w:val="Odstavecseseznamem"/>
        <w:spacing w:after="120" w:line="240" w:lineRule="auto"/>
        <w:ind w:left="567"/>
        <w:contextualSpacing w:val="0"/>
        <w:jc w:val="both"/>
        <w:rPr>
          <w:rFonts w:ascii="Arial" w:hAnsi="Arial" w:cs="Arial"/>
          <w:sz w:val="20"/>
        </w:rPr>
      </w:pPr>
    </w:p>
    <w:p w14:paraId="5B7FE462" w14:textId="77777777" w:rsidR="00951D96" w:rsidRPr="003A49D2" w:rsidRDefault="0015337D" w:rsidP="00E2424E">
      <w:pPr>
        <w:pStyle w:val="Odstavecseseznamem"/>
        <w:numPr>
          <w:ilvl w:val="0"/>
          <w:numId w:val="19"/>
        </w:numPr>
        <w:spacing w:line="480" w:lineRule="auto"/>
        <w:jc w:val="center"/>
        <w:rPr>
          <w:rFonts w:ascii="Arial" w:hAnsi="Arial" w:cs="Arial"/>
          <w:b/>
          <w:sz w:val="20"/>
        </w:rPr>
      </w:pPr>
      <w:r w:rsidRPr="003A49D2">
        <w:rPr>
          <w:rFonts w:ascii="Arial" w:hAnsi="Arial" w:cs="Arial"/>
          <w:b/>
          <w:sz w:val="20"/>
        </w:rPr>
        <w:t>KVALITA PRACÍ A ZÁRUKA ZA DÍLO</w:t>
      </w:r>
    </w:p>
    <w:p w14:paraId="54696B14" w14:textId="77777777" w:rsidR="0015337D" w:rsidRPr="003A49D2" w:rsidRDefault="0015337D"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Zhotovitel odpovídá za to, že předmět díla má v době jeho předání objednateli a po dobu běhu záruční doby bude mít, vlastnosti stanovené obecně závaznými předpisy, závaznými ustanoveními technických norem ČSN, EN, popřípadě vlastnosti obvyklé. Dále odpovídá za to, že dílo nemá právní vady, je kompletní a odpovídá požadavkům sjednaným ve smlouvě.</w:t>
      </w:r>
    </w:p>
    <w:p w14:paraId="6B3DB22F" w14:textId="77777777" w:rsidR="0015337D" w:rsidRPr="003A49D2" w:rsidRDefault="0015337D"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Zhotovitel poskytne na dílo záruku, která začíná běžet dnem protokolárního předání a převzetí díla.</w:t>
      </w:r>
    </w:p>
    <w:p w14:paraId="38E99FB3" w14:textId="77777777" w:rsidR="0015337D" w:rsidRPr="003A49D2" w:rsidRDefault="0015337D"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b/>
          <w:sz w:val="20"/>
        </w:rPr>
        <w:t>Záruční doba na dílo je 60 měsíců</w:t>
      </w:r>
      <w:r w:rsidRPr="003A49D2">
        <w:rPr>
          <w:rFonts w:ascii="Arial" w:hAnsi="Arial" w:cs="Arial"/>
          <w:sz w:val="20"/>
        </w:rPr>
        <w:t>.</w:t>
      </w:r>
    </w:p>
    <w:p w14:paraId="75A05BC8" w14:textId="77777777" w:rsidR="0015337D" w:rsidRPr="003A49D2" w:rsidRDefault="0015337D"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Objednatel se zavazuje oznámit (reklamovat) vady díla zhotoviteli bez zbytečného odkladu poté kdy je zjistí, nejpozději do uplynutí záruční doby. Oznámení vady musí být zhotoviteli sděleno písemně, popř. datovou zprávou do datové schránky. V oznámení vad musí být vada popsána a navržena lhůta pro její odstranění. Zhotovitel je povinen zahájit odstraňování vad nejpozději do 3 pracovních dnů ode dne doručení reklamace, nedohodnou-li se strany jinak.</w:t>
      </w:r>
    </w:p>
    <w:p w14:paraId="23EE0BFB" w14:textId="77777777" w:rsidR="0015337D" w:rsidRPr="003A49D2" w:rsidRDefault="0015337D" w:rsidP="0015337D">
      <w:pPr>
        <w:pStyle w:val="Odstavecseseznamem"/>
        <w:numPr>
          <w:ilvl w:val="1"/>
          <w:numId w:val="19"/>
        </w:numPr>
        <w:spacing w:after="120" w:line="240" w:lineRule="auto"/>
        <w:ind w:left="567" w:hanging="567"/>
        <w:contextualSpacing w:val="0"/>
        <w:jc w:val="both"/>
        <w:rPr>
          <w:rFonts w:ascii="Arial" w:hAnsi="Arial" w:cs="Arial"/>
          <w:sz w:val="20"/>
        </w:rPr>
      </w:pPr>
      <w:bookmarkStart w:id="7" w:name="_Ref23419533"/>
      <w:r w:rsidRPr="003A49D2">
        <w:rPr>
          <w:rFonts w:ascii="Arial" w:hAnsi="Arial" w:cs="Arial"/>
          <w:sz w:val="20"/>
        </w:rPr>
        <w:t>Smluvní strany sjednávají právo objednatele požadovat v době záruky bezplatné odstranění vady. Bezplatným odstraněním vady se zejména rozumí přepracování či úprava díla. Zhotovitel se zavazuje případné vady odstranit bez zbytečného odkladu, nejpozději ve lhůtě, kterou určí objednatel dle objektivních hledisek.</w:t>
      </w:r>
      <w:bookmarkEnd w:id="7"/>
    </w:p>
    <w:p w14:paraId="7E4E6DA1" w14:textId="65BB6A8D" w:rsidR="0015337D" w:rsidRDefault="0015337D"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Reklamuje-li objednatel vadu, má se za to, že požaduje odstranění vady díla v souladu s odst. 9.5. a že nemůže před uplynutím lhůty, kterou je povinen poskytnout k tomu účelu zhotoviteli, uplatnit jiné nároky z vad díla, ledaže zhotovitel oznámí objednateli, že nesplní své povinnosti v této lhůtě.</w:t>
      </w:r>
    </w:p>
    <w:p w14:paraId="61F39590" w14:textId="77777777" w:rsidR="00165E73" w:rsidRPr="003A49D2" w:rsidRDefault="00165E73" w:rsidP="00165E73">
      <w:pPr>
        <w:pStyle w:val="Odstavecseseznamem"/>
        <w:spacing w:after="120" w:line="240" w:lineRule="auto"/>
        <w:ind w:left="567"/>
        <w:contextualSpacing w:val="0"/>
        <w:jc w:val="both"/>
        <w:rPr>
          <w:rFonts w:ascii="Arial" w:hAnsi="Arial" w:cs="Arial"/>
          <w:sz w:val="20"/>
        </w:rPr>
      </w:pPr>
    </w:p>
    <w:p w14:paraId="21D0A457" w14:textId="77777777" w:rsidR="00951D96" w:rsidRPr="003A49D2" w:rsidRDefault="00152F7C" w:rsidP="00E2424E">
      <w:pPr>
        <w:pStyle w:val="Odstavecseseznamem"/>
        <w:numPr>
          <w:ilvl w:val="0"/>
          <w:numId w:val="19"/>
        </w:numPr>
        <w:spacing w:line="480" w:lineRule="auto"/>
        <w:jc w:val="center"/>
        <w:rPr>
          <w:rFonts w:ascii="Arial" w:hAnsi="Arial" w:cs="Arial"/>
          <w:b/>
          <w:sz w:val="20"/>
        </w:rPr>
      </w:pPr>
      <w:r w:rsidRPr="003A49D2">
        <w:rPr>
          <w:rFonts w:ascii="Arial" w:hAnsi="Arial" w:cs="Arial"/>
          <w:b/>
          <w:sz w:val="20"/>
        </w:rPr>
        <w:t>SMLUVNÍ SANKCE</w:t>
      </w:r>
    </w:p>
    <w:p w14:paraId="5C3D51FB" w14:textId="77777777" w:rsidR="000A6D12" w:rsidRPr="003A49D2" w:rsidRDefault="000A6D12" w:rsidP="000A6D12">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Objednatel je oprávněn požadovat a zhotovitel je v takovém případě povinen objednateli zaplatit smluvní pokutu za prodlení s předáním díla dle čl. 2 oproti termínům uvedeným v čl. 3, a to ve výši 0,1 % z celkové ceny díla včetně DPH za každý započatý kalendářní den prodlení.</w:t>
      </w:r>
    </w:p>
    <w:p w14:paraId="377EE2C0" w14:textId="77777777" w:rsidR="000A6D12" w:rsidRPr="003A49D2" w:rsidRDefault="000A6D12" w:rsidP="000A6D12">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Zhotovitel zaplatí objednateli smluvní pokutu za prodlení s odstraňováním reklamovaných vad díla ve výši 300,-Kč za každou vadu a kalendářní den prodlení s odstraněním vady.</w:t>
      </w:r>
    </w:p>
    <w:p w14:paraId="19CDAE0D" w14:textId="77777777" w:rsidR="000A6D12" w:rsidRPr="003A49D2" w:rsidRDefault="000A6D12" w:rsidP="000A6D12">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Objednatel zaplatí zhotoviteli za prodlení s úhradou ceny díla dle faktury, oprávněně vystavené  po splnění podmínek stanovených touto smlouvou a doručené objednateli, úrok z prodlení ve výši dle vládního nařízení  č. 351/2013  Sb., kterým se určuje výše úroků z prodlení </w:t>
      </w:r>
      <w:r w:rsidRPr="003A49D2">
        <w:rPr>
          <w:rFonts w:ascii="Arial" w:hAnsi="Arial" w:cs="Arial"/>
          <w:sz w:val="20"/>
        </w:rPr>
        <w:lastRenderedPageBreak/>
        <w:t xml:space="preserve">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 </w:t>
      </w:r>
    </w:p>
    <w:p w14:paraId="029AFB73" w14:textId="77777777" w:rsidR="000A6D12" w:rsidRPr="003A49D2" w:rsidRDefault="000A6D12" w:rsidP="000A6D12">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Splatnost smluvních pokut se sjednává na 30 kalendářních dnů ode dne doručení jejich vyúčtování.</w:t>
      </w:r>
    </w:p>
    <w:p w14:paraId="0EAD0C46" w14:textId="77777777" w:rsidR="000A6D12" w:rsidRPr="003A49D2" w:rsidRDefault="000A6D12" w:rsidP="000A6D12">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Zaplacením smluvní pokuty není dotčeno právo objednatele na náhradu škody.</w:t>
      </w:r>
    </w:p>
    <w:p w14:paraId="1FBC9454" w14:textId="77777777" w:rsidR="000A6D12" w:rsidRPr="003A49D2" w:rsidRDefault="000A6D12" w:rsidP="000A6D12">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Smluvní strana, které vznikne právo uplatnit smluvní pokutu, může od jejího vymáhání na základě své vůle upustit. Na straně objednatele však musí být toto rozhodnutí </w:t>
      </w:r>
      <w:r w:rsidRPr="003A49D2">
        <w:rPr>
          <w:rFonts w:ascii="Arial" w:hAnsi="Arial" w:cs="Arial"/>
          <w:b/>
          <w:sz w:val="20"/>
        </w:rPr>
        <w:t>schváleno příslušným orgánem Zlínského kraje</w:t>
      </w:r>
      <w:r w:rsidRPr="003A49D2">
        <w:rPr>
          <w:rFonts w:ascii="Arial" w:hAnsi="Arial" w:cs="Arial"/>
          <w:sz w:val="20"/>
        </w:rPr>
        <w:t xml:space="preserve">. </w:t>
      </w:r>
    </w:p>
    <w:p w14:paraId="20931C28" w14:textId="58BD9632" w:rsidR="000A6D12" w:rsidRDefault="000A6D12" w:rsidP="000A6D12">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Smluvní pokuty a nároky na náhrady škody jsou oprávněny za smluvní strany činit jejich zástupci ve věcech smluvních nebo technických.</w:t>
      </w:r>
    </w:p>
    <w:p w14:paraId="7C37D0AE" w14:textId="77777777" w:rsidR="00165E73" w:rsidRPr="003A49D2" w:rsidRDefault="00165E73" w:rsidP="00165E73">
      <w:pPr>
        <w:pStyle w:val="Odstavecseseznamem"/>
        <w:spacing w:after="120" w:line="240" w:lineRule="auto"/>
        <w:ind w:left="567"/>
        <w:contextualSpacing w:val="0"/>
        <w:jc w:val="both"/>
        <w:rPr>
          <w:rFonts w:ascii="Arial" w:hAnsi="Arial" w:cs="Arial"/>
          <w:sz w:val="20"/>
        </w:rPr>
      </w:pPr>
    </w:p>
    <w:p w14:paraId="46ABE281" w14:textId="77777777" w:rsidR="00951D96" w:rsidRPr="003A49D2" w:rsidRDefault="0015337D" w:rsidP="00FB00E0">
      <w:pPr>
        <w:pStyle w:val="Odstavecseseznamem"/>
        <w:numPr>
          <w:ilvl w:val="0"/>
          <w:numId w:val="19"/>
        </w:numPr>
        <w:spacing w:line="240" w:lineRule="auto"/>
        <w:ind w:left="357" w:hanging="357"/>
        <w:contextualSpacing w:val="0"/>
        <w:jc w:val="center"/>
        <w:rPr>
          <w:rFonts w:ascii="Arial" w:hAnsi="Arial" w:cs="Arial"/>
          <w:b/>
          <w:sz w:val="20"/>
        </w:rPr>
      </w:pPr>
      <w:r w:rsidRPr="003A49D2">
        <w:rPr>
          <w:rFonts w:ascii="Arial" w:hAnsi="Arial" w:cs="Arial"/>
          <w:b/>
          <w:sz w:val="20"/>
        </w:rPr>
        <w:t>POJIŠTĚNÍ</w:t>
      </w:r>
    </w:p>
    <w:p w14:paraId="4B1D3CA3" w14:textId="73151861" w:rsidR="00FB2FE9" w:rsidRDefault="00951D96"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Zhotovitel prohlašuje, že má sjednáno smluvní pojištění </w:t>
      </w:r>
      <w:r w:rsidR="00DD43C6" w:rsidRPr="003A49D2">
        <w:rPr>
          <w:rFonts w:ascii="Arial" w:hAnsi="Arial" w:cs="Arial"/>
          <w:sz w:val="20"/>
        </w:rPr>
        <w:t>odpovědnosti za</w:t>
      </w:r>
      <w:r w:rsidRPr="003A49D2">
        <w:rPr>
          <w:rFonts w:ascii="Arial" w:hAnsi="Arial" w:cs="Arial"/>
          <w:sz w:val="20"/>
        </w:rPr>
        <w:t xml:space="preserve"> škody způsobené svou projektovou a inženýrskou činností u </w:t>
      </w:r>
      <w:r w:rsidR="00C748BB" w:rsidRPr="003A49D2">
        <w:rPr>
          <w:rFonts w:ascii="Arial" w:hAnsi="Arial" w:cs="Arial"/>
          <w:sz w:val="20"/>
        </w:rPr>
        <w:t>České</w:t>
      </w:r>
      <w:r w:rsidR="004A647F">
        <w:rPr>
          <w:rFonts w:ascii="Arial" w:hAnsi="Arial" w:cs="Arial"/>
          <w:sz w:val="20"/>
        </w:rPr>
        <w:t xml:space="preserve"> podnikatelské pojišťovny a.s., </w:t>
      </w:r>
      <w:proofErr w:type="spellStart"/>
      <w:r w:rsidR="004A647F">
        <w:rPr>
          <w:rFonts w:ascii="Arial" w:hAnsi="Arial" w:cs="Arial"/>
          <w:sz w:val="20"/>
        </w:rPr>
        <w:t>Vienna</w:t>
      </w:r>
      <w:proofErr w:type="spellEnd"/>
      <w:r w:rsidR="004A647F">
        <w:rPr>
          <w:rFonts w:ascii="Arial" w:hAnsi="Arial" w:cs="Arial"/>
          <w:sz w:val="20"/>
        </w:rPr>
        <w:t xml:space="preserve"> </w:t>
      </w:r>
      <w:proofErr w:type="spellStart"/>
      <w:r w:rsidR="004A647F">
        <w:rPr>
          <w:rFonts w:ascii="Arial" w:hAnsi="Arial" w:cs="Arial"/>
          <w:sz w:val="20"/>
        </w:rPr>
        <w:t>Insurance</w:t>
      </w:r>
      <w:proofErr w:type="spellEnd"/>
      <w:r w:rsidR="004A647F">
        <w:rPr>
          <w:rFonts w:ascii="Arial" w:hAnsi="Arial" w:cs="Arial"/>
          <w:sz w:val="20"/>
        </w:rPr>
        <w:t xml:space="preserve"> Group</w:t>
      </w:r>
      <w:r w:rsidR="00C748BB" w:rsidRPr="003A49D2">
        <w:rPr>
          <w:rFonts w:ascii="Arial" w:hAnsi="Arial" w:cs="Arial"/>
          <w:sz w:val="20"/>
        </w:rPr>
        <w:t xml:space="preserve">, </w:t>
      </w:r>
      <w:r w:rsidR="00DD43C6" w:rsidRPr="003A49D2">
        <w:rPr>
          <w:rFonts w:ascii="Arial" w:hAnsi="Arial" w:cs="Arial"/>
          <w:sz w:val="20"/>
        </w:rPr>
        <w:t>s limitem pojistného plnění</w:t>
      </w:r>
      <w:r w:rsidRPr="003A49D2">
        <w:rPr>
          <w:rFonts w:ascii="Arial" w:hAnsi="Arial" w:cs="Arial"/>
          <w:sz w:val="20"/>
        </w:rPr>
        <w:t xml:space="preserve"> </w:t>
      </w:r>
      <w:r w:rsidR="004A647F">
        <w:rPr>
          <w:rFonts w:ascii="Arial" w:hAnsi="Arial" w:cs="Arial"/>
          <w:sz w:val="20"/>
        </w:rPr>
        <w:t xml:space="preserve">5 000 000,- </w:t>
      </w:r>
      <w:r w:rsidRPr="003A49D2">
        <w:rPr>
          <w:rFonts w:ascii="Arial" w:hAnsi="Arial" w:cs="Arial"/>
          <w:sz w:val="20"/>
        </w:rPr>
        <w:t xml:space="preserve">Kč. </w:t>
      </w:r>
      <w:r w:rsidR="00DD43C6" w:rsidRPr="003A49D2">
        <w:rPr>
          <w:rFonts w:ascii="Arial" w:hAnsi="Arial" w:cs="Arial"/>
          <w:sz w:val="20"/>
        </w:rPr>
        <w:t xml:space="preserve">Kopie pojistné smlouvy bude předána objednateli na jeho vyžádání. </w:t>
      </w:r>
      <w:r w:rsidR="00317045" w:rsidRPr="003A49D2">
        <w:rPr>
          <w:rFonts w:ascii="Arial" w:hAnsi="Arial" w:cs="Arial"/>
          <w:sz w:val="20"/>
        </w:rPr>
        <w:t>Zhotovitel se zavazuje po celou dobu provádění díla</w:t>
      </w:r>
      <w:r w:rsidR="00DD43C6" w:rsidRPr="003A49D2">
        <w:rPr>
          <w:rFonts w:ascii="Arial" w:hAnsi="Arial" w:cs="Arial"/>
          <w:sz w:val="20"/>
        </w:rPr>
        <w:t xml:space="preserve"> dle této smlouvy mít platnou a účinnou pojistnou smlouvu nejméně s minimálním limitem pojistného plnění uvedeného ve větě první.</w:t>
      </w:r>
    </w:p>
    <w:p w14:paraId="5682EDCE" w14:textId="77777777" w:rsidR="00113D53" w:rsidRPr="00165E73" w:rsidRDefault="00113D53" w:rsidP="00165E73">
      <w:pPr>
        <w:spacing w:after="120"/>
        <w:jc w:val="both"/>
        <w:rPr>
          <w:rFonts w:ascii="Arial" w:hAnsi="Arial" w:cs="Arial"/>
          <w:sz w:val="20"/>
        </w:rPr>
      </w:pPr>
    </w:p>
    <w:p w14:paraId="77E9D678" w14:textId="77777777" w:rsidR="00951D96" w:rsidRPr="003A49D2" w:rsidRDefault="00951D96" w:rsidP="00FB00E0">
      <w:pPr>
        <w:pStyle w:val="Odstavecseseznamem"/>
        <w:numPr>
          <w:ilvl w:val="0"/>
          <w:numId w:val="19"/>
        </w:numPr>
        <w:spacing w:line="240" w:lineRule="auto"/>
        <w:ind w:left="357" w:hanging="357"/>
        <w:contextualSpacing w:val="0"/>
        <w:jc w:val="center"/>
        <w:rPr>
          <w:rFonts w:ascii="Arial" w:hAnsi="Arial" w:cs="Arial"/>
          <w:b/>
          <w:sz w:val="20"/>
        </w:rPr>
      </w:pPr>
      <w:bookmarkStart w:id="8" w:name="_Ref374950358"/>
      <w:r w:rsidRPr="003A49D2">
        <w:rPr>
          <w:rFonts w:ascii="Arial" w:hAnsi="Arial" w:cs="Arial"/>
          <w:b/>
          <w:sz w:val="20"/>
        </w:rPr>
        <w:t>SPORY</w:t>
      </w:r>
      <w:bookmarkEnd w:id="8"/>
    </w:p>
    <w:p w14:paraId="60D5A33E" w14:textId="77777777" w:rsidR="00951D96" w:rsidRPr="003A49D2" w:rsidRDefault="00951D96" w:rsidP="006C4DD4">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Strany se dohodly, že v případě sporů týkajících se této smlouvy vyvinou maximální úsilí řešit tyto spory vzájemnou dohodou. Pokud není dosaženo dohody do 30 dnů</w:t>
      </w:r>
      <w:r w:rsidR="00A26864" w:rsidRPr="003A49D2">
        <w:rPr>
          <w:rFonts w:ascii="Arial" w:hAnsi="Arial" w:cs="Arial"/>
          <w:sz w:val="20"/>
        </w:rPr>
        <w:t xml:space="preserve"> ode dne předložení sporné věci</w:t>
      </w:r>
      <w:r w:rsidRPr="003A49D2">
        <w:rPr>
          <w:rFonts w:ascii="Arial" w:hAnsi="Arial" w:cs="Arial"/>
          <w:sz w:val="20"/>
        </w:rPr>
        <w:t xml:space="preserve"> statutárním zástupcům smluvních stran, budou tyto řešeny </w:t>
      </w:r>
      <w:r w:rsidR="0057239B" w:rsidRPr="003A49D2">
        <w:rPr>
          <w:rFonts w:ascii="Arial" w:hAnsi="Arial" w:cs="Arial"/>
          <w:sz w:val="20"/>
        </w:rPr>
        <w:t>věcně a místně příslušným soudem dle ustanovení občanského soudního řádu</w:t>
      </w:r>
      <w:r w:rsidRPr="003A49D2">
        <w:rPr>
          <w:rFonts w:ascii="Arial" w:hAnsi="Arial" w:cs="Arial"/>
          <w:sz w:val="20"/>
        </w:rPr>
        <w:t>.</w:t>
      </w:r>
    </w:p>
    <w:p w14:paraId="7EE45FDB" w14:textId="77777777" w:rsidR="0070574D" w:rsidRPr="003A49D2" w:rsidRDefault="0070574D" w:rsidP="0070574D">
      <w:pPr>
        <w:spacing w:before="120"/>
        <w:ind w:left="495"/>
        <w:jc w:val="both"/>
        <w:rPr>
          <w:rFonts w:ascii="Arial" w:hAnsi="Arial" w:cs="Arial"/>
          <w:sz w:val="20"/>
          <w:szCs w:val="22"/>
        </w:rPr>
      </w:pPr>
    </w:p>
    <w:p w14:paraId="1A3E48B3" w14:textId="77777777" w:rsidR="0070574D" w:rsidRPr="003A49D2" w:rsidRDefault="0070574D" w:rsidP="00FB00E0">
      <w:pPr>
        <w:pStyle w:val="Odstavecseseznamem"/>
        <w:numPr>
          <w:ilvl w:val="0"/>
          <w:numId w:val="19"/>
        </w:numPr>
        <w:spacing w:line="240" w:lineRule="auto"/>
        <w:ind w:left="357" w:hanging="357"/>
        <w:contextualSpacing w:val="0"/>
        <w:jc w:val="center"/>
        <w:rPr>
          <w:rFonts w:ascii="Arial" w:hAnsi="Arial" w:cs="Arial"/>
          <w:b/>
          <w:sz w:val="20"/>
        </w:rPr>
      </w:pPr>
      <w:r w:rsidRPr="003A49D2">
        <w:rPr>
          <w:rFonts w:ascii="Arial" w:hAnsi="Arial" w:cs="Arial"/>
          <w:b/>
          <w:sz w:val="20"/>
        </w:rPr>
        <w:t>VYŠŠÍ MOC</w:t>
      </w:r>
    </w:p>
    <w:p w14:paraId="6277C37B" w14:textId="77777777" w:rsidR="0070574D" w:rsidRPr="003A49D2" w:rsidRDefault="0070574D" w:rsidP="006C4DD4">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Za případy vyšší moci jsou považovány takové neobvyklé okolnosti, které brání trvale nebo dočasně plnění smlouvou stanovených povinností, které nastanou po nabytí účinnosti smlouvy a které nemohly být ani objednatelem ani zhotovitelem objektivně předvídány nebo odvráceny. 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27933853" w14:textId="77777777" w:rsidR="0070574D" w:rsidRPr="003A49D2" w:rsidRDefault="0070574D" w:rsidP="006C4DD4">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w:t>
      </w:r>
    </w:p>
    <w:p w14:paraId="55E49E8B" w14:textId="77777777" w:rsidR="0070574D" w:rsidRPr="003A49D2" w:rsidRDefault="0070574D" w:rsidP="006C4DD4">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V případě, že působení vyšší moci trvá déle než 90 dní, vyjasní si obě smluvní strany další postup provádění díla, resp. změnu smluvních povinností, a uzavřou příslušný </w:t>
      </w:r>
      <w:r w:rsidR="004906DB" w:rsidRPr="003A49D2">
        <w:rPr>
          <w:rFonts w:ascii="Arial" w:hAnsi="Arial" w:cs="Arial"/>
          <w:sz w:val="20"/>
        </w:rPr>
        <w:t>dodatek k této smlouvě.</w:t>
      </w:r>
    </w:p>
    <w:p w14:paraId="3EA324E5" w14:textId="77777777" w:rsidR="00951D96" w:rsidRPr="003A49D2" w:rsidRDefault="00951D96">
      <w:pPr>
        <w:jc w:val="both"/>
        <w:rPr>
          <w:rFonts w:ascii="Arial" w:hAnsi="Arial" w:cs="Arial"/>
          <w:sz w:val="20"/>
          <w:szCs w:val="22"/>
        </w:rPr>
      </w:pPr>
    </w:p>
    <w:p w14:paraId="13CB3C56" w14:textId="77777777" w:rsidR="00951D96" w:rsidRPr="003A49D2" w:rsidRDefault="00951D96" w:rsidP="00FB00E0">
      <w:pPr>
        <w:pStyle w:val="Odstavecseseznamem"/>
        <w:numPr>
          <w:ilvl w:val="0"/>
          <w:numId w:val="19"/>
        </w:numPr>
        <w:spacing w:line="240" w:lineRule="auto"/>
        <w:ind w:left="357" w:hanging="357"/>
        <w:contextualSpacing w:val="0"/>
        <w:jc w:val="center"/>
        <w:rPr>
          <w:rFonts w:ascii="Arial" w:hAnsi="Arial" w:cs="Arial"/>
          <w:b/>
          <w:sz w:val="20"/>
        </w:rPr>
      </w:pPr>
      <w:r w:rsidRPr="003A49D2">
        <w:rPr>
          <w:rFonts w:ascii="Arial" w:hAnsi="Arial" w:cs="Arial"/>
          <w:b/>
          <w:sz w:val="20"/>
        </w:rPr>
        <w:t>DODATKY A ZMĚNY SMLOUVY</w:t>
      </w:r>
    </w:p>
    <w:p w14:paraId="76D66C3B" w14:textId="098C4AC0" w:rsidR="00951D96" w:rsidRDefault="00B3463B" w:rsidP="006C4DD4">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Tuto smlouvu lze měnit nebo doplnit </w:t>
      </w:r>
      <w:r w:rsidR="00951D96" w:rsidRPr="003A49D2">
        <w:rPr>
          <w:rFonts w:ascii="Arial" w:hAnsi="Arial" w:cs="Arial"/>
          <w:sz w:val="20"/>
        </w:rPr>
        <w:t xml:space="preserve">pouze písemnými </w:t>
      </w:r>
      <w:r w:rsidR="008E4790" w:rsidRPr="003A49D2">
        <w:rPr>
          <w:rFonts w:ascii="Arial" w:hAnsi="Arial" w:cs="Arial"/>
          <w:sz w:val="20"/>
        </w:rPr>
        <w:t>vzestupně</w:t>
      </w:r>
      <w:r w:rsidR="00951D96" w:rsidRPr="003A49D2">
        <w:rPr>
          <w:rFonts w:ascii="Arial" w:hAnsi="Arial" w:cs="Arial"/>
          <w:sz w:val="20"/>
        </w:rPr>
        <w:t xml:space="preserve"> číslovanými smluvními dodatky, jež musí být jako takové označeny a podepsány oběma stranami smlouvy. Tyto dodatky podléhají témuž smluvnímu režimu jako tato smlouva.</w:t>
      </w:r>
    </w:p>
    <w:p w14:paraId="661C57DB" w14:textId="07E0F3C3" w:rsidR="00165E73" w:rsidRDefault="00165E73" w:rsidP="00165E73">
      <w:pPr>
        <w:pStyle w:val="Odstavecseseznamem"/>
        <w:spacing w:after="120" w:line="240" w:lineRule="auto"/>
        <w:ind w:left="567"/>
        <w:contextualSpacing w:val="0"/>
        <w:jc w:val="both"/>
        <w:rPr>
          <w:rFonts w:ascii="Arial" w:hAnsi="Arial" w:cs="Arial"/>
          <w:sz w:val="20"/>
        </w:rPr>
      </w:pPr>
    </w:p>
    <w:p w14:paraId="5BF43470" w14:textId="428C9A28" w:rsidR="00FB00E0" w:rsidRDefault="00FB00E0" w:rsidP="00165E73">
      <w:pPr>
        <w:pStyle w:val="Odstavecseseznamem"/>
        <w:spacing w:after="120" w:line="240" w:lineRule="auto"/>
        <w:ind w:left="567"/>
        <w:contextualSpacing w:val="0"/>
        <w:jc w:val="both"/>
        <w:rPr>
          <w:rFonts w:ascii="Arial" w:hAnsi="Arial" w:cs="Arial"/>
          <w:sz w:val="20"/>
        </w:rPr>
      </w:pPr>
    </w:p>
    <w:p w14:paraId="2702D8D5" w14:textId="77777777" w:rsidR="00FB00E0" w:rsidRDefault="00FB00E0" w:rsidP="00165E73">
      <w:pPr>
        <w:pStyle w:val="Odstavecseseznamem"/>
        <w:spacing w:after="120" w:line="240" w:lineRule="auto"/>
        <w:ind w:left="567"/>
        <w:contextualSpacing w:val="0"/>
        <w:jc w:val="both"/>
        <w:rPr>
          <w:rFonts w:ascii="Arial" w:hAnsi="Arial" w:cs="Arial"/>
          <w:sz w:val="20"/>
        </w:rPr>
      </w:pPr>
    </w:p>
    <w:p w14:paraId="1B030E18" w14:textId="77777777" w:rsidR="00951D96" w:rsidRPr="003A49D2" w:rsidRDefault="00951D96">
      <w:pPr>
        <w:pStyle w:val="Textvbloku"/>
        <w:tabs>
          <w:tab w:val="left" w:pos="3402"/>
          <w:tab w:val="left" w:pos="3686"/>
          <w:tab w:val="left" w:pos="3969"/>
        </w:tabs>
        <w:ind w:right="0"/>
        <w:jc w:val="left"/>
        <w:rPr>
          <w:rFonts w:ascii="Arial" w:hAnsi="Arial" w:cs="Arial"/>
          <w:sz w:val="20"/>
        </w:rPr>
      </w:pPr>
    </w:p>
    <w:p w14:paraId="5F406F88" w14:textId="77777777" w:rsidR="00B3463B" w:rsidRPr="003A49D2" w:rsidRDefault="006C4DD4" w:rsidP="00912562">
      <w:pPr>
        <w:pStyle w:val="Odstavecseseznamem"/>
        <w:numPr>
          <w:ilvl w:val="0"/>
          <w:numId w:val="19"/>
        </w:numPr>
        <w:spacing w:line="240" w:lineRule="auto"/>
        <w:ind w:left="357" w:hanging="357"/>
        <w:contextualSpacing w:val="0"/>
        <w:jc w:val="center"/>
        <w:rPr>
          <w:rFonts w:ascii="Arial" w:hAnsi="Arial" w:cs="Arial"/>
          <w:b/>
          <w:sz w:val="20"/>
        </w:rPr>
      </w:pPr>
      <w:r w:rsidRPr="003A49D2">
        <w:rPr>
          <w:rFonts w:ascii="Arial" w:hAnsi="Arial" w:cs="Arial"/>
          <w:b/>
          <w:sz w:val="20"/>
        </w:rPr>
        <w:t>STYK MEZI STRANAMI</w:t>
      </w:r>
    </w:p>
    <w:p w14:paraId="460392D1" w14:textId="77777777" w:rsidR="00951D96" w:rsidRPr="003A49D2" w:rsidRDefault="00951D96" w:rsidP="006C4DD4">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Styk mezi stranami bude písemný (dopisem, e-mailem) nebo ústní. Důležitá sdělení (sdělení, která se dotýkají předmětu plnění, termínů plnění</w:t>
      </w:r>
      <w:r w:rsidR="00B3463B" w:rsidRPr="003A49D2">
        <w:rPr>
          <w:rFonts w:ascii="Arial" w:hAnsi="Arial" w:cs="Arial"/>
          <w:sz w:val="20"/>
        </w:rPr>
        <w:t>,</w:t>
      </w:r>
      <w:r w:rsidRPr="003A49D2">
        <w:rPr>
          <w:rFonts w:ascii="Arial" w:hAnsi="Arial" w:cs="Arial"/>
          <w:sz w:val="20"/>
        </w:rPr>
        <w:t xml:space="preserve"> případně financování) budou buď osobně doručena</w:t>
      </w:r>
      <w:r w:rsidR="000721A8" w:rsidRPr="003A49D2">
        <w:rPr>
          <w:rFonts w:ascii="Arial" w:hAnsi="Arial" w:cs="Arial"/>
          <w:sz w:val="20"/>
        </w:rPr>
        <w:t>,</w:t>
      </w:r>
      <w:r w:rsidRPr="003A49D2">
        <w:rPr>
          <w:rFonts w:ascii="Arial" w:hAnsi="Arial" w:cs="Arial"/>
          <w:sz w:val="20"/>
        </w:rPr>
        <w:t xml:space="preserve"> nebo zaslána doporučeným dopisem</w:t>
      </w:r>
      <w:r w:rsidR="00B3463B" w:rsidRPr="003A49D2">
        <w:rPr>
          <w:rFonts w:ascii="Arial" w:hAnsi="Arial" w:cs="Arial"/>
          <w:sz w:val="20"/>
        </w:rPr>
        <w:t>, popř</w:t>
      </w:r>
      <w:r w:rsidRPr="003A49D2">
        <w:rPr>
          <w:rFonts w:ascii="Arial" w:hAnsi="Arial" w:cs="Arial"/>
          <w:sz w:val="20"/>
        </w:rPr>
        <w:t>.</w:t>
      </w:r>
      <w:r w:rsidR="00B3463B" w:rsidRPr="003A49D2">
        <w:rPr>
          <w:rFonts w:ascii="Arial" w:hAnsi="Arial" w:cs="Arial"/>
          <w:sz w:val="20"/>
        </w:rPr>
        <w:t xml:space="preserve"> datovou zprávou do datové schránky</w:t>
      </w:r>
      <w:r w:rsidRPr="003A49D2">
        <w:rPr>
          <w:rFonts w:ascii="Arial" w:hAnsi="Arial" w:cs="Arial"/>
          <w:sz w:val="20"/>
        </w:rPr>
        <w:t xml:space="preserve"> </w:t>
      </w:r>
      <w:r w:rsidR="00B3463B" w:rsidRPr="003A49D2">
        <w:rPr>
          <w:rFonts w:ascii="Arial" w:hAnsi="Arial" w:cs="Arial"/>
          <w:sz w:val="20"/>
        </w:rPr>
        <w:t>Identifikační údaje</w:t>
      </w:r>
      <w:r w:rsidRPr="003A49D2">
        <w:rPr>
          <w:rFonts w:ascii="Arial" w:hAnsi="Arial" w:cs="Arial"/>
          <w:sz w:val="20"/>
        </w:rPr>
        <w:t xml:space="preserve"> zhotovitele a objednatele jsou uvedeny v článku 1. </w:t>
      </w:r>
      <w:r w:rsidR="00B3463B" w:rsidRPr="003A49D2">
        <w:rPr>
          <w:rFonts w:ascii="Arial" w:hAnsi="Arial" w:cs="Arial"/>
          <w:sz w:val="20"/>
        </w:rPr>
        <w:t xml:space="preserve">této smlouvy </w:t>
      </w:r>
      <w:r w:rsidRPr="003A49D2">
        <w:rPr>
          <w:rFonts w:ascii="Arial" w:hAnsi="Arial" w:cs="Arial"/>
          <w:sz w:val="20"/>
        </w:rPr>
        <w:t>a mohou být změněny písemným oznámením, které bude včas zasláno druhé straně.</w:t>
      </w:r>
    </w:p>
    <w:p w14:paraId="122430AC" w14:textId="77777777" w:rsidR="00951D96" w:rsidRPr="003A49D2" w:rsidRDefault="00951D96" w:rsidP="006C4DD4">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Jako doklad o doručení bude považován podpis na kopii průvodního dopisu při osobním doručení nebo potvrzení pošty o doručení.</w:t>
      </w:r>
    </w:p>
    <w:p w14:paraId="116BFAAC" w14:textId="77777777" w:rsidR="00A40463" w:rsidRPr="003A49D2" w:rsidRDefault="00A40463" w:rsidP="006C4DD4">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Pro styk mezi stranami budou rovněž platit pravidla informačního systému Datových schránek</w:t>
      </w:r>
      <w:r w:rsidR="00B3463B" w:rsidRPr="003A49D2">
        <w:rPr>
          <w:rFonts w:ascii="Arial" w:hAnsi="Arial" w:cs="Arial"/>
          <w:sz w:val="20"/>
        </w:rPr>
        <w:t xml:space="preserve"> dle zákona </w:t>
      </w:r>
      <w:r w:rsidRPr="003A49D2">
        <w:rPr>
          <w:rFonts w:ascii="Arial" w:hAnsi="Arial" w:cs="Arial"/>
          <w:sz w:val="20"/>
        </w:rPr>
        <w:t>č.</w:t>
      </w:r>
      <w:r w:rsidR="00B3463B" w:rsidRPr="003A49D2">
        <w:rPr>
          <w:rFonts w:ascii="Arial" w:hAnsi="Arial" w:cs="Arial"/>
          <w:sz w:val="20"/>
        </w:rPr>
        <w:t xml:space="preserve"> </w:t>
      </w:r>
      <w:r w:rsidRPr="003A49D2">
        <w:rPr>
          <w:rFonts w:ascii="Arial" w:hAnsi="Arial" w:cs="Arial"/>
          <w:sz w:val="20"/>
        </w:rPr>
        <w:t>300/2008 S</w:t>
      </w:r>
      <w:r w:rsidR="00300CF5" w:rsidRPr="003A49D2">
        <w:rPr>
          <w:rFonts w:ascii="Arial" w:hAnsi="Arial" w:cs="Arial"/>
          <w:sz w:val="20"/>
        </w:rPr>
        <w:t>b</w:t>
      </w:r>
      <w:r w:rsidRPr="003A49D2">
        <w:rPr>
          <w:rFonts w:ascii="Arial" w:hAnsi="Arial" w:cs="Arial"/>
          <w:sz w:val="20"/>
        </w:rPr>
        <w:t>.</w:t>
      </w:r>
      <w:r w:rsidR="00300CF5" w:rsidRPr="003A49D2">
        <w:rPr>
          <w:rFonts w:ascii="Arial" w:hAnsi="Arial" w:cs="Arial"/>
          <w:sz w:val="20"/>
        </w:rPr>
        <w:t>,</w:t>
      </w:r>
      <w:r w:rsidRPr="003A49D2">
        <w:rPr>
          <w:rFonts w:ascii="Arial" w:hAnsi="Arial" w:cs="Arial"/>
          <w:sz w:val="20"/>
        </w:rPr>
        <w:t xml:space="preserve"> </w:t>
      </w:r>
      <w:r w:rsidR="00B3463B" w:rsidRPr="003A49D2">
        <w:rPr>
          <w:rFonts w:ascii="Arial" w:hAnsi="Arial" w:cs="Arial"/>
          <w:sz w:val="20"/>
        </w:rPr>
        <w:t xml:space="preserve">o elektronických úkonech a autorizované </w:t>
      </w:r>
      <w:r w:rsidRPr="003A49D2">
        <w:rPr>
          <w:rFonts w:ascii="Arial" w:hAnsi="Arial" w:cs="Arial"/>
          <w:sz w:val="20"/>
        </w:rPr>
        <w:t>konverzi dokumentů</w:t>
      </w:r>
      <w:r w:rsidR="00300CF5" w:rsidRPr="003A49D2">
        <w:rPr>
          <w:rFonts w:ascii="Arial" w:hAnsi="Arial" w:cs="Arial"/>
          <w:sz w:val="20"/>
        </w:rPr>
        <w:t>,</w:t>
      </w:r>
      <w:r w:rsidRPr="003A49D2">
        <w:rPr>
          <w:rFonts w:ascii="Arial" w:hAnsi="Arial" w:cs="Arial"/>
          <w:sz w:val="20"/>
        </w:rPr>
        <w:t xml:space="preserve"> a </w:t>
      </w:r>
      <w:r w:rsidR="00B3463B" w:rsidRPr="003A49D2">
        <w:rPr>
          <w:rFonts w:ascii="Arial" w:hAnsi="Arial" w:cs="Arial"/>
          <w:sz w:val="20"/>
        </w:rPr>
        <w:t>jeho prováděcích předpisů</w:t>
      </w:r>
      <w:r w:rsidRPr="003A49D2">
        <w:rPr>
          <w:rFonts w:ascii="Arial" w:hAnsi="Arial" w:cs="Arial"/>
          <w:sz w:val="20"/>
        </w:rPr>
        <w:t>.</w:t>
      </w:r>
    </w:p>
    <w:p w14:paraId="767C5732" w14:textId="77777777" w:rsidR="0070574D" w:rsidRPr="003A49D2" w:rsidRDefault="0070574D" w:rsidP="0070574D">
      <w:pPr>
        <w:rPr>
          <w:rFonts w:ascii="Arial" w:hAnsi="Arial" w:cs="Arial"/>
          <w:sz w:val="20"/>
          <w:szCs w:val="20"/>
        </w:rPr>
      </w:pPr>
    </w:p>
    <w:p w14:paraId="1B2A1AA5" w14:textId="77777777" w:rsidR="00113D53" w:rsidRPr="003A49D2" w:rsidRDefault="00113D53" w:rsidP="0070574D">
      <w:pPr>
        <w:rPr>
          <w:rFonts w:ascii="Arial" w:hAnsi="Arial" w:cs="Arial"/>
          <w:sz w:val="20"/>
          <w:szCs w:val="20"/>
        </w:rPr>
      </w:pPr>
    </w:p>
    <w:p w14:paraId="394CDA9F" w14:textId="77777777" w:rsidR="0070574D" w:rsidRPr="003A49D2" w:rsidRDefault="00B63AFF" w:rsidP="00912562">
      <w:pPr>
        <w:pStyle w:val="Odstavecseseznamem"/>
        <w:numPr>
          <w:ilvl w:val="0"/>
          <w:numId w:val="19"/>
        </w:numPr>
        <w:spacing w:line="240" w:lineRule="auto"/>
        <w:ind w:left="357" w:hanging="357"/>
        <w:contextualSpacing w:val="0"/>
        <w:jc w:val="center"/>
        <w:rPr>
          <w:rFonts w:ascii="Arial" w:hAnsi="Arial" w:cs="Arial"/>
          <w:b/>
          <w:sz w:val="20"/>
        </w:rPr>
      </w:pPr>
      <w:r w:rsidRPr="003A49D2">
        <w:rPr>
          <w:rFonts w:ascii="Arial" w:hAnsi="Arial" w:cs="Arial"/>
          <w:b/>
          <w:sz w:val="20"/>
        </w:rPr>
        <w:t xml:space="preserve">VYHRAZENÁ ZMĚNA ZÁVAZKU PRO </w:t>
      </w:r>
      <w:r w:rsidR="0070574D" w:rsidRPr="003A49D2">
        <w:rPr>
          <w:rFonts w:ascii="Arial" w:hAnsi="Arial" w:cs="Arial"/>
          <w:b/>
          <w:sz w:val="20"/>
        </w:rPr>
        <w:t>SARS-CoV-2</w:t>
      </w:r>
    </w:p>
    <w:p w14:paraId="546BE5D2" w14:textId="77777777" w:rsidR="0070574D" w:rsidRPr="003A49D2" w:rsidRDefault="0070574D" w:rsidP="006C4DD4">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Strany prohlašují, že tuto smlouvu uzavírají a práva a povinnosti dle této smlouvy si ujednávají při plném vědomí a znalosti obsahu a dopadů aktuálních opatřeních orgánů veřejné moci vydaných v souvislosti se šířením zdraví ohrožující nákazy viru s označením SARS-CoV-2 (označovaného jako „koronavirus“), zejména pak s ohledem na mimořádná opatření, ať nařízená Ministerstvem zdravotnictví České republiky podle zákona č. 258/2000 Sb., o ochraně veřejného zdraví a o změně některých souvisejících zákonů, v platném znění, či nařízená Ministerstvem vnitra České republiky podle zákona č. 240/2000 Sb., o krizovém řízení a o změně některých zákonů (krizový zákon), </w:t>
      </w:r>
      <w:r w:rsidR="009C14CD" w:rsidRPr="003A49D2">
        <w:rPr>
          <w:rFonts w:ascii="Arial" w:hAnsi="Arial" w:cs="Arial"/>
          <w:sz w:val="20"/>
        </w:rPr>
        <w:t xml:space="preserve">v platném znění, či nařízená oprávněnými orgány státní správy v oblast hygieny, </w:t>
      </w:r>
      <w:r w:rsidRPr="003A49D2">
        <w:rPr>
          <w:rFonts w:ascii="Arial" w:hAnsi="Arial" w:cs="Arial"/>
          <w:sz w:val="20"/>
        </w:rPr>
        <w:t>platná a účinná ke dni uzavření této smlouvy.</w:t>
      </w:r>
    </w:p>
    <w:p w14:paraId="4A5C7DE2" w14:textId="77777777" w:rsidR="00B63AFF" w:rsidRPr="003A49D2" w:rsidRDefault="00B63AFF" w:rsidP="0056064E">
      <w:pPr>
        <w:pStyle w:val="Odstavecseseznamem"/>
        <w:numPr>
          <w:ilvl w:val="1"/>
          <w:numId w:val="19"/>
        </w:numPr>
        <w:spacing w:after="120" w:line="240" w:lineRule="auto"/>
        <w:ind w:left="567" w:hanging="567"/>
        <w:contextualSpacing w:val="0"/>
        <w:jc w:val="both"/>
        <w:rPr>
          <w:rFonts w:ascii="Arial" w:hAnsi="Arial" w:cs="Arial"/>
          <w:sz w:val="20"/>
        </w:rPr>
      </w:pPr>
      <w:bookmarkStart w:id="9" w:name="_Ref59010530"/>
      <w:r w:rsidRPr="003A49D2">
        <w:rPr>
          <w:rFonts w:ascii="Arial" w:hAnsi="Arial" w:cs="Arial"/>
          <w:sz w:val="20"/>
        </w:rPr>
        <w:t xml:space="preserve">S ohledem na objektivně existující situaci, kdy nelze vyloučit přijímání dalších opatření orgánů veřejné moci vydaných v souvislosti se šířením viru s označením SARS-CoV-2,  jejichž obsah by mohl mít nyní nepředvídatelný dopad na splnitelnost povinností stran dle této smlouvy,  sjednávají si smluvní strany, že pokud dojde k vydání dalších opatření v souvislosti s výše uvedeným stavem nebo ke zvýšení rozsahu opatření stávajících tak, že budou mít za následek podstatnou změnu v možnosti kterékoliv ze stran plnit dle smlouvy (dále jen „zpřísnění opatření“), tyto vyhrazené změny dle </w:t>
      </w:r>
      <w:proofErr w:type="spellStart"/>
      <w:r w:rsidRPr="003A49D2">
        <w:rPr>
          <w:rFonts w:ascii="Arial" w:hAnsi="Arial" w:cs="Arial"/>
          <w:sz w:val="20"/>
        </w:rPr>
        <w:t>ust</w:t>
      </w:r>
      <w:proofErr w:type="spellEnd"/>
      <w:r w:rsidRPr="003A49D2">
        <w:rPr>
          <w:rFonts w:ascii="Arial" w:hAnsi="Arial" w:cs="Arial"/>
          <w:sz w:val="20"/>
        </w:rPr>
        <w:t>. § 100 odst. 1 zákona č.134/2016 Sb., o zadávání veřejných zakázek, v platném znění:</w:t>
      </w:r>
      <w:bookmarkEnd w:id="9"/>
      <w:r w:rsidR="0056064E" w:rsidRPr="003A49D2">
        <w:rPr>
          <w:rFonts w:ascii="Arial" w:hAnsi="Arial" w:cs="Arial"/>
          <w:sz w:val="20"/>
        </w:rPr>
        <w:t xml:space="preserve"> </w:t>
      </w:r>
      <w:r w:rsidRPr="003A49D2">
        <w:rPr>
          <w:rFonts w:ascii="Arial" w:hAnsi="Arial" w:cs="Arial"/>
          <w:sz w:val="20"/>
        </w:rPr>
        <w:t>Změna termínu plnění</w:t>
      </w:r>
      <w:r w:rsidR="0056064E" w:rsidRPr="003A49D2">
        <w:rPr>
          <w:rFonts w:ascii="Arial" w:hAnsi="Arial" w:cs="Arial"/>
          <w:sz w:val="20"/>
        </w:rPr>
        <w:t>.</w:t>
      </w:r>
    </w:p>
    <w:p w14:paraId="595623B6" w14:textId="77777777" w:rsidR="00B63AFF" w:rsidRPr="003A49D2" w:rsidRDefault="00B63AFF" w:rsidP="0056064E">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Lhůta pro realizaci plnění stanovená touto smlouvou může být po nabytí její účinnosti stanovena nově/jinak, a to i opakovaně, z důvodu opakovaného zpřísnění opatření dle odst. </w:t>
      </w:r>
      <w:r w:rsidR="0056064E" w:rsidRPr="003A49D2">
        <w:rPr>
          <w:rFonts w:ascii="Arial" w:hAnsi="Arial" w:cs="Arial"/>
          <w:sz w:val="20"/>
        </w:rPr>
        <w:t>16.2.</w:t>
      </w:r>
      <w:r w:rsidRPr="003A49D2">
        <w:rPr>
          <w:rFonts w:ascii="Arial" w:hAnsi="Arial" w:cs="Arial"/>
          <w:sz w:val="20"/>
        </w:rPr>
        <w:t xml:space="preserve"> této smlouvy. Kterákoliv smluvní strana je oprávněna podat návrh na prodloužení doby pro dokončení jednotlivých částí díla v případě, že nastala některá z níže uvedených skutečností:</w:t>
      </w:r>
    </w:p>
    <w:p w14:paraId="58A4EA70" w14:textId="77777777" w:rsidR="00B63AFF" w:rsidRPr="003A49D2" w:rsidRDefault="00B63AFF" w:rsidP="00912562">
      <w:pPr>
        <w:pStyle w:val="Odstavecseseznamem"/>
        <w:numPr>
          <w:ilvl w:val="2"/>
          <w:numId w:val="19"/>
        </w:numPr>
        <w:spacing w:after="120" w:line="240" w:lineRule="auto"/>
        <w:ind w:left="1225" w:hanging="658"/>
        <w:contextualSpacing w:val="0"/>
        <w:jc w:val="both"/>
        <w:rPr>
          <w:rFonts w:ascii="Arial" w:hAnsi="Arial" w:cs="Arial"/>
          <w:sz w:val="20"/>
        </w:rPr>
      </w:pPr>
      <w:r w:rsidRPr="003A49D2">
        <w:rPr>
          <w:rFonts w:ascii="Arial" w:hAnsi="Arial" w:cs="Arial"/>
          <w:sz w:val="20"/>
        </w:rPr>
        <w:t xml:space="preserve">Omezení volného pohybu osob, omezení vstupu do budov či zařízení, jež jsou pro plnění nezbytná či jiné omezení, jehož důvod spočívá ve zpřísnění opatření dle odst. </w:t>
      </w:r>
      <w:r w:rsidR="0056064E" w:rsidRPr="003A49D2">
        <w:rPr>
          <w:rFonts w:ascii="Arial" w:hAnsi="Arial" w:cs="Arial"/>
          <w:sz w:val="20"/>
        </w:rPr>
        <w:t>16.2.</w:t>
      </w:r>
      <w:r w:rsidRPr="003A49D2">
        <w:rPr>
          <w:rFonts w:ascii="Arial" w:hAnsi="Arial" w:cs="Arial"/>
          <w:sz w:val="20"/>
        </w:rPr>
        <w:t xml:space="preserve"> této smlouvy a mající podstatný vliv na nemožnost dodržení časového harmonogramu v rámci realizace díla.</w:t>
      </w:r>
    </w:p>
    <w:p w14:paraId="49C2A50D" w14:textId="77777777" w:rsidR="00B63AFF" w:rsidRPr="003A49D2" w:rsidRDefault="00B63AFF" w:rsidP="00912562">
      <w:pPr>
        <w:pStyle w:val="Odstavecseseznamem"/>
        <w:numPr>
          <w:ilvl w:val="2"/>
          <w:numId w:val="19"/>
        </w:numPr>
        <w:spacing w:after="120" w:line="240" w:lineRule="auto"/>
        <w:ind w:left="1225" w:hanging="658"/>
        <w:contextualSpacing w:val="0"/>
        <w:jc w:val="both"/>
        <w:rPr>
          <w:rFonts w:ascii="Arial" w:hAnsi="Arial" w:cs="Arial"/>
          <w:sz w:val="20"/>
        </w:rPr>
      </w:pPr>
      <w:r w:rsidRPr="003A49D2">
        <w:rPr>
          <w:rFonts w:ascii="Arial" w:hAnsi="Arial" w:cs="Arial"/>
          <w:sz w:val="20"/>
        </w:rPr>
        <w:t>Zastavení lhůty pro realizaci plnění dle této smlouvy ze strany objednatele z důvodu zpřísnění opatření (např. karanténní opatření apod.)</w:t>
      </w:r>
    </w:p>
    <w:p w14:paraId="4B42BFCF" w14:textId="77777777" w:rsidR="00B63AFF" w:rsidRPr="003A49D2" w:rsidRDefault="00B63AFF" w:rsidP="00912562">
      <w:pPr>
        <w:pStyle w:val="Odstavecseseznamem"/>
        <w:numPr>
          <w:ilvl w:val="2"/>
          <w:numId w:val="19"/>
        </w:numPr>
        <w:spacing w:after="120" w:line="240" w:lineRule="auto"/>
        <w:ind w:left="1225" w:hanging="658"/>
        <w:contextualSpacing w:val="0"/>
        <w:jc w:val="both"/>
        <w:rPr>
          <w:rFonts w:ascii="Arial" w:hAnsi="Arial" w:cs="Arial"/>
          <w:sz w:val="20"/>
        </w:rPr>
      </w:pPr>
      <w:r w:rsidRPr="003A49D2">
        <w:rPr>
          <w:rFonts w:ascii="Arial" w:hAnsi="Arial" w:cs="Arial"/>
          <w:sz w:val="20"/>
        </w:rPr>
        <w:t>Pokyn k přerušení plnění zasílá zhotoviteli zástupce objednatele. O přerušení prací a stavení lhůty plnění bude učiněn zápis. Po pominutí důvodů přerušení plnění zasílá zhotoviteli výzvu k opětovnému spuštění prací zástupce objednatele ve věcech technických, a to tak, že výzvou stanovený den k opětovnému spuštění prací může nastat nejdříve 10 dnů od doručení této výzvy objednatele zhotoviteli, a nejpozději 30 dnů od doručení této výzvy objednatele zhotoviteli k opětovnému spuštění prací. Počet dnů, po které bude plnění dle tohoto odstavce smlouvy pozastaveno, je následně stejným počtem dnů, o které bude termín plnění posunut při zachování délky realizace díla.</w:t>
      </w:r>
    </w:p>
    <w:p w14:paraId="5AC54B1A" w14:textId="77777777" w:rsidR="00B63AFF" w:rsidRPr="003A49D2" w:rsidRDefault="00B63AFF" w:rsidP="006C4DD4">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Každá změna termínu dokončení díla musí být zohledněna v časovém harmonogramu.</w:t>
      </w:r>
    </w:p>
    <w:p w14:paraId="5DDF1BA8" w14:textId="5429A0C6" w:rsidR="009D7A1A" w:rsidRDefault="00B63AFF" w:rsidP="006C4DD4">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Smluvní strana, které zpřísnění opatření brání v řádném a včasném plnění závazků dle této smlouvy, je povinna písemně o této skutečnosti informovat druhou smluvní stranu, a to nejpozději </w:t>
      </w:r>
      <w:r w:rsidRPr="003A49D2">
        <w:rPr>
          <w:rFonts w:ascii="Arial" w:hAnsi="Arial" w:cs="Arial"/>
          <w:sz w:val="20"/>
        </w:rPr>
        <w:lastRenderedPageBreak/>
        <w:t>do 7 dnů ode dne jejího vzniku; nedodržení této lhůty má za následek zánik práva postupovat dle tohoto článku smlouvy). Jestliže zpřísněná opatření vyvolají nutnost změny závazku upraveného touto smlouvou, zavazují se strany o této změně jednat; pro tento případ je smluvní strana, které zpřísněná opatření brání v řádném a včasném plnění, povinna tuto skutečnost druhé straně prokázat a současně navrhnout, která ustanovení smlouvy a jak mají být dle jejího posouzení změněna. Změna závazku pak bude realizována formou písemného dodatku k této smlouvě.</w:t>
      </w:r>
    </w:p>
    <w:p w14:paraId="5C09A83D" w14:textId="010B55DC" w:rsidR="009D7A1A" w:rsidRDefault="009D7A1A">
      <w:pPr>
        <w:rPr>
          <w:rFonts w:ascii="Arial" w:eastAsia="Calibri" w:hAnsi="Arial" w:cs="Arial"/>
          <w:sz w:val="20"/>
          <w:szCs w:val="22"/>
          <w:lang w:eastAsia="en-US"/>
        </w:rPr>
      </w:pPr>
    </w:p>
    <w:p w14:paraId="5334D57F" w14:textId="77777777" w:rsidR="00951D96" w:rsidRPr="003A49D2" w:rsidRDefault="006C4DD4" w:rsidP="00912562">
      <w:pPr>
        <w:pStyle w:val="Odstavecseseznamem"/>
        <w:numPr>
          <w:ilvl w:val="0"/>
          <w:numId w:val="19"/>
        </w:numPr>
        <w:spacing w:line="240" w:lineRule="auto"/>
        <w:ind w:left="357" w:hanging="357"/>
        <w:contextualSpacing w:val="0"/>
        <w:jc w:val="center"/>
        <w:rPr>
          <w:rFonts w:ascii="Arial" w:hAnsi="Arial" w:cs="Arial"/>
          <w:b/>
          <w:sz w:val="20"/>
        </w:rPr>
      </w:pPr>
      <w:r w:rsidRPr="003A49D2">
        <w:rPr>
          <w:rFonts w:ascii="Arial" w:hAnsi="Arial" w:cs="Arial"/>
          <w:b/>
          <w:sz w:val="20"/>
        </w:rPr>
        <w:t>ZÁVĚREČNÁ USTANOVENÍ</w:t>
      </w:r>
    </w:p>
    <w:p w14:paraId="2CEF3E55" w14:textId="77777777" w:rsidR="00D10A04" w:rsidRPr="003A49D2" w:rsidRDefault="00D10A04" w:rsidP="006C4DD4">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Smluvní strany se dohodly, že Zlínský kraj v zákonné lhůtě odešle smlouvu k řádnému uveřejnění do registru smluv vedeného Ministerstvem vnitra ČR.</w:t>
      </w:r>
    </w:p>
    <w:p w14:paraId="71370A82" w14:textId="77777777" w:rsidR="003C5D0C" w:rsidRPr="003A49D2" w:rsidRDefault="003C5D0C" w:rsidP="006C4DD4">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Tato smlouva nabývá platnosti dnem uzavření smlouvy, tj dnem podpisu obou smluvních stran</w:t>
      </w:r>
      <w:r w:rsidR="001B481B" w:rsidRPr="003A49D2">
        <w:rPr>
          <w:rFonts w:ascii="Arial" w:hAnsi="Arial" w:cs="Arial"/>
          <w:sz w:val="20"/>
        </w:rPr>
        <w:t>, nebo osobami jimi zmocněnými</w:t>
      </w:r>
      <w:r w:rsidRPr="003A49D2">
        <w:rPr>
          <w:rFonts w:ascii="Arial" w:hAnsi="Arial" w:cs="Arial"/>
          <w:sz w:val="20"/>
        </w:rPr>
        <w:t xml:space="preserve">. </w:t>
      </w:r>
      <w:r w:rsidR="00C62284" w:rsidRPr="003A49D2">
        <w:rPr>
          <w:rFonts w:ascii="Arial" w:hAnsi="Arial" w:cs="Arial"/>
          <w:sz w:val="20"/>
        </w:rPr>
        <w:t xml:space="preserve">Tato smlouva </w:t>
      </w:r>
      <w:r w:rsidRPr="003A49D2">
        <w:rPr>
          <w:rFonts w:ascii="Arial" w:hAnsi="Arial" w:cs="Arial"/>
          <w:sz w:val="20"/>
        </w:rPr>
        <w:t xml:space="preserve">nabývá účinnosti dnem jejího uveřejnění v registru smluv dle § 6 zákona č. 340/2015 </w:t>
      </w:r>
      <w:proofErr w:type="spellStart"/>
      <w:r w:rsidRPr="003A49D2">
        <w:rPr>
          <w:rFonts w:ascii="Arial" w:hAnsi="Arial" w:cs="Arial"/>
          <w:sz w:val="20"/>
        </w:rPr>
        <w:t>Sb</w:t>
      </w:r>
      <w:proofErr w:type="spellEnd"/>
      <w:r w:rsidR="00E40107" w:rsidRPr="003A49D2">
        <w:rPr>
          <w:rFonts w:ascii="Arial" w:hAnsi="Arial" w:cs="Arial"/>
          <w:sz w:val="20"/>
        </w:rPr>
        <w:t xml:space="preserve">, o </w:t>
      </w:r>
      <w:r w:rsidR="00FC35E8" w:rsidRPr="003A49D2">
        <w:rPr>
          <w:rFonts w:ascii="Arial" w:hAnsi="Arial" w:cs="Arial"/>
          <w:sz w:val="20"/>
        </w:rPr>
        <w:t xml:space="preserve">zvláštních podmínkách účinnosti některých smluv, uveřejňování těchto smluv a o </w:t>
      </w:r>
      <w:r w:rsidR="00E40107" w:rsidRPr="003A49D2">
        <w:rPr>
          <w:rFonts w:ascii="Arial" w:hAnsi="Arial" w:cs="Arial"/>
          <w:sz w:val="20"/>
        </w:rPr>
        <w:t>registru smluv, v platném znění</w:t>
      </w:r>
      <w:r w:rsidR="00FC35E8" w:rsidRPr="003A49D2">
        <w:rPr>
          <w:rFonts w:ascii="Arial" w:hAnsi="Arial" w:cs="Arial"/>
          <w:sz w:val="20"/>
        </w:rPr>
        <w:t xml:space="preserve"> (dále jen zákon č. 340/2015 Sb., o registru smluv). </w:t>
      </w:r>
    </w:p>
    <w:p w14:paraId="679B0FF1" w14:textId="77777777" w:rsidR="00951D96" w:rsidRPr="003A49D2" w:rsidRDefault="00951D96" w:rsidP="006C4DD4">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Zhotovitel potvrzuje </w:t>
      </w:r>
      <w:r w:rsidR="00B3463B" w:rsidRPr="003A49D2">
        <w:rPr>
          <w:rFonts w:ascii="Arial" w:hAnsi="Arial" w:cs="Arial"/>
          <w:sz w:val="20"/>
        </w:rPr>
        <w:t>pravdivost</w:t>
      </w:r>
      <w:r w:rsidRPr="003A49D2">
        <w:rPr>
          <w:rFonts w:ascii="Arial" w:hAnsi="Arial" w:cs="Arial"/>
          <w:sz w:val="20"/>
        </w:rPr>
        <w:t xml:space="preserve"> svých údajů, které jsou uvedeny v článku 1. a jejich shodu s platným výpisem z obchodního rejstříku nebo </w:t>
      </w:r>
      <w:r w:rsidR="00B3463B" w:rsidRPr="003A49D2">
        <w:rPr>
          <w:rFonts w:ascii="Arial" w:hAnsi="Arial" w:cs="Arial"/>
          <w:sz w:val="20"/>
        </w:rPr>
        <w:t>s živnostenským</w:t>
      </w:r>
      <w:r w:rsidRPr="003A49D2">
        <w:rPr>
          <w:rFonts w:ascii="Arial" w:hAnsi="Arial" w:cs="Arial"/>
          <w:sz w:val="20"/>
        </w:rPr>
        <w:t xml:space="preserve"> oprávnění</w:t>
      </w:r>
      <w:r w:rsidR="00B3463B" w:rsidRPr="003A49D2">
        <w:rPr>
          <w:rFonts w:ascii="Arial" w:hAnsi="Arial" w:cs="Arial"/>
          <w:sz w:val="20"/>
        </w:rPr>
        <w:t>m</w:t>
      </w:r>
      <w:r w:rsidRPr="003A49D2">
        <w:rPr>
          <w:rFonts w:ascii="Arial" w:hAnsi="Arial" w:cs="Arial"/>
          <w:sz w:val="20"/>
        </w:rPr>
        <w:t>. V případě, že dojde v průběhu smluvního vztahu ke změnám uvedených údajů, zavazuje se zhotovitel předat objednateli bez zbytečného odkladu platnou kopii výše uvedených dokladů</w:t>
      </w:r>
      <w:r w:rsidR="00B3463B" w:rsidRPr="003A49D2">
        <w:rPr>
          <w:rFonts w:ascii="Arial" w:hAnsi="Arial" w:cs="Arial"/>
          <w:sz w:val="20"/>
        </w:rPr>
        <w:t>.</w:t>
      </w:r>
    </w:p>
    <w:p w14:paraId="42BF6DFD" w14:textId="77777777" w:rsidR="007F0438" w:rsidRPr="003A49D2" w:rsidRDefault="007F0438" w:rsidP="006C4DD4">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Zhotovitel souhlasí s případným uveřejněním podmínek, za jakých byla smlouva uzavřena v rozsahu dle zákona č. 134/2016 Sb.,</w:t>
      </w:r>
      <w:r w:rsidR="008569D5" w:rsidRPr="003A49D2">
        <w:rPr>
          <w:rFonts w:ascii="Arial" w:hAnsi="Arial" w:cs="Arial"/>
          <w:sz w:val="20"/>
        </w:rPr>
        <w:t xml:space="preserve"> o zadávání veřejných zakázek, v platném znění, zákona č. </w:t>
      </w:r>
      <w:r w:rsidR="00FC35E8" w:rsidRPr="003A49D2">
        <w:rPr>
          <w:rFonts w:ascii="Arial" w:hAnsi="Arial" w:cs="Arial"/>
          <w:sz w:val="20"/>
        </w:rPr>
        <w:t xml:space="preserve">340/2015 Sb., o registru smluv, v platném znění </w:t>
      </w:r>
      <w:r w:rsidRPr="003A49D2">
        <w:rPr>
          <w:rFonts w:ascii="Arial" w:hAnsi="Arial" w:cs="Arial"/>
          <w:sz w:val="20"/>
        </w:rPr>
        <w:t>a zákona č. 106/1999 Sb.</w:t>
      </w:r>
      <w:r w:rsidR="008569D5" w:rsidRPr="003A49D2">
        <w:rPr>
          <w:rFonts w:ascii="Arial" w:hAnsi="Arial" w:cs="Arial"/>
          <w:sz w:val="20"/>
        </w:rPr>
        <w:t>, o svobodném přístupu k informacím, v platném znění.</w:t>
      </w:r>
    </w:p>
    <w:p w14:paraId="44EB49CB" w14:textId="77777777" w:rsidR="007F0438" w:rsidRPr="003A49D2" w:rsidRDefault="007F0438" w:rsidP="006C4DD4">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Smluvní strany prohlašují, že žádná část smlouvy nenaplňuje znaky obchodního tajemství dle </w:t>
      </w:r>
      <w:r w:rsidRPr="003A49D2">
        <w:rPr>
          <w:rFonts w:ascii="Arial" w:hAnsi="Arial" w:cs="Arial"/>
          <w:sz w:val="20"/>
        </w:rPr>
        <w:br/>
      </w:r>
      <w:r w:rsidR="008569D5" w:rsidRPr="003A49D2">
        <w:rPr>
          <w:rFonts w:ascii="Arial" w:hAnsi="Arial" w:cs="Arial"/>
          <w:sz w:val="20"/>
        </w:rPr>
        <w:t>§ 504 zákona č. 89/2012</w:t>
      </w:r>
      <w:r w:rsidRPr="003A49D2">
        <w:rPr>
          <w:rFonts w:ascii="Arial" w:hAnsi="Arial" w:cs="Arial"/>
          <w:sz w:val="20"/>
        </w:rPr>
        <w:t xml:space="preserve"> Sb., občanský zákoník, </w:t>
      </w:r>
      <w:r w:rsidR="009C7DAF" w:rsidRPr="003A49D2">
        <w:rPr>
          <w:rFonts w:ascii="Arial" w:hAnsi="Arial" w:cs="Arial"/>
          <w:sz w:val="20"/>
        </w:rPr>
        <w:t xml:space="preserve">v platném znění. </w:t>
      </w:r>
    </w:p>
    <w:p w14:paraId="117AC425" w14:textId="77777777" w:rsidR="00951D96" w:rsidRPr="003A49D2" w:rsidRDefault="007C1F4A" w:rsidP="006C4DD4">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V souladu s § 1801 zákona č. 89/2012 Sb., občanský zákoník, v platném znění, se ve smluvním vztahu založeném touto smlouvou vylučuje použití § 1799 a § 1800 </w:t>
      </w:r>
      <w:r w:rsidR="008569D5" w:rsidRPr="003A49D2">
        <w:rPr>
          <w:rFonts w:ascii="Arial" w:hAnsi="Arial" w:cs="Arial"/>
          <w:sz w:val="20"/>
        </w:rPr>
        <w:t>občanského zákoníku.</w:t>
      </w:r>
    </w:p>
    <w:p w14:paraId="2DC3794A" w14:textId="77777777" w:rsidR="0019594F" w:rsidRPr="003A49D2" w:rsidRDefault="0019594F" w:rsidP="006C4DD4">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Případná neplatnost některého ustanovení této smlouvy nemá za následek neplatnost ostatních ustanovení.</w:t>
      </w:r>
      <w:r w:rsidR="00C87154" w:rsidRPr="003A49D2">
        <w:rPr>
          <w:rFonts w:ascii="Arial" w:hAnsi="Arial" w:cs="Arial"/>
          <w:sz w:val="20"/>
        </w:rPr>
        <w:t xml:space="preserve">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3F10C80D" w14:textId="77777777" w:rsidR="00113D53" w:rsidRDefault="00951D96" w:rsidP="00113D53">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Smlouva se vyhotovuje v</w:t>
      </w:r>
      <w:r w:rsidR="00760531" w:rsidRPr="003A49D2">
        <w:rPr>
          <w:rFonts w:ascii="Arial" w:hAnsi="Arial" w:cs="Arial"/>
          <w:sz w:val="20"/>
        </w:rPr>
        <w:t> </w:t>
      </w:r>
      <w:r w:rsidR="00383469" w:rsidRPr="003A49D2">
        <w:rPr>
          <w:rFonts w:ascii="Arial" w:hAnsi="Arial" w:cs="Arial"/>
          <w:sz w:val="20"/>
        </w:rPr>
        <w:t>4</w:t>
      </w:r>
      <w:r w:rsidRPr="003A49D2">
        <w:rPr>
          <w:rFonts w:ascii="Arial" w:hAnsi="Arial" w:cs="Arial"/>
          <w:sz w:val="20"/>
        </w:rPr>
        <w:t xml:space="preserve"> vyhotoveních stejné právní síly, z nichž objednatel obdrží </w:t>
      </w:r>
      <w:r w:rsidR="00383469" w:rsidRPr="003A49D2">
        <w:rPr>
          <w:rFonts w:ascii="Arial" w:hAnsi="Arial" w:cs="Arial"/>
          <w:sz w:val="20"/>
        </w:rPr>
        <w:t>3</w:t>
      </w:r>
      <w:r w:rsidRPr="003A49D2">
        <w:rPr>
          <w:rFonts w:ascii="Arial" w:hAnsi="Arial" w:cs="Arial"/>
          <w:sz w:val="20"/>
        </w:rPr>
        <w:t xml:space="preserve"> vyhotovení a zhotovitel obdrží </w:t>
      </w:r>
      <w:r w:rsidR="00383469" w:rsidRPr="003A49D2">
        <w:rPr>
          <w:rFonts w:ascii="Arial" w:hAnsi="Arial" w:cs="Arial"/>
          <w:sz w:val="20"/>
        </w:rPr>
        <w:t>1</w:t>
      </w:r>
      <w:r w:rsidRPr="003A49D2">
        <w:rPr>
          <w:rFonts w:ascii="Arial" w:hAnsi="Arial" w:cs="Arial"/>
          <w:sz w:val="20"/>
        </w:rPr>
        <w:t xml:space="preserve"> vy</w:t>
      </w:r>
      <w:r w:rsidRPr="005D4972">
        <w:rPr>
          <w:rFonts w:ascii="Arial" w:hAnsi="Arial" w:cs="Arial"/>
          <w:sz w:val="20"/>
        </w:rPr>
        <w:t>hotovení.</w:t>
      </w:r>
    </w:p>
    <w:p w14:paraId="01D76F19" w14:textId="77777777" w:rsidR="005D4972" w:rsidRDefault="005D4972" w:rsidP="005D4972">
      <w:pPr>
        <w:pStyle w:val="Odstavecseseznamem"/>
        <w:spacing w:after="120" w:line="240" w:lineRule="auto"/>
        <w:ind w:left="567"/>
        <w:contextualSpacing w:val="0"/>
        <w:jc w:val="both"/>
        <w:rPr>
          <w:rFonts w:ascii="Arial" w:hAnsi="Arial" w:cs="Arial"/>
          <w:sz w:val="20"/>
        </w:rPr>
      </w:pPr>
    </w:p>
    <w:p w14:paraId="37194806" w14:textId="77777777" w:rsidR="00FB2FE9" w:rsidRPr="003A49D2" w:rsidRDefault="00FB2FE9">
      <w:pPr>
        <w:pStyle w:val="Zkladntext"/>
        <w:tabs>
          <w:tab w:val="left" w:pos="5220"/>
        </w:tabs>
        <w:jc w:val="both"/>
        <w:rPr>
          <w:rFonts w:ascii="Arial" w:hAnsi="Arial" w:cs="Arial"/>
          <w:sz w:val="20"/>
          <w:szCs w:val="22"/>
        </w:rPr>
      </w:pPr>
    </w:p>
    <w:p w14:paraId="5FECDFB3" w14:textId="77777777" w:rsidR="00572405" w:rsidRPr="003A49D2" w:rsidRDefault="00572405">
      <w:pPr>
        <w:pStyle w:val="Zkladntext"/>
        <w:tabs>
          <w:tab w:val="left" w:pos="5220"/>
        </w:tabs>
        <w:jc w:val="both"/>
        <w:rPr>
          <w:rFonts w:ascii="Arial" w:hAnsi="Arial" w:cs="Arial"/>
          <w:sz w:val="20"/>
          <w:szCs w:val="22"/>
        </w:rPr>
      </w:pPr>
    </w:p>
    <w:p w14:paraId="1D4EC7D9" w14:textId="77777777" w:rsidR="00113D53" w:rsidRPr="003A49D2" w:rsidRDefault="00113D53">
      <w:pPr>
        <w:pStyle w:val="Zkladntext"/>
        <w:tabs>
          <w:tab w:val="left" w:pos="5220"/>
        </w:tabs>
        <w:jc w:val="both"/>
        <w:rPr>
          <w:rFonts w:ascii="Arial" w:hAnsi="Arial" w:cs="Arial"/>
          <w:sz w:val="20"/>
          <w:szCs w:val="22"/>
        </w:rPr>
      </w:pPr>
    </w:p>
    <w:p w14:paraId="72557FEF" w14:textId="77777777" w:rsidR="00113D53" w:rsidRPr="003A49D2" w:rsidRDefault="00113D53">
      <w:pPr>
        <w:pStyle w:val="Zkladntext"/>
        <w:tabs>
          <w:tab w:val="left" w:pos="5220"/>
        </w:tabs>
        <w:jc w:val="both"/>
        <w:rPr>
          <w:rFonts w:ascii="Arial" w:hAnsi="Arial" w:cs="Arial"/>
          <w:sz w:val="20"/>
          <w:szCs w:val="22"/>
        </w:rPr>
      </w:pPr>
    </w:p>
    <w:p w14:paraId="5519E531" w14:textId="60ABDB22" w:rsidR="00951D96" w:rsidRPr="003A49D2" w:rsidRDefault="00B3463B" w:rsidP="00165E73">
      <w:pPr>
        <w:pStyle w:val="Zkladntext"/>
        <w:tabs>
          <w:tab w:val="left" w:pos="4962"/>
        </w:tabs>
        <w:jc w:val="both"/>
        <w:rPr>
          <w:rFonts w:ascii="Arial" w:hAnsi="Arial" w:cs="Arial"/>
          <w:sz w:val="20"/>
          <w:szCs w:val="22"/>
        </w:rPr>
      </w:pPr>
      <w:r w:rsidRPr="003A49D2">
        <w:rPr>
          <w:rFonts w:ascii="Arial" w:hAnsi="Arial" w:cs="Arial"/>
          <w:sz w:val="20"/>
          <w:szCs w:val="22"/>
        </w:rPr>
        <w:t>V</w:t>
      </w:r>
      <w:r w:rsidR="00165E73">
        <w:rPr>
          <w:rFonts w:ascii="Arial" w:hAnsi="Arial" w:cs="Arial"/>
          <w:sz w:val="20"/>
          <w:szCs w:val="22"/>
        </w:rPr>
        <w:t xml:space="preserve"> Holešově </w:t>
      </w:r>
      <w:r w:rsidR="00951D96" w:rsidRPr="003A49D2">
        <w:rPr>
          <w:rFonts w:ascii="Arial" w:hAnsi="Arial" w:cs="Arial"/>
          <w:sz w:val="20"/>
          <w:szCs w:val="22"/>
        </w:rPr>
        <w:t>dne</w:t>
      </w:r>
      <w:r w:rsidR="00165E73">
        <w:rPr>
          <w:rFonts w:ascii="Arial" w:hAnsi="Arial" w:cs="Arial"/>
          <w:sz w:val="20"/>
          <w:szCs w:val="22"/>
        </w:rPr>
        <w:t>……………………..</w:t>
      </w:r>
      <w:r w:rsidR="00951D96" w:rsidRPr="003A49D2">
        <w:rPr>
          <w:rFonts w:ascii="Arial" w:hAnsi="Arial" w:cs="Arial"/>
          <w:sz w:val="20"/>
          <w:szCs w:val="22"/>
        </w:rPr>
        <w:t xml:space="preserve"> </w:t>
      </w:r>
      <w:r w:rsidR="00951D96" w:rsidRPr="003A49D2">
        <w:rPr>
          <w:rFonts w:ascii="Arial" w:hAnsi="Arial" w:cs="Arial"/>
          <w:sz w:val="20"/>
          <w:szCs w:val="22"/>
        </w:rPr>
        <w:tab/>
      </w:r>
      <w:r w:rsidRPr="003A49D2">
        <w:rPr>
          <w:rFonts w:ascii="Arial" w:hAnsi="Arial" w:cs="Arial"/>
          <w:sz w:val="20"/>
          <w:szCs w:val="22"/>
        </w:rPr>
        <w:t>V</w:t>
      </w:r>
      <w:r w:rsidR="006347A0">
        <w:rPr>
          <w:rFonts w:ascii="Arial" w:hAnsi="Arial" w:cs="Arial"/>
          <w:sz w:val="20"/>
          <w:szCs w:val="22"/>
        </w:rPr>
        <w:t>e Zlíně</w:t>
      </w:r>
      <w:r w:rsidR="00165E73">
        <w:rPr>
          <w:rFonts w:ascii="Arial" w:hAnsi="Arial" w:cs="Arial"/>
          <w:sz w:val="20"/>
          <w:szCs w:val="22"/>
        </w:rPr>
        <w:t xml:space="preserve"> </w:t>
      </w:r>
      <w:r w:rsidR="00951D96" w:rsidRPr="003A49D2">
        <w:rPr>
          <w:rFonts w:ascii="Arial" w:hAnsi="Arial" w:cs="Arial"/>
          <w:sz w:val="20"/>
          <w:szCs w:val="22"/>
        </w:rPr>
        <w:t>dne</w:t>
      </w:r>
      <w:r w:rsidRPr="003A49D2">
        <w:rPr>
          <w:rFonts w:ascii="Arial" w:hAnsi="Arial" w:cs="Arial"/>
          <w:sz w:val="20"/>
          <w:szCs w:val="22"/>
        </w:rPr>
        <w:t>…………</w:t>
      </w:r>
      <w:r w:rsidR="00165E73">
        <w:rPr>
          <w:rFonts w:ascii="Arial" w:hAnsi="Arial" w:cs="Arial"/>
          <w:sz w:val="20"/>
          <w:szCs w:val="22"/>
        </w:rPr>
        <w:t>……………</w:t>
      </w:r>
      <w:r w:rsidR="00951D96" w:rsidRPr="003A49D2">
        <w:rPr>
          <w:rFonts w:ascii="Arial" w:hAnsi="Arial" w:cs="Arial"/>
          <w:sz w:val="20"/>
          <w:szCs w:val="22"/>
        </w:rPr>
        <w:t xml:space="preserve"> </w:t>
      </w:r>
    </w:p>
    <w:p w14:paraId="5D7A5BE5" w14:textId="77777777" w:rsidR="00951D96" w:rsidRPr="003A49D2" w:rsidRDefault="00951D96">
      <w:pPr>
        <w:pStyle w:val="Zkladntext"/>
        <w:jc w:val="both"/>
        <w:rPr>
          <w:rFonts w:ascii="Arial" w:hAnsi="Arial" w:cs="Arial"/>
          <w:sz w:val="20"/>
          <w:szCs w:val="22"/>
        </w:rPr>
      </w:pPr>
    </w:p>
    <w:p w14:paraId="1AF9168F" w14:textId="0041B339" w:rsidR="00FB2FE9" w:rsidRDefault="00FB2FE9" w:rsidP="006F005B">
      <w:pPr>
        <w:pStyle w:val="Zkladntext"/>
        <w:jc w:val="both"/>
        <w:rPr>
          <w:rFonts w:ascii="Arial" w:hAnsi="Arial" w:cs="Arial"/>
          <w:sz w:val="20"/>
          <w:szCs w:val="22"/>
        </w:rPr>
      </w:pPr>
    </w:p>
    <w:p w14:paraId="2F5A6B8E" w14:textId="3ADCF8DC" w:rsidR="006F005B" w:rsidRDefault="006F005B" w:rsidP="006F005B">
      <w:pPr>
        <w:pStyle w:val="Zkladntext"/>
        <w:jc w:val="both"/>
        <w:rPr>
          <w:rFonts w:ascii="Arial" w:hAnsi="Arial" w:cs="Arial"/>
          <w:sz w:val="20"/>
          <w:szCs w:val="22"/>
        </w:rPr>
      </w:pPr>
    </w:p>
    <w:p w14:paraId="4A43D455" w14:textId="27359480" w:rsidR="006F005B" w:rsidRDefault="006F005B" w:rsidP="006F005B">
      <w:pPr>
        <w:pStyle w:val="Zkladntext"/>
        <w:jc w:val="both"/>
        <w:rPr>
          <w:rFonts w:ascii="Arial" w:hAnsi="Arial" w:cs="Arial"/>
          <w:sz w:val="20"/>
          <w:szCs w:val="22"/>
        </w:rPr>
      </w:pPr>
    </w:p>
    <w:p w14:paraId="4D8EC140" w14:textId="77777777" w:rsidR="006F005B" w:rsidRPr="003A49D2" w:rsidRDefault="006F005B" w:rsidP="006F005B">
      <w:pPr>
        <w:pStyle w:val="Zkladntext"/>
        <w:jc w:val="both"/>
        <w:rPr>
          <w:rFonts w:ascii="Arial" w:hAnsi="Arial" w:cs="Arial"/>
          <w:sz w:val="20"/>
          <w:szCs w:val="22"/>
        </w:rPr>
      </w:pPr>
    </w:p>
    <w:p w14:paraId="60E31B61" w14:textId="77777777" w:rsidR="00951D96" w:rsidRPr="003A49D2" w:rsidRDefault="00B3463B">
      <w:pPr>
        <w:pStyle w:val="Zkladntext"/>
        <w:jc w:val="both"/>
        <w:rPr>
          <w:rFonts w:ascii="Arial" w:hAnsi="Arial" w:cs="Arial"/>
          <w:sz w:val="20"/>
          <w:szCs w:val="22"/>
        </w:rPr>
      </w:pPr>
      <w:r w:rsidRPr="003A49D2">
        <w:rPr>
          <w:rFonts w:ascii="Arial" w:hAnsi="Arial" w:cs="Arial"/>
          <w:sz w:val="20"/>
          <w:szCs w:val="22"/>
        </w:rPr>
        <w:t>____________________________</w:t>
      </w:r>
      <w:r w:rsidRPr="003A49D2">
        <w:rPr>
          <w:rFonts w:ascii="Arial" w:hAnsi="Arial" w:cs="Arial"/>
          <w:sz w:val="20"/>
          <w:szCs w:val="22"/>
        </w:rPr>
        <w:tab/>
      </w:r>
      <w:r w:rsidRPr="003A49D2">
        <w:rPr>
          <w:rFonts w:ascii="Arial" w:hAnsi="Arial" w:cs="Arial"/>
          <w:sz w:val="20"/>
          <w:szCs w:val="22"/>
        </w:rPr>
        <w:tab/>
      </w:r>
      <w:r w:rsidRPr="003A49D2">
        <w:rPr>
          <w:rFonts w:ascii="Arial" w:hAnsi="Arial" w:cs="Arial"/>
          <w:sz w:val="20"/>
          <w:szCs w:val="22"/>
        </w:rPr>
        <w:tab/>
        <w:t>__________________________</w:t>
      </w:r>
    </w:p>
    <w:p w14:paraId="79994681" w14:textId="1035D56B" w:rsidR="006F005B" w:rsidRDefault="00951D96">
      <w:pPr>
        <w:rPr>
          <w:rFonts w:ascii="Arial" w:hAnsi="Arial" w:cs="Arial"/>
          <w:sz w:val="20"/>
          <w:szCs w:val="22"/>
        </w:rPr>
      </w:pPr>
      <w:r w:rsidRPr="003A49D2">
        <w:rPr>
          <w:rFonts w:ascii="Arial" w:hAnsi="Arial" w:cs="Arial"/>
          <w:sz w:val="20"/>
          <w:szCs w:val="22"/>
        </w:rPr>
        <w:t xml:space="preserve">Objednatel </w:t>
      </w:r>
      <w:r w:rsidR="006F005B">
        <w:rPr>
          <w:rFonts w:ascii="Arial" w:hAnsi="Arial" w:cs="Arial"/>
          <w:sz w:val="20"/>
          <w:szCs w:val="22"/>
        </w:rPr>
        <w:tab/>
      </w:r>
      <w:r w:rsidR="006F005B">
        <w:rPr>
          <w:rFonts w:ascii="Arial" w:hAnsi="Arial" w:cs="Arial"/>
          <w:sz w:val="20"/>
          <w:szCs w:val="22"/>
        </w:rPr>
        <w:tab/>
      </w:r>
      <w:r w:rsidR="006F005B">
        <w:rPr>
          <w:rFonts w:ascii="Arial" w:hAnsi="Arial" w:cs="Arial"/>
          <w:sz w:val="20"/>
          <w:szCs w:val="22"/>
        </w:rPr>
        <w:tab/>
      </w:r>
      <w:r w:rsidR="006F005B">
        <w:rPr>
          <w:rFonts w:ascii="Arial" w:hAnsi="Arial" w:cs="Arial"/>
          <w:sz w:val="20"/>
          <w:szCs w:val="22"/>
        </w:rPr>
        <w:tab/>
      </w:r>
      <w:r w:rsidR="006F005B">
        <w:rPr>
          <w:rFonts w:ascii="Arial" w:hAnsi="Arial" w:cs="Arial"/>
          <w:sz w:val="20"/>
          <w:szCs w:val="22"/>
        </w:rPr>
        <w:tab/>
      </w:r>
      <w:r w:rsidR="006F005B">
        <w:rPr>
          <w:rFonts w:ascii="Arial" w:hAnsi="Arial" w:cs="Arial"/>
          <w:sz w:val="20"/>
          <w:szCs w:val="22"/>
        </w:rPr>
        <w:tab/>
      </w:r>
      <w:r w:rsidR="006F005B" w:rsidRPr="003A49D2">
        <w:rPr>
          <w:rFonts w:ascii="Arial" w:hAnsi="Arial" w:cs="Arial"/>
          <w:sz w:val="20"/>
          <w:szCs w:val="22"/>
        </w:rPr>
        <w:t>Zhotovitel</w:t>
      </w:r>
    </w:p>
    <w:p w14:paraId="0832AC4B" w14:textId="011ACF75" w:rsidR="006F005B" w:rsidRDefault="006F005B" w:rsidP="006F005B">
      <w:pPr>
        <w:pStyle w:val="Zkladntext"/>
        <w:jc w:val="both"/>
        <w:rPr>
          <w:rFonts w:ascii="Arial" w:hAnsi="Arial" w:cs="Arial"/>
          <w:sz w:val="20"/>
          <w:szCs w:val="22"/>
        </w:rPr>
      </w:pPr>
      <w:r w:rsidRPr="00AB2DF4">
        <w:rPr>
          <w:rFonts w:ascii="Arial" w:hAnsi="Arial" w:cs="Arial"/>
          <w:sz w:val="20"/>
          <w:szCs w:val="22"/>
        </w:rPr>
        <w:t>Ing. Mgr. Lucie Pluhařová</w:t>
      </w:r>
      <w:r w:rsidR="00165E73">
        <w:rPr>
          <w:rFonts w:ascii="Arial" w:hAnsi="Arial" w:cs="Arial"/>
          <w:sz w:val="20"/>
          <w:szCs w:val="22"/>
        </w:rPr>
        <w:tab/>
      </w:r>
      <w:r w:rsidR="00165E73">
        <w:rPr>
          <w:rFonts w:ascii="Arial" w:hAnsi="Arial" w:cs="Arial"/>
          <w:sz w:val="20"/>
          <w:szCs w:val="22"/>
        </w:rPr>
        <w:tab/>
      </w:r>
      <w:r w:rsidR="00165E73">
        <w:rPr>
          <w:rFonts w:ascii="Arial" w:hAnsi="Arial" w:cs="Arial"/>
          <w:sz w:val="20"/>
          <w:szCs w:val="22"/>
        </w:rPr>
        <w:tab/>
      </w:r>
      <w:r w:rsidR="00165E73">
        <w:rPr>
          <w:rFonts w:ascii="Arial" w:hAnsi="Arial" w:cs="Arial"/>
          <w:sz w:val="20"/>
          <w:szCs w:val="22"/>
        </w:rPr>
        <w:tab/>
      </w:r>
      <w:r w:rsidR="00AA3E93">
        <w:rPr>
          <w:rFonts w:ascii="Arial" w:hAnsi="Arial" w:cs="Arial"/>
          <w:sz w:val="20"/>
          <w:szCs w:val="22"/>
        </w:rPr>
        <w:t xml:space="preserve">Ing. Dušan Novotný </w:t>
      </w:r>
    </w:p>
    <w:p w14:paraId="1B085C3D" w14:textId="4554BC6E" w:rsidR="006F005B" w:rsidRDefault="00165E73" w:rsidP="006F005B">
      <w:pPr>
        <w:pStyle w:val="Zkladntext"/>
        <w:jc w:val="both"/>
        <w:rPr>
          <w:rFonts w:ascii="Arial" w:hAnsi="Arial" w:cs="Arial"/>
          <w:sz w:val="20"/>
          <w:szCs w:val="22"/>
        </w:rPr>
      </w:pPr>
      <w:r>
        <w:rPr>
          <w:rFonts w:ascii="Arial" w:hAnsi="Arial" w:cs="Arial"/>
          <w:sz w:val="20"/>
          <w:szCs w:val="22"/>
        </w:rPr>
        <w:t>p</w:t>
      </w:r>
      <w:r w:rsidR="006F005B" w:rsidRPr="006F005B">
        <w:rPr>
          <w:rFonts w:ascii="Arial" w:hAnsi="Arial" w:cs="Arial"/>
          <w:sz w:val="20"/>
          <w:szCs w:val="22"/>
        </w:rPr>
        <w:t>ředsedkyně představenstva</w:t>
      </w:r>
      <w:r w:rsidR="00AA3E93">
        <w:rPr>
          <w:rFonts w:ascii="Arial" w:hAnsi="Arial" w:cs="Arial"/>
          <w:sz w:val="20"/>
          <w:szCs w:val="22"/>
        </w:rPr>
        <w:tab/>
      </w:r>
      <w:r w:rsidR="00AA3E93">
        <w:rPr>
          <w:rFonts w:ascii="Arial" w:hAnsi="Arial" w:cs="Arial"/>
          <w:sz w:val="20"/>
          <w:szCs w:val="22"/>
        </w:rPr>
        <w:tab/>
      </w:r>
      <w:r w:rsidR="00AA3E93">
        <w:rPr>
          <w:rFonts w:ascii="Arial" w:hAnsi="Arial" w:cs="Arial"/>
          <w:sz w:val="20"/>
          <w:szCs w:val="22"/>
        </w:rPr>
        <w:tab/>
      </w:r>
      <w:r w:rsidR="00AA3E93">
        <w:rPr>
          <w:rFonts w:ascii="Arial" w:hAnsi="Arial" w:cs="Arial"/>
          <w:sz w:val="20"/>
          <w:szCs w:val="22"/>
        </w:rPr>
        <w:tab/>
        <w:t>jednatel</w:t>
      </w:r>
    </w:p>
    <w:p w14:paraId="039E3142" w14:textId="788D0B6E" w:rsidR="00251B1B" w:rsidRDefault="006F005B" w:rsidP="006F005B">
      <w:pPr>
        <w:rPr>
          <w:rFonts w:ascii="Arial" w:hAnsi="Arial" w:cs="Arial"/>
          <w:b/>
          <w:sz w:val="20"/>
          <w:szCs w:val="22"/>
        </w:rPr>
      </w:pPr>
      <w:r w:rsidRPr="006F005B">
        <w:rPr>
          <w:rFonts w:ascii="Arial" w:hAnsi="Arial" w:cs="Arial"/>
          <w:sz w:val="20"/>
          <w:szCs w:val="22"/>
        </w:rPr>
        <w:t>Industry Servis ZK, a.s.</w:t>
      </w:r>
      <w:r>
        <w:rPr>
          <w:rFonts w:ascii="Arial" w:hAnsi="Arial" w:cs="Arial"/>
          <w:sz w:val="20"/>
          <w:szCs w:val="22"/>
        </w:rPr>
        <w:tab/>
      </w:r>
      <w:r w:rsidR="00AA3E93">
        <w:rPr>
          <w:rFonts w:ascii="Arial" w:hAnsi="Arial" w:cs="Arial"/>
          <w:sz w:val="20"/>
          <w:szCs w:val="22"/>
        </w:rPr>
        <w:tab/>
      </w:r>
      <w:r w:rsidR="00AA3E93">
        <w:rPr>
          <w:rFonts w:ascii="Arial" w:hAnsi="Arial" w:cs="Arial"/>
          <w:sz w:val="20"/>
          <w:szCs w:val="22"/>
        </w:rPr>
        <w:tab/>
      </w:r>
      <w:r w:rsidR="00AA3E93">
        <w:rPr>
          <w:rFonts w:ascii="Arial" w:hAnsi="Arial" w:cs="Arial"/>
          <w:sz w:val="20"/>
          <w:szCs w:val="22"/>
        </w:rPr>
        <w:tab/>
      </w:r>
      <w:r w:rsidR="00AA3E93">
        <w:rPr>
          <w:rFonts w:ascii="Arial" w:hAnsi="Arial" w:cs="Arial"/>
          <w:sz w:val="20"/>
          <w:szCs w:val="22"/>
        </w:rPr>
        <w:tab/>
        <w:t>AQUADROP, s.r.o.</w:t>
      </w:r>
      <w:r>
        <w:rPr>
          <w:rFonts w:ascii="Arial" w:hAnsi="Arial" w:cs="Arial"/>
          <w:sz w:val="20"/>
          <w:szCs w:val="22"/>
        </w:rPr>
        <w:tab/>
      </w:r>
      <w:r w:rsidR="00951D96" w:rsidRPr="003A49D2">
        <w:rPr>
          <w:rFonts w:ascii="Arial" w:hAnsi="Arial" w:cs="Arial"/>
          <w:sz w:val="20"/>
          <w:szCs w:val="22"/>
        </w:rPr>
        <w:tab/>
      </w:r>
      <w:r w:rsidR="005D4972">
        <w:rPr>
          <w:rFonts w:ascii="Arial" w:hAnsi="Arial" w:cs="Arial"/>
          <w:sz w:val="20"/>
          <w:szCs w:val="22"/>
        </w:rPr>
        <w:tab/>
      </w:r>
      <w:r w:rsidR="005D4972">
        <w:rPr>
          <w:rFonts w:ascii="Arial" w:hAnsi="Arial" w:cs="Arial"/>
          <w:sz w:val="20"/>
          <w:szCs w:val="22"/>
        </w:rPr>
        <w:tab/>
      </w:r>
      <w:r w:rsidR="005D4972">
        <w:rPr>
          <w:rFonts w:ascii="Arial" w:hAnsi="Arial" w:cs="Arial"/>
          <w:sz w:val="20"/>
          <w:szCs w:val="22"/>
        </w:rPr>
        <w:tab/>
      </w:r>
      <w:r w:rsidR="005D4972">
        <w:rPr>
          <w:rFonts w:ascii="Arial" w:hAnsi="Arial" w:cs="Arial"/>
          <w:sz w:val="20"/>
          <w:szCs w:val="22"/>
        </w:rPr>
        <w:tab/>
      </w:r>
      <w:r w:rsidR="005D4972">
        <w:rPr>
          <w:rFonts w:ascii="Arial" w:hAnsi="Arial" w:cs="Arial"/>
          <w:sz w:val="20"/>
          <w:szCs w:val="22"/>
        </w:rPr>
        <w:tab/>
      </w:r>
      <w:r w:rsidR="005D4972">
        <w:rPr>
          <w:rFonts w:ascii="Arial" w:hAnsi="Arial" w:cs="Arial"/>
          <w:sz w:val="20"/>
          <w:szCs w:val="22"/>
        </w:rPr>
        <w:tab/>
      </w:r>
    </w:p>
    <w:sectPr w:rsidR="00251B1B">
      <w:headerReference w:type="default" r:id="rId8"/>
      <w:footerReference w:type="default" r:id="rId9"/>
      <w:pgSz w:w="11906" w:h="16838"/>
      <w:pgMar w:top="125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4CF7C" w14:textId="77777777" w:rsidR="009B688A" w:rsidRDefault="009B688A">
      <w:r>
        <w:separator/>
      </w:r>
    </w:p>
  </w:endnote>
  <w:endnote w:type="continuationSeparator" w:id="0">
    <w:p w14:paraId="75013C1B" w14:textId="77777777" w:rsidR="009B688A" w:rsidRDefault="009B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405E" w14:textId="77777777" w:rsidR="00393921" w:rsidRDefault="00393921"/>
  <w:p w14:paraId="52A2F6D1" w14:textId="77777777" w:rsidR="00393921" w:rsidRPr="00B63AFF" w:rsidRDefault="00393921">
    <w:pPr>
      <w:pStyle w:val="Zpat"/>
      <w:jc w:val="center"/>
      <w:rPr>
        <w:rStyle w:val="slostrnky"/>
      </w:rPr>
    </w:pPr>
    <w:r w:rsidRPr="00B63AFF">
      <w:rPr>
        <w:rStyle w:val="slostrnky"/>
      </w:rPr>
      <w:fldChar w:fldCharType="begin"/>
    </w:r>
    <w:r w:rsidRPr="00B63AFF">
      <w:rPr>
        <w:rStyle w:val="slostrnky"/>
      </w:rPr>
      <w:instrText xml:space="preserve"> PAGE </w:instrText>
    </w:r>
    <w:r w:rsidRPr="00B63AFF">
      <w:rPr>
        <w:rStyle w:val="slostrnky"/>
      </w:rPr>
      <w:fldChar w:fldCharType="separate"/>
    </w:r>
    <w:r w:rsidR="00794D72">
      <w:rPr>
        <w:rStyle w:val="slostrnky"/>
        <w:noProof/>
      </w:rPr>
      <w:t>1</w:t>
    </w:r>
    <w:r w:rsidRPr="00B63AFF">
      <w:rPr>
        <w:rStyle w:val="slostrnky"/>
      </w:rPr>
      <w:fldChar w:fldCharType="end"/>
    </w:r>
  </w:p>
  <w:p w14:paraId="50E39142" w14:textId="77777777" w:rsidR="00393921" w:rsidRPr="00A33933" w:rsidRDefault="00393921">
    <w:pPr>
      <w:pStyle w:val="Zpat"/>
      <w:jc w:val="center"/>
      <w:rPr>
        <w:color w:val="FFFFFF"/>
      </w:rPr>
    </w:pPr>
    <w:r w:rsidRPr="00A33933">
      <w:rPr>
        <w:rStyle w:val="slostrnky"/>
        <w:color w:val="FFFFFF"/>
      </w:rPr>
      <w:t>Verze 07_01_2021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9D4A1" w14:textId="77777777" w:rsidR="009B688A" w:rsidRDefault="009B688A">
      <w:r>
        <w:separator/>
      </w:r>
    </w:p>
  </w:footnote>
  <w:footnote w:type="continuationSeparator" w:id="0">
    <w:p w14:paraId="7292AF2A" w14:textId="77777777" w:rsidR="009B688A" w:rsidRDefault="009B6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05BE" w14:textId="2EA0D40B" w:rsidR="00393921" w:rsidRDefault="00393921" w:rsidP="00290E4F">
    <w:pPr>
      <w:pStyle w:val="Zhlav"/>
      <w:jc w:val="cente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1233ACC"/>
    <w:multiLevelType w:val="multilevel"/>
    <w:tmpl w:val="E0F229F4"/>
    <w:lvl w:ilvl="0">
      <w:start w:val="18"/>
      <w:numFmt w:val="decimal"/>
      <w:lvlText w:val="%1"/>
      <w:lvlJc w:val="left"/>
      <w:pPr>
        <w:ind w:left="560" w:hanging="560"/>
      </w:pPr>
      <w:rPr>
        <w:rFonts w:hint="default"/>
      </w:rPr>
    </w:lvl>
    <w:lvl w:ilvl="1">
      <w:start w:val="2"/>
      <w:numFmt w:val="decimal"/>
      <w:lvlText w:val="%1.%2"/>
      <w:lvlJc w:val="left"/>
      <w:pPr>
        <w:ind w:left="807" w:hanging="56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2" w15:restartNumberingAfterBreak="0">
    <w:nsid w:val="10900F17"/>
    <w:multiLevelType w:val="hybridMultilevel"/>
    <w:tmpl w:val="C1C8A8A8"/>
    <w:lvl w:ilvl="0" w:tplc="BEB0E02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577410"/>
    <w:multiLevelType w:val="hybridMultilevel"/>
    <w:tmpl w:val="EC30985E"/>
    <w:lvl w:ilvl="0" w:tplc="D6FC2B00">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A07F4F"/>
    <w:multiLevelType w:val="multilevel"/>
    <w:tmpl w:val="86C01DA2"/>
    <w:lvl w:ilvl="0">
      <w:start w:val="2"/>
      <w:numFmt w:val="decimal"/>
      <w:lvlText w:val="%1."/>
      <w:lvlJc w:val="left"/>
      <w:pPr>
        <w:ind w:left="360" w:hanging="360"/>
      </w:pPr>
      <w:rPr>
        <w:rFonts w:hint="default"/>
        <w:b/>
      </w:rPr>
    </w:lvl>
    <w:lvl w:ilvl="1">
      <w:start w:val="1"/>
      <w:numFmt w:val="bullet"/>
      <w:lvlText w:val=""/>
      <w:lvlJc w:val="left"/>
      <w:pPr>
        <w:ind w:left="785" w:hanging="360"/>
      </w:pPr>
      <w:rPr>
        <w:rFonts w:ascii="Symbol" w:hAnsi="Symbol" w:hint="default"/>
        <w:b w:val="0"/>
      </w:rPr>
    </w:lvl>
    <w:lvl w:ilvl="2">
      <w:start w:val="1"/>
      <w:numFmt w:val="bullet"/>
      <w:lvlText w:val=""/>
      <w:lvlJc w:val="left"/>
      <w:pPr>
        <w:ind w:left="1440" w:hanging="720"/>
      </w:pPr>
      <w:rPr>
        <w:rFonts w:ascii="Symbol" w:hAnsi="Symbol"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AF0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FE3D83"/>
    <w:multiLevelType w:val="multilevel"/>
    <w:tmpl w:val="DA42CB94"/>
    <w:lvl w:ilvl="0">
      <w:start w:val="1"/>
      <w:numFmt w:val="lowerLetter"/>
      <w:lvlText w:val="%1)"/>
      <w:lvlJc w:val="left"/>
      <w:pPr>
        <w:tabs>
          <w:tab w:val="num" w:pos="360"/>
        </w:tabs>
        <w:ind w:left="360" w:hanging="360"/>
      </w:pPr>
      <w:rPr>
        <w:rFonts w:hint="default"/>
      </w:rPr>
    </w:lvl>
    <w:lvl w:ilvl="1">
      <w:start w:val="2"/>
      <w:numFmt w:val="decimal"/>
      <w:lvlText w:val="%1.%2."/>
      <w:lvlJc w:val="left"/>
      <w:pPr>
        <w:tabs>
          <w:tab w:val="num" w:pos="735"/>
        </w:tabs>
        <w:ind w:left="735" w:hanging="720"/>
      </w:pPr>
      <w:rPr>
        <w:rFonts w:hint="default"/>
      </w:rPr>
    </w:lvl>
    <w:lvl w:ilvl="2">
      <w:start w:val="1"/>
      <w:numFmt w:val="decimal"/>
      <w:lvlText w:val="%1.%2.%3."/>
      <w:lvlJc w:val="left"/>
      <w:pPr>
        <w:tabs>
          <w:tab w:val="num" w:pos="750"/>
        </w:tabs>
        <w:ind w:left="750" w:hanging="720"/>
      </w:pPr>
      <w:rPr>
        <w:rFonts w:hint="default"/>
      </w:rPr>
    </w:lvl>
    <w:lvl w:ilvl="3">
      <w:start w:val="1"/>
      <w:numFmt w:val="decimal"/>
      <w:lvlText w:val="%1.%2.%3.%4."/>
      <w:lvlJc w:val="left"/>
      <w:pPr>
        <w:tabs>
          <w:tab w:val="num" w:pos="1125"/>
        </w:tabs>
        <w:ind w:left="1125" w:hanging="108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515"/>
        </w:tabs>
        <w:ind w:left="1515" w:hanging="1440"/>
      </w:pPr>
      <w:rPr>
        <w:rFonts w:hint="default"/>
      </w:rPr>
    </w:lvl>
    <w:lvl w:ilvl="6">
      <w:start w:val="1"/>
      <w:numFmt w:val="decimal"/>
      <w:lvlText w:val="%1.%2.%3.%4.%5.%6.%7."/>
      <w:lvlJc w:val="left"/>
      <w:pPr>
        <w:tabs>
          <w:tab w:val="num" w:pos="1530"/>
        </w:tabs>
        <w:ind w:left="1530" w:hanging="1440"/>
      </w:pPr>
      <w:rPr>
        <w:rFonts w:hint="default"/>
      </w:rPr>
    </w:lvl>
    <w:lvl w:ilvl="7">
      <w:start w:val="1"/>
      <w:numFmt w:val="decimal"/>
      <w:lvlText w:val="%1.%2.%3.%4.%5.%6.%7.%8."/>
      <w:lvlJc w:val="left"/>
      <w:pPr>
        <w:tabs>
          <w:tab w:val="num" w:pos="1905"/>
        </w:tabs>
        <w:ind w:left="1905" w:hanging="1800"/>
      </w:pPr>
      <w:rPr>
        <w:rFonts w:hint="default"/>
      </w:rPr>
    </w:lvl>
    <w:lvl w:ilvl="8">
      <w:start w:val="1"/>
      <w:numFmt w:val="decimal"/>
      <w:lvlText w:val="%1.%2.%3.%4.%5.%6.%7.%8.%9."/>
      <w:lvlJc w:val="left"/>
      <w:pPr>
        <w:tabs>
          <w:tab w:val="num" w:pos="2280"/>
        </w:tabs>
        <w:ind w:left="2280" w:hanging="2160"/>
      </w:pPr>
      <w:rPr>
        <w:rFonts w:hint="default"/>
      </w:rPr>
    </w:lvl>
  </w:abstractNum>
  <w:abstractNum w:abstractNumId="7" w15:restartNumberingAfterBreak="0">
    <w:nsid w:val="1EF71E83"/>
    <w:multiLevelType w:val="hybridMultilevel"/>
    <w:tmpl w:val="BB9CC6E2"/>
    <w:lvl w:ilvl="0" w:tplc="C4CA0F30">
      <w:start w:val="8"/>
      <w:numFmt w:val="decimal"/>
      <w:lvlText w:val="%1."/>
      <w:lvlJc w:val="left"/>
      <w:pPr>
        <w:tabs>
          <w:tab w:val="num" w:pos="720"/>
        </w:tabs>
        <w:ind w:left="720" w:hanging="360"/>
      </w:pPr>
      <w:rPr>
        <w:rFonts w:hint="default"/>
        <w:b/>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D74FF3"/>
    <w:multiLevelType w:val="multilevel"/>
    <w:tmpl w:val="2F485C2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E07ED6"/>
    <w:multiLevelType w:val="hybridMultilevel"/>
    <w:tmpl w:val="B936EE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BB75728"/>
    <w:multiLevelType w:val="hybridMultilevel"/>
    <w:tmpl w:val="C1DA45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5F2B2D"/>
    <w:multiLevelType w:val="multilevel"/>
    <w:tmpl w:val="9DDEE662"/>
    <w:lvl w:ilvl="0">
      <w:start w:val="2"/>
      <w:numFmt w:val="decimal"/>
      <w:lvlText w:val="%1."/>
      <w:lvlJc w:val="left"/>
      <w:pPr>
        <w:ind w:left="360" w:hanging="360"/>
      </w:pPr>
      <w:rPr>
        <w:rFonts w:hint="default"/>
        <w:b/>
      </w:rPr>
    </w:lvl>
    <w:lvl w:ilvl="1">
      <w:start w:val="1"/>
      <w:numFmt w:val="decimal"/>
      <w:lvlText w:val="%1.%2."/>
      <w:lvlJc w:val="left"/>
      <w:pPr>
        <w:ind w:left="785" w:hanging="360"/>
      </w:pPr>
      <w:rPr>
        <w:rFonts w:hint="default"/>
        <w:b w:val="0"/>
      </w:rPr>
    </w:lvl>
    <w:lvl w:ilvl="2">
      <w:start w:val="1"/>
      <w:numFmt w:val="decimal"/>
      <w:lvlText w:val="%1.%2.%3."/>
      <w:lvlJc w:val="left"/>
      <w:pPr>
        <w:ind w:left="1440" w:hanging="720"/>
      </w:pPr>
      <w:rPr>
        <w:rFonts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35802783"/>
    <w:multiLevelType w:val="multilevel"/>
    <w:tmpl w:val="998E7308"/>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0557D3"/>
    <w:multiLevelType w:val="multilevel"/>
    <w:tmpl w:val="8CC01932"/>
    <w:lvl w:ilvl="0">
      <w:start w:val="3"/>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6" w15:restartNumberingAfterBreak="0">
    <w:nsid w:val="421E36C6"/>
    <w:multiLevelType w:val="multilevel"/>
    <w:tmpl w:val="0405001F"/>
    <w:lvl w:ilvl="0">
      <w:start w:val="1"/>
      <w:numFmt w:val="decimal"/>
      <w:lvlText w:val="%1."/>
      <w:lvlJc w:val="left"/>
      <w:pPr>
        <w:ind w:left="360" w:hanging="360"/>
      </w:pPr>
    </w:lvl>
    <w:lvl w:ilvl="1">
      <w:start w:val="1"/>
      <w:numFmt w:val="decimal"/>
      <w:lvlText w:val="%1.%2."/>
      <w:lvlJc w:val="left"/>
      <w:pPr>
        <w:ind w:left="638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325836"/>
    <w:multiLevelType w:val="multilevel"/>
    <w:tmpl w:val="CBD09D9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467B1B18"/>
    <w:multiLevelType w:val="multilevel"/>
    <w:tmpl w:val="2E5020F0"/>
    <w:lvl w:ilvl="0">
      <w:start w:val="1"/>
      <w:numFmt w:val="decimal"/>
      <w:pStyle w:val="KUsmlouva-1rove"/>
      <w:suff w:val="space"/>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Usmlouva-2rove"/>
      <w:lvlText w:val="%1.%2."/>
      <w:lvlJc w:val="left"/>
      <w:pPr>
        <w:ind w:left="567" w:hanging="567"/>
      </w:pPr>
      <w:rPr>
        <w:rFonts w:hint="default"/>
      </w:rPr>
    </w:lvl>
    <w:lvl w:ilvl="2">
      <w:start w:val="1"/>
      <w:numFmt w:val="decimal"/>
      <w:pStyle w:val="KUsmlouva-3rove"/>
      <w:lvlText w:val="%1.%2.%3."/>
      <w:lvlJc w:val="left"/>
      <w:pPr>
        <w:ind w:left="1361" w:hanging="794"/>
      </w:pPr>
      <w:rPr>
        <w:rFonts w:hint="default"/>
      </w:rPr>
    </w:lvl>
    <w:lvl w:ilvl="3">
      <w:start w:val="1"/>
      <w:numFmt w:val="decimal"/>
      <w:pStyle w:val="KUsmlouva-4rove"/>
      <w:lvlText w:val="%1.%2.%3.%4"/>
      <w:lvlJc w:val="left"/>
      <w:pPr>
        <w:ind w:left="2098"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1E217E3"/>
    <w:multiLevelType w:val="multilevel"/>
    <w:tmpl w:val="CBD09D9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53B63E58"/>
    <w:multiLevelType w:val="multilevel"/>
    <w:tmpl w:val="E24AB2E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B592F1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E342A9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FB1F71"/>
    <w:multiLevelType w:val="multilevel"/>
    <w:tmpl w:val="9C20FC0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660921FC"/>
    <w:multiLevelType w:val="multilevel"/>
    <w:tmpl w:val="60D416DA"/>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15:restartNumberingAfterBreak="0">
    <w:nsid w:val="72631F0F"/>
    <w:multiLevelType w:val="hybridMultilevel"/>
    <w:tmpl w:val="919CBADC"/>
    <w:lvl w:ilvl="0" w:tplc="C5724738">
      <w:start w:val="1"/>
      <w:numFmt w:val="bullet"/>
      <w:lvlText w:val="-"/>
      <w:lvlJc w:val="left"/>
      <w:pPr>
        <w:ind w:left="360" w:hanging="360"/>
      </w:pPr>
      <w:rPr>
        <w:rFonts w:ascii="Courier New" w:hAnsi="Courier New" w:hint="default"/>
        <w:b w:val="0"/>
        <w:sz w:val="2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751B4DB7"/>
    <w:multiLevelType w:val="multilevel"/>
    <w:tmpl w:val="CE1464E0"/>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1170291371">
    <w:abstractNumId w:val="20"/>
  </w:num>
  <w:num w:numId="2" w16cid:durableId="539710752">
    <w:abstractNumId w:val="14"/>
  </w:num>
  <w:num w:numId="3" w16cid:durableId="426002336">
    <w:abstractNumId w:val="19"/>
  </w:num>
  <w:num w:numId="4" w16cid:durableId="215629049">
    <w:abstractNumId w:val="7"/>
  </w:num>
  <w:num w:numId="5" w16cid:durableId="1395200208">
    <w:abstractNumId w:val="24"/>
  </w:num>
  <w:num w:numId="6" w16cid:durableId="1576281974">
    <w:abstractNumId w:val="15"/>
  </w:num>
  <w:num w:numId="7" w16cid:durableId="1922835121">
    <w:abstractNumId w:val="26"/>
  </w:num>
  <w:num w:numId="8" w16cid:durableId="1355889256">
    <w:abstractNumId w:val="9"/>
  </w:num>
  <w:num w:numId="9" w16cid:durableId="722027415">
    <w:abstractNumId w:val="2"/>
  </w:num>
  <w:num w:numId="10" w16cid:durableId="365059308">
    <w:abstractNumId w:val="13"/>
  </w:num>
  <w:num w:numId="11" w16cid:durableId="2107383417">
    <w:abstractNumId w:val="23"/>
  </w:num>
  <w:num w:numId="12" w16cid:durableId="605115324">
    <w:abstractNumId w:val="10"/>
  </w:num>
  <w:num w:numId="13" w16cid:durableId="129520389">
    <w:abstractNumId w:val="8"/>
  </w:num>
  <w:num w:numId="14" w16cid:durableId="276723382">
    <w:abstractNumId w:val="1"/>
  </w:num>
  <w:num w:numId="15" w16cid:durableId="905992745">
    <w:abstractNumId w:val="4"/>
  </w:num>
  <w:num w:numId="16" w16cid:durableId="831605595">
    <w:abstractNumId w:val="22"/>
  </w:num>
  <w:num w:numId="17" w16cid:durableId="413207628">
    <w:abstractNumId w:val="5"/>
  </w:num>
  <w:num w:numId="18" w16cid:durableId="57216339">
    <w:abstractNumId w:val="21"/>
  </w:num>
  <w:num w:numId="19" w16cid:durableId="1943686286">
    <w:abstractNumId w:val="16"/>
  </w:num>
  <w:num w:numId="20" w16cid:durableId="1786381882">
    <w:abstractNumId w:val="17"/>
  </w:num>
  <w:num w:numId="21" w16cid:durableId="2078356678">
    <w:abstractNumId w:val="18"/>
  </w:num>
  <w:num w:numId="22" w16cid:durableId="1270547173">
    <w:abstractNumId w:val="11"/>
  </w:num>
  <w:num w:numId="23" w16cid:durableId="1215966837">
    <w:abstractNumId w:val="3"/>
  </w:num>
  <w:num w:numId="24" w16cid:durableId="1905022271">
    <w:abstractNumId w:val="25"/>
  </w:num>
  <w:num w:numId="25" w16cid:durableId="1138113213">
    <w:abstractNumId w:val="6"/>
  </w:num>
  <w:num w:numId="26" w16cid:durableId="62751097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4E"/>
    <w:rsid w:val="000012EA"/>
    <w:rsid w:val="000013C7"/>
    <w:rsid w:val="00002D76"/>
    <w:rsid w:val="0000359B"/>
    <w:rsid w:val="0000496C"/>
    <w:rsid w:val="00006D17"/>
    <w:rsid w:val="00007A62"/>
    <w:rsid w:val="000118D9"/>
    <w:rsid w:val="000176A3"/>
    <w:rsid w:val="00020AEE"/>
    <w:rsid w:val="0002470B"/>
    <w:rsid w:val="00024791"/>
    <w:rsid w:val="000251D7"/>
    <w:rsid w:val="00025830"/>
    <w:rsid w:val="000270CA"/>
    <w:rsid w:val="00027928"/>
    <w:rsid w:val="00040D10"/>
    <w:rsid w:val="0004158C"/>
    <w:rsid w:val="00043364"/>
    <w:rsid w:val="00043D09"/>
    <w:rsid w:val="00046183"/>
    <w:rsid w:val="000474DA"/>
    <w:rsid w:val="00050989"/>
    <w:rsid w:val="00050D3D"/>
    <w:rsid w:val="0005146A"/>
    <w:rsid w:val="00060E25"/>
    <w:rsid w:val="000638B8"/>
    <w:rsid w:val="000657A0"/>
    <w:rsid w:val="000658A1"/>
    <w:rsid w:val="00065B43"/>
    <w:rsid w:val="00066BF9"/>
    <w:rsid w:val="000721A8"/>
    <w:rsid w:val="0007242D"/>
    <w:rsid w:val="00074D50"/>
    <w:rsid w:val="000841DC"/>
    <w:rsid w:val="00085467"/>
    <w:rsid w:val="00092400"/>
    <w:rsid w:val="00095518"/>
    <w:rsid w:val="00096315"/>
    <w:rsid w:val="00096815"/>
    <w:rsid w:val="00097A1F"/>
    <w:rsid w:val="000A32E0"/>
    <w:rsid w:val="000A4C51"/>
    <w:rsid w:val="000A6D12"/>
    <w:rsid w:val="000A75A2"/>
    <w:rsid w:val="000B1082"/>
    <w:rsid w:val="000B1582"/>
    <w:rsid w:val="000B2727"/>
    <w:rsid w:val="000B2F83"/>
    <w:rsid w:val="000B52AD"/>
    <w:rsid w:val="000B6000"/>
    <w:rsid w:val="000B70C9"/>
    <w:rsid w:val="000C14BB"/>
    <w:rsid w:val="000C22F6"/>
    <w:rsid w:val="000C23F1"/>
    <w:rsid w:val="000C5CDC"/>
    <w:rsid w:val="000D14F2"/>
    <w:rsid w:val="000D634E"/>
    <w:rsid w:val="000D7D70"/>
    <w:rsid w:val="000F171D"/>
    <w:rsid w:val="000F5719"/>
    <w:rsid w:val="001008BD"/>
    <w:rsid w:val="001019DF"/>
    <w:rsid w:val="001025F9"/>
    <w:rsid w:val="00103644"/>
    <w:rsid w:val="001108CE"/>
    <w:rsid w:val="0011102C"/>
    <w:rsid w:val="00113D53"/>
    <w:rsid w:val="001201D0"/>
    <w:rsid w:val="0012275D"/>
    <w:rsid w:val="00123D4C"/>
    <w:rsid w:val="0012431A"/>
    <w:rsid w:val="00126991"/>
    <w:rsid w:val="00133176"/>
    <w:rsid w:val="00135AD6"/>
    <w:rsid w:val="00140A72"/>
    <w:rsid w:val="00142DFD"/>
    <w:rsid w:val="00150660"/>
    <w:rsid w:val="00150E60"/>
    <w:rsid w:val="00151472"/>
    <w:rsid w:val="00152EE2"/>
    <w:rsid w:val="00152F7C"/>
    <w:rsid w:val="0015337D"/>
    <w:rsid w:val="00155622"/>
    <w:rsid w:val="00165E73"/>
    <w:rsid w:val="001674FC"/>
    <w:rsid w:val="00167751"/>
    <w:rsid w:val="0017223C"/>
    <w:rsid w:val="001756C7"/>
    <w:rsid w:val="00177CEC"/>
    <w:rsid w:val="00180A3D"/>
    <w:rsid w:val="001810C4"/>
    <w:rsid w:val="00182884"/>
    <w:rsid w:val="00182C85"/>
    <w:rsid w:val="0018415E"/>
    <w:rsid w:val="00184849"/>
    <w:rsid w:val="001876D1"/>
    <w:rsid w:val="00191F86"/>
    <w:rsid w:val="00193F45"/>
    <w:rsid w:val="0019436B"/>
    <w:rsid w:val="00195442"/>
    <w:rsid w:val="0019594F"/>
    <w:rsid w:val="00195E9C"/>
    <w:rsid w:val="00196117"/>
    <w:rsid w:val="001965C4"/>
    <w:rsid w:val="001966BC"/>
    <w:rsid w:val="001A1D67"/>
    <w:rsid w:val="001A2547"/>
    <w:rsid w:val="001A324E"/>
    <w:rsid w:val="001A3CD4"/>
    <w:rsid w:val="001A7812"/>
    <w:rsid w:val="001B3BB1"/>
    <w:rsid w:val="001B481B"/>
    <w:rsid w:val="001C141A"/>
    <w:rsid w:val="001C290D"/>
    <w:rsid w:val="001C3137"/>
    <w:rsid w:val="001C68A1"/>
    <w:rsid w:val="001D2F3E"/>
    <w:rsid w:val="001D405A"/>
    <w:rsid w:val="001D4BF6"/>
    <w:rsid w:val="001D590E"/>
    <w:rsid w:val="001E180C"/>
    <w:rsid w:val="001E50A4"/>
    <w:rsid w:val="001E5516"/>
    <w:rsid w:val="001E6F76"/>
    <w:rsid w:val="001F0A28"/>
    <w:rsid w:val="001F1F7C"/>
    <w:rsid w:val="001F6D6F"/>
    <w:rsid w:val="002007B2"/>
    <w:rsid w:val="00201ABE"/>
    <w:rsid w:val="00203AA9"/>
    <w:rsid w:val="002045D2"/>
    <w:rsid w:val="00210848"/>
    <w:rsid w:val="00211507"/>
    <w:rsid w:val="00214491"/>
    <w:rsid w:val="00230B21"/>
    <w:rsid w:val="00231585"/>
    <w:rsid w:val="0023393E"/>
    <w:rsid w:val="00234E25"/>
    <w:rsid w:val="00235746"/>
    <w:rsid w:val="0023611F"/>
    <w:rsid w:val="0024164D"/>
    <w:rsid w:val="00242A08"/>
    <w:rsid w:val="0024378C"/>
    <w:rsid w:val="00244E1C"/>
    <w:rsid w:val="0025114E"/>
    <w:rsid w:val="00251B1B"/>
    <w:rsid w:val="00256A73"/>
    <w:rsid w:val="00257C46"/>
    <w:rsid w:val="0026513C"/>
    <w:rsid w:val="0026796A"/>
    <w:rsid w:val="002738E4"/>
    <w:rsid w:val="0027504D"/>
    <w:rsid w:val="002758DB"/>
    <w:rsid w:val="00281696"/>
    <w:rsid w:val="00281D96"/>
    <w:rsid w:val="002824B4"/>
    <w:rsid w:val="00282A1B"/>
    <w:rsid w:val="00282F19"/>
    <w:rsid w:val="00285011"/>
    <w:rsid w:val="00287CA9"/>
    <w:rsid w:val="00290B11"/>
    <w:rsid w:val="00290E4F"/>
    <w:rsid w:val="00292B22"/>
    <w:rsid w:val="00293636"/>
    <w:rsid w:val="002944EF"/>
    <w:rsid w:val="002961EE"/>
    <w:rsid w:val="002A5687"/>
    <w:rsid w:val="002A74B6"/>
    <w:rsid w:val="002B2BF7"/>
    <w:rsid w:val="002B3242"/>
    <w:rsid w:val="002B416A"/>
    <w:rsid w:val="002C2137"/>
    <w:rsid w:val="002C3A89"/>
    <w:rsid w:val="002D677A"/>
    <w:rsid w:val="002E36EF"/>
    <w:rsid w:val="002E4397"/>
    <w:rsid w:val="002E4727"/>
    <w:rsid w:val="002E6346"/>
    <w:rsid w:val="002F0BBD"/>
    <w:rsid w:val="002F298F"/>
    <w:rsid w:val="002F2D30"/>
    <w:rsid w:val="002F6456"/>
    <w:rsid w:val="00300CF5"/>
    <w:rsid w:val="00301D8D"/>
    <w:rsid w:val="00303F39"/>
    <w:rsid w:val="00306880"/>
    <w:rsid w:val="0031216E"/>
    <w:rsid w:val="003126A3"/>
    <w:rsid w:val="00317045"/>
    <w:rsid w:val="0032551B"/>
    <w:rsid w:val="00326BC2"/>
    <w:rsid w:val="00327D46"/>
    <w:rsid w:val="00332233"/>
    <w:rsid w:val="0033427F"/>
    <w:rsid w:val="00342DED"/>
    <w:rsid w:val="003444C7"/>
    <w:rsid w:val="0034719C"/>
    <w:rsid w:val="00350A13"/>
    <w:rsid w:val="00350C09"/>
    <w:rsid w:val="00354D7C"/>
    <w:rsid w:val="0035544A"/>
    <w:rsid w:val="003611DD"/>
    <w:rsid w:val="00363487"/>
    <w:rsid w:val="00363564"/>
    <w:rsid w:val="00365CAD"/>
    <w:rsid w:val="00366E25"/>
    <w:rsid w:val="00372FA9"/>
    <w:rsid w:val="0037318D"/>
    <w:rsid w:val="00376E7D"/>
    <w:rsid w:val="00377ADF"/>
    <w:rsid w:val="00381AD4"/>
    <w:rsid w:val="0038296E"/>
    <w:rsid w:val="00383469"/>
    <w:rsid w:val="00384526"/>
    <w:rsid w:val="00385E78"/>
    <w:rsid w:val="003861EA"/>
    <w:rsid w:val="003900B7"/>
    <w:rsid w:val="00390229"/>
    <w:rsid w:val="00390486"/>
    <w:rsid w:val="00390BF1"/>
    <w:rsid w:val="00393921"/>
    <w:rsid w:val="00393AC7"/>
    <w:rsid w:val="003941C3"/>
    <w:rsid w:val="003955BA"/>
    <w:rsid w:val="00395BD8"/>
    <w:rsid w:val="00397CF7"/>
    <w:rsid w:val="003A15CF"/>
    <w:rsid w:val="003A47AD"/>
    <w:rsid w:val="003A49D2"/>
    <w:rsid w:val="003A551B"/>
    <w:rsid w:val="003B5C1A"/>
    <w:rsid w:val="003B5F4D"/>
    <w:rsid w:val="003C13D0"/>
    <w:rsid w:val="003C1AF3"/>
    <w:rsid w:val="003C3387"/>
    <w:rsid w:val="003C4A68"/>
    <w:rsid w:val="003C59D4"/>
    <w:rsid w:val="003C5D0C"/>
    <w:rsid w:val="003C68E2"/>
    <w:rsid w:val="003D2576"/>
    <w:rsid w:val="003D4828"/>
    <w:rsid w:val="003D4B41"/>
    <w:rsid w:val="003E0918"/>
    <w:rsid w:val="003E22CB"/>
    <w:rsid w:val="003E3692"/>
    <w:rsid w:val="003E7060"/>
    <w:rsid w:val="003F0001"/>
    <w:rsid w:val="003F4B2C"/>
    <w:rsid w:val="003F59F0"/>
    <w:rsid w:val="003F6751"/>
    <w:rsid w:val="003F7C03"/>
    <w:rsid w:val="00403A99"/>
    <w:rsid w:val="0040580D"/>
    <w:rsid w:val="0041034F"/>
    <w:rsid w:val="00414D77"/>
    <w:rsid w:val="00420754"/>
    <w:rsid w:val="00421782"/>
    <w:rsid w:val="0042394B"/>
    <w:rsid w:val="00423ED5"/>
    <w:rsid w:val="0042469C"/>
    <w:rsid w:val="00425721"/>
    <w:rsid w:val="00430B14"/>
    <w:rsid w:val="004314E6"/>
    <w:rsid w:val="0043407A"/>
    <w:rsid w:val="00435127"/>
    <w:rsid w:val="00440F3D"/>
    <w:rsid w:val="0044154E"/>
    <w:rsid w:val="00443923"/>
    <w:rsid w:val="0044769C"/>
    <w:rsid w:val="00450350"/>
    <w:rsid w:val="00452244"/>
    <w:rsid w:val="00456E42"/>
    <w:rsid w:val="004607EC"/>
    <w:rsid w:val="0046610A"/>
    <w:rsid w:val="0046791B"/>
    <w:rsid w:val="0047083D"/>
    <w:rsid w:val="0047561D"/>
    <w:rsid w:val="00476E5A"/>
    <w:rsid w:val="00485B9A"/>
    <w:rsid w:val="004906DB"/>
    <w:rsid w:val="00494824"/>
    <w:rsid w:val="00496D40"/>
    <w:rsid w:val="004A3C2D"/>
    <w:rsid w:val="004A3DB1"/>
    <w:rsid w:val="004A6254"/>
    <w:rsid w:val="004A647F"/>
    <w:rsid w:val="004B2BA5"/>
    <w:rsid w:val="004B65CD"/>
    <w:rsid w:val="004C09F7"/>
    <w:rsid w:val="004C35A3"/>
    <w:rsid w:val="004D2363"/>
    <w:rsid w:val="004D3B07"/>
    <w:rsid w:val="004D3D9B"/>
    <w:rsid w:val="004D500D"/>
    <w:rsid w:val="004E0F7D"/>
    <w:rsid w:val="004E1E08"/>
    <w:rsid w:val="004E2285"/>
    <w:rsid w:val="004E2587"/>
    <w:rsid w:val="004E39FC"/>
    <w:rsid w:val="004E42A0"/>
    <w:rsid w:val="004E5E4E"/>
    <w:rsid w:val="004E7BD1"/>
    <w:rsid w:val="00501D81"/>
    <w:rsid w:val="00503712"/>
    <w:rsid w:val="00504FC1"/>
    <w:rsid w:val="00506B9E"/>
    <w:rsid w:val="00511B7D"/>
    <w:rsid w:val="005123A2"/>
    <w:rsid w:val="00512C0C"/>
    <w:rsid w:val="00515A9C"/>
    <w:rsid w:val="0052298A"/>
    <w:rsid w:val="00522BFA"/>
    <w:rsid w:val="00523209"/>
    <w:rsid w:val="00531386"/>
    <w:rsid w:val="005347E7"/>
    <w:rsid w:val="0054074E"/>
    <w:rsid w:val="00541066"/>
    <w:rsid w:val="005421BC"/>
    <w:rsid w:val="005432AF"/>
    <w:rsid w:val="00544055"/>
    <w:rsid w:val="00554D86"/>
    <w:rsid w:val="00556215"/>
    <w:rsid w:val="005569E0"/>
    <w:rsid w:val="0056064E"/>
    <w:rsid w:val="005639D2"/>
    <w:rsid w:val="005641E2"/>
    <w:rsid w:val="0056528A"/>
    <w:rsid w:val="00572118"/>
    <w:rsid w:val="0057239B"/>
    <w:rsid w:val="00572405"/>
    <w:rsid w:val="005725B2"/>
    <w:rsid w:val="00572E02"/>
    <w:rsid w:val="00573585"/>
    <w:rsid w:val="00573D3A"/>
    <w:rsid w:val="00573EEC"/>
    <w:rsid w:val="00577F19"/>
    <w:rsid w:val="005811DC"/>
    <w:rsid w:val="0058187F"/>
    <w:rsid w:val="00583DFB"/>
    <w:rsid w:val="00585541"/>
    <w:rsid w:val="00590623"/>
    <w:rsid w:val="0059208A"/>
    <w:rsid w:val="00592F27"/>
    <w:rsid w:val="0059364F"/>
    <w:rsid w:val="00593FC9"/>
    <w:rsid w:val="005A1CD6"/>
    <w:rsid w:val="005A3D38"/>
    <w:rsid w:val="005A4D96"/>
    <w:rsid w:val="005A58CC"/>
    <w:rsid w:val="005A6B9A"/>
    <w:rsid w:val="005C1AA9"/>
    <w:rsid w:val="005C38E2"/>
    <w:rsid w:val="005C6BB8"/>
    <w:rsid w:val="005D4972"/>
    <w:rsid w:val="005D7B7F"/>
    <w:rsid w:val="005D7BF6"/>
    <w:rsid w:val="005D7FE9"/>
    <w:rsid w:val="005F199C"/>
    <w:rsid w:val="005F2527"/>
    <w:rsid w:val="005F6691"/>
    <w:rsid w:val="00601296"/>
    <w:rsid w:val="006038F1"/>
    <w:rsid w:val="00605F97"/>
    <w:rsid w:val="00610537"/>
    <w:rsid w:val="00610585"/>
    <w:rsid w:val="00614207"/>
    <w:rsid w:val="00615508"/>
    <w:rsid w:val="00616D23"/>
    <w:rsid w:val="00617E01"/>
    <w:rsid w:val="00625BCC"/>
    <w:rsid w:val="0062671D"/>
    <w:rsid w:val="00626D0D"/>
    <w:rsid w:val="006347A0"/>
    <w:rsid w:val="00640B48"/>
    <w:rsid w:val="00640C32"/>
    <w:rsid w:val="00640DAB"/>
    <w:rsid w:val="00641C72"/>
    <w:rsid w:val="006429F5"/>
    <w:rsid w:val="00643502"/>
    <w:rsid w:val="006439F6"/>
    <w:rsid w:val="00644FC6"/>
    <w:rsid w:val="00646B58"/>
    <w:rsid w:val="006524B3"/>
    <w:rsid w:val="006546A6"/>
    <w:rsid w:val="00654C69"/>
    <w:rsid w:val="00656F7A"/>
    <w:rsid w:val="0066172E"/>
    <w:rsid w:val="00661835"/>
    <w:rsid w:val="006632D1"/>
    <w:rsid w:val="00663381"/>
    <w:rsid w:val="006673EB"/>
    <w:rsid w:val="006701AA"/>
    <w:rsid w:val="006714F3"/>
    <w:rsid w:val="006739F4"/>
    <w:rsid w:val="00673B3C"/>
    <w:rsid w:val="00674D30"/>
    <w:rsid w:val="006769B1"/>
    <w:rsid w:val="00677144"/>
    <w:rsid w:val="0068440C"/>
    <w:rsid w:val="00685652"/>
    <w:rsid w:val="006871AB"/>
    <w:rsid w:val="00687EE9"/>
    <w:rsid w:val="00690E89"/>
    <w:rsid w:val="00692820"/>
    <w:rsid w:val="006944FC"/>
    <w:rsid w:val="00694AAC"/>
    <w:rsid w:val="00694D87"/>
    <w:rsid w:val="00696144"/>
    <w:rsid w:val="00696E8F"/>
    <w:rsid w:val="00697236"/>
    <w:rsid w:val="006A1629"/>
    <w:rsid w:val="006A184D"/>
    <w:rsid w:val="006A2BD8"/>
    <w:rsid w:val="006A6FC7"/>
    <w:rsid w:val="006A7794"/>
    <w:rsid w:val="006B0F7C"/>
    <w:rsid w:val="006B119D"/>
    <w:rsid w:val="006B7612"/>
    <w:rsid w:val="006C1199"/>
    <w:rsid w:val="006C3963"/>
    <w:rsid w:val="006C4DD4"/>
    <w:rsid w:val="006C53BA"/>
    <w:rsid w:val="006D03BE"/>
    <w:rsid w:val="006D2165"/>
    <w:rsid w:val="006D77EC"/>
    <w:rsid w:val="006D7BC6"/>
    <w:rsid w:val="006E019E"/>
    <w:rsid w:val="006E14BC"/>
    <w:rsid w:val="006E1886"/>
    <w:rsid w:val="006E2E34"/>
    <w:rsid w:val="006E376D"/>
    <w:rsid w:val="006E5161"/>
    <w:rsid w:val="006F005B"/>
    <w:rsid w:val="006F0638"/>
    <w:rsid w:val="006F2313"/>
    <w:rsid w:val="006F306D"/>
    <w:rsid w:val="006F49F9"/>
    <w:rsid w:val="0070574D"/>
    <w:rsid w:val="007062DF"/>
    <w:rsid w:val="00706E0E"/>
    <w:rsid w:val="00710D20"/>
    <w:rsid w:val="0071112C"/>
    <w:rsid w:val="007117FD"/>
    <w:rsid w:val="00711DA7"/>
    <w:rsid w:val="00724635"/>
    <w:rsid w:val="00725553"/>
    <w:rsid w:val="00725D67"/>
    <w:rsid w:val="00727F82"/>
    <w:rsid w:val="00731CB0"/>
    <w:rsid w:val="00733959"/>
    <w:rsid w:val="00736299"/>
    <w:rsid w:val="0073775C"/>
    <w:rsid w:val="00745B9C"/>
    <w:rsid w:val="007462A5"/>
    <w:rsid w:val="00747ACA"/>
    <w:rsid w:val="00750306"/>
    <w:rsid w:val="00751889"/>
    <w:rsid w:val="007521AB"/>
    <w:rsid w:val="00760531"/>
    <w:rsid w:val="00760698"/>
    <w:rsid w:val="00762743"/>
    <w:rsid w:val="00771299"/>
    <w:rsid w:val="00772009"/>
    <w:rsid w:val="0077427E"/>
    <w:rsid w:val="00777AFA"/>
    <w:rsid w:val="00777E48"/>
    <w:rsid w:val="007823DA"/>
    <w:rsid w:val="007825B2"/>
    <w:rsid w:val="00792684"/>
    <w:rsid w:val="00792B5E"/>
    <w:rsid w:val="00792BD3"/>
    <w:rsid w:val="00792CE3"/>
    <w:rsid w:val="00792FCA"/>
    <w:rsid w:val="00794D72"/>
    <w:rsid w:val="007A3025"/>
    <w:rsid w:val="007A3AFD"/>
    <w:rsid w:val="007B0F18"/>
    <w:rsid w:val="007B174E"/>
    <w:rsid w:val="007B5AA1"/>
    <w:rsid w:val="007B7F7D"/>
    <w:rsid w:val="007C1F4A"/>
    <w:rsid w:val="007C1F76"/>
    <w:rsid w:val="007C64D7"/>
    <w:rsid w:val="007C77F8"/>
    <w:rsid w:val="007D4E72"/>
    <w:rsid w:val="007D5E82"/>
    <w:rsid w:val="007D6D51"/>
    <w:rsid w:val="007D73E5"/>
    <w:rsid w:val="007E09B2"/>
    <w:rsid w:val="007E593A"/>
    <w:rsid w:val="007E65FA"/>
    <w:rsid w:val="007F0438"/>
    <w:rsid w:val="007F155E"/>
    <w:rsid w:val="007F2417"/>
    <w:rsid w:val="007F65ED"/>
    <w:rsid w:val="0080019B"/>
    <w:rsid w:val="008004EB"/>
    <w:rsid w:val="00803F13"/>
    <w:rsid w:val="00805008"/>
    <w:rsid w:val="00805B5D"/>
    <w:rsid w:val="00807631"/>
    <w:rsid w:val="00810D07"/>
    <w:rsid w:val="00814E31"/>
    <w:rsid w:val="008174A8"/>
    <w:rsid w:val="008202FA"/>
    <w:rsid w:val="00821741"/>
    <w:rsid w:val="0082464F"/>
    <w:rsid w:val="008253F2"/>
    <w:rsid w:val="00825C11"/>
    <w:rsid w:val="008275FB"/>
    <w:rsid w:val="00827F50"/>
    <w:rsid w:val="00831D4D"/>
    <w:rsid w:val="00832FBC"/>
    <w:rsid w:val="008347AF"/>
    <w:rsid w:val="0083494C"/>
    <w:rsid w:val="00836311"/>
    <w:rsid w:val="00837675"/>
    <w:rsid w:val="00842953"/>
    <w:rsid w:val="00845C84"/>
    <w:rsid w:val="0084786E"/>
    <w:rsid w:val="008506CD"/>
    <w:rsid w:val="00851600"/>
    <w:rsid w:val="00851BAC"/>
    <w:rsid w:val="008542F7"/>
    <w:rsid w:val="0085634E"/>
    <w:rsid w:val="008569D5"/>
    <w:rsid w:val="00862CE0"/>
    <w:rsid w:val="00865467"/>
    <w:rsid w:val="0087301D"/>
    <w:rsid w:val="00874B59"/>
    <w:rsid w:val="00876332"/>
    <w:rsid w:val="00880CAD"/>
    <w:rsid w:val="00884A04"/>
    <w:rsid w:val="00885E3C"/>
    <w:rsid w:val="00892721"/>
    <w:rsid w:val="0089305F"/>
    <w:rsid w:val="00893262"/>
    <w:rsid w:val="00893CA3"/>
    <w:rsid w:val="008948D1"/>
    <w:rsid w:val="008A6252"/>
    <w:rsid w:val="008B2426"/>
    <w:rsid w:val="008B7081"/>
    <w:rsid w:val="008B7278"/>
    <w:rsid w:val="008B7CD8"/>
    <w:rsid w:val="008C1B39"/>
    <w:rsid w:val="008C504B"/>
    <w:rsid w:val="008D1B68"/>
    <w:rsid w:val="008D7442"/>
    <w:rsid w:val="008E0D29"/>
    <w:rsid w:val="008E4790"/>
    <w:rsid w:val="008E5A4B"/>
    <w:rsid w:val="008E5B6B"/>
    <w:rsid w:val="008E65E0"/>
    <w:rsid w:val="008E795E"/>
    <w:rsid w:val="008F2A9D"/>
    <w:rsid w:val="008F2B1C"/>
    <w:rsid w:val="008F62E7"/>
    <w:rsid w:val="008F7E4F"/>
    <w:rsid w:val="008F7F41"/>
    <w:rsid w:val="00900EB7"/>
    <w:rsid w:val="00903E0A"/>
    <w:rsid w:val="009050BE"/>
    <w:rsid w:val="0090616C"/>
    <w:rsid w:val="00907E4D"/>
    <w:rsid w:val="00912562"/>
    <w:rsid w:val="00930E2B"/>
    <w:rsid w:val="009326D7"/>
    <w:rsid w:val="00946C42"/>
    <w:rsid w:val="009473DA"/>
    <w:rsid w:val="009518B1"/>
    <w:rsid w:val="009519BE"/>
    <w:rsid w:val="00951D96"/>
    <w:rsid w:val="00953350"/>
    <w:rsid w:val="0095541C"/>
    <w:rsid w:val="00960584"/>
    <w:rsid w:val="00962216"/>
    <w:rsid w:val="0096492E"/>
    <w:rsid w:val="00966F90"/>
    <w:rsid w:val="0097181E"/>
    <w:rsid w:val="00972885"/>
    <w:rsid w:val="00974606"/>
    <w:rsid w:val="009805AA"/>
    <w:rsid w:val="009811CC"/>
    <w:rsid w:val="0098231E"/>
    <w:rsid w:val="0098242A"/>
    <w:rsid w:val="0098243F"/>
    <w:rsid w:val="00984B75"/>
    <w:rsid w:val="009859B2"/>
    <w:rsid w:val="0098636C"/>
    <w:rsid w:val="0099337C"/>
    <w:rsid w:val="00993B62"/>
    <w:rsid w:val="009945F5"/>
    <w:rsid w:val="009A04F5"/>
    <w:rsid w:val="009A233E"/>
    <w:rsid w:val="009A3358"/>
    <w:rsid w:val="009A4CBA"/>
    <w:rsid w:val="009A684D"/>
    <w:rsid w:val="009A69A4"/>
    <w:rsid w:val="009B06C9"/>
    <w:rsid w:val="009B0764"/>
    <w:rsid w:val="009B1520"/>
    <w:rsid w:val="009B1610"/>
    <w:rsid w:val="009B3AD1"/>
    <w:rsid w:val="009B3EDF"/>
    <w:rsid w:val="009B688A"/>
    <w:rsid w:val="009C032D"/>
    <w:rsid w:val="009C14CD"/>
    <w:rsid w:val="009C71C5"/>
    <w:rsid w:val="009C7DAF"/>
    <w:rsid w:val="009D3BD4"/>
    <w:rsid w:val="009D4D0C"/>
    <w:rsid w:val="009D7A1A"/>
    <w:rsid w:val="009D7AE3"/>
    <w:rsid w:val="009E37F4"/>
    <w:rsid w:val="009E4E78"/>
    <w:rsid w:val="009E6BB1"/>
    <w:rsid w:val="009F1C7D"/>
    <w:rsid w:val="009F2166"/>
    <w:rsid w:val="009F474F"/>
    <w:rsid w:val="009F4834"/>
    <w:rsid w:val="009F49CD"/>
    <w:rsid w:val="009F564A"/>
    <w:rsid w:val="00A01C6F"/>
    <w:rsid w:val="00A10E15"/>
    <w:rsid w:val="00A13406"/>
    <w:rsid w:val="00A13D36"/>
    <w:rsid w:val="00A14A0C"/>
    <w:rsid w:val="00A15819"/>
    <w:rsid w:val="00A16B3A"/>
    <w:rsid w:val="00A20525"/>
    <w:rsid w:val="00A20960"/>
    <w:rsid w:val="00A216A7"/>
    <w:rsid w:val="00A2407B"/>
    <w:rsid w:val="00A25F88"/>
    <w:rsid w:val="00A26864"/>
    <w:rsid w:val="00A32966"/>
    <w:rsid w:val="00A33140"/>
    <w:rsid w:val="00A33933"/>
    <w:rsid w:val="00A347E4"/>
    <w:rsid w:val="00A356CC"/>
    <w:rsid w:val="00A35C46"/>
    <w:rsid w:val="00A360D4"/>
    <w:rsid w:val="00A36E5A"/>
    <w:rsid w:val="00A372C6"/>
    <w:rsid w:val="00A40463"/>
    <w:rsid w:val="00A419B6"/>
    <w:rsid w:val="00A42271"/>
    <w:rsid w:val="00A4262B"/>
    <w:rsid w:val="00A4265E"/>
    <w:rsid w:val="00A43FEF"/>
    <w:rsid w:val="00A449C0"/>
    <w:rsid w:val="00A458D5"/>
    <w:rsid w:val="00A46653"/>
    <w:rsid w:val="00A5097B"/>
    <w:rsid w:val="00A50D4E"/>
    <w:rsid w:val="00A50FE1"/>
    <w:rsid w:val="00A53347"/>
    <w:rsid w:val="00A5339A"/>
    <w:rsid w:val="00A549A9"/>
    <w:rsid w:val="00A55E91"/>
    <w:rsid w:val="00A5611F"/>
    <w:rsid w:val="00A62D4C"/>
    <w:rsid w:val="00A6371A"/>
    <w:rsid w:val="00A6381E"/>
    <w:rsid w:val="00A651F8"/>
    <w:rsid w:val="00A65CA6"/>
    <w:rsid w:val="00A6617A"/>
    <w:rsid w:val="00A67DA0"/>
    <w:rsid w:val="00A763B2"/>
    <w:rsid w:val="00A80DBD"/>
    <w:rsid w:val="00A816E1"/>
    <w:rsid w:val="00A861C6"/>
    <w:rsid w:val="00A86D03"/>
    <w:rsid w:val="00A901C3"/>
    <w:rsid w:val="00A906A5"/>
    <w:rsid w:val="00AA03FD"/>
    <w:rsid w:val="00AA3E93"/>
    <w:rsid w:val="00AA5350"/>
    <w:rsid w:val="00AA764A"/>
    <w:rsid w:val="00AA7CC7"/>
    <w:rsid w:val="00AB2DF4"/>
    <w:rsid w:val="00AB7790"/>
    <w:rsid w:val="00AC04DC"/>
    <w:rsid w:val="00AC1EA0"/>
    <w:rsid w:val="00AC2440"/>
    <w:rsid w:val="00AC2FE3"/>
    <w:rsid w:val="00AC5DC4"/>
    <w:rsid w:val="00AD227C"/>
    <w:rsid w:val="00AD59E8"/>
    <w:rsid w:val="00AD68B6"/>
    <w:rsid w:val="00AD7527"/>
    <w:rsid w:val="00AE2912"/>
    <w:rsid w:val="00AE2E73"/>
    <w:rsid w:val="00AE34A3"/>
    <w:rsid w:val="00AE547C"/>
    <w:rsid w:val="00AF0DFD"/>
    <w:rsid w:val="00AF187C"/>
    <w:rsid w:val="00AF327A"/>
    <w:rsid w:val="00AF35AD"/>
    <w:rsid w:val="00AF3667"/>
    <w:rsid w:val="00AF376C"/>
    <w:rsid w:val="00AF3920"/>
    <w:rsid w:val="00AF5BCF"/>
    <w:rsid w:val="00B04F29"/>
    <w:rsid w:val="00B05654"/>
    <w:rsid w:val="00B06740"/>
    <w:rsid w:val="00B073CA"/>
    <w:rsid w:val="00B15840"/>
    <w:rsid w:val="00B158C0"/>
    <w:rsid w:val="00B17616"/>
    <w:rsid w:val="00B17629"/>
    <w:rsid w:val="00B24022"/>
    <w:rsid w:val="00B26A40"/>
    <w:rsid w:val="00B27797"/>
    <w:rsid w:val="00B3038A"/>
    <w:rsid w:val="00B3307F"/>
    <w:rsid w:val="00B335E5"/>
    <w:rsid w:val="00B3463B"/>
    <w:rsid w:val="00B40BE2"/>
    <w:rsid w:val="00B449F1"/>
    <w:rsid w:val="00B45F56"/>
    <w:rsid w:val="00B47B44"/>
    <w:rsid w:val="00B545B6"/>
    <w:rsid w:val="00B56525"/>
    <w:rsid w:val="00B6093C"/>
    <w:rsid w:val="00B63AFF"/>
    <w:rsid w:val="00B7025A"/>
    <w:rsid w:val="00B70E95"/>
    <w:rsid w:val="00B716C3"/>
    <w:rsid w:val="00B752EA"/>
    <w:rsid w:val="00B82058"/>
    <w:rsid w:val="00B82099"/>
    <w:rsid w:val="00B82DB7"/>
    <w:rsid w:val="00B8398A"/>
    <w:rsid w:val="00B90D44"/>
    <w:rsid w:val="00B942F8"/>
    <w:rsid w:val="00B97D42"/>
    <w:rsid w:val="00BA383D"/>
    <w:rsid w:val="00BA3DFD"/>
    <w:rsid w:val="00BA6F55"/>
    <w:rsid w:val="00BB49D1"/>
    <w:rsid w:val="00BB5D4F"/>
    <w:rsid w:val="00BB6155"/>
    <w:rsid w:val="00BB66C4"/>
    <w:rsid w:val="00BB78D6"/>
    <w:rsid w:val="00BD2D6E"/>
    <w:rsid w:val="00BD4A29"/>
    <w:rsid w:val="00BD7CD6"/>
    <w:rsid w:val="00BE1B5E"/>
    <w:rsid w:val="00BE4216"/>
    <w:rsid w:val="00BF53EB"/>
    <w:rsid w:val="00BF5ED5"/>
    <w:rsid w:val="00BF79B4"/>
    <w:rsid w:val="00C00110"/>
    <w:rsid w:val="00C00A20"/>
    <w:rsid w:val="00C026D8"/>
    <w:rsid w:val="00C02820"/>
    <w:rsid w:val="00C035DC"/>
    <w:rsid w:val="00C1107A"/>
    <w:rsid w:val="00C11E02"/>
    <w:rsid w:val="00C12489"/>
    <w:rsid w:val="00C15BBB"/>
    <w:rsid w:val="00C15F15"/>
    <w:rsid w:val="00C163B9"/>
    <w:rsid w:val="00C176EE"/>
    <w:rsid w:val="00C17D52"/>
    <w:rsid w:val="00C205D2"/>
    <w:rsid w:val="00C215E4"/>
    <w:rsid w:val="00C2705E"/>
    <w:rsid w:val="00C275B8"/>
    <w:rsid w:val="00C30508"/>
    <w:rsid w:val="00C35A0E"/>
    <w:rsid w:val="00C35EDF"/>
    <w:rsid w:val="00C35EFD"/>
    <w:rsid w:val="00C37A1A"/>
    <w:rsid w:val="00C43FBF"/>
    <w:rsid w:val="00C44960"/>
    <w:rsid w:val="00C53BD1"/>
    <w:rsid w:val="00C54864"/>
    <w:rsid w:val="00C54866"/>
    <w:rsid w:val="00C55C30"/>
    <w:rsid w:val="00C570A5"/>
    <w:rsid w:val="00C602C1"/>
    <w:rsid w:val="00C62235"/>
    <w:rsid w:val="00C62284"/>
    <w:rsid w:val="00C65044"/>
    <w:rsid w:val="00C65E56"/>
    <w:rsid w:val="00C70C6A"/>
    <w:rsid w:val="00C7302A"/>
    <w:rsid w:val="00C748BB"/>
    <w:rsid w:val="00C75100"/>
    <w:rsid w:val="00C75543"/>
    <w:rsid w:val="00C8079A"/>
    <w:rsid w:val="00C80F0A"/>
    <w:rsid w:val="00C810BA"/>
    <w:rsid w:val="00C83288"/>
    <w:rsid w:val="00C83307"/>
    <w:rsid w:val="00C83BD5"/>
    <w:rsid w:val="00C85CCB"/>
    <w:rsid w:val="00C867FD"/>
    <w:rsid w:val="00C87067"/>
    <w:rsid w:val="00C87154"/>
    <w:rsid w:val="00C87942"/>
    <w:rsid w:val="00C912D8"/>
    <w:rsid w:val="00C93220"/>
    <w:rsid w:val="00C93620"/>
    <w:rsid w:val="00CA15B3"/>
    <w:rsid w:val="00CA219B"/>
    <w:rsid w:val="00CA2D7B"/>
    <w:rsid w:val="00CA724D"/>
    <w:rsid w:val="00CB52D9"/>
    <w:rsid w:val="00CC0EE8"/>
    <w:rsid w:val="00CC1F6D"/>
    <w:rsid w:val="00CC235C"/>
    <w:rsid w:val="00CC3EB4"/>
    <w:rsid w:val="00CC60FA"/>
    <w:rsid w:val="00CD0047"/>
    <w:rsid w:val="00CD1122"/>
    <w:rsid w:val="00CE40A5"/>
    <w:rsid w:val="00CF1C47"/>
    <w:rsid w:val="00CF2D0E"/>
    <w:rsid w:val="00CF32FE"/>
    <w:rsid w:val="00CF387F"/>
    <w:rsid w:val="00CF3EA6"/>
    <w:rsid w:val="00D0096D"/>
    <w:rsid w:val="00D0233A"/>
    <w:rsid w:val="00D02E7B"/>
    <w:rsid w:val="00D04240"/>
    <w:rsid w:val="00D10A04"/>
    <w:rsid w:val="00D11C9D"/>
    <w:rsid w:val="00D122D4"/>
    <w:rsid w:val="00D15594"/>
    <w:rsid w:val="00D237E9"/>
    <w:rsid w:val="00D24146"/>
    <w:rsid w:val="00D249EA"/>
    <w:rsid w:val="00D2530F"/>
    <w:rsid w:val="00D26601"/>
    <w:rsid w:val="00D2733E"/>
    <w:rsid w:val="00D3139E"/>
    <w:rsid w:val="00D313D9"/>
    <w:rsid w:val="00D31AC2"/>
    <w:rsid w:val="00D333E0"/>
    <w:rsid w:val="00D34AE7"/>
    <w:rsid w:val="00D3628B"/>
    <w:rsid w:val="00D40B28"/>
    <w:rsid w:val="00D41156"/>
    <w:rsid w:val="00D44EB7"/>
    <w:rsid w:val="00D466E6"/>
    <w:rsid w:val="00D47516"/>
    <w:rsid w:val="00D47C3F"/>
    <w:rsid w:val="00D57E61"/>
    <w:rsid w:val="00D6386E"/>
    <w:rsid w:val="00D66B1D"/>
    <w:rsid w:val="00D679BA"/>
    <w:rsid w:val="00D67D45"/>
    <w:rsid w:val="00D7163C"/>
    <w:rsid w:val="00D75390"/>
    <w:rsid w:val="00D768EF"/>
    <w:rsid w:val="00D77804"/>
    <w:rsid w:val="00D80722"/>
    <w:rsid w:val="00D81B94"/>
    <w:rsid w:val="00D90113"/>
    <w:rsid w:val="00D92F67"/>
    <w:rsid w:val="00D96C1E"/>
    <w:rsid w:val="00D977E8"/>
    <w:rsid w:val="00DA3E63"/>
    <w:rsid w:val="00DA55A0"/>
    <w:rsid w:val="00DB1A2D"/>
    <w:rsid w:val="00DC33BA"/>
    <w:rsid w:val="00DC6C08"/>
    <w:rsid w:val="00DD0096"/>
    <w:rsid w:val="00DD1047"/>
    <w:rsid w:val="00DD10C7"/>
    <w:rsid w:val="00DD20AE"/>
    <w:rsid w:val="00DD43C6"/>
    <w:rsid w:val="00DD7A78"/>
    <w:rsid w:val="00DE0B9C"/>
    <w:rsid w:val="00DE23C6"/>
    <w:rsid w:val="00DE3277"/>
    <w:rsid w:val="00DE32A4"/>
    <w:rsid w:val="00DE4CD9"/>
    <w:rsid w:val="00DE75AA"/>
    <w:rsid w:val="00DF171B"/>
    <w:rsid w:val="00DF2872"/>
    <w:rsid w:val="00DF36AD"/>
    <w:rsid w:val="00DF62F0"/>
    <w:rsid w:val="00E01614"/>
    <w:rsid w:val="00E05325"/>
    <w:rsid w:val="00E06AA7"/>
    <w:rsid w:val="00E10F73"/>
    <w:rsid w:val="00E14C2B"/>
    <w:rsid w:val="00E15DD2"/>
    <w:rsid w:val="00E225CB"/>
    <w:rsid w:val="00E227E1"/>
    <w:rsid w:val="00E2424E"/>
    <w:rsid w:val="00E255F8"/>
    <w:rsid w:val="00E32D66"/>
    <w:rsid w:val="00E3526F"/>
    <w:rsid w:val="00E35A17"/>
    <w:rsid w:val="00E35A67"/>
    <w:rsid w:val="00E35AB5"/>
    <w:rsid w:val="00E36F4D"/>
    <w:rsid w:val="00E37EE4"/>
    <w:rsid w:val="00E40107"/>
    <w:rsid w:val="00E42330"/>
    <w:rsid w:val="00E42BC6"/>
    <w:rsid w:val="00E43CCA"/>
    <w:rsid w:val="00E447BE"/>
    <w:rsid w:val="00E4527A"/>
    <w:rsid w:val="00E45B60"/>
    <w:rsid w:val="00E51A03"/>
    <w:rsid w:val="00E51D98"/>
    <w:rsid w:val="00E5491B"/>
    <w:rsid w:val="00E54EDD"/>
    <w:rsid w:val="00E55A82"/>
    <w:rsid w:val="00E56ACD"/>
    <w:rsid w:val="00E6131A"/>
    <w:rsid w:val="00E6317A"/>
    <w:rsid w:val="00E632DB"/>
    <w:rsid w:val="00E6454F"/>
    <w:rsid w:val="00E66008"/>
    <w:rsid w:val="00E66C75"/>
    <w:rsid w:val="00E70C58"/>
    <w:rsid w:val="00E73234"/>
    <w:rsid w:val="00E742E3"/>
    <w:rsid w:val="00E749A5"/>
    <w:rsid w:val="00E74F3B"/>
    <w:rsid w:val="00E758D0"/>
    <w:rsid w:val="00E77EF1"/>
    <w:rsid w:val="00E83002"/>
    <w:rsid w:val="00E85E8E"/>
    <w:rsid w:val="00E86C08"/>
    <w:rsid w:val="00E92D0E"/>
    <w:rsid w:val="00E969B4"/>
    <w:rsid w:val="00EA02AC"/>
    <w:rsid w:val="00EA2DB0"/>
    <w:rsid w:val="00EA35A7"/>
    <w:rsid w:val="00EA37FD"/>
    <w:rsid w:val="00EA4182"/>
    <w:rsid w:val="00EA743B"/>
    <w:rsid w:val="00EA79D8"/>
    <w:rsid w:val="00EB3366"/>
    <w:rsid w:val="00EB35A3"/>
    <w:rsid w:val="00EB5264"/>
    <w:rsid w:val="00EB5FC0"/>
    <w:rsid w:val="00EB6DE0"/>
    <w:rsid w:val="00EC022B"/>
    <w:rsid w:val="00EC1E1A"/>
    <w:rsid w:val="00EC5694"/>
    <w:rsid w:val="00EC5E1C"/>
    <w:rsid w:val="00ED0D17"/>
    <w:rsid w:val="00ED21C8"/>
    <w:rsid w:val="00ED65C6"/>
    <w:rsid w:val="00ED7880"/>
    <w:rsid w:val="00EE6B73"/>
    <w:rsid w:val="00EF0E13"/>
    <w:rsid w:val="00EF32CC"/>
    <w:rsid w:val="00EF4DF8"/>
    <w:rsid w:val="00EF50E1"/>
    <w:rsid w:val="00EF64CC"/>
    <w:rsid w:val="00EF6E32"/>
    <w:rsid w:val="00F00E3F"/>
    <w:rsid w:val="00F03D47"/>
    <w:rsid w:val="00F042C8"/>
    <w:rsid w:val="00F10AE4"/>
    <w:rsid w:val="00F114A4"/>
    <w:rsid w:val="00F13F13"/>
    <w:rsid w:val="00F15C2A"/>
    <w:rsid w:val="00F15CB9"/>
    <w:rsid w:val="00F170DA"/>
    <w:rsid w:val="00F20203"/>
    <w:rsid w:val="00F206FD"/>
    <w:rsid w:val="00F25B3F"/>
    <w:rsid w:val="00F310BB"/>
    <w:rsid w:val="00F3301D"/>
    <w:rsid w:val="00F37B05"/>
    <w:rsid w:val="00F41BFF"/>
    <w:rsid w:val="00F4216B"/>
    <w:rsid w:val="00F42340"/>
    <w:rsid w:val="00F44F69"/>
    <w:rsid w:val="00F45162"/>
    <w:rsid w:val="00F50536"/>
    <w:rsid w:val="00F5112E"/>
    <w:rsid w:val="00F5530C"/>
    <w:rsid w:val="00F55732"/>
    <w:rsid w:val="00F57785"/>
    <w:rsid w:val="00F601E1"/>
    <w:rsid w:val="00F61871"/>
    <w:rsid w:val="00F6519D"/>
    <w:rsid w:val="00F655BC"/>
    <w:rsid w:val="00F65FA6"/>
    <w:rsid w:val="00F67DA0"/>
    <w:rsid w:val="00F70670"/>
    <w:rsid w:val="00F7357B"/>
    <w:rsid w:val="00F748F1"/>
    <w:rsid w:val="00F74DFA"/>
    <w:rsid w:val="00F7512D"/>
    <w:rsid w:val="00F76D05"/>
    <w:rsid w:val="00F8192C"/>
    <w:rsid w:val="00F827F4"/>
    <w:rsid w:val="00F85066"/>
    <w:rsid w:val="00F86516"/>
    <w:rsid w:val="00F86923"/>
    <w:rsid w:val="00F86B75"/>
    <w:rsid w:val="00F86E4C"/>
    <w:rsid w:val="00F87CC4"/>
    <w:rsid w:val="00F94A19"/>
    <w:rsid w:val="00FA1011"/>
    <w:rsid w:val="00FA7CAA"/>
    <w:rsid w:val="00FB00E0"/>
    <w:rsid w:val="00FB2FE9"/>
    <w:rsid w:val="00FC017D"/>
    <w:rsid w:val="00FC0C29"/>
    <w:rsid w:val="00FC35E8"/>
    <w:rsid w:val="00FC7A61"/>
    <w:rsid w:val="00FD6105"/>
    <w:rsid w:val="00FE0588"/>
    <w:rsid w:val="00FE2DB3"/>
    <w:rsid w:val="00FE3CF0"/>
    <w:rsid w:val="00FE5724"/>
    <w:rsid w:val="00FE59BA"/>
    <w:rsid w:val="00FE5E29"/>
    <w:rsid w:val="00FF1073"/>
    <w:rsid w:val="00FF2C9E"/>
    <w:rsid w:val="00FF3515"/>
    <w:rsid w:val="00FF4536"/>
    <w:rsid w:val="00FF4A4B"/>
    <w:rsid w:val="00FF4E81"/>
    <w:rsid w:val="00FF61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9CBD5"/>
  <w15:docId w15:val="{C7138D9F-05A9-4B3C-A55B-7B732A85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73B3C"/>
    <w:rPr>
      <w:sz w:val="24"/>
      <w:szCs w:val="24"/>
    </w:rPr>
  </w:style>
  <w:style w:type="paragraph" w:styleId="Nadpis1">
    <w:name w:val="heading 1"/>
    <w:basedOn w:val="Normln"/>
    <w:next w:val="Normln"/>
    <w:uiPriority w:val="9"/>
    <w:qFormat/>
    <w:pPr>
      <w:keepNext/>
      <w:tabs>
        <w:tab w:val="left" w:pos="4820"/>
      </w:tabs>
      <w:jc w:val="center"/>
      <w:outlineLvl w:val="0"/>
    </w:pPr>
    <w:rPr>
      <w:rFonts w:ascii="Arial" w:hAnsi="Arial" w:cs="Arial"/>
      <w:b/>
      <w:bCs/>
      <w:sz w:val="22"/>
      <w:szCs w:val="22"/>
    </w:rPr>
  </w:style>
  <w:style w:type="paragraph" w:styleId="Nadpis2">
    <w:name w:val="heading 2"/>
    <w:basedOn w:val="Normln"/>
    <w:next w:val="Normln"/>
    <w:qFormat/>
    <w:pPr>
      <w:keepNext/>
      <w:jc w:val="center"/>
      <w:outlineLvl w:val="1"/>
    </w:pPr>
    <w:rPr>
      <w:b/>
      <w:sz w:val="36"/>
      <w:szCs w:val="20"/>
    </w:rPr>
  </w:style>
  <w:style w:type="paragraph" w:styleId="Nadpis3">
    <w:name w:val="heading 3"/>
    <w:basedOn w:val="Normln"/>
    <w:next w:val="Normln"/>
    <w:qFormat/>
    <w:pPr>
      <w:keepNext/>
      <w:jc w:val="both"/>
      <w:outlineLvl w:val="2"/>
    </w:pPr>
    <w:rPr>
      <w:rFonts w:ascii="Arial" w:hAnsi="Arial" w:cs="Arial"/>
      <w:bCs/>
      <w:sz w:val="22"/>
      <w:lang w:val="sk-SK"/>
    </w:rPr>
  </w:style>
  <w:style w:type="paragraph" w:styleId="Nadpis4">
    <w:name w:val="heading 4"/>
    <w:basedOn w:val="Normln"/>
    <w:next w:val="Normln"/>
    <w:qFormat/>
    <w:pPr>
      <w:keepNext/>
      <w:jc w:val="center"/>
      <w:outlineLvl w:val="3"/>
    </w:pPr>
    <w:rPr>
      <w:rFonts w:ascii="Arial" w:hAnsi="Arial" w:cs="Arial"/>
      <w:b/>
      <w:caps/>
      <w:sz w:val="20"/>
      <w:szCs w:val="22"/>
    </w:rPr>
  </w:style>
  <w:style w:type="paragraph" w:styleId="Nadpis5">
    <w:name w:val="heading 5"/>
    <w:basedOn w:val="Normln"/>
    <w:next w:val="Normln"/>
    <w:qFormat/>
    <w:pPr>
      <w:keepNext/>
      <w:jc w:val="center"/>
      <w:outlineLvl w:val="4"/>
    </w:pPr>
    <w:rPr>
      <w:rFonts w:ascii="Arial Black" w:hAnsi="Arial Black"/>
      <w:caps/>
      <w:sz w:val="44"/>
    </w:rPr>
  </w:style>
  <w:style w:type="paragraph" w:styleId="Nadpis6">
    <w:name w:val="heading 6"/>
    <w:basedOn w:val="Normln"/>
    <w:next w:val="Normln"/>
    <w:uiPriority w:val="9"/>
    <w:qFormat/>
    <w:pPr>
      <w:keepNext/>
      <w:widowControl w:val="0"/>
      <w:pBdr>
        <w:top w:val="single" w:sz="6" w:space="1" w:color="auto"/>
        <w:left w:val="single" w:sz="6" w:space="1" w:color="auto"/>
        <w:bottom w:val="single" w:sz="6" w:space="1" w:color="auto"/>
        <w:right w:val="single" w:sz="6" w:space="1" w:color="auto"/>
      </w:pBdr>
      <w:jc w:val="both"/>
      <w:outlineLvl w:val="5"/>
    </w:pPr>
    <w:rPr>
      <w:rFonts w:ascii="Arial" w:hAnsi="Arial" w:cs="Arial"/>
      <w:b/>
      <w:sz w:val="20"/>
      <w:szCs w:val="22"/>
    </w:rPr>
  </w:style>
  <w:style w:type="paragraph" w:styleId="Nadpis7">
    <w:name w:val="heading 7"/>
    <w:basedOn w:val="Zkladntext"/>
    <w:next w:val="Normln"/>
    <w:link w:val="Nadpis7Char"/>
    <w:uiPriority w:val="9"/>
    <w:unhideWhenUsed/>
    <w:qFormat/>
    <w:rsid w:val="00C87154"/>
    <w:pPr>
      <w:spacing w:before="100"/>
      <w:ind w:left="1728" w:hanging="648"/>
      <w:jc w:val="both"/>
      <w:outlineLvl w:val="6"/>
    </w:pPr>
    <w:rPr>
      <w:rFonts w:ascii="Arial" w:hAnsi="Arial" w:cs="Arial"/>
      <w:sz w:val="20"/>
    </w:rPr>
  </w:style>
  <w:style w:type="paragraph" w:styleId="Nadpis9">
    <w:name w:val="heading 9"/>
    <w:basedOn w:val="Normln"/>
    <w:next w:val="Normln"/>
    <w:qFormat/>
    <w:pPr>
      <w:keepNext/>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rPr>
      <w:szCs w:val="20"/>
    </w:rPr>
  </w:style>
  <w:style w:type="paragraph" w:styleId="Zpat">
    <w:name w:val="footer"/>
    <w:basedOn w:val="Normln"/>
    <w:pPr>
      <w:tabs>
        <w:tab w:val="center" w:pos="4536"/>
        <w:tab w:val="right" w:pos="9072"/>
      </w:tabs>
    </w:pPr>
  </w:style>
  <w:style w:type="paragraph" w:styleId="Zkladntext">
    <w:name w:val="Body Text"/>
    <w:basedOn w:val="Normln"/>
    <w:pPr>
      <w:jc w:val="center"/>
    </w:pPr>
    <w:rPr>
      <w:szCs w:val="20"/>
    </w:rPr>
  </w:style>
  <w:style w:type="paragraph" w:styleId="Textvbloku">
    <w:name w:val="Block Text"/>
    <w:basedOn w:val="Normln"/>
    <w:pPr>
      <w:ind w:right="-92"/>
      <w:jc w:val="both"/>
    </w:pPr>
    <w:rPr>
      <w:szCs w:val="20"/>
    </w:rPr>
  </w:style>
  <w:style w:type="paragraph" w:customStyle="1" w:styleId="Textvbloku1">
    <w:name w:val="Text v bloku1"/>
    <w:basedOn w:val="Normln"/>
    <w:pPr>
      <w:widowControl w:val="0"/>
      <w:ind w:right="-92"/>
      <w:jc w:val="both"/>
    </w:pPr>
    <w:rPr>
      <w:szCs w:val="20"/>
    </w:rPr>
  </w:style>
  <w:style w:type="paragraph" w:styleId="Zkladntextodsazen2">
    <w:name w:val="Body Text Indent 2"/>
    <w:basedOn w:val="Normln"/>
    <w:pPr>
      <w:widowControl w:val="0"/>
      <w:ind w:left="1560" w:hanging="709"/>
      <w:jc w:val="both"/>
    </w:pPr>
    <w:rPr>
      <w:snapToGrid w:val="0"/>
      <w:szCs w:val="20"/>
    </w:rPr>
  </w:style>
  <w:style w:type="character" w:styleId="slostrnky">
    <w:name w:val="page number"/>
    <w:basedOn w:val="Standardnpsmoodstavce"/>
  </w:style>
  <w:style w:type="paragraph" w:styleId="Zkladntextodsazen">
    <w:name w:val="Body Text Indent"/>
    <w:basedOn w:val="Normln"/>
    <w:pPr>
      <w:ind w:left="284" w:hanging="284"/>
      <w:jc w:val="both"/>
    </w:pPr>
  </w:style>
  <w:style w:type="paragraph" w:styleId="Zkladntext2">
    <w:name w:val="Body Text 2"/>
    <w:basedOn w:val="Normln"/>
    <w:pPr>
      <w:tabs>
        <w:tab w:val="left" w:pos="5103"/>
      </w:tabs>
      <w:jc w:val="both"/>
    </w:pPr>
  </w:style>
  <w:style w:type="paragraph" w:customStyle="1" w:styleId="Normal01">
    <w:name w:val="Normal 01"/>
    <w:basedOn w:val="Normln"/>
    <w:pPr>
      <w:widowControl w:val="0"/>
    </w:pPr>
    <w:rPr>
      <w:rFonts w:ascii="Arial" w:hAnsi="Arial"/>
      <w:sz w:val="17"/>
    </w:rPr>
  </w:style>
  <w:style w:type="paragraph" w:styleId="Textbubliny">
    <w:name w:val="Balloon Text"/>
    <w:basedOn w:val="Normln"/>
    <w:semiHidden/>
    <w:rPr>
      <w:rFonts w:ascii="Tahoma" w:hAnsi="Tahoma" w:cs="Tahoma"/>
      <w:sz w:val="16"/>
      <w:szCs w:val="16"/>
    </w:rPr>
  </w:style>
  <w:style w:type="character" w:styleId="Odkaznakoment">
    <w:name w:val="annotation reference"/>
    <w:uiPriority w:val="99"/>
    <w:semiHidden/>
    <w:rPr>
      <w:sz w:val="16"/>
      <w:szCs w:val="16"/>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customStyle="1" w:styleId="Zkladntext31">
    <w:name w:val="Základní text 31"/>
    <w:basedOn w:val="Normln"/>
    <w:pPr>
      <w:suppressAutoHyphens/>
      <w:spacing w:line="360" w:lineRule="auto"/>
      <w:jc w:val="both"/>
    </w:pPr>
    <w:rPr>
      <w:b/>
      <w:szCs w:val="20"/>
      <w:lang w:eastAsia="ar-SA"/>
    </w:rPr>
  </w:style>
  <w:style w:type="paragraph" w:customStyle="1" w:styleId="Odstavec">
    <w:name w:val="Odstavec"/>
    <w:basedOn w:val="Zkladntext"/>
    <w:pPr>
      <w:widowControl w:val="0"/>
      <w:spacing w:after="115"/>
      <w:ind w:firstLine="480"/>
      <w:jc w:val="left"/>
    </w:pPr>
    <w:rPr>
      <w:b/>
      <w:noProof/>
      <w:color w:val="000000"/>
      <w:u w:val="single"/>
    </w:rPr>
  </w:style>
  <w:style w:type="paragraph" w:styleId="Zkladntext3">
    <w:name w:val="Body Text 3"/>
    <w:basedOn w:val="Normln"/>
    <w:pPr>
      <w:jc w:val="both"/>
    </w:pPr>
    <w:rPr>
      <w:rFonts w:ascii="Arial" w:hAnsi="Arial" w:cs="Arial"/>
      <w:sz w:val="22"/>
    </w:rPr>
  </w:style>
  <w:style w:type="paragraph" w:styleId="Zkladntextodsazen3">
    <w:name w:val="Body Text Indent 3"/>
    <w:basedOn w:val="Normln"/>
    <w:pPr>
      <w:ind w:left="540" w:hanging="540"/>
      <w:jc w:val="both"/>
    </w:pPr>
    <w:rPr>
      <w:rFonts w:ascii="Arial" w:hAnsi="Arial" w:cs="Arial"/>
      <w:sz w:val="22"/>
      <w:szCs w:val="22"/>
    </w:rPr>
  </w:style>
  <w:style w:type="paragraph" w:customStyle="1" w:styleId="Rozvrendokumentu">
    <w:name w:val="Rozvržení dokumentu"/>
    <w:basedOn w:val="Normln"/>
    <w:semiHidden/>
    <w:pPr>
      <w:shd w:val="clear" w:color="auto" w:fill="000080"/>
    </w:pPr>
    <w:rPr>
      <w:rFonts w:ascii="Tahoma" w:hAnsi="Tahoma" w:cs="Tahoma"/>
      <w:sz w:val="20"/>
      <w:szCs w:val="20"/>
    </w:rPr>
  </w:style>
  <w:style w:type="paragraph" w:customStyle="1" w:styleId="Char">
    <w:name w:val="Char"/>
    <w:basedOn w:val="Normln"/>
    <w:rsid w:val="00390BF1"/>
    <w:pPr>
      <w:spacing w:after="160" w:line="240" w:lineRule="exact"/>
      <w:jc w:val="both"/>
    </w:pPr>
    <w:rPr>
      <w:rFonts w:ascii="Times New Roman bold" w:hAnsi="Times New Roman bold"/>
      <w:sz w:val="22"/>
      <w:szCs w:val="26"/>
      <w:lang w:val="sk-SK" w:eastAsia="en-US"/>
    </w:rPr>
  </w:style>
  <w:style w:type="paragraph" w:styleId="Normlnweb">
    <w:name w:val="Normal (Web)"/>
    <w:basedOn w:val="Normln"/>
    <w:pPr>
      <w:spacing w:before="100" w:beforeAutospacing="1" w:after="100" w:afterAutospacing="1"/>
    </w:p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uiPriority w:val="34"/>
    <w:qFormat/>
    <w:rsid w:val="004607EC"/>
    <w:pPr>
      <w:spacing w:after="200" w:line="276" w:lineRule="auto"/>
      <w:ind w:left="720"/>
      <w:contextualSpacing/>
    </w:pPr>
    <w:rPr>
      <w:rFonts w:ascii="Calibri" w:eastAsia="Calibri" w:hAnsi="Calibri"/>
      <w:sz w:val="22"/>
      <w:szCs w:val="22"/>
      <w:lang w:eastAsia="en-US"/>
    </w:rPr>
  </w:style>
  <w:style w:type="character" w:styleId="Hypertextovodkaz">
    <w:name w:val="Hyperlink"/>
    <w:unhideWhenUsed/>
    <w:rsid w:val="00A16B3A"/>
    <w:rPr>
      <w:color w:val="0000FF"/>
      <w:u w:val="single"/>
    </w:rPr>
  </w:style>
  <w:style w:type="paragraph" w:customStyle="1" w:styleId="CharCharCharCharCharChar">
    <w:name w:val="Char Char Char Char Char Char"/>
    <w:basedOn w:val="Normln"/>
    <w:rsid w:val="00572405"/>
    <w:pPr>
      <w:spacing w:after="160" w:line="240" w:lineRule="exact"/>
    </w:pPr>
    <w:rPr>
      <w:rFonts w:ascii="Tahoma" w:hAnsi="Tahoma"/>
      <w:sz w:val="20"/>
      <w:szCs w:val="20"/>
      <w:lang w:val="en-US" w:eastAsia="en-US"/>
    </w:rPr>
  </w:style>
  <w:style w:type="paragraph" w:customStyle="1" w:styleId="odrkyChar">
    <w:name w:val="odrážky Char"/>
    <w:basedOn w:val="Zkladntextodsazen"/>
    <w:rsid w:val="00572405"/>
    <w:pPr>
      <w:spacing w:before="120" w:after="120"/>
      <w:ind w:left="0" w:firstLine="0"/>
    </w:pPr>
    <w:rPr>
      <w:rFonts w:ascii="Arial" w:hAnsi="Arial" w:cs="Arial"/>
      <w:sz w:val="22"/>
      <w:szCs w:val="22"/>
    </w:rPr>
  </w:style>
  <w:style w:type="paragraph" w:styleId="Revize">
    <w:name w:val="Revision"/>
    <w:hidden/>
    <w:uiPriority w:val="99"/>
    <w:semiHidden/>
    <w:rsid w:val="004A3C2D"/>
    <w:rPr>
      <w:sz w:val="24"/>
      <w:szCs w:val="24"/>
    </w:rPr>
  </w:style>
  <w:style w:type="character" w:customStyle="1" w:styleId="TextkomenteChar">
    <w:name w:val="Text komentáře Char"/>
    <w:link w:val="Textkomente"/>
    <w:uiPriority w:val="99"/>
    <w:semiHidden/>
    <w:rsid w:val="00522BFA"/>
  </w:style>
  <w:style w:type="table" w:styleId="Mkatabulky">
    <w:name w:val="Table Grid"/>
    <w:basedOn w:val="Normlntabulka"/>
    <w:uiPriority w:val="39"/>
    <w:rsid w:val="005639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link w:val="Nadpis7"/>
    <w:uiPriority w:val="9"/>
    <w:rsid w:val="00C87154"/>
    <w:rPr>
      <w:rFonts w:ascii="Arial" w:hAnsi="Arial" w:cs="Arial"/>
    </w:rPr>
  </w:style>
  <w:style w:type="paragraph" w:customStyle="1" w:styleId="Styl2">
    <w:name w:val="Styl2"/>
    <w:basedOn w:val="Normln"/>
    <w:link w:val="Styl2Char"/>
    <w:qFormat/>
    <w:rsid w:val="00C87154"/>
    <w:pPr>
      <w:widowControl w:val="0"/>
      <w:tabs>
        <w:tab w:val="left" w:pos="567"/>
        <w:tab w:val="right" w:leader="dot" w:pos="9638"/>
      </w:tabs>
      <w:spacing w:before="80" w:line="240" w:lineRule="exact"/>
      <w:ind w:left="792" w:hanging="432"/>
      <w:jc w:val="both"/>
    </w:pPr>
    <w:rPr>
      <w:rFonts w:ascii="Arial" w:eastAsia="Calibri" w:hAnsi="Arial" w:cs="Arial"/>
      <w:spacing w:val="2"/>
      <w:sz w:val="20"/>
      <w:szCs w:val="20"/>
      <w:lang w:eastAsia="en-US"/>
    </w:rPr>
  </w:style>
  <w:style w:type="character" w:customStyle="1" w:styleId="Styl2Char">
    <w:name w:val="Styl2 Char"/>
    <w:link w:val="Styl2"/>
    <w:rsid w:val="00C87154"/>
    <w:rPr>
      <w:rFonts w:ascii="Arial" w:eastAsia="Calibri" w:hAnsi="Arial" w:cs="Arial"/>
      <w:spacing w:val="2"/>
      <w:lang w:eastAsia="en-US"/>
    </w:rPr>
  </w:style>
  <w:style w:type="character" w:customStyle="1" w:styleId="Zdraznn1">
    <w:name w:val="Zdůraznění1"/>
    <w:uiPriority w:val="20"/>
    <w:qFormat/>
    <w:rsid w:val="0070574D"/>
    <w:rPr>
      <w:i/>
      <w:iCs/>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rsid w:val="00B63AFF"/>
    <w:rPr>
      <w:rFonts w:ascii="Calibri" w:eastAsia="Calibri" w:hAnsi="Calibri"/>
      <w:sz w:val="22"/>
      <w:szCs w:val="22"/>
      <w:lang w:eastAsia="en-US"/>
    </w:rPr>
  </w:style>
  <w:style w:type="paragraph" w:customStyle="1" w:styleId="KUsmlouva-1rove">
    <w:name w:val="KU smlouva - 1. úroveň"/>
    <w:basedOn w:val="Odstavecseseznamem"/>
    <w:qFormat/>
    <w:rsid w:val="00152F7C"/>
    <w:pPr>
      <w:keepNext/>
      <w:numPr>
        <w:numId w:val="21"/>
      </w:numPr>
      <w:tabs>
        <w:tab w:val="num" w:pos="360"/>
      </w:tabs>
      <w:spacing w:before="360" w:after="120" w:line="240" w:lineRule="auto"/>
      <w:jc w:val="center"/>
      <w:outlineLvl w:val="0"/>
    </w:pPr>
    <w:rPr>
      <w:rFonts w:ascii="Arial" w:eastAsia="Times New Roman" w:hAnsi="Arial"/>
      <w:b/>
      <w:caps/>
      <w:sz w:val="20"/>
      <w:szCs w:val="20"/>
      <w:lang w:eastAsia="cs-CZ"/>
    </w:rPr>
  </w:style>
  <w:style w:type="paragraph" w:customStyle="1" w:styleId="KUsmlouva-2rove">
    <w:name w:val="KU smlouva - 2. úroveň"/>
    <w:basedOn w:val="Odstavecseseznamem"/>
    <w:qFormat/>
    <w:rsid w:val="00152F7C"/>
    <w:pPr>
      <w:numPr>
        <w:ilvl w:val="1"/>
        <w:numId w:val="21"/>
      </w:numPr>
      <w:tabs>
        <w:tab w:val="num" w:pos="360"/>
      </w:tabs>
      <w:spacing w:before="120" w:after="120" w:line="240" w:lineRule="auto"/>
      <w:ind w:left="720" w:firstLine="0"/>
      <w:contextualSpacing w:val="0"/>
      <w:jc w:val="both"/>
      <w:outlineLvl w:val="1"/>
    </w:pPr>
    <w:rPr>
      <w:rFonts w:ascii="Arial" w:eastAsia="Times New Roman" w:hAnsi="Arial" w:cs="Arial"/>
      <w:sz w:val="20"/>
      <w:szCs w:val="20"/>
      <w:lang w:eastAsia="cs-CZ"/>
    </w:rPr>
  </w:style>
  <w:style w:type="paragraph" w:customStyle="1" w:styleId="KUsmlouva-3rove">
    <w:name w:val="KU smlouva - 3. úroveň"/>
    <w:basedOn w:val="Normln"/>
    <w:qFormat/>
    <w:rsid w:val="00152F7C"/>
    <w:pPr>
      <w:numPr>
        <w:ilvl w:val="2"/>
        <w:numId w:val="21"/>
      </w:numPr>
      <w:spacing w:after="60"/>
      <w:jc w:val="both"/>
      <w:outlineLvl w:val="2"/>
    </w:pPr>
    <w:rPr>
      <w:rFonts w:ascii="Arial" w:hAnsi="Arial" w:cs="Arial"/>
      <w:sz w:val="20"/>
      <w:szCs w:val="20"/>
    </w:rPr>
  </w:style>
  <w:style w:type="paragraph" w:customStyle="1" w:styleId="KUsmlouva-4rove">
    <w:name w:val="KU smlouva - 4. úroveň"/>
    <w:basedOn w:val="Normln"/>
    <w:qFormat/>
    <w:rsid w:val="00152F7C"/>
    <w:pPr>
      <w:numPr>
        <w:ilvl w:val="3"/>
        <w:numId w:val="21"/>
      </w:numPr>
      <w:jc w:val="both"/>
      <w:outlineLvl w:val="3"/>
    </w:pPr>
    <w:rPr>
      <w:rFonts w:ascii="Arial" w:hAnsi="Arial" w:cs="Arial"/>
      <w:sz w:val="20"/>
      <w:szCs w:val="20"/>
    </w:rPr>
  </w:style>
  <w:style w:type="character" w:customStyle="1" w:styleId="Tun">
    <w:name w:val="Tučně"/>
    <w:basedOn w:val="Standardnpsmoodstavce"/>
    <w:uiPriority w:val="1"/>
    <w:qFormat/>
    <w:rsid w:val="00152F7C"/>
    <w:rPr>
      <w:b/>
    </w:rPr>
  </w:style>
  <w:style w:type="paragraph" w:customStyle="1" w:styleId="OdstavecSmlouvy">
    <w:name w:val="OdstavecSmlouvy"/>
    <w:basedOn w:val="Normln"/>
    <w:rsid w:val="00DE23C6"/>
    <w:pPr>
      <w:keepLines/>
      <w:tabs>
        <w:tab w:val="left" w:pos="426"/>
        <w:tab w:val="left" w:pos="1701"/>
      </w:tabs>
      <w:spacing w:after="12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1062">
      <w:bodyDiv w:val="1"/>
      <w:marLeft w:val="0"/>
      <w:marRight w:val="0"/>
      <w:marTop w:val="0"/>
      <w:marBottom w:val="0"/>
      <w:divBdr>
        <w:top w:val="none" w:sz="0" w:space="0" w:color="auto"/>
        <w:left w:val="none" w:sz="0" w:space="0" w:color="auto"/>
        <w:bottom w:val="none" w:sz="0" w:space="0" w:color="auto"/>
        <w:right w:val="none" w:sz="0" w:space="0" w:color="auto"/>
      </w:divBdr>
      <w:divsChild>
        <w:div w:id="1793591096">
          <w:marLeft w:val="0"/>
          <w:marRight w:val="0"/>
          <w:marTop w:val="0"/>
          <w:marBottom w:val="0"/>
          <w:divBdr>
            <w:top w:val="none" w:sz="0" w:space="0" w:color="auto"/>
            <w:left w:val="none" w:sz="0" w:space="0" w:color="auto"/>
            <w:bottom w:val="none" w:sz="0" w:space="0" w:color="auto"/>
            <w:right w:val="none" w:sz="0" w:space="0" w:color="auto"/>
          </w:divBdr>
        </w:div>
      </w:divsChild>
    </w:div>
    <w:div w:id="473839706">
      <w:bodyDiv w:val="1"/>
      <w:marLeft w:val="0"/>
      <w:marRight w:val="0"/>
      <w:marTop w:val="0"/>
      <w:marBottom w:val="0"/>
      <w:divBdr>
        <w:top w:val="none" w:sz="0" w:space="0" w:color="auto"/>
        <w:left w:val="none" w:sz="0" w:space="0" w:color="auto"/>
        <w:bottom w:val="none" w:sz="0" w:space="0" w:color="auto"/>
        <w:right w:val="none" w:sz="0" w:space="0" w:color="auto"/>
      </w:divBdr>
    </w:div>
    <w:div w:id="546723637">
      <w:bodyDiv w:val="1"/>
      <w:marLeft w:val="0"/>
      <w:marRight w:val="0"/>
      <w:marTop w:val="0"/>
      <w:marBottom w:val="0"/>
      <w:divBdr>
        <w:top w:val="none" w:sz="0" w:space="0" w:color="auto"/>
        <w:left w:val="none" w:sz="0" w:space="0" w:color="auto"/>
        <w:bottom w:val="none" w:sz="0" w:space="0" w:color="auto"/>
        <w:right w:val="none" w:sz="0" w:space="0" w:color="auto"/>
      </w:divBdr>
    </w:div>
    <w:div w:id="744760536">
      <w:bodyDiv w:val="1"/>
      <w:marLeft w:val="0"/>
      <w:marRight w:val="0"/>
      <w:marTop w:val="0"/>
      <w:marBottom w:val="0"/>
      <w:divBdr>
        <w:top w:val="none" w:sz="0" w:space="0" w:color="auto"/>
        <w:left w:val="none" w:sz="0" w:space="0" w:color="auto"/>
        <w:bottom w:val="none" w:sz="0" w:space="0" w:color="auto"/>
        <w:right w:val="none" w:sz="0" w:space="0" w:color="auto"/>
      </w:divBdr>
    </w:div>
    <w:div w:id="1046368732">
      <w:bodyDiv w:val="1"/>
      <w:marLeft w:val="0"/>
      <w:marRight w:val="0"/>
      <w:marTop w:val="0"/>
      <w:marBottom w:val="0"/>
      <w:divBdr>
        <w:top w:val="none" w:sz="0" w:space="0" w:color="auto"/>
        <w:left w:val="none" w:sz="0" w:space="0" w:color="auto"/>
        <w:bottom w:val="none" w:sz="0" w:space="0" w:color="auto"/>
        <w:right w:val="none" w:sz="0" w:space="0" w:color="auto"/>
      </w:divBdr>
    </w:div>
    <w:div w:id="1064641823">
      <w:bodyDiv w:val="1"/>
      <w:marLeft w:val="0"/>
      <w:marRight w:val="0"/>
      <w:marTop w:val="0"/>
      <w:marBottom w:val="0"/>
      <w:divBdr>
        <w:top w:val="none" w:sz="0" w:space="0" w:color="auto"/>
        <w:left w:val="none" w:sz="0" w:space="0" w:color="auto"/>
        <w:bottom w:val="none" w:sz="0" w:space="0" w:color="auto"/>
        <w:right w:val="none" w:sz="0" w:space="0" w:color="auto"/>
      </w:divBdr>
    </w:div>
    <w:div w:id="1129281480">
      <w:bodyDiv w:val="1"/>
      <w:marLeft w:val="0"/>
      <w:marRight w:val="0"/>
      <w:marTop w:val="0"/>
      <w:marBottom w:val="0"/>
      <w:divBdr>
        <w:top w:val="none" w:sz="0" w:space="0" w:color="auto"/>
        <w:left w:val="none" w:sz="0" w:space="0" w:color="auto"/>
        <w:bottom w:val="none" w:sz="0" w:space="0" w:color="auto"/>
        <w:right w:val="none" w:sz="0" w:space="0" w:color="auto"/>
      </w:divBdr>
    </w:div>
    <w:div w:id="155989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D7327-F415-44F4-8FD8-EF65E9BE4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4483</Words>
  <Characters>26454</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SMLOUVA  O  DÍLO</vt:lpstr>
    </vt:vector>
  </TitlesOfParts>
  <Company>HP Inc.</Company>
  <LinksUpToDate>false</LinksUpToDate>
  <CharactersWithSpaces>30876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Mikestik Frantisek</dc:creator>
  <cp:lastModifiedBy>Yvona Zamorska</cp:lastModifiedBy>
  <cp:revision>2</cp:revision>
  <cp:lastPrinted>2022-06-16T10:55:00Z</cp:lastPrinted>
  <dcterms:created xsi:type="dcterms:W3CDTF">2022-06-17T11:25:00Z</dcterms:created>
  <dcterms:modified xsi:type="dcterms:W3CDTF">2022-06-17T11:25:00Z</dcterms:modified>
</cp:coreProperties>
</file>