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5370" w14:textId="77777777" w:rsidR="006F237B" w:rsidRDefault="00B803D6" w:rsidP="00F571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5B87">
        <w:rPr>
          <w:rFonts w:ascii="Arial" w:hAnsi="Arial" w:cs="Arial"/>
          <w:b/>
          <w:sz w:val="24"/>
          <w:szCs w:val="24"/>
        </w:rPr>
        <w:t>SMLOUVA</w:t>
      </w:r>
      <w:r w:rsidR="006F237B" w:rsidRPr="000D5B87">
        <w:rPr>
          <w:rFonts w:ascii="Arial" w:hAnsi="Arial" w:cs="Arial"/>
          <w:b/>
          <w:sz w:val="24"/>
          <w:szCs w:val="24"/>
        </w:rPr>
        <w:t xml:space="preserve"> O PŘIPOJENÍ K ROZVODU ELEKTRICKÉ ENERGIE</w:t>
      </w:r>
    </w:p>
    <w:p w14:paraId="5536B9F1" w14:textId="56929694" w:rsidR="006F237B" w:rsidRDefault="000D5B87" w:rsidP="00F571CC">
      <w:pPr>
        <w:jc w:val="center"/>
        <w:rPr>
          <w:rFonts w:ascii="Arial" w:eastAsia="Calibri" w:hAnsi="Arial" w:cs="Arial"/>
          <w:sz w:val="20"/>
          <w:szCs w:val="20"/>
        </w:rPr>
      </w:pPr>
      <w:r w:rsidRPr="00094288">
        <w:rPr>
          <w:rFonts w:ascii="Arial" w:eastAsia="Calibri" w:hAnsi="Arial" w:cs="Arial"/>
          <w:sz w:val="20"/>
          <w:szCs w:val="20"/>
        </w:rPr>
        <w:t>uzavřená podle ust. § 1746 odst. 2 zákona č. 89/2012 Sb., občanský zákoník (dále jen „o. z.“)</w:t>
      </w:r>
      <w:r w:rsidRPr="00094288">
        <w:rPr>
          <w:rFonts w:ascii="Calibri" w:eastAsia="Calibri" w:hAnsi="Calibri" w:cs="Calibri"/>
          <w:sz w:val="20"/>
          <w:szCs w:val="20"/>
        </w:rPr>
        <w:t xml:space="preserve"> </w:t>
      </w:r>
      <w:r w:rsidRPr="00094288">
        <w:rPr>
          <w:rFonts w:ascii="Arial" w:eastAsia="Calibri" w:hAnsi="Arial" w:cs="Arial"/>
          <w:sz w:val="20"/>
          <w:szCs w:val="20"/>
        </w:rPr>
        <w:t>níže uvedeného dne, měsíce a roku, mezi smluvními stranami:</w:t>
      </w:r>
    </w:p>
    <w:p w14:paraId="50A78BE6" w14:textId="77777777" w:rsidR="00B85F83" w:rsidRPr="000D5B87" w:rsidRDefault="00B85F83" w:rsidP="00F571CC">
      <w:pPr>
        <w:jc w:val="center"/>
        <w:rPr>
          <w:rFonts w:ascii="Arial" w:eastAsia="Calibri" w:hAnsi="Arial" w:cs="Arial"/>
          <w:sz w:val="20"/>
          <w:szCs w:val="20"/>
        </w:rPr>
      </w:pPr>
    </w:p>
    <w:p w14:paraId="2F882C9E" w14:textId="77777777" w:rsidR="000D5B87" w:rsidRDefault="000D5B87" w:rsidP="00B85F83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(1)</w:t>
      </w:r>
      <w:r>
        <w:rPr>
          <w:rFonts w:ascii="Arial" w:hAnsi="Arial" w:cs="Arial"/>
          <w:b/>
          <w:sz w:val="20"/>
        </w:rPr>
        <w:t xml:space="preserve"> Industry servis ZK, a. s.</w:t>
      </w:r>
    </w:p>
    <w:p w14:paraId="1624699D" w14:textId="77777777" w:rsidR="000D5B87" w:rsidRDefault="000D5B87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 w:rsidRPr="002A020D">
        <w:t xml:space="preserve"> </w:t>
      </w:r>
      <w:r w:rsidRPr="002A020D">
        <w:rPr>
          <w:rFonts w:ascii="Arial" w:hAnsi="Arial" w:cs="Arial"/>
          <w:sz w:val="20"/>
        </w:rPr>
        <w:t>Holešovská 1691, 769 01 Holešov</w:t>
      </w:r>
    </w:p>
    <w:p w14:paraId="0DF47911" w14:textId="77777777" w:rsidR="000D5B87" w:rsidRDefault="000D5B87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</w:t>
      </w:r>
      <w:r w:rsidRPr="002A020D">
        <w:t xml:space="preserve"> </w:t>
      </w:r>
      <w:r w:rsidRPr="002A020D">
        <w:rPr>
          <w:rFonts w:ascii="Arial" w:hAnsi="Arial" w:cs="Arial"/>
          <w:sz w:val="20"/>
        </w:rPr>
        <w:t>63080303</w:t>
      </w:r>
    </w:p>
    <w:p w14:paraId="76D52A29" w14:textId="77777777" w:rsidR="000D5B87" w:rsidRDefault="000D5B87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 w:rsidRPr="002A020D">
        <w:t xml:space="preserve"> </w:t>
      </w:r>
      <w:r>
        <w:rPr>
          <w:rFonts w:ascii="Arial" w:hAnsi="Arial" w:cs="Arial"/>
          <w:sz w:val="20"/>
        </w:rPr>
        <w:t>CZ63080303</w:t>
      </w:r>
    </w:p>
    <w:p w14:paraId="6ABF4E71" w14:textId="77777777" w:rsidR="000D5B87" w:rsidRDefault="000D5B87" w:rsidP="00B85F83">
      <w:pPr>
        <w:pStyle w:val="Odstavecseseznamem"/>
        <w:widowControl w:val="0"/>
        <w:spacing w:after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</w:t>
      </w:r>
      <w:r w:rsidRPr="002A020D">
        <w:t xml:space="preserve"> </w:t>
      </w:r>
      <w:r w:rsidRPr="002A020D">
        <w:rPr>
          <w:rFonts w:ascii="Arial" w:hAnsi="Arial" w:cs="Arial"/>
          <w:sz w:val="20"/>
        </w:rPr>
        <w:t>Ing. Mgr. Lucií Pluhařovou, předsedkyní představenstva</w:t>
      </w:r>
    </w:p>
    <w:p w14:paraId="48314674" w14:textId="77777777" w:rsidR="000D5B87" w:rsidRPr="002A020D" w:rsidRDefault="000D5B87" w:rsidP="00B85F8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zapsaná v obchodním rejstříku, vedeném Krajským soudem v Brně, v oddíle B, vložce </w:t>
      </w:r>
      <w:r w:rsidRPr="002A342A">
        <w:rPr>
          <w:rFonts w:ascii="Arial" w:eastAsia="Times New Roman" w:hAnsi="Arial" w:cs="Arial"/>
          <w:sz w:val="20"/>
          <w:szCs w:val="20"/>
          <w:lang w:eastAsia="cs-CZ"/>
        </w:rPr>
        <w:t>1952</w:t>
      </w:r>
    </w:p>
    <w:p w14:paraId="25689E38" w14:textId="6814D949" w:rsidR="000D5B87" w:rsidRDefault="000D5B87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 w:rsidRPr="002A342A">
        <w:t xml:space="preserve"> </w:t>
      </w:r>
      <w:r w:rsidR="002249B1">
        <w:rPr>
          <w:rFonts w:ascii="Arial" w:hAnsi="Arial" w:cs="Arial"/>
          <w:sz w:val="20"/>
        </w:rPr>
        <w:t>xxxxxxxxxx</w:t>
      </w:r>
    </w:p>
    <w:p w14:paraId="398A8829" w14:textId="4B8777AB" w:rsidR="007A72BF" w:rsidRDefault="007A72BF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DS:</w:t>
      </w:r>
      <w:r w:rsidR="003D1705">
        <w:rPr>
          <w:rFonts w:ascii="Arial" w:hAnsi="Arial" w:cs="Arial"/>
          <w:sz w:val="20"/>
        </w:rPr>
        <w:t xml:space="preserve"> </w:t>
      </w:r>
      <w:r w:rsidR="002249B1">
        <w:rPr>
          <w:rFonts w:ascii="Arial" w:hAnsi="Arial" w:cs="Arial"/>
          <w:sz w:val="20"/>
        </w:rPr>
        <w:t>xxxxxxxxxxxxxx</w:t>
      </w:r>
    </w:p>
    <w:p w14:paraId="1296611E" w14:textId="77A7EDCF" w:rsidR="007A72BF" w:rsidRDefault="007A72BF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2249B1">
        <w:rPr>
          <w:rFonts w:ascii="Arial" w:hAnsi="Arial" w:cs="Arial"/>
          <w:sz w:val="20"/>
        </w:rPr>
        <w:t>xxxxxxxxxxxxxxxxxx</w:t>
      </w:r>
    </w:p>
    <w:p w14:paraId="2E1875AB" w14:textId="77777777" w:rsidR="00254B27" w:rsidRDefault="00254B27" w:rsidP="00B85F83">
      <w:pPr>
        <w:pStyle w:val="Odstavecseseznamem"/>
        <w:widowControl w:val="0"/>
        <w:spacing w:before="0" w:line="360" w:lineRule="auto"/>
        <w:ind w:left="0"/>
        <w:jc w:val="both"/>
        <w:outlineLvl w:val="1"/>
        <w:rPr>
          <w:rFonts w:ascii="Arial" w:hAnsi="Arial" w:cs="Arial"/>
          <w:sz w:val="20"/>
        </w:rPr>
      </w:pPr>
    </w:p>
    <w:p w14:paraId="7B66FCAE" w14:textId="77777777" w:rsidR="000D5B87" w:rsidRDefault="000D5B87" w:rsidP="00B85F83">
      <w:pPr>
        <w:pStyle w:val="Odstavecseseznamem"/>
        <w:widowControl w:val="0"/>
        <w:spacing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 w:rsidRPr="000D5B87">
        <w:rPr>
          <w:rFonts w:ascii="Arial" w:hAnsi="Arial" w:cs="Arial"/>
          <w:b/>
          <w:sz w:val="20"/>
        </w:rPr>
        <w:t>Poskytovatel</w:t>
      </w:r>
      <w:r>
        <w:rPr>
          <w:rFonts w:ascii="Arial" w:hAnsi="Arial" w:cs="Arial"/>
          <w:sz w:val="20"/>
        </w:rPr>
        <w:t>“)</w:t>
      </w:r>
    </w:p>
    <w:p w14:paraId="38F89E11" w14:textId="77777777" w:rsidR="000D5B87" w:rsidRDefault="000D5B87" w:rsidP="00B85F83">
      <w:pPr>
        <w:pStyle w:val="Odstavecseseznamem"/>
        <w:widowControl w:val="0"/>
        <w:spacing w:line="360" w:lineRule="auto"/>
        <w:ind w:left="0"/>
        <w:jc w:val="both"/>
        <w:outlineLvl w:val="1"/>
        <w:rPr>
          <w:rFonts w:ascii="Arial" w:hAnsi="Arial" w:cs="Arial"/>
          <w:sz w:val="20"/>
        </w:rPr>
      </w:pPr>
    </w:p>
    <w:p w14:paraId="34D4B995" w14:textId="77777777" w:rsidR="000D5B87" w:rsidRDefault="000D5B87" w:rsidP="00B85F83">
      <w:pPr>
        <w:pStyle w:val="Odstavecseseznamem"/>
        <w:widowControl w:val="0"/>
        <w:spacing w:line="360" w:lineRule="auto"/>
        <w:ind w:left="0"/>
        <w:jc w:val="both"/>
        <w:outlineLvl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5FE066F0" w14:textId="22308370" w:rsidR="000D5B87" w:rsidRPr="008E06BB" w:rsidRDefault="000D5B87" w:rsidP="00B85F83">
      <w:pPr>
        <w:widowControl w:val="0"/>
        <w:spacing w:before="120" w:after="120"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54B27">
        <w:rPr>
          <w:rFonts w:ascii="Arial" w:eastAsia="Times New Roman" w:hAnsi="Arial" w:cs="Arial"/>
          <w:color w:val="000000"/>
          <w:sz w:val="20"/>
          <w:szCs w:val="20"/>
        </w:rPr>
        <w:t>(2)</w:t>
      </w:r>
      <w:r w:rsidRPr="00254B2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682601" w:rsidRPr="00682601">
        <w:rPr>
          <w:rFonts w:ascii="Arial" w:eastAsia="Times New Roman" w:hAnsi="Arial" w:cs="Arial"/>
          <w:b/>
          <w:color w:val="000000"/>
          <w:sz w:val="20"/>
          <w:szCs w:val="20"/>
        </w:rPr>
        <w:t>Baby Group s.r.o.</w:t>
      </w:r>
    </w:p>
    <w:p w14:paraId="3ED9EEE9" w14:textId="6C42C8AC" w:rsidR="000D5B87" w:rsidRPr="008E06BB" w:rsidRDefault="000D5B87" w:rsidP="00B85F83">
      <w:pPr>
        <w:widowControl w:val="0"/>
        <w:spacing w:before="120" w:after="120" w:line="36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8E06BB">
        <w:rPr>
          <w:rFonts w:ascii="Arial" w:eastAsia="Times New Roman" w:hAnsi="Arial" w:cs="Arial"/>
          <w:sz w:val="20"/>
          <w:szCs w:val="20"/>
          <w:lang w:eastAsia="cs-CZ"/>
        </w:rPr>
        <w:t xml:space="preserve">se sídlem </w:t>
      </w:r>
      <w:r w:rsidR="00682601" w:rsidRPr="006C1D02">
        <w:rPr>
          <w:rFonts w:ascii="Arial" w:eastAsia="Times New Roman" w:hAnsi="Arial" w:cs="Arial"/>
          <w:sz w:val="20"/>
          <w:szCs w:val="20"/>
          <w:lang w:eastAsia="cs-CZ"/>
        </w:rPr>
        <w:t>Masarykova 968, 769 01 Holešov</w:t>
      </w:r>
      <w:r w:rsidRPr="008E06B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9AF45CC" w14:textId="26F588C1" w:rsidR="000D5B87" w:rsidRPr="008E06BB" w:rsidRDefault="000D5B87" w:rsidP="00B85F83">
      <w:pPr>
        <w:widowControl w:val="0"/>
        <w:spacing w:before="120" w:after="120" w:line="36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8E06BB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="00B85F83" w:rsidRPr="00B85F83">
        <w:rPr>
          <w:rFonts w:ascii="Arial" w:eastAsia="Times New Roman" w:hAnsi="Arial" w:cs="Arial"/>
          <w:sz w:val="20"/>
          <w:szCs w:val="20"/>
          <w:lang w:eastAsia="cs-CZ"/>
        </w:rPr>
        <w:t>27706567</w:t>
      </w:r>
    </w:p>
    <w:p w14:paraId="64158530" w14:textId="737E7D1C" w:rsidR="000D5B87" w:rsidRPr="008E06BB" w:rsidRDefault="000D5B87" w:rsidP="00B85F83">
      <w:pPr>
        <w:widowControl w:val="0"/>
        <w:spacing w:before="120" w:after="120" w:line="36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8E06BB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682601" w:rsidRPr="00682601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B85F83" w:rsidRPr="00B85F83">
        <w:rPr>
          <w:rFonts w:ascii="Arial" w:eastAsia="Times New Roman" w:hAnsi="Arial" w:cs="Arial"/>
          <w:sz w:val="20"/>
          <w:szCs w:val="20"/>
          <w:lang w:eastAsia="cs-CZ"/>
        </w:rPr>
        <w:t>27706567</w:t>
      </w:r>
    </w:p>
    <w:p w14:paraId="28A379BA" w14:textId="64BAE79F" w:rsidR="000D5B87" w:rsidRPr="008E06BB" w:rsidRDefault="000D5B87" w:rsidP="00B85F8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E06BB">
        <w:rPr>
          <w:rFonts w:ascii="Arial" w:eastAsia="Times New Roman" w:hAnsi="Arial" w:cs="Arial"/>
          <w:sz w:val="20"/>
          <w:szCs w:val="20"/>
          <w:lang w:eastAsia="cs-CZ"/>
        </w:rPr>
        <w:t xml:space="preserve">zapsaná </w:t>
      </w:r>
      <w:r w:rsidR="00682601" w:rsidRPr="00682601">
        <w:rPr>
          <w:rFonts w:ascii="Arial" w:eastAsia="Times New Roman" w:hAnsi="Arial" w:cs="Arial"/>
          <w:sz w:val="20"/>
          <w:szCs w:val="20"/>
          <w:lang w:eastAsia="cs-CZ"/>
        </w:rPr>
        <w:t>v obchodním rejstříku, vedeném Krajským soudem v Brně, v oddíle C, vložce 53469</w:t>
      </w:r>
    </w:p>
    <w:p w14:paraId="22818EA4" w14:textId="38CA3610" w:rsidR="000D5B87" w:rsidRPr="008E06BB" w:rsidRDefault="000D5B87" w:rsidP="00B85F8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E06BB"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682601" w:rsidRPr="00682601">
        <w:rPr>
          <w:rFonts w:ascii="Arial" w:eastAsia="Times New Roman" w:hAnsi="Arial" w:cs="Times New Roman"/>
          <w:color w:val="000000" w:themeColor="text1"/>
          <w:sz w:val="20"/>
          <w:szCs w:val="20"/>
          <w:lang w:eastAsia="cs-CZ"/>
        </w:rPr>
        <w:t>Dagmar Jánišovou, jednatelkou</w:t>
      </w:r>
    </w:p>
    <w:p w14:paraId="69104FF1" w14:textId="55B0429D" w:rsidR="00682601" w:rsidRDefault="00682601" w:rsidP="00B85F8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2601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 </w:t>
      </w:r>
      <w:r w:rsidR="002249B1">
        <w:rPr>
          <w:rFonts w:ascii="Arial" w:eastAsia="Times New Roman" w:hAnsi="Arial" w:cs="Arial"/>
          <w:sz w:val="20"/>
          <w:szCs w:val="20"/>
          <w:lang w:eastAsia="cs-CZ"/>
        </w:rPr>
        <w:t>xxxxxxxxxxxxxxxxx</w:t>
      </w:r>
    </w:p>
    <w:p w14:paraId="091DD5AE" w14:textId="66FB3ED4" w:rsidR="00254B27" w:rsidRDefault="007A72BF" w:rsidP="00B85F8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r w:rsidR="002249B1">
        <w:rPr>
          <w:rFonts w:ascii="Arial" w:eastAsia="Times New Roman" w:hAnsi="Arial" w:cs="Arial"/>
          <w:sz w:val="20"/>
          <w:szCs w:val="20"/>
          <w:lang w:eastAsia="cs-CZ"/>
        </w:rPr>
        <w:t>xxxxxxxxxxxxxxxx</w:t>
      </w:r>
    </w:p>
    <w:p w14:paraId="7DB921A9" w14:textId="77777777" w:rsidR="00B85F83" w:rsidRDefault="00B85F83" w:rsidP="00B85F8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9B3CF7" w14:textId="46AED21E" w:rsidR="000D5B87" w:rsidRDefault="000D5B87" w:rsidP="00F571CC">
      <w:pPr>
        <w:widowControl w:val="0"/>
        <w:spacing w:before="120" w:after="0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</w:t>
      </w:r>
      <w:r w:rsidRPr="000D5B87">
        <w:rPr>
          <w:rFonts w:ascii="Arial" w:eastAsia="Times New Roman" w:hAnsi="Arial" w:cs="Arial"/>
          <w:b/>
          <w:sz w:val="20"/>
          <w:szCs w:val="20"/>
        </w:rPr>
        <w:t>Odběratel</w:t>
      </w:r>
      <w:r>
        <w:rPr>
          <w:rFonts w:ascii="Arial" w:eastAsia="Times New Roman" w:hAnsi="Arial" w:cs="Arial"/>
          <w:sz w:val="20"/>
          <w:szCs w:val="20"/>
        </w:rPr>
        <w:t>“)</w:t>
      </w:r>
    </w:p>
    <w:p w14:paraId="567EB7E1" w14:textId="77777777" w:rsidR="000D5B87" w:rsidRPr="000D5B87" w:rsidRDefault="000D5B87" w:rsidP="00F571CC">
      <w:pPr>
        <w:widowControl w:val="0"/>
        <w:spacing w:before="120" w:after="0"/>
        <w:jc w:val="both"/>
        <w:outlineLvl w:val="1"/>
        <w:rPr>
          <w:rFonts w:ascii="Arial" w:eastAsia="Times New Roman" w:hAnsi="Arial" w:cs="Arial"/>
          <w:sz w:val="20"/>
          <w:szCs w:val="20"/>
        </w:rPr>
      </w:pPr>
    </w:p>
    <w:p w14:paraId="56611F02" w14:textId="77777777" w:rsidR="000D5B87" w:rsidRDefault="000D5B87" w:rsidP="00F571CC">
      <w:pPr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společně též „</w:t>
      </w:r>
      <w:r>
        <w:rPr>
          <w:rFonts w:ascii="Arial" w:hAnsi="Arial" w:cs="Arial"/>
          <w:b/>
          <w:b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jednotlivě „</w:t>
      </w:r>
      <w:r>
        <w:rPr>
          <w:rFonts w:ascii="Arial" w:hAnsi="Arial" w:cs="Arial"/>
          <w:b/>
          <w:bCs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“).</w:t>
      </w:r>
    </w:p>
    <w:p w14:paraId="15806A3D" w14:textId="77777777" w:rsidR="00B85F83" w:rsidRDefault="00B85F83" w:rsidP="00F571C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0C66722F" w14:textId="77777777"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372C5F" w14:textId="77777777" w:rsidR="0063779C" w:rsidRPr="007A72BF" w:rsidRDefault="001179C9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A72BF">
        <w:rPr>
          <w:rFonts w:ascii="Arial" w:hAnsi="Arial" w:cs="Arial"/>
          <w:b/>
          <w:sz w:val="20"/>
          <w:szCs w:val="20"/>
        </w:rPr>
        <w:t xml:space="preserve">1. </w:t>
      </w:r>
      <w:r w:rsidR="009D10EB" w:rsidRPr="007A72BF">
        <w:rPr>
          <w:rFonts w:ascii="Arial" w:hAnsi="Arial" w:cs="Arial"/>
          <w:b/>
          <w:sz w:val="20"/>
          <w:szCs w:val="20"/>
        </w:rPr>
        <w:t>PŘEDMĚT SMLOUVY</w:t>
      </w:r>
    </w:p>
    <w:p w14:paraId="4CAE144C" w14:textId="77777777" w:rsidR="006F237B" w:rsidRPr="00B803D6" w:rsidRDefault="006F237B" w:rsidP="00F571C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4D4D9501" w14:textId="1901599F" w:rsidR="006F237B" w:rsidRPr="00143004" w:rsidRDefault="009D10EB" w:rsidP="00380967">
      <w:pPr>
        <w:pStyle w:val="Bezmezer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za podmínek uvedených v této smlouvě poskytnout Odběrateli připojení </w:t>
      </w:r>
      <w:r w:rsidR="006F237B" w:rsidRPr="00B803D6">
        <w:rPr>
          <w:rFonts w:ascii="Arial" w:hAnsi="Arial" w:cs="Arial"/>
          <w:sz w:val="20"/>
          <w:szCs w:val="20"/>
        </w:rPr>
        <w:t>k rozvodu elektrické energie pro zabezpečení staveništního odběru po d</w:t>
      </w:r>
      <w:r>
        <w:rPr>
          <w:rFonts w:ascii="Arial" w:hAnsi="Arial" w:cs="Arial"/>
          <w:sz w:val="20"/>
          <w:szCs w:val="20"/>
        </w:rPr>
        <w:t xml:space="preserve">obu výstavby Stavby nacházející se na pozemku p. č. </w:t>
      </w:r>
      <w:r w:rsidR="00CE01E3" w:rsidRPr="00CE01E3">
        <w:rPr>
          <w:rFonts w:ascii="Arial" w:hAnsi="Arial" w:cs="Arial"/>
          <w:sz w:val="20"/>
          <w:szCs w:val="20"/>
        </w:rPr>
        <w:tab/>
        <w:t>2760/138</w:t>
      </w:r>
      <w:r>
        <w:rPr>
          <w:rFonts w:ascii="Arial" w:hAnsi="Arial" w:cs="Arial"/>
          <w:sz w:val="20"/>
          <w:szCs w:val="20"/>
        </w:rPr>
        <w:t xml:space="preserve"> </w:t>
      </w:r>
      <w:r w:rsidR="004B187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apsaném na LV č. </w:t>
      </w:r>
      <w:r w:rsidR="00CE01E3" w:rsidRPr="00CE01E3">
        <w:rPr>
          <w:rFonts w:ascii="Arial" w:hAnsi="Arial" w:cs="Arial"/>
          <w:sz w:val="20"/>
          <w:szCs w:val="20"/>
        </w:rPr>
        <w:t>1590</w:t>
      </w:r>
      <w:r w:rsidR="00CE01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 k. ú. a obec </w:t>
      </w:r>
      <w:r w:rsidR="00DA54EA">
        <w:rPr>
          <w:rFonts w:ascii="Arial" w:hAnsi="Arial" w:cs="Arial"/>
          <w:sz w:val="20"/>
          <w:szCs w:val="20"/>
        </w:rPr>
        <w:t>Holešov.</w:t>
      </w:r>
      <w:r>
        <w:rPr>
          <w:rFonts w:ascii="Arial" w:hAnsi="Arial" w:cs="Arial"/>
          <w:sz w:val="20"/>
          <w:szCs w:val="20"/>
        </w:rPr>
        <w:t xml:space="preserve"> </w:t>
      </w:r>
      <w:r w:rsidR="006F237B" w:rsidRPr="00B803D6">
        <w:rPr>
          <w:rFonts w:ascii="Arial" w:hAnsi="Arial" w:cs="Arial"/>
          <w:sz w:val="20"/>
          <w:szCs w:val="20"/>
        </w:rPr>
        <w:t xml:space="preserve">dle stavebního povolení </w:t>
      </w:r>
      <w:r>
        <w:rPr>
          <w:rFonts w:ascii="Arial" w:hAnsi="Arial" w:cs="Arial"/>
          <w:sz w:val="20"/>
          <w:szCs w:val="20"/>
        </w:rPr>
        <w:t xml:space="preserve">č. j. </w:t>
      </w:r>
      <w:r w:rsidR="00CE01E3" w:rsidRPr="00CE01E3">
        <w:rPr>
          <w:rFonts w:ascii="Arial" w:hAnsi="Arial" w:cs="Arial"/>
          <w:sz w:val="20"/>
          <w:szCs w:val="20"/>
        </w:rPr>
        <w:t>HOL-6942/2022/SÚ/RS</w:t>
      </w:r>
      <w:r w:rsidR="00CE01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Odběratel se zavazuje dodržet všechny podmínky </w:t>
      </w:r>
      <w:r w:rsidRPr="00143004">
        <w:rPr>
          <w:rFonts w:ascii="Arial" w:hAnsi="Arial" w:cs="Arial"/>
          <w:sz w:val="20"/>
          <w:szCs w:val="20"/>
        </w:rPr>
        <w:t>uvedené v </w:t>
      </w:r>
      <w:r w:rsidR="00254B27" w:rsidRPr="00143004">
        <w:rPr>
          <w:rFonts w:ascii="Arial" w:hAnsi="Arial" w:cs="Arial"/>
          <w:sz w:val="20"/>
          <w:szCs w:val="20"/>
        </w:rPr>
        <w:t>čl. 2</w:t>
      </w:r>
      <w:r w:rsidRPr="00143004">
        <w:rPr>
          <w:rFonts w:ascii="Arial" w:hAnsi="Arial" w:cs="Arial"/>
          <w:sz w:val="20"/>
          <w:szCs w:val="20"/>
        </w:rPr>
        <w:t xml:space="preserve"> této smlouvy</w:t>
      </w:r>
      <w:r w:rsidR="007706C1" w:rsidRPr="00143004">
        <w:rPr>
          <w:rFonts w:ascii="Arial" w:hAnsi="Arial" w:cs="Arial"/>
          <w:sz w:val="20"/>
          <w:szCs w:val="20"/>
        </w:rPr>
        <w:t xml:space="preserve"> a dále uhradit Poskytovateli </w:t>
      </w:r>
      <w:r w:rsidR="00254B27" w:rsidRPr="00143004">
        <w:rPr>
          <w:rFonts w:ascii="Arial" w:hAnsi="Arial" w:cs="Arial"/>
          <w:sz w:val="20"/>
          <w:szCs w:val="20"/>
        </w:rPr>
        <w:t>veškeré p</w:t>
      </w:r>
      <w:r w:rsidR="007706C1" w:rsidRPr="00143004">
        <w:rPr>
          <w:rFonts w:ascii="Arial" w:hAnsi="Arial" w:cs="Arial"/>
          <w:sz w:val="20"/>
          <w:szCs w:val="20"/>
        </w:rPr>
        <w:t>latby uvedené v </w:t>
      </w:r>
      <w:r w:rsidR="00254B27" w:rsidRPr="00143004">
        <w:rPr>
          <w:rFonts w:ascii="Arial" w:hAnsi="Arial" w:cs="Arial"/>
          <w:sz w:val="20"/>
          <w:szCs w:val="20"/>
        </w:rPr>
        <w:t>čl. 3</w:t>
      </w:r>
      <w:r w:rsidR="007706C1" w:rsidRPr="00143004">
        <w:rPr>
          <w:rFonts w:ascii="Arial" w:hAnsi="Arial" w:cs="Arial"/>
          <w:sz w:val="20"/>
          <w:szCs w:val="20"/>
        </w:rPr>
        <w:t xml:space="preserve"> této smlouvy</w:t>
      </w:r>
      <w:r w:rsidRPr="00143004">
        <w:rPr>
          <w:rFonts w:ascii="Arial" w:hAnsi="Arial" w:cs="Arial"/>
          <w:sz w:val="20"/>
          <w:szCs w:val="20"/>
        </w:rPr>
        <w:t>.</w:t>
      </w:r>
    </w:p>
    <w:p w14:paraId="345A28B2" w14:textId="77777777" w:rsidR="004B1870" w:rsidRDefault="004B1870" w:rsidP="00F571CC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D80CA2" w14:textId="7A786DA3"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913115B" w14:textId="77777777" w:rsidR="00B85F83" w:rsidRDefault="00B85F83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8695FC4" w14:textId="77777777" w:rsidR="003817F5" w:rsidRPr="007A72BF" w:rsidRDefault="007A72BF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3817F5" w:rsidRPr="007A72BF">
        <w:rPr>
          <w:rFonts w:ascii="Arial" w:hAnsi="Arial" w:cs="Arial"/>
          <w:b/>
          <w:sz w:val="20"/>
          <w:szCs w:val="20"/>
        </w:rPr>
        <w:t>PODMÍNKY</w:t>
      </w:r>
    </w:p>
    <w:p w14:paraId="5D8BD5E5" w14:textId="77777777" w:rsidR="003817F5" w:rsidRDefault="003817F5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8998E0D" w14:textId="77777777" w:rsidR="003817F5" w:rsidRDefault="003817F5" w:rsidP="00380967">
      <w:pPr>
        <w:pStyle w:val="Bezmezer"/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si ujednaly následující podmínky:</w:t>
      </w:r>
    </w:p>
    <w:p w14:paraId="15EB7D17" w14:textId="02D10432" w:rsidR="00F571CC" w:rsidRPr="00F571CC" w:rsidRDefault="002C3943" w:rsidP="00380967">
      <w:pPr>
        <w:pStyle w:val="Bezmezer"/>
        <w:numPr>
          <w:ilvl w:val="0"/>
          <w:numId w:val="3"/>
        </w:numPr>
        <w:spacing w:before="240" w:after="240" w:line="276" w:lineRule="auto"/>
        <w:ind w:left="134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817F5">
        <w:rPr>
          <w:rFonts w:ascii="Arial" w:hAnsi="Arial" w:cs="Arial"/>
          <w:sz w:val="20"/>
          <w:szCs w:val="20"/>
        </w:rPr>
        <w:t xml:space="preserve">dběratel je povinen </w:t>
      </w:r>
      <w:r>
        <w:rPr>
          <w:rFonts w:ascii="Arial" w:hAnsi="Arial" w:cs="Arial"/>
          <w:sz w:val="20"/>
          <w:szCs w:val="20"/>
        </w:rPr>
        <w:t>připojit do</w:t>
      </w:r>
      <w:r w:rsidRPr="00B803D6">
        <w:rPr>
          <w:rFonts w:ascii="Arial" w:hAnsi="Arial" w:cs="Arial"/>
          <w:sz w:val="20"/>
          <w:szCs w:val="20"/>
        </w:rPr>
        <w:t xml:space="preserve"> pilířové pojistkové skříně </w:t>
      </w:r>
      <w:r w:rsidR="0031369D" w:rsidRPr="0031369D">
        <w:rPr>
          <w:rFonts w:ascii="Arial" w:hAnsi="Arial" w:cs="Arial"/>
          <w:sz w:val="20"/>
          <w:szCs w:val="20"/>
        </w:rPr>
        <w:t xml:space="preserve">SR201/NKW2, </w:t>
      </w:r>
      <w:r w:rsidR="005B7CE7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 xml:space="preserve"> staveništní elektroměrový</w:t>
      </w:r>
      <w:r w:rsidRPr="00B803D6">
        <w:rPr>
          <w:rFonts w:ascii="Arial" w:hAnsi="Arial" w:cs="Arial"/>
          <w:sz w:val="20"/>
          <w:szCs w:val="20"/>
        </w:rPr>
        <w:t xml:space="preserve"> rozvaděč</w:t>
      </w:r>
      <w:r>
        <w:rPr>
          <w:rFonts w:ascii="Arial" w:hAnsi="Arial" w:cs="Arial"/>
          <w:sz w:val="20"/>
          <w:szCs w:val="20"/>
        </w:rPr>
        <w:t xml:space="preserve">, a to pouze </w:t>
      </w:r>
      <w:r w:rsidRPr="00B803D6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volné pojistkové sokly 3x PN 01 (dále jen „</w:t>
      </w:r>
      <w:r w:rsidRPr="0019013B">
        <w:rPr>
          <w:rFonts w:ascii="Arial" w:hAnsi="Arial" w:cs="Arial"/>
          <w:b/>
          <w:sz w:val="20"/>
          <w:szCs w:val="20"/>
        </w:rPr>
        <w:t>Pojistkové sokly</w:t>
      </w:r>
      <w:r>
        <w:rPr>
          <w:rFonts w:ascii="Arial" w:hAnsi="Arial" w:cs="Arial"/>
          <w:sz w:val="20"/>
          <w:szCs w:val="20"/>
        </w:rPr>
        <w:t>“)</w:t>
      </w:r>
      <w:r w:rsidR="0019013B">
        <w:rPr>
          <w:rFonts w:ascii="Arial" w:hAnsi="Arial" w:cs="Arial"/>
          <w:sz w:val="20"/>
          <w:szCs w:val="20"/>
        </w:rPr>
        <w:t>;</w:t>
      </w:r>
    </w:p>
    <w:p w14:paraId="062A9235" w14:textId="77777777" w:rsidR="00F571CC" w:rsidRDefault="0019013B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>Odběratel je povinen osadit Pojistkové sokly výhradně pojistkami PN 01 - 50 A, které již jsou v pojistkovém pilíři předchystány;</w:t>
      </w:r>
    </w:p>
    <w:p w14:paraId="2A37AD3C" w14:textId="77777777"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4FD9031" w14:textId="77777777" w:rsidR="00F571CC" w:rsidRDefault="0019013B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>Staveništní elektroměrový rozvaděč Odběratele musí být vybaven hlavním jističem maximálně 50B/3 – 50 A a dále přímým, trojfázovým, jednosazbo</w:t>
      </w:r>
      <w:r w:rsidR="00670657" w:rsidRPr="00F571CC">
        <w:rPr>
          <w:rFonts w:ascii="Arial" w:hAnsi="Arial" w:cs="Arial"/>
          <w:sz w:val="20"/>
          <w:szCs w:val="20"/>
        </w:rPr>
        <w:t>vým elektroměrem s protokolem „</w:t>
      </w:r>
      <w:r w:rsidRPr="00F571CC">
        <w:rPr>
          <w:rFonts w:ascii="Arial" w:hAnsi="Arial" w:cs="Arial"/>
          <w:sz w:val="20"/>
          <w:szCs w:val="20"/>
        </w:rPr>
        <w:t>Potvrzení o ověření stanoveného měřidla“ (dále jen „</w:t>
      </w:r>
      <w:r w:rsidRPr="00F571CC">
        <w:rPr>
          <w:rFonts w:ascii="Arial" w:hAnsi="Arial" w:cs="Arial"/>
          <w:b/>
          <w:sz w:val="20"/>
          <w:szCs w:val="20"/>
        </w:rPr>
        <w:t>Potvrzen</w:t>
      </w:r>
      <w:r w:rsidRPr="00F571CC">
        <w:rPr>
          <w:rFonts w:ascii="Arial" w:hAnsi="Arial" w:cs="Arial"/>
          <w:sz w:val="20"/>
          <w:szCs w:val="20"/>
        </w:rPr>
        <w:t>í“)</w:t>
      </w:r>
      <w:r w:rsidR="00F571CC">
        <w:rPr>
          <w:rFonts w:ascii="Arial" w:hAnsi="Arial" w:cs="Arial"/>
          <w:sz w:val="20"/>
          <w:szCs w:val="20"/>
        </w:rPr>
        <w:t>;</w:t>
      </w:r>
    </w:p>
    <w:p w14:paraId="7E9186E2" w14:textId="77777777"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FF07933" w14:textId="77777777" w:rsidR="00F571CC" w:rsidRDefault="00824801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 xml:space="preserve">Odběratel je povinen předat Poskytovateli kopii Potvrzení, </w:t>
      </w:r>
      <w:r w:rsidR="0019013B" w:rsidRPr="00F571CC">
        <w:rPr>
          <w:rFonts w:ascii="Arial" w:hAnsi="Arial" w:cs="Arial"/>
          <w:sz w:val="20"/>
          <w:szCs w:val="20"/>
        </w:rPr>
        <w:t>revizní</w:t>
      </w:r>
      <w:r w:rsidRPr="00F571CC">
        <w:rPr>
          <w:rFonts w:ascii="Arial" w:hAnsi="Arial" w:cs="Arial"/>
          <w:sz w:val="20"/>
          <w:szCs w:val="20"/>
        </w:rPr>
        <w:t xml:space="preserve"> zprávu na přípojku NN včetně </w:t>
      </w:r>
      <w:r w:rsidR="0026154C" w:rsidRPr="00F571CC">
        <w:rPr>
          <w:rFonts w:ascii="Arial" w:hAnsi="Arial" w:cs="Arial"/>
          <w:sz w:val="20"/>
          <w:szCs w:val="20"/>
        </w:rPr>
        <w:t>staveništního rozvaděče, a to nejpozději do dne předcházejícímu dni, ve kterém Odběratel započne s faktickým odběrem elektrické energie;</w:t>
      </w:r>
    </w:p>
    <w:p w14:paraId="37665EFD" w14:textId="77777777"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D56D1FF" w14:textId="77777777" w:rsidR="00F571CC" w:rsidRDefault="00F91AFF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 xml:space="preserve">Odběratel </w:t>
      </w:r>
      <w:r w:rsidR="005B7CE7" w:rsidRPr="00F571CC">
        <w:rPr>
          <w:rFonts w:ascii="Arial" w:hAnsi="Arial" w:cs="Arial"/>
          <w:sz w:val="20"/>
          <w:szCs w:val="20"/>
        </w:rPr>
        <w:t>nesmí po Poskytovateli požadovat úhradu nákladů</w:t>
      </w:r>
      <w:r w:rsidRPr="00F571CC">
        <w:rPr>
          <w:rFonts w:ascii="Arial" w:hAnsi="Arial" w:cs="Arial"/>
          <w:sz w:val="20"/>
          <w:szCs w:val="20"/>
        </w:rPr>
        <w:t xml:space="preserve"> na pořízení či dodání, montáž a revizi staveništního elektroměrového rozvaděče (včetně přípojky) a</w:t>
      </w:r>
      <w:r w:rsidR="005B7CE7" w:rsidRPr="00F571CC">
        <w:rPr>
          <w:rFonts w:ascii="Arial" w:hAnsi="Arial" w:cs="Arial"/>
          <w:sz w:val="20"/>
          <w:szCs w:val="20"/>
        </w:rPr>
        <w:t xml:space="preserve"> ani nákladů</w:t>
      </w:r>
      <w:r w:rsidRPr="00F571CC">
        <w:rPr>
          <w:rFonts w:ascii="Arial" w:hAnsi="Arial" w:cs="Arial"/>
          <w:sz w:val="20"/>
          <w:szCs w:val="20"/>
        </w:rPr>
        <w:t xml:space="preserve"> související</w:t>
      </w:r>
      <w:r w:rsidR="005B7CE7" w:rsidRPr="00F571CC">
        <w:rPr>
          <w:rFonts w:ascii="Arial" w:hAnsi="Arial" w:cs="Arial"/>
          <w:sz w:val="20"/>
          <w:szCs w:val="20"/>
        </w:rPr>
        <w:t>ch</w:t>
      </w:r>
      <w:r w:rsidRPr="00F571CC">
        <w:rPr>
          <w:rFonts w:ascii="Arial" w:hAnsi="Arial" w:cs="Arial"/>
          <w:sz w:val="20"/>
          <w:szCs w:val="20"/>
        </w:rPr>
        <w:t xml:space="preserve"> se zapojením do pilířové pojistkové skříně SR 601</w:t>
      </w:r>
      <w:r w:rsidR="005B7CE7" w:rsidRPr="00F571CC">
        <w:rPr>
          <w:rFonts w:ascii="Arial" w:hAnsi="Arial" w:cs="Arial"/>
          <w:sz w:val="20"/>
          <w:szCs w:val="20"/>
        </w:rPr>
        <w:t xml:space="preserve"> (dále jen „</w:t>
      </w:r>
      <w:r w:rsidR="005B7CE7" w:rsidRPr="00F571CC">
        <w:rPr>
          <w:rFonts w:ascii="Arial" w:hAnsi="Arial" w:cs="Arial"/>
          <w:b/>
          <w:sz w:val="20"/>
          <w:szCs w:val="20"/>
        </w:rPr>
        <w:t>Náklady</w:t>
      </w:r>
      <w:r w:rsidR="005B7CE7" w:rsidRPr="00F571CC">
        <w:rPr>
          <w:rFonts w:ascii="Arial" w:hAnsi="Arial" w:cs="Arial"/>
          <w:sz w:val="20"/>
          <w:szCs w:val="20"/>
        </w:rPr>
        <w:t>“), popřípadě úhradu kterékoliv části Nákladů, neboť Náklady nese výhradně sám Odběratel;</w:t>
      </w:r>
    </w:p>
    <w:p w14:paraId="36C3056B" w14:textId="77777777"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2B3B55B" w14:textId="77777777" w:rsidR="00F571CC" w:rsidRDefault="00A10A85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>Odběratel, jeho zaměstnanci, popřípadě další osoby, s nimiž je odběratel smluvně zavázán</w:t>
      </w:r>
      <w:r w:rsidR="00254B27">
        <w:rPr>
          <w:rFonts w:ascii="Arial" w:hAnsi="Arial" w:cs="Arial"/>
          <w:sz w:val="20"/>
          <w:szCs w:val="20"/>
        </w:rPr>
        <w:t xml:space="preserve">, </w:t>
      </w:r>
      <w:r w:rsidRPr="00F571CC">
        <w:rPr>
          <w:rFonts w:ascii="Arial" w:hAnsi="Arial" w:cs="Arial"/>
          <w:sz w:val="20"/>
          <w:szCs w:val="20"/>
        </w:rPr>
        <w:t>nesmí jakýmkoliv způsobem manipulovat z</w:t>
      </w:r>
      <w:r w:rsidR="006A3912" w:rsidRPr="00F571CC">
        <w:rPr>
          <w:rFonts w:ascii="Arial" w:hAnsi="Arial" w:cs="Arial"/>
          <w:sz w:val="20"/>
          <w:szCs w:val="20"/>
        </w:rPr>
        <w:t xml:space="preserve"> podružným </w:t>
      </w:r>
      <w:r w:rsidRPr="00F571CC">
        <w:rPr>
          <w:rFonts w:ascii="Arial" w:hAnsi="Arial" w:cs="Arial"/>
          <w:sz w:val="20"/>
          <w:szCs w:val="20"/>
        </w:rPr>
        <w:t>elektroměrem, který byl nainstalován Poskytovatelem</w:t>
      </w:r>
      <w:r w:rsidR="00C556C0">
        <w:rPr>
          <w:rFonts w:ascii="Arial" w:hAnsi="Arial" w:cs="Arial"/>
          <w:sz w:val="20"/>
          <w:szCs w:val="20"/>
        </w:rPr>
        <w:t xml:space="preserve"> (dále jen „</w:t>
      </w:r>
      <w:r w:rsidR="00C556C0" w:rsidRPr="00C556C0">
        <w:rPr>
          <w:rFonts w:ascii="Arial" w:hAnsi="Arial" w:cs="Arial"/>
          <w:b/>
          <w:sz w:val="20"/>
          <w:szCs w:val="20"/>
        </w:rPr>
        <w:t>Podružný elektroměr</w:t>
      </w:r>
      <w:r w:rsidR="00C556C0">
        <w:rPr>
          <w:rFonts w:ascii="Arial" w:hAnsi="Arial" w:cs="Arial"/>
          <w:sz w:val="20"/>
          <w:szCs w:val="20"/>
        </w:rPr>
        <w:t>“)</w:t>
      </w:r>
      <w:r w:rsidRPr="00F571CC">
        <w:rPr>
          <w:rFonts w:ascii="Arial" w:hAnsi="Arial" w:cs="Arial"/>
          <w:sz w:val="20"/>
          <w:szCs w:val="20"/>
        </w:rPr>
        <w:t>;</w:t>
      </w:r>
    </w:p>
    <w:p w14:paraId="73415BF1" w14:textId="77777777" w:rsidR="00C556C0" w:rsidRDefault="00C556C0" w:rsidP="00C556C0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D711E5E" w14:textId="77777777" w:rsidR="00C556C0" w:rsidRDefault="00C556C0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se nesmí dopustit </w:t>
      </w:r>
      <w:r w:rsidR="007E5681">
        <w:rPr>
          <w:rFonts w:ascii="Arial" w:hAnsi="Arial" w:cs="Arial"/>
          <w:sz w:val="20"/>
          <w:szCs w:val="20"/>
        </w:rPr>
        <w:t xml:space="preserve">tzv. </w:t>
      </w:r>
      <w:r w:rsidRPr="007E5681">
        <w:rPr>
          <w:rFonts w:ascii="Arial" w:hAnsi="Arial" w:cs="Arial"/>
          <w:b/>
          <w:sz w:val="20"/>
          <w:szCs w:val="20"/>
        </w:rPr>
        <w:t>neoprávněného odběru</w:t>
      </w:r>
      <w:r w:rsidR="00254B27">
        <w:rPr>
          <w:rFonts w:ascii="Arial" w:hAnsi="Arial" w:cs="Arial"/>
          <w:sz w:val="20"/>
          <w:szCs w:val="20"/>
        </w:rPr>
        <w:t>, tzn. odběru elektrické</w:t>
      </w:r>
      <w:r>
        <w:rPr>
          <w:rFonts w:ascii="Arial" w:hAnsi="Arial" w:cs="Arial"/>
          <w:sz w:val="20"/>
          <w:szCs w:val="20"/>
        </w:rPr>
        <w:t xml:space="preserve"> energie bez </w:t>
      </w:r>
      <w:r w:rsidR="007E5681">
        <w:rPr>
          <w:rFonts w:ascii="Arial" w:hAnsi="Arial" w:cs="Arial"/>
          <w:sz w:val="20"/>
          <w:szCs w:val="20"/>
        </w:rPr>
        <w:t>použití funkčního Podružného elektroměru;</w:t>
      </w:r>
    </w:p>
    <w:p w14:paraId="67A6D2B0" w14:textId="77777777"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5EDA247" w14:textId="41955B8D" w:rsidR="00F571CC" w:rsidRDefault="00F571CC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je povinen Poskytovateli, respektive jeho </w:t>
      </w:r>
      <w:r w:rsidR="00391FAE">
        <w:rPr>
          <w:rFonts w:ascii="Arial" w:hAnsi="Arial" w:cs="Arial"/>
          <w:sz w:val="20"/>
          <w:szCs w:val="20"/>
        </w:rPr>
        <w:t>pověřenému zaměstnanci</w:t>
      </w:r>
      <w:r>
        <w:rPr>
          <w:rFonts w:ascii="Arial" w:hAnsi="Arial" w:cs="Arial"/>
          <w:sz w:val="20"/>
          <w:szCs w:val="20"/>
        </w:rPr>
        <w:t xml:space="preserve"> umožnit přístup k </w:t>
      </w:r>
      <w:r w:rsidR="00C556C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odružnému elektroměru a provedení jeho odečtu;</w:t>
      </w:r>
    </w:p>
    <w:p w14:paraId="08772655" w14:textId="77777777" w:rsidR="00F571CC" w:rsidRDefault="00F571CC" w:rsidP="00F571CC">
      <w:pPr>
        <w:pStyle w:val="Bezmezer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E06489E" w14:textId="77777777" w:rsidR="007B029C" w:rsidRPr="00F571CC" w:rsidRDefault="007B029C" w:rsidP="00F571CC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71CC">
        <w:rPr>
          <w:rFonts w:ascii="Arial" w:hAnsi="Arial" w:cs="Arial"/>
          <w:sz w:val="20"/>
          <w:szCs w:val="20"/>
        </w:rPr>
        <w:t>Odběratel je povinen si</w:t>
      </w:r>
      <w:r w:rsidR="00860AA6" w:rsidRPr="00F571CC">
        <w:rPr>
          <w:rFonts w:ascii="Arial" w:hAnsi="Arial" w:cs="Arial"/>
          <w:sz w:val="20"/>
          <w:szCs w:val="20"/>
        </w:rPr>
        <w:t xml:space="preserve"> při jakékoliv manipulaci s pilířovou pojistkovou skříní, staveništním elektroměrovým rozvaděčem a samotným elektrickým vedením</w:t>
      </w:r>
      <w:r w:rsidR="00C558C5" w:rsidRPr="00F571CC">
        <w:rPr>
          <w:rFonts w:ascii="Arial" w:hAnsi="Arial" w:cs="Arial"/>
          <w:sz w:val="20"/>
          <w:szCs w:val="20"/>
        </w:rPr>
        <w:t xml:space="preserve"> (dále jen „</w:t>
      </w:r>
      <w:r w:rsidR="00C558C5" w:rsidRPr="00F571CC">
        <w:rPr>
          <w:rFonts w:ascii="Arial" w:hAnsi="Arial" w:cs="Arial"/>
          <w:b/>
          <w:sz w:val="20"/>
          <w:szCs w:val="20"/>
        </w:rPr>
        <w:t>Elektrická soustava</w:t>
      </w:r>
      <w:r w:rsidR="00C558C5" w:rsidRPr="00F571CC">
        <w:rPr>
          <w:rFonts w:ascii="Arial" w:hAnsi="Arial" w:cs="Arial"/>
          <w:sz w:val="20"/>
          <w:szCs w:val="20"/>
        </w:rPr>
        <w:t>“)</w:t>
      </w:r>
      <w:r w:rsidR="00860AA6" w:rsidRPr="00F571CC">
        <w:rPr>
          <w:rFonts w:ascii="Arial" w:hAnsi="Arial" w:cs="Arial"/>
          <w:sz w:val="20"/>
          <w:szCs w:val="20"/>
        </w:rPr>
        <w:t xml:space="preserve"> a dále v rámci samotného odběru elektrické energie </w:t>
      </w:r>
      <w:r w:rsidRPr="00F571CC">
        <w:rPr>
          <w:rFonts w:ascii="Arial" w:hAnsi="Arial" w:cs="Arial"/>
          <w:sz w:val="20"/>
          <w:szCs w:val="20"/>
        </w:rPr>
        <w:t>počínat tak, aby v žádném případě nedošlo k</w:t>
      </w:r>
      <w:r w:rsidR="00860AA6" w:rsidRPr="00F571CC">
        <w:rPr>
          <w:rFonts w:ascii="Arial" w:hAnsi="Arial" w:cs="Arial"/>
          <w:sz w:val="20"/>
          <w:szCs w:val="20"/>
        </w:rPr>
        <w:t> ohrožení života a zdraví osob,</w:t>
      </w:r>
      <w:r w:rsidRPr="00F571CC">
        <w:rPr>
          <w:rFonts w:ascii="Arial" w:hAnsi="Arial" w:cs="Arial"/>
          <w:sz w:val="20"/>
          <w:szCs w:val="20"/>
        </w:rPr>
        <w:t xml:space="preserve"> poškození majetku Poskytovatele či třetích osob, neoprávněné manipulaci s</w:t>
      </w:r>
      <w:r w:rsidR="00C558C5" w:rsidRPr="00F571CC">
        <w:rPr>
          <w:rFonts w:ascii="Arial" w:hAnsi="Arial" w:cs="Arial"/>
          <w:sz w:val="20"/>
          <w:szCs w:val="20"/>
        </w:rPr>
        <w:t> kteroukoliv částí Elektrické soustavy</w:t>
      </w:r>
      <w:r w:rsidR="00EE06E0" w:rsidRPr="00F571CC">
        <w:rPr>
          <w:rFonts w:ascii="Arial" w:hAnsi="Arial" w:cs="Arial"/>
          <w:sz w:val="20"/>
          <w:szCs w:val="20"/>
        </w:rPr>
        <w:t>, a aby v žádném případě nedošlo</w:t>
      </w:r>
      <w:r w:rsidRPr="00F571CC">
        <w:rPr>
          <w:rFonts w:ascii="Arial" w:hAnsi="Arial" w:cs="Arial"/>
          <w:sz w:val="20"/>
          <w:szCs w:val="20"/>
        </w:rPr>
        <w:t xml:space="preserve"> k výpadku </w:t>
      </w:r>
      <w:r w:rsidR="00860AA6" w:rsidRPr="00F571CC">
        <w:rPr>
          <w:rFonts w:ascii="Arial" w:hAnsi="Arial" w:cs="Arial"/>
          <w:sz w:val="20"/>
          <w:szCs w:val="20"/>
        </w:rPr>
        <w:t xml:space="preserve">(výpadkům) dodávek elektrické energie. </w:t>
      </w:r>
      <w:r w:rsidRPr="00F571CC">
        <w:rPr>
          <w:rFonts w:ascii="Arial" w:hAnsi="Arial" w:cs="Arial"/>
          <w:sz w:val="20"/>
          <w:szCs w:val="20"/>
        </w:rPr>
        <w:t>Tato povinnost dopadá na zam</w:t>
      </w:r>
      <w:r w:rsidR="00C558C5" w:rsidRPr="00F571CC">
        <w:rPr>
          <w:rFonts w:ascii="Arial" w:hAnsi="Arial" w:cs="Arial"/>
          <w:sz w:val="20"/>
          <w:szCs w:val="20"/>
        </w:rPr>
        <w:t xml:space="preserve">ěstnance Odběratele, ale i </w:t>
      </w:r>
      <w:r w:rsidR="00254B27">
        <w:rPr>
          <w:rFonts w:ascii="Arial" w:hAnsi="Arial" w:cs="Arial"/>
          <w:sz w:val="20"/>
          <w:szCs w:val="20"/>
        </w:rPr>
        <w:t xml:space="preserve">na </w:t>
      </w:r>
      <w:r w:rsidR="00C558C5" w:rsidRPr="00F571CC">
        <w:rPr>
          <w:rFonts w:ascii="Arial" w:hAnsi="Arial" w:cs="Arial"/>
          <w:sz w:val="20"/>
          <w:szCs w:val="20"/>
        </w:rPr>
        <w:t>další</w:t>
      </w:r>
      <w:r w:rsidR="00EE06E0" w:rsidRPr="00F571CC">
        <w:rPr>
          <w:rFonts w:ascii="Arial" w:hAnsi="Arial" w:cs="Arial"/>
          <w:sz w:val="20"/>
          <w:szCs w:val="20"/>
        </w:rPr>
        <w:t xml:space="preserve"> osoby, kterým Odběratel jakýmkoliv způsobem umožní přístup</w:t>
      </w:r>
      <w:r w:rsidR="00C558C5" w:rsidRPr="00F571CC">
        <w:rPr>
          <w:rFonts w:ascii="Arial" w:hAnsi="Arial" w:cs="Arial"/>
          <w:sz w:val="20"/>
          <w:szCs w:val="20"/>
        </w:rPr>
        <w:t xml:space="preserve"> či manipulaci s Elektrickou soustavou, popř. jejími částmi. </w:t>
      </w:r>
      <w:r w:rsidR="00EE06E0" w:rsidRPr="00F571CC">
        <w:rPr>
          <w:rFonts w:ascii="Arial" w:hAnsi="Arial" w:cs="Arial"/>
          <w:sz w:val="20"/>
          <w:szCs w:val="20"/>
        </w:rPr>
        <w:t>Současně se O</w:t>
      </w:r>
      <w:r w:rsidRPr="00F571CC">
        <w:rPr>
          <w:rFonts w:ascii="Arial" w:hAnsi="Arial" w:cs="Arial"/>
          <w:sz w:val="20"/>
          <w:szCs w:val="20"/>
        </w:rPr>
        <w:t>dběratel při</w:t>
      </w:r>
      <w:r w:rsidR="00EE06E0" w:rsidRPr="00F571CC">
        <w:rPr>
          <w:rFonts w:ascii="Arial" w:hAnsi="Arial" w:cs="Arial"/>
          <w:sz w:val="20"/>
          <w:szCs w:val="20"/>
        </w:rPr>
        <w:t xml:space="preserve"> jakékoliv manipulaci </w:t>
      </w:r>
      <w:r w:rsidR="00C558C5" w:rsidRPr="00F571CC">
        <w:rPr>
          <w:rFonts w:ascii="Arial" w:hAnsi="Arial" w:cs="Arial"/>
          <w:sz w:val="20"/>
          <w:szCs w:val="20"/>
        </w:rPr>
        <w:t xml:space="preserve">s Elektrickou soustavou, popř. jejími částmi, </w:t>
      </w:r>
      <w:r w:rsidR="00EE06E0" w:rsidRPr="00F571CC">
        <w:rPr>
          <w:rFonts w:ascii="Arial" w:hAnsi="Arial" w:cs="Arial"/>
          <w:sz w:val="20"/>
          <w:szCs w:val="20"/>
        </w:rPr>
        <w:t>a dále v rámci samotného odběru elektrické energie</w:t>
      </w:r>
      <w:r w:rsidRPr="00F571CC">
        <w:rPr>
          <w:rFonts w:ascii="Arial" w:hAnsi="Arial" w:cs="Arial"/>
          <w:sz w:val="20"/>
          <w:szCs w:val="20"/>
        </w:rPr>
        <w:t xml:space="preserve"> zavazuje dodržovat</w:t>
      </w:r>
      <w:r w:rsidR="00860AA6" w:rsidRPr="00F571CC">
        <w:rPr>
          <w:rFonts w:ascii="Arial" w:hAnsi="Arial" w:cs="Arial"/>
          <w:sz w:val="20"/>
          <w:szCs w:val="20"/>
        </w:rPr>
        <w:t xml:space="preserve"> veškeré právní a technické podmínky týkající se bezpečnosti práce, které vyplývají z právních předpisů či technických norem</w:t>
      </w:r>
      <w:r w:rsidR="00EE06E0" w:rsidRPr="00F571CC">
        <w:rPr>
          <w:rFonts w:ascii="Arial" w:hAnsi="Arial" w:cs="Arial"/>
          <w:sz w:val="20"/>
          <w:szCs w:val="20"/>
        </w:rPr>
        <w:t>, a zajistit jejich dodržování z</w:t>
      </w:r>
      <w:r w:rsidR="00C558C5" w:rsidRPr="00F571CC">
        <w:rPr>
          <w:rFonts w:ascii="Arial" w:hAnsi="Arial" w:cs="Arial"/>
          <w:sz w:val="20"/>
          <w:szCs w:val="20"/>
        </w:rPr>
        <w:t>e strany svých zaměstnanců a dalších osob, kterým Odběratel jakýmkoliv způsobem umožní přístup či manipulaci s Elektrickou soustavou, popř. jejími částmi.</w:t>
      </w:r>
    </w:p>
    <w:p w14:paraId="321CC904" w14:textId="77777777" w:rsidR="003817F5" w:rsidRDefault="003817F5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5585C59" w14:textId="77777777"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9DB7727" w14:textId="77777777" w:rsidR="004B1870" w:rsidRPr="007A72BF" w:rsidRDefault="007E5681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254B27">
        <w:rPr>
          <w:rFonts w:ascii="Arial" w:hAnsi="Arial" w:cs="Arial"/>
          <w:b/>
          <w:sz w:val="20"/>
          <w:szCs w:val="20"/>
        </w:rPr>
        <w:t xml:space="preserve">PLATBY A </w:t>
      </w:r>
      <w:r w:rsidR="004B1870" w:rsidRPr="007A72BF">
        <w:rPr>
          <w:rFonts w:ascii="Arial" w:hAnsi="Arial" w:cs="Arial"/>
          <w:b/>
          <w:sz w:val="20"/>
          <w:szCs w:val="20"/>
        </w:rPr>
        <w:t>PLATEBNÍ PODMÍNKY</w:t>
      </w:r>
    </w:p>
    <w:p w14:paraId="7377158A" w14:textId="77777777" w:rsidR="006F237B" w:rsidRPr="00B803D6" w:rsidRDefault="006F237B" w:rsidP="00F571C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3A82516F" w14:textId="77777777" w:rsidR="00380967" w:rsidRDefault="000300CA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</w:t>
      </w:r>
      <w:r w:rsidR="00254B27">
        <w:rPr>
          <w:rFonts w:ascii="Arial" w:hAnsi="Arial" w:cs="Arial"/>
          <w:sz w:val="20"/>
          <w:szCs w:val="20"/>
        </w:rPr>
        <w:t xml:space="preserve">el se zavazuje každý </w:t>
      </w:r>
      <w:r>
        <w:rPr>
          <w:rFonts w:ascii="Arial" w:hAnsi="Arial" w:cs="Arial"/>
          <w:sz w:val="20"/>
          <w:szCs w:val="20"/>
        </w:rPr>
        <w:t xml:space="preserve">měsíc </w:t>
      </w:r>
      <w:r w:rsidR="00783811">
        <w:rPr>
          <w:rFonts w:ascii="Arial" w:hAnsi="Arial" w:cs="Arial"/>
          <w:sz w:val="20"/>
          <w:szCs w:val="20"/>
        </w:rPr>
        <w:t>hradit Poskytovatel</w:t>
      </w:r>
      <w:r w:rsidR="004B17E3">
        <w:rPr>
          <w:rFonts w:ascii="Arial" w:hAnsi="Arial" w:cs="Arial"/>
          <w:sz w:val="20"/>
          <w:szCs w:val="20"/>
        </w:rPr>
        <w:t>i cenu za poskytování</w:t>
      </w:r>
      <w:r w:rsidR="00783811">
        <w:rPr>
          <w:rFonts w:ascii="Arial" w:hAnsi="Arial" w:cs="Arial"/>
          <w:sz w:val="20"/>
          <w:szCs w:val="20"/>
        </w:rPr>
        <w:t xml:space="preserve"> elektrické energie (dále jen „</w:t>
      </w:r>
      <w:r w:rsidR="004B17E3">
        <w:rPr>
          <w:rFonts w:ascii="Arial" w:hAnsi="Arial" w:cs="Arial"/>
          <w:b/>
          <w:sz w:val="20"/>
          <w:szCs w:val="20"/>
        </w:rPr>
        <w:t>Cena za poskytování</w:t>
      </w:r>
      <w:r w:rsidR="00783811">
        <w:rPr>
          <w:rFonts w:ascii="Arial" w:hAnsi="Arial" w:cs="Arial"/>
          <w:b/>
          <w:sz w:val="20"/>
          <w:szCs w:val="20"/>
        </w:rPr>
        <w:t xml:space="preserve"> elektrické</w:t>
      </w:r>
      <w:r w:rsidR="00783811" w:rsidRPr="00783811">
        <w:rPr>
          <w:rFonts w:ascii="Arial" w:hAnsi="Arial" w:cs="Arial"/>
          <w:b/>
          <w:sz w:val="20"/>
          <w:szCs w:val="20"/>
        </w:rPr>
        <w:t xml:space="preserve"> energie</w:t>
      </w:r>
      <w:r w:rsidR="00783811">
        <w:rPr>
          <w:rFonts w:ascii="Arial" w:hAnsi="Arial" w:cs="Arial"/>
          <w:sz w:val="20"/>
          <w:szCs w:val="20"/>
        </w:rPr>
        <w:t>“). Cenu</w:t>
      </w:r>
      <w:r w:rsidR="004B17E3">
        <w:rPr>
          <w:rFonts w:ascii="Arial" w:hAnsi="Arial" w:cs="Arial"/>
          <w:sz w:val="20"/>
          <w:szCs w:val="20"/>
        </w:rPr>
        <w:t xml:space="preserve"> za poskytování</w:t>
      </w:r>
      <w:r w:rsidR="006F237B" w:rsidRPr="00A10A85">
        <w:rPr>
          <w:rFonts w:ascii="Arial" w:hAnsi="Arial" w:cs="Arial"/>
          <w:sz w:val="20"/>
          <w:szCs w:val="20"/>
        </w:rPr>
        <w:t xml:space="preserve"> elektrické energie</w:t>
      </w:r>
      <w:r w:rsidR="00783811">
        <w:rPr>
          <w:rFonts w:ascii="Arial" w:hAnsi="Arial" w:cs="Arial"/>
          <w:sz w:val="20"/>
          <w:szCs w:val="20"/>
        </w:rPr>
        <w:t xml:space="preserve"> Poskytovatel určí</w:t>
      </w:r>
      <w:r w:rsidR="00926238">
        <w:rPr>
          <w:rFonts w:ascii="Arial" w:hAnsi="Arial" w:cs="Arial"/>
          <w:sz w:val="20"/>
          <w:szCs w:val="20"/>
        </w:rPr>
        <w:t xml:space="preserve"> na základě</w:t>
      </w:r>
      <w:r w:rsidR="004B17E3">
        <w:rPr>
          <w:rFonts w:ascii="Arial" w:hAnsi="Arial" w:cs="Arial"/>
          <w:sz w:val="20"/>
          <w:szCs w:val="20"/>
        </w:rPr>
        <w:t xml:space="preserve"> celkové</w:t>
      </w:r>
      <w:r w:rsidR="00926238">
        <w:rPr>
          <w:rFonts w:ascii="Arial" w:hAnsi="Arial" w:cs="Arial"/>
          <w:sz w:val="20"/>
          <w:szCs w:val="20"/>
        </w:rPr>
        <w:t xml:space="preserve"> ceny </w:t>
      </w:r>
      <w:r w:rsidR="004B17E3">
        <w:rPr>
          <w:rFonts w:ascii="Arial" w:hAnsi="Arial" w:cs="Arial"/>
          <w:sz w:val="20"/>
          <w:szCs w:val="20"/>
        </w:rPr>
        <w:t xml:space="preserve">elektřiny </w:t>
      </w:r>
      <w:r w:rsidR="00926238">
        <w:rPr>
          <w:rFonts w:ascii="Arial" w:hAnsi="Arial" w:cs="Arial"/>
          <w:sz w:val="20"/>
          <w:szCs w:val="20"/>
        </w:rPr>
        <w:t>uvedené v dodavatelské faktuře</w:t>
      </w:r>
      <w:r>
        <w:rPr>
          <w:rFonts w:ascii="Arial" w:hAnsi="Arial" w:cs="Arial"/>
          <w:sz w:val="20"/>
          <w:szCs w:val="20"/>
        </w:rPr>
        <w:t xml:space="preserve"> a</w:t>
      </w:r>
      <w:r w:rsidR="00783811">
        <w:rPr>
          <w:rFonts w:ascii="Arial" w:hAnsi="Arial" w:cs="Arial"/>
          <w:sz w:val="20"/>
          <w:szCs w:val="20"/>
        </w:rPr>
        <w:t xml:space="preserve"> podle </w:t>
      </w:r>
      <w:r w:rsidR="006A3912">
        <w:rPr>
          <w:rFonts w:ascii="Arial" w:hAnsi="Arial" w:cs="Arial"/>
          <w:sz w:val="20"/>
          <w:szCs w:val="20"/>
        </w:rPr>
        <w:t>skutečné</w:t>
      </w:r>
      <w:r w:rsidR="00926238">
        <w:rPr>
          <w:rFonts w:ascii="Arial" w:hAnsi="Arial" w:cs="Arial"/>
          <w:sz w:val="20"/>
          <w:szCs w:val="20"/>
        </w:rPr>
        <w:t xml:space="preserve"> měsíční</w:t>
      </w:r>
      <w:r w:rsidR="006A3912">
        <w:rPr>
          <w:rFonts w:ascii="Arial" w:hAnsi="Arial" w:cs="Arial"/>
          <w:sz w:val="20"/>
          <w:szCs w:val="20"/>
        </w:rPr>
        <w:t xml:space="preserve"> spotřeby</w:t>
      </w:r>
      <w:r w:rsidR="00783811">
        <w:rPr>
          <w:rFonts w:ascii="Arial" w:hAnsi="Arial" w:cs="Arial"/>
          <w:sz w:val="20"/>
          <w:szCs w:val="20"/>
        </w:rPr>
        <w:t xml:space="preserve"> elektrické energie Odběratele</w:t>
      </w:r>
      <w:r w:rsidR="006A3912">
        <w:rPr>
          <w:rFonts w:ascii="Arial" w:hAnsi="Arial" w:cs="Arial"/>
          <w:sz w:val="20"/>
          <w:szCs w:val="20"/>
        </w:rPr>
        <w:t xml:space="preserve"> zjištěné odpočtem</w:t>
      </w:r>
      <w:r w:rsidR="00C556C0">
        <w:rPr>
          <w:rFonts w:ascii="Arial" w:hAnsi="Arial" w:cs="Arial"/>
          <w:sz w:val="20"/>
          <w:szCs w:val="20"/>
        </w:rPr>
        <w:t xml:space="preserve"> na P</w:t>
      </w:r>
      <w:r w:rsidR="006F237B" w:rsidRPr="00A10A85">
        <w:rPr>
          <w:rFonts w:ascii="Arial" w:hAnsi="Arial" w:cs="Arial"/>
          <w:sz w:val="20"/>
          <w:szCs w:val="20"/>
        </w:rPr>
        <w:t>odružn</w:t>
      </w:r>
      <w:r w:rsidR="006A3912">
        <w:rPr>
          <w:rFonts w:ascii="Arial" w:hAnsi="Arial" w:cs="Arial"/>
          <w:sz w:val="20"/>
          <w:szCs w:val="20"/>
        </w:rPr>
        <w:t>ém elektroměru, který Poskytovatel za tímto účelem nainstaloval</w:t>
      </w:r>
      <w:r w:rsidR="00926238">
        <w:rPr>
          <w:rFonts w:ascii="Arial" w:hAnsi="Arial" w:cs="Arial"/>
          <w:sz w:val="20"/>
          <w:szCs w:val="20"/>
        </w:rPr>
        <w:t>. Součá</w:t>
      </w:r>
      <w:r w:rsidR="00D94F21">
        <w:rPr>
          <w:rFonts w:ascii="Arial" w:hAnsi="Arial" w:cs="Arial"/>
          <w:sz w:val="20"/>
          <w:szCs w:val="20"/>
        </w:rPr>
        <w:t>stí Ceny za poskytování</w:t>
      </w:r>
      <w:r w:rsidR="00926238">
        <w:rPr>
          <w:rFonts w:ascii="Arial" w:hAnsi="Arial" w:cs="Arial"/>
          <w:sz w:val="20"/>
          <w:szCs w:val="20"/>
        </w:rPr>
        <w:t xml:space="preserve"> elektrické energie jsou</w:t>
      </w:r>
      <w:r w:rsidR="00254B27">
        <w:rPr>
          <w:rFonts w:ascii="Arial" w:hAnsi="Arial" w:cs="Arial"/>
          <w:sz w:val="20"/>
          <w:szCs w:val="20"/>
        </w:rPr>
        <w:t xml:space="preserve"> veškeré částky uvedené v</w:t>
      </w:r>
      <w:r w:rsidR="00D94F21">
        <w:rPr>
          <w:rFonts w:ascii="Arial" w:hAnsi="Arial" w:cs="Arial"/>
          <w:sz w:val="20"/>
          <w:szCs w:val="20"/>
        </w:rPr>
        <w:t xml:space="preserve"> dodavatelské faktuře. </w:t>
      </w:r>
      <w:r>
        <w:rPr>
          <w:rFonts w:ascii="Arial" w:hAnsi="Arial" w:cs="Arial"/>
          <w:sz w:val="20"/>
          <w:szCs w:val="20"/>
        </w:rPr>
        <w:t>Poskytovatel vystaví</w:t>
      </w:r>
      <w:r w:rsidR="00EC4D88">
        <w:rPr>
          <w:rFonts w:ascii="Arial" w:hAnsi="Arial" w:cs="Arial"/>
          <w:sz w:val="20"/>
          <w:szCs w:val="20"/>
        </w:rPr>
        <w:t xml:space="preserve"> Odběrateli</w:t>
      </w:r>
      <w:r>
        <w:rPr>
          <w:rFonts w:ascii="Arial" w:hAnsi="Arial" w:cs="Arial"/>
          <w:sz w:val="20"/>
          <w:szCs w:val="20"/>
        </w:rPr>
        <w:t xml:space="preserve"> fakturu na Cenu za poskytování elektrické energie </w:t>
      </w:r>
      <w:r w:rsidR="006A3912">
        <w:rPr>
          <w:rFonts w:ascii="Arial" w:hAnsi="Arial" w:cs="Arial"/>
          <w:sz w:val="20"/>
          <w:szCs w:val="20"/>
        </w:rPr>
        <w:t>každý měsíc</w:t>
      </w:r>
      <w:r>
        <w:rPr>
          <w:rFonts w:ascii="Arial" w:hAnsi="Arial" w:cs="Arial"/>
          <w:sz w:val="20"/>
          <w:szCs w:val="20"/>
        </w:rPr>
        <w:t xml:space="preserve">, a to </w:t>
      </w:r>
      <w:r w:rsidR="006F237B" w:rsidRPr="00A10A85">
        <w:rPr>
          <w:rFonts w:ascii="Arial" w:hAnsi="Arial" w:cs="Arial"/>
          <w:sz w:val="20"/>
          <w:szCs w:val="20"/>
        </w:rPr>
        <w:t>k datu odečtu</w:t>
      </w:r>
      <w:r w:rsidR="00C556C0">
        <w:rPr>
          <w:rFonts w:ascii="Arial" w:hAnsi="Arial" w:cs="Arial"/>
          <w:sz w:val="20"/>
          <w:szCs w:val="20"/>
        </w:rPr>
        <w:t xml:space="preserve"> spotřeby na P</w:t>
      </w:r>
      <w:r>
        <w:rPr>
          <w:rFonts w:ascii="Arial" w:hAnsi="Arial" w:cs="Arial"/>
          <w:sz w:val="20"/>
          <w:szCs w:val="20"/>
        </w:rPr>
        <w:t>odružném elektroměru.</w:t>
      </w:r>
      <w:r w:rsidR="00275017">
        <w:rPr>
          <w:rFonts w:ascii="Arial" w:hAnsi="Arial" w:cs="Arial"/>
          <w:sz w:val="20"/>
          <w:szCs w:val="20"/>
        </w:rPr>
        <w:t xml:space="preserve"> Dodavatelskou fakturou se rozumí faktura vystavená dodavatelem elektrické energie.</w:t>
      </w:r>
    </w:p>
    <w:p w14:paraId="347AE45E" w14:textId="77777777"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997CA34" w14:textId="77777777" w:rsidR="00380967" w:rsidRDefault="006A3912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0967">
        <w:rPr>
          <w:rFonts w:ascii="Arial" w:hAnsi="Arial" w:cs="Arial"/>
          <w:sz w:val="20"/>
          <w:szCs w:val="20"/>
        </w:rPr>
        <w:t>K</w:t>
      </w:r>
      <w:r w:rsidR="000300CA" w:rsidRPr="00380967">
        <w:rPr>
          <w:rFonts w:ascii="Arial" w:hAnsi="Arial" w:cs="Arial"/>
          <w:sz w:val="20"/>
          <w:szCs w:val="20"/>
        </w:rPr>
        <w:t>romě</w:t>
      </w:r>
      <w:r w:rsidRPr="00380967">
        <w:rPr>
          <w:rFonts w:ascii="Arial" w:hAnsi="Arial" w:cs="Arial"/>
          <w:sz w:val="20"/>
          <w:szCs w:val="20"/>
        </w:rPr>
        <w:t> </w:t>
      </w:r>
      <w:r w:rsidR="000300CA" w:rsidRPr="00380967">
        <w:rPr>
          <w:rFonts w:ascii="Arial" w:hAnsi="Arial" w:cs="Arial"/>
          <w:sz w:val="20"/>
          <w:szCs w:val="20"/>
        </w:rPr>
        <w:t>Ceny</w:t>
      </w:r>
      <w:r w:rsidRPr="00380967">
        <w:rPr>
          <w:rFonts w:ascii="Arial" w:hAnsi="Arial" w:cs="Arial"/>
          <w:sz w:val="20"/>
          <w:szCs w:val="20"/>
        </w:rPr>
        <w:t xml:space="preserve"> za </w:t>
      </w:r>
      <w:r w:rsidR="000300CA" w:rsidRPr="00380967">
        <w:rPr>
          <w:rFonts w:ascii="Arial" w:hAnsi="Arial" w:cs="Arial"/>
          <w:sz w:val="20"/>
          <w:szCs w:val="20"/>
        </w:rPr>
        <w:t>poskytování elektrické energie je Odběratel povinen uhradit Poskytovateli</w:t>
      </w:r>
      <w:r w:rsidR="00275017" w:rsidRPr="00380967">
        <w:rPr>
          <w:rFonts w:ascii="Arial" w:hAnsi="Arial" w:cs="Arial"/>
          <w:sz w:val="20"/>
          <w:szCs w:val="20"/>
        </w:rPr>
        <w:t xml:space="preserve"> též</w:t>
      </w:r>
      <w:r w:rsidR="000300CA" w:rsidRPr="00380967">
        <w:rPr>
          <w:rFonts w:ascii="Arial" w:hAnsi="Arial" w:cs="Arial"/>
          <w:sz w:val="20"/>
          <w:szCs w:val="20"/>
        </w:rPr>
        <w:t xml:space="preserve"> cenu</w:t>
      </w:r>
      <w:r w:rsidR="00A81150" w:rsidRPr="00380967">
        <w:rPr>
          <w:rFonts w:ascii="Arial" w:hAnsi="Arial" w:cs="Arial"/>
          <w:sz w:val="20"/>
          <w:szCs w:val="20"/>
        </w:rPr>
        <w:t xml:space="preserve"> za ztrátu elektrické energie</w:t>
      </w:r>
      <w:r w:rsidR="006239CF" w:rsidRPr="00380967">
        <w:rPr>
          <w:rFonts w:ascii="Arial" w:hAnsi="Arial" w:cs="Arial"/>
          <w:sz w:val="20"/>
          <w:szCs w:val="20"/>
        </w:rPr>
        <w:t xml:space="preserve"> (dále jen „</w:t>
      </w:r>
      <w:r w:rsidR="006239CF" w:rsidRPr="00380967">
        <w:rPr>
          <w:rFonts w:ascii="Arial" w:hAnsi="Arial" w:cs="Arial"/>
          <w:b/>
          <w:sz w:val="20"/>
          <w:szCs w:val="20"/>
        </w:rPr>
        <w:t>Cena za ztrátu</w:t>
      </w:r>
      <w:r w:rsidR="006239CF" w:rsidRPr="00380967">
        <w:rPr>
          <w:rFonts w:ascii="Arial" w:hAnsi="Arial" w:cs="Arial"/>
          <w:sz w:val="20"/>
          <w:szCs w:val="20"/>
        </w:rPr>
        <w:t>“)</w:t>
      </w:r>
      <w:r w:rsidR="00A81150" w:rsidRPr="00380967">
        <w:rPr>
          <w:rFonts w:ascii="Arial" w:hAnsi="Arial" w:cs="Arial"/>
          <w:sz w:val="20"/>
          <w:szCs w:val="20"/>
        </w:rPr>
        <w:t>, která vznikne</w:t>
      </w:r>
      <w:r w:rsidR="00670657" w:rsidRPr="00380967">
        <w:rPr>
          <w:rFonts w:ascii="Arial" w:hAnsi="Arial" w:cs="Arial"/>
          <w:sz w:val="20"/>
          <w:szCs w:val="20"/>
        </w:rPr>
        <w:t xml:space="preserve"> na</w:t>
      </w:r>
      <w:r w:rsidR="00AA4447" w:rsidRPr="00380967">
        <w:rPr>
          <w:rFonts w:ascii="Arial" w:hAnsi="Arial" w:cs="Arial"/>
          <w:sz w:val="20"/>
          <w:szCs w:val="20"/>
        </w:rPr>
        <w:t xml:space="preserve"> </w:t>
      </w:r>
      <w:r w:rsidRPr="00380967">
        <w:rPr>
          <w:rFonts w:ascii="Arial" w:hAnsi="Arial" w:cs="Arial"/>
          <w:sz w:val="20"/>
          <w:szCs w:val="20"/>
        </w:rPr>
        <w:t>elektrickém</w:t>
      </w:r>
      <w:r w:rsidR="00A81150" w:rsidRPr="00380967">
        <w:rPr>
          <w:rFonts w:ascii="Arial" w:hAnsi="Arial" w:cs="Arial"/>
          <w:sz w:val="20"/>
          <w:szCs w:val="20"/>
        </w:rPr>
        <w:t xml:space="preserve"> </w:t>
      </w:r>
      <w:r w:rsidR="00AA4447" w:rsidRPr="00380967">
        <w:rPr>
          <w:rFonts w:ascii="Arial" w:hAnsi="Arial" w:cs="Arial"/>
          <w:sz w:val="20"/>
          <w:szCs w:val="20"/>
        </w:rPr>
        <w:t>vedení</w:t>
      </w:r>
      <w:r w:rsidR="00670657" w:rsidRPr="00380967">
        <w:rPr>
          <w:rFonts w:ascii="Arial" w:hAnsi="Arial" w:cs="Arial"/>
          <w:sz w:val="20"/>
          <w:szCs w:val="20"/>
        </w:rPr>
        <w:t xml:space="preserve"> o délce 720 m vedoucím</w:t>
      </w:r>
      <w:r w:rsidR="00AA4447" w:rsidRPr="00380967">
        <w:rPr>
          <w:rFonts w:ascii="Arial" w:hAnsi="Arial" w:cs="Arial"/>
          <w:sz w:val="20"/>
          <w:szCs w:val="20"/>
        </w:rPr>
        <w:t xml:space="preserve"> od místa spotřeby č.</w:t>
      </w:r>
      <w:r w:rsidRPr="00380967">
        <w:rPr>
          <w:rFonts w:ascii="Arial" w:hAnsi="Arial" w:cs="Arial"/>
          <w:sz w:val="20"/>
          <w:szCs w:val="20"/>
        </w:rPr>
        <w:t xml:space="preserve"> </w:t>
      </w:r>
      <w:r w:rsidR="00AA4447" w:rsidRPr="00380967">
        <w:rPr>
          <w:rFonts w:ascii="Arial" w:hAnsi="Arial" w:cs="Arial"/>
          <w:sz w:val="20"/>
          <w:szCs w:val="20"/>
        </w:rPr>
        <w:t>3600110174</w:t>
      </w:r>
      <w:r w:rsidRPr="00380967">
        <w:rPr>
          <w:rFonts w:ascii="Arial" w:hAnsi="Arial" w:cs="Arial"/>
          <w:sz w:val="20"/>
          <w:szCs w:val="20"/>
        </w:rPr>
        <w:t xml:space="preserve"> nacházejícím se</w:t>
      </w:r>
      <w:r w:rsidR="001961DB" w:rsidRPr="00380967">
        <w:rPr>
          <w:rFonts w:ascii="Arial" w:hAnsi="Arial" w:cs="Arial"/>
          <w:sz w:val="20"/>
          <w:szCs w:val="20"/>
        </w:rPr>
        <w:t xml:space="preserve"> na pilířovém elektroměrovém rozvaděči ER 212</w:t>
      </w:r>
      <w:r w:rsidR="00A81150" w:rsidRPr="00380967">
        <w:rPr>
          <w:rFonts w:ascii="Arial" w:hAnsi="Arial" w:cs="Arial"/>
          <w:sz w:val="20"/>
          <w:szCs w:val="20"/>
        </w:rPr>
        <w:t xml:space="preserve"> </w:t>
      </w:r>
      <w:r w:rsidR="00670657" w:rsidRPr="00380967">
        <w:rPr>
          <w:rFonts w:ascii="Arial" w:hAnsi="Arial" w:cs="Arial"/>
          <w:sz w:val="20"/>
          <w:szCs w:val="20"/>
        </w:rPr>
        <w:t xml:space="preserve">až </w:t>
      </w:r>
      <w:r w:rsidR="00A81150" w:rsidRPr="00380967">
        <w:rPr>
          <w:rFonts w:ascii="Arial" w:hAnsi="Arial" w:cs="Arial"/>
          <w:sz w:val="20"/>
          <w:szCs w:val="20"/>
        </w:rPr>
        <w:t>k</w:t>
      </w:r>
      <w:r w:rsidR="00670657" w:rsidRPr="00380967">
        <w:rPr>
          <w:rFonts w:ascii="Arial" w:hAnsi="Arial" w:cs="Arial"/>
          <w:sz w:val="20"/>
          <w:szCs w:val="20"/>
        </w:rPr>
        <w:t>e</w:t>
      </w:r>
      <w:r w:rsidR="00A81150" w:rsidRPr="00380967">
        <w:rPr>
          <w:rFonts w:ascii="Arial" w:hAnsi="Arial" w:cs="Arial"/>
          <w:sz w:val="20"/>
          <w:szCs w:val="20"/>
        </w:rPr>
        <w:t> stavební přípojce</w:t>
      </w:r>
      <w:r w:rsidR="00670657" w:rsidRPr="00380967">
        <w:rPr>
          <w:rFonts w:ascii="Arial" w:hAnsi="Arial" w:cs="Arial"/>
          <w:sz w:val="20"/>
          <w:szCs w:val="20"/>
        </w:rPr>
        <w:t xml:space="preserve"> Odběratele</w:t>
      </w:r>
      <w:r w:rsidR="00275017" w:rsidRPr="00380967">
        <w:rPr>
          <w:rFonts w:ascii="Arial" w:hAnsi="Arial" w:cs="Arial"/>
          <w:sz w:val="20"/>
          <w:szCs w:val="20"/>
        </w:rPr>
        <w:t>. Ztráta</w:t>
      </w:r>
      <w:r w:rsidR="00A81150" w:rsidRPr="00380967">
        <w:rPr>
          <w:rFonts w:ascii="Arial" w:hAnsi="Arial" w:cs="Arial"/>
          <w:sz w:val="20"/>
          <w:szCs w:val="20"/>
        </w:rPr>
        <w:t xml:space="preserve"> elektrické energie</w:t>
      </w:r>
      <w:r w:rsidR="00275017" w:rsidRPr="00380967">
        <w:rPr>
          <w:rFonts w:ascii="Arial" w:hAnsi="Arial" w:cs="Arial"/>
          <w:sz w:val="20"/>
          <w:szCs w:val="20"/>
        </w:rPr>
        <w:t xml:space="preserve"> vzniklá </w:t>
      </w:r>
      <w:r w:rsidR="00AA4447" w:rsidRPr="00380967">
        <w:rPr>
          <w:rFonts w:ascii="Arial" w:hAnsi="Arial" w:cs="Arial"/>
          <w:sz w:val="20"/>
          <w:szCs w:val="20"/>
        </w:rPr>
        <w:t>odporem na kabelu vedení NN-AYKY 3x240+120mm</w:t>
      </w:r>
      <w:r w:rsidR="00AA4447" w:rsidRPr="00380967">
        <w:rPr>
          <w:rFonts w:ascii="Arial" w:hAnsi="Arial" w:cs="Arial"/>
          <w:sz w:val="20"/>
          <w:szCs w:val="20"/>
          <w:vertAlign w:val="superscript"/>
        </w:rPr>
        <w:t>2</w:t>
      </w:r>
      <w:r w:rsidR="00275017" w:rsidRPr="00380967">
        <w:rPr>
          <w:rFonts w:ascii="Arial" w:hAnsi="Arial" w:cs="Arial"/>
          <w:sz w:val="20"/>
          <w:szCs w:val="20"/>
        </w:rPr>
        <w:t xml:space="preserve"> bude stanovena Poskytovatelem</w:t>
      </w:r>
      <w:r w:rsidR="00EC4D88" w:rsidRPr="00380967">
        <w:rPr>
          <w:rFonts w:ascii="Arial" w:hAnsi="Arial" w:cs="Arial"/>
          <w:sz w:val="20"/>
          <w:szCs w:val="20"/>
        </w:rPr>
        <w:t xml:space="preserve"> každý měsíc, a to</w:t>
      </w:r>
      <w:r w:rsidR="000300CA" w:rsidRPr="00380967">
        <w:rPr>
          <w:rFonts w:ascii="Arial" w:hAnsi="Arial" w:cs="Arial"/>
          <w:sz w:val="20"/>
          <w:szCs w:val="20"/>
        </w:rPr>
        <w:t xml:space="preserve"> jako</w:t>
      </w:r>
      <w:r w:rsidR="00AA4447" w:rsidRPr="00380967">
        <w:rPr>
          <w:rFonts w:ascii="Arial" w:hAnsi="Arial" w:cs="Arial"/>
          <w:sz w:val="20"/>
          <w:szCs w:val="20"/>
        </w:rPr>
        <w:t xml:space="preserve"> rozdíl</w:t>
      </w:r>
      <w:r w:rsidR="000300CA" w:rsidRPr="00380967">
        <w:rPr>
          <w:rFonts w:ascii="Arial" w:hAnsi="Arial" w:cs="Arial"/>
          <w:sz w:val="20"/>
          <w:szCs w:val="20"/>
        </w:rPr>
        <w:t xml:space="preserve"> mezi hodnotou odečtu u odběrového místa čísl</w:t>
      </w:r>
      <w:r w:rsidR="00EC4D88" w:rsidRPr="00380967">
        <w:rPr>
          <w:rFonts w:ascii="Arial" w:hAnsi="Arial" w:cs="Arial"/>
          <w:sz w:val="20"/>
          <w:szCs w:val="20"/>
        </w:rPr>
        <w:t>o</w:t>
      </w:r>
      <w:r w:rsidR="00AA4447" w:rsidRPr="00380967">
        <w:rPr>
          <w:rFonts w:ascii="Arial" w:hAnsi="Arial" w:cs="Arial"/>
          <w:sz w:val="20"/>
          <w:szCs w:val="20"/>
        </w:rPr>
        <w:t xml:space="preserve"> 3600110174, které je osazeno měřidlem č.</w:t>
      </w:r>
      <w:r w:rsidR="00D16473" w:rsidRPr="00380967">
        <w:rPr>
          <w:rFonts w:ascii="Arial" w:hAnsi="Arial" w:cs="Arial"/>
          <w:sz w:val="20"/>
          <w:szCs w:val="20"/>
        </w:rPr>
        <w:t xml:space="preserve"> </w:t>
      </w:r>
      <w:r w:rsidR="00AA4447" w:rsidRPr="00380967">
        <w:rPr>
          <w:rFonts w:ascii="Arial" w:hAnsi="Arial" w:cs="Arial"/>
          <w:sz w:val="20"/>
          <w:szCs w:val="20"/>
        </w:rPr>
        <w:t>8561158</w:t>
      </w:r>
      <w:r w:rsidR="00EC4D88" w:rsidRPr="00380967">
        <w:rPr>
          <w:rFonts w:ascii="Arial" w:hAnsi="Arial" w:cs="Arial"/>
          <w:sz w:val="20"/>
          <w:szCs w:val="20"/>
        </w:rPr>
        <w:t xml:space="preserve">, </w:t>
      </w:r>
      <w:r w:rsidR="001961DB" w:rsidRPr="00380967">
        <w:rPr>
          <w:rFonts w:ascii="Arial" w:hAnsi="Arial" w:cs="Arial"/>
          <w:sz w:val="20"/>
          <w:szCs w:val="20"/>
        </w:rPr>
        <w:t>a</w:t>
      </w:r>
      <w:r w:rsidR="00EC4D88" w:rsidRPr="00380967">
        <w:rPr>
          <w:rFonts w:ascii="Arial" w:hAnsi="Arial" w:cs="Arial"/>
          <w:sz w:val="20"/>
          <w:szCs w:val="20"/>
        </w:rPr>
        <w:t xml:space="preserve"> součtem hodnot odečtů </w:t>
      </w:r>
      <w:r w:rsidR="00C556C0" w:rsidRPr="00380967">
        <w:rPr>
          <w:rFonts w:ascii="Arial" w:hAnsi="Arial" w:cs="Arial"/>
          <w:sz w:val="20"/>
          <w:szCs w:val="20"/>
        </w:rPr>
        <w:t>podružných elektroměrů</w:t>
      </w:r>
      <w:r w:rsidR="00AA4447" w:rsidRPr="00380967">
        <w:rPr>
          <w:rFonts w:ascii="Arial" w:hAnsi="Arial" w:cs="Arial"/>
          <w:sz w:val="20"/>
          <w:szCs w:val="20"/>
        </w:rPr>
        <w:t xml:space="preserve"> všech odběratelů</w:t>
      </w:r>
      <w:r w:rsidR="00EC4D88" w:rsidRPr="00380967">
        <w:rPr>
          <w:rFonts w:ascii="Arial" w:hAnsi="Arial" w:cs="Arial"/>
          <w:sz w:val="20"/>
          <w:szCs w:val="20"/>
        </w:rPr>
        <w:t xml:space="preserve"> připojených</w:t>
      </w:r>
      <w:r w:rsidR="00275017" w:rsidRPr="00380967">
        <w:rPr>
          <w:rFonts w:ascii="Arial" w:hAnsi="Arial" w:cs="Arial"/>
          <w:sz w:val="20"/>
          <w:szCs w:val="20"/>
        </w:rPr>
        <w:t xml:space="preserve"> v daném </w:t>
      </w:r>
      <w:r w:rsidR="00EC4D88" w:rsidRPr="00380967">
        <w:rPr>
          <w:rFonts w:ascii="Arial" w:hAnsi="Arial" w:cs="Arial"/>
          <w:sz w:val="20"/>
          <w:szCs w:val="20"/>
        </w:rPr>
        <w:t>měsíci.</w:t>
      </w:r>
    </w:p>
    <w:p w14:paraId="7F3527D8" w14:textId="77777777"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5468C72" w14:textId="77777777" w:rsidR="00380967" w:rsidRPr="00143004" w:rsidRDefault="006239CF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0967">
        <w:rPr>
          <w:rFonts w:ascii="Arial" w:hAnsi="Arial" w:cs="Arial"/>
          <w:sz w:val="20"/>
          <w:szCs w:val="20"/>
        </w:rPr>
        <w:t xml:space="preserve">Odběratel je </w:t>
      </w:r>
      <w:r w:rsidR="00EC4D88" w:rsidRPr="00380967">
        <w:rPr>
          <w:rFonts w:ascii="Arial" w:hAnsi="Arial" w:cs="Arial"/>
          <w:sz w:val="20"/>
          <w:szCs w:val="20"/>
        </w:rPr>
        <w:t xml:space="preserve">dále </w:t>
      </w:r>
      <w:r w:rsidRPr="00380967">
        <w:rPr>
          <w:rFonts w:ascii="Arial" w:hAnsi="Arial" w:cs="Arial"/>
          <w:sz w:val="20"/>
          <w:szCs w:val="20"/>
        </w:rPr>
        <w:t>povinen uhradit Poskytovateli</w:t>
      </w:r>
      <w:r w:rsidR="00E20A20" w:rsidRPr="00380967">
        <w:rPr>
          <w:rFonts w:ascii="Arial" w:hAnsi="Arial" w:cs="Arial"/>
          <w:sz w:val="20"/>
          <w:szCs w:val="20"/>
        </w:rPr>
        <w:t xml:space="preserve"> částku</w:t>
      </w:r>
      <w:r w:rsidR="006F237B" w:rsidRPr="00380967">
        <w:rPr>
          <w:rFonts w:ascii="Arial" w:hAnsi="Arial" w:cs="Arial"/>
          <w:sz w:val="20"/>
          <w:szCs w:val="20"/>
        </w:rPr>
        <w:t xml:space="preserve"> administrativních nákladů</w:t>
      </w:r>
      <w:r w:rsidR="00E20A20" w:rsidRPr="00380967">
        <w:rPr>
          <w:rFonts w:ascii="Arial" w:hAnsi="Arial" w:cs="Arial"/>
          <w:sz w:val="20"/>
          <w:szCs w:val="20"/>
        </w:rPr>
        <w:t xml:space="preserve"> spojených s provedením odpočtu a přeúč</w:t>
      </w:r>
      <w:r w:rsidR="00EC4D88" w:rsidRPr="00380967">
        <w:rPr>
          <w:rFonts w:ascii="Arial" w:hAnsi="Arial" w:cs="Arial"/>
          <w:sz w:val="20"/>
          <w:szCs w:val="20"/>
        </w:rPr>
        <w:t xml:space="preserve">továním elektrické </w:t>
      </w:r>
      <w:r w:rsidR="00E20A20" w:rsidRPr="00380967">
        <w:rPr>
          <w:rFonts w:ascii="Arial" w:hAnsi="Arial" w:cs="Arial"/>
          <w:sz w:val="20"/>
          <w:szCs w:val="20"/>
        </w:rPr>
        <w:t xml:space="preserve">energie ve výši </w:t>
      </w:r>
      <w:r w:rsidR="00797EA8">
        <w:rPr>
          <w:rFonts w:ascii="Arial" w:hAnsi="Arial" w:cs="Arial"/>
          <w:sz w:val="20"/>
          <w:szCs w:val="20"/>
        </w:rPr>
        <w:t>400</w:t>
      </w:r>
      <w:r w:rsidR="00E20A20" w:rsidRPr="00380967">
        <w:rPr>
          <w:rFonts w:ascii="Arial" w:hAnsi="Arial" w:cs="Arial"/>
          <w:sz w:val="20"/>
          <w:szCs w:val="20"/>
        </w:rPr>
        <w:t xml:space="preserve"> Kč za jedno fakturační období, t</w:t>
      </w:r>
      <w:r w:rsidR="00EC4D88" w:rsidRPr="00380967">
        <w:rPr>
          <w:rFonts w:ascii="Arial" w:hAnsi="Arial" w:cs="Arial"/>
          <w:sz w:val="20"/>
          <w:szCs w:val="20"/>
        </w:rPr>
        <w:t>zn</w:t>
      </w:r>
      <w:r w:rsidR="00E20A20" w:rsidRPr="00380967">
        <w:rPr>
          <w:rFonts w:ascii="Arial" w:hAnsi="Arial" w:cs="Arial"/>
          <w:sz w:val="20"/>
          <w:szCs w:val="20"/>
        </w:rPr>
        <w:t>. jeden měsíc</w:t>
      </w:r>
      <w:r w:rsidR="00BA4358" w:rsidRPr="00143004">
        <w:rPr>
          <w:rFonts w:ascii="Arial" w:hAnsi="Arial" w:cs="Arial"/>
          <w:sz w:val="20"/>
          <w:szCs w:val="20"/>
        </w:rPr>
        <w:t xml:space="preserve">, a </w:t>
      </w:r>
      <w:r w:rsidR="008F668D">
        <w:rPr>
          <w:rFonts w:ascii="Arial" w:hAnsi="Arial" w:cs="Arial"/>
          <w:sz w:val="20"/>
          <w:szCs w:val="20"/>
        </w:rPr>
        <w:t xml:space="preserve">jednorázový </w:t>
      </w:r>
      <w:r w:rsidR="00BA4358" w:rsidRPr="00143004">
        <w:rPr>
          <w:rFonts w:ascii="Arial" w:hAnsi="Arial" w:cs="Arial"/>
          <w:sz w:val="20"/>
          <w:szCs w:val="20"/>
        </w:rPr>
        <w:t>poplatek za zřízení</w:t>
      </w:r>
      <w:r w:rsidR="008F668D">
        <w:rPr>
          <w:rFonts w:ascii="Arial" w:hAnsi="Arial" w:cs="Arial"/>
          <w:sz w:val="20"/>
          <w:szCs w:val="20"/>
        </w:rPr>
        <w:t xml:space="preserve"> odběrného místa</w:t>
      </w:r>
      <w:r w:rsidR="00C20136" w:rsidRPr="00143004">
        <w:rPr>
          <w:rFonts w:ascii="Arial" w:hAnsi="Arial" w:cs="Arial"/>
          <w:sz w:val="20"/>
          <w:szCs w:val="20"/>
        </w:rPr>
        <w:t>, který Poskytovatel vyúčtuje Odběrateli při jeho připojení do elektrické sítě.</w:t>
      </w:r>
    </w:p>
    <w:p w14:paraId="6E86B85E" w14:textId="77777777"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15BEEE0" w14:textId="77777777" w:rsidR="00783811" w:rsidRPr="00380967" w:rsidRDefault="00783811" w:rsidP="00F571CC">
      <w:pPr>
        <w:pStyle w:val="Bezmezer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0967">
        <w:rPr>
          <w:rFonts w:ascii="Arial" w:hAnsi="Arial" w:cs="Arial"/>
          <w:sz w:val="20"/>
          <w:szCs w:val="20"/>
        </w:rPr>
        <w:t xml:space="preserve">Smluvní strany si ujednaly, že veškeré </w:t>
      </w:r>
      <w:r w:rsidR="00AA4447" w:rsidRPr="00380967">
        <w:rPr>
          <w:rFonts w:ascii="Arial" w:hAnsi="Arial" w:cs="Arial"/>
          <w:sz w:val="20"/>
          <w:szCs w:val="20"/>
        </w:rPr>
        <w:t>faktury</w:t>
      </w:r>
      <w:r w:rsidR="00EC4D88" w:rsidRPr="00380967">
        <w:rPr>
          <w:rFonts w:ascii="Arial" w:hAnsi="Arial" w:cs="Arial"/>
          <w:sz w:val="20"/>
          <w:szCs w:val="20"/>
        </w:rPr>
        <w:t>, které Poskytovatel</w:t>
      </w:r>
      <w:r w:rsidRPr="00380967">
        <w:rPr>
          <w:rFonts w:ascii="Arial" w:hAnsi="Arial" w:cs="Arial"/>
          <w:sz w:val="20"/>
          <w:szCs w:val="20"/>
        </w:rPr>
        <w:t xml:space="preserve"> dle této smlouvy</w:t>
      </w:r>
      <w:r w:rsidR="00EC4D88" w:rsidRPr="00380967">
        <w:rPr>
          <w:rFonts w:ascii="Arial" w:hAnsi="Arial" w:cs="Arial"/>
          <w:sz w:val="20"/>
          <w:szCs w:val="20"/>
        </w:rPr>
        <w:t xml:space="preserve"> vystaví</w:t>
      </w:r>
      <w:r w:rsidRPr="00380967">
        <w:rPr>
          <w:rFonts w:ascii="Arial" w:hAnsi="Arial" w:cs="Arial"/>
          <w:sz w:val="20"/>
          <w:szCs w:val="20"/>
        </w:rPr>
        <w:t xml:space="preserve"> O</w:t>
      </w:r>
      <w:r w:rsidR="00EC4D88" w:rsidRPr="00380967">
        <w:rPr>
          <w:rFonts w:ascii="Arial" w:hAnsi="Arial" w:cs="Arial"/>
          <w:sz w:val="20"/>
          <w:szCs w:val="20"/>
        </w:rPr>
        <w:t xml:space="preserve">dběrateli, </w:t>
      </w:r>
      <w:r w:rsidRPr="00380967">
        <w:rPr>
          <w:rFonts w:ascii="Arial" w:hAnsi="Arial" w:cs="Arial"/>
          <w:sz w:val="20"/>
          <w:szCs w:val="20"/>
        </w:rPr>
        <w:t xml:space="preserve">jsou splatné do </w:t>
      </w:r>
      <w:r w:rsidR="00EC4D88" w:rsidRPr="00380967">
        <w:rPr>
          <w:rFonts w:ascii="Arial" w:hAnsi="Arial" w:cs="Arial"/>
          <w:sz w:val="20"/>
          <w:szCs w:val="20"/>
        </w:rPr>
        <w:t>14 dnů od data jejich</w:t>
      </w:r>
      <w:r w:rsidR="00AA4447" w:rsidRPr="00380967">
        <w:rPr>
          <w:rFonts w:ascii="Arial" w:hAnsi="Arial" w:cs="Arial"/>
          <w:sz w:val="20"/>
          <w:szCs w:val="20"/>
        </w:rPr>
        <w:t xml:space="preserve"> vystavení</w:t>
      </w:r>
      <w:r w:rsidRPr="00380967">
        <w:rPr>
          <w:rFonts w:ascii="Arial" w:hAnsi="Arial" w:cs="Arial"/>
          <w:sz w:val="20"/>
          <w:szCs w:val="20"/>
        </w:rPr>
        <w:t>.</w:t>
      </w:r>
    </w:p>
    <w:p w14:paraId="7EE7E39C" w14:textId="77777777" w:rsidR="00AA4447" w:rsidRPr="00FB23FA" w:rsidRDefault="00AA4447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14:paraId="2113C884" w14:textId="77777777" w:rsidR="005C05B2" w:rsidRPr="00FB23FA" w:rsidRDefault="005C05B2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14:paraId="168C5FE8" w14:textId="77777777" w:rsidR="00380967" w:rsidRDefault="00380967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2480D31" w14:textId="77777777" w:rsidR="009D10EB" w:rsidRPr="007A72BF" w:rsidRDefault="004F2466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7E5681">
        <w:rPr>
          <w:rFonts w:ascii="Arial" w:hAnsi="Arial" w:cs="Arial"/>
          <w:b/>
          <w:sz w:val="20"/>
          <w:szCs w:val="20"/>
        </w:rPr>
        <w:t xml:space="preserve">. </w:t>
      </w:r>
      <w:r w:rsidR="009D10EB" w:rsidRPr="007A72BF">
        <w:rPr>
          <w:rFonts w:ascii="Arial" w:hAnsi="Arial" w:cs="Arial"/>
          <w:b/>
          <w:sz w:val="20"/>
          <w:szCs w:val="20"/>
        </w:rPr>
        <w:t>SMLUVNÍ POKUTA</w:t>
      </w:r>
      <w:r w:rsidR="00CD723C" w:rsidRPr="007A72BF">
        <w:rPr>
          <w:rFonts w:ascii="Arial" w:hAnsi="Arial" w:cs="Arial"/>
          <w:b/>
          <w:sz w:val="20"/>
          <w:szCs w:val="20"/>
        </w:rPr>
        <w:t xml:space="preserve"> A </w:t>
      </w:r>
      <w:r w:rsidR="00E20A20" w:rsidRPr="007A72BF">
        <w:rPr>
          <w:rFonts w:ascii="Arial" w:hAnsi="Arial" w:cs="Arial"/>
          <w:b/>
          <w:sz w:val="20"/>
          <w:szCs w:val="20"/>
        </w:rPr>
        <w:t>ÚROKY Z PRODLENÍ</w:t>
      </w:r>
    </w:p>
    <w:p w14:paraId="412ED656" w14:textId="77777777" w:rsidR="009D10EB" w:rsidRPr="00CD723C" w:rsidRDefault="009D10EB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3CE16A4C" w14:textId="77777777" w:rsidR="00380967" w:rsidRDefault="00CD723C" w:rsidP="00F571CC">
      <w:pPr>
        <w:pStyle w:val="Bezmezer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CD723C">
        <w:rPr>
          <w:rFonts w:ascii="Arial" w:hAnsi="Arial" w:cs="Arial"/>
          <w:sz w:val="20"/>
        </w:rPr>
        <w:t>Smluvní strany se dohodly, že</w:t>
      </w:r>
      <w:r w:rsidR="002F031B">
        <w:rPr>
          <w:rFonts w:ascii="Arial" w:hAnsi="Arial" w:cs="Arial"/>
          <w:sz w:val="20"/>
        </w:rPr>
        <w:t xml:space="preserve"> pokud Odběratel</w:t>
      </w:r>
      <w:r w:rsidR="007E5681">
        <w:rPr>
          <w:rFonts w:ascii="Arial" w:hAnsi="Arial" w:cs="Arial"/>
          <w:sz w:val="20"/>
        </w:rPr>
        <w:t xml:space="preserve"> nesplní či poruší podmínky uvedené </w:t>
      </w:r>
      <w:r w:rsidR="007E5681" w:rsidRPr="00143004">
        <w:rPr>
          <w:rFonts w:ascii="Arial" w:hAnsi="Arial" w:cs="Arial"/>
          <w:sz w:val="20"/>
        </w:rPr>
        <w:t>v bodě 2.1 písm. f), g) a h) této sm</w:t>
      </w:r>
      <w:r w:rsidR="007E5681">
        <w:rPr>
          <w:rFonts w:ascii="Arial" w:hAnsi="Arial" w:cs="Arial"/>
          <w:sz w:val="20"/>
        </w:rPr>
        <w:t>louvy</w:t>
      </w:r>
      <w:r w:rsidRPr="00CD723C">
        <w:rPr>
          <w:rFonts w:ascii="Arial" w:hAnsi="Arial" w:cs="Arial"/>
          <w:sz w:val="20"/>
        </w:rPr>
        <w:t xml:space="preserve">, je </w:t>
      </w:r>
      <w:r w:rsidR="002F031B">
        <w:rPr>
          <w:rFonts w:ascii="Arial" w:hAnsi="Arial" w:cs="Arial"/>
          <w:sz w:val="20"/>
        </w:rPr>
        <w:t xml:space="preserve">Odběratel </w:t>
      </w:r>
      <w:r w:rsidRPr="00CD723C">
        <w:rPr>
          <w:rFonts w:ascii="Arial" w:hAnsi="Arial" w:cs="Arial"/>
          <w:sz w:val="20"/>
        </w:rPr>
        <w:t xml:space="preserve">povinen zaplatit </w:t>
      </w:r>
      <w:r w:rsidR="002F031B">
        <w:rPr>
          <w:rFonts w:ascii="Arial" w:hAnsi="Arial" w:cs="Arial"/>
          <w:sz w:val="20"/>
        </w:rPr>
        <w:t xml:space="preserve">Poskytovateli </w:t>
      </w:r>
      <w:r w:rsidRPr="00CD723C">
        <w:rPr>
          <w:rFonts w:ascii="Arial" w:hAnsi="Arial" w:cs="Arial"/>
          <w:sz w:val="20"/>
        </w:rPr>
        <w:t xml:space="preserve">smluvní pokutu ve výši </w:t>
      </w:r>
      <w:r w:rsidR="007E5681">
        <w:rPr>
          <w:rFonts w:ascii="Arial" w:hAnsi="Arial" w:cs="Arial"/>
          <w:b/>
          <w:sz w:val="20"/>
        </w:rPr>
        <w:t>1</w:t>
      </w:r>
      <w:r w:rsidR="00275017">
        <w:rPr>
          <w:rFonts w:ascii="Arial" w:hAnsi="Arial" w:cs="Arial"/>
          <w:b/>
          <w:sz w:val="20"/>
        </w:rPr>
        <w:t>0</w:t>
      </w:r>
      <w:r w:rsidR="002F031B" w:rsidRPr="002F031B">
        <w:rPr>
          <w:rFonts w:ascii="Arial" w:hAnsi="Arial" w:cs="Arial"/>
          <w:b/>
          <w:sz w:val="20"/>
        </w:rPr>
        <w:t> 000 Kč</w:t>
      </w:r>
      <w:r w:rsidR="00275017">
        <w:rPr>
          <w:rFonts w:ascii="Arial" w:hAnsi="Arial" w:cs="Arial"/>
          <w:b/>
          <w:sz w:val="20"/>
        </w:rPr>
        <w:t>, a to za každý jednotlivý případ porušení či nesplnění výše uvedených podmínek</w:t>
      </w:r>
      <w:r w:rsidR="002F031B">
        <w:rPr>
          <w:rFonts w:ascii="Arial" w:hAnsi="Arial" w:cs="Arial"/>
          <w:sz w:val="20"/>
        </w:rPr>
        <w:t>.</w:t>
      </w:r>
    </w:p>
    <w:p w14:paraId="2EB7C345" w14:textId="77777777" w:rsid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5ACB09DA" w14:textId="77777777" w:rsidR="00380967" w:rsidRPr="00380967" w:rsidRDefault="002F031B" w:rsidP="00F571CC">
      <w:pPr>
        <w:pStyle w:val="Bezmezer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  <w:szCs w:val="20"/>
        </w:rPr>
        <w:t>Splatnost smluvní pokuty uvedené v odst. 1 tohoto článku se sjednává na 30</w:t>
      </w:r>
      <w:r w:rsidR="00275017" w:rsidRPr="00380967">
        <w:rPr>
          <w:rFonts w:ascii="Arial" w:hAnsi="Arial" w:cs="Arial"/>
          <w:sz w:val="20"/>
          <w:szCs w:val="20"/>
        </w:rPr>
        <w:t xml:space="preserve"> kalendářních</w:t>
      </w:r>
      <w:r w:rsidRPr="00380967">
        <w:rPr>
          <w:rFonts w:ascii="Arial" w:hAnsi="Arial" w:cs="Arial"/>
          <w:sz w:val="20"/>
          <w:szCs w:val="20"/>
        </w:rPr>
        <w:t xml:space="preserve"> dnů ode dne doručení</w:t>
      </w:r>
      <w:r w:rsidR="00275017" w:rsidRPr="00380967">
        <w:rPr>
          <w:rFonts w:ascii="Arial" w:hAnsi="Arial" w:cs="Arial"/>
          <w:sz w:val="20"/>
          <w:szCs w:val="20"/>
        </w:rPr>
        <w:t xml:space="preserve"> jejího vyúčtování Odběrateli. Vyúčtování bude Odběrateli</w:t>
      </w:r>
      <w:r w:rsidRPr="00380967">
        <w:rPr>
          <w:rFonts w:ascii="Arial" w:hAnsi="Arial" w:cs="Arial"/>
          <w:sz w:val="20"/>
          <w:szCs w:val="20"/>
        </w:rPr>
        <w:t xml:space="preserve"> zasláno prostřednictvím e-mailové zprávy na jeho</w:t>
      </w:r>
      <w:r w:rsidR="00275017" w:rsidRPr="00380967">
        <w:rPr>
          <w:rFonts w:ascii="Arial" w:hAnsi="Arial" w:cs="Arial"/>
          <w:sz w:val="20"/>
          <w:szCs w:val="20"/>
        </w:rPr>
        <w:t xml:space="preserve"> e-mailovou</w:t>
      </w:r>
      <w:r w:rsidRPr="00380967">
        <w:rPr>
          <w:rFonts w:ascii="Arial" w:hAnsi="Arial" w:cs="Arial"/>
          <w:sz w:val="20"/>
          <w:szCs w:val="20"/>
        </w:rPr>
        <w:t xml:space="preserve"> adresu uvedenou v záhlaví </w:t>
      </w:r>
      <w:r w:rsidR="00380967">
        <w:rPr>
          <w:rFonts w:ascii="Arial" w:hAnsi="Arial" w:cs="Arial"/>
          <w:sz w:val="20"/>
          <w:szCs w:val="20"/>
        </w:rPr>
        <w:t>této smlouvy.</w:t>
      </w:r>
    </w:p>
    <w:p w14:paraId="3A45DD97" w14:textId="77777777" w:rsidR="00380967" w:rsidRPr="00380967" w:rsidRDefault="00380967" w:rsidP="00380967">
      <w:pPr>
        <w:pStyle w:val="Bezmezer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2552CB30" w14:textId="77777777" w:rsidR="00F0257C" w:rsidRPr="00380967" w:rsidRDefault="00F0257C" w:rsidP="00F571CC">
      <w:pPr>
        <w:pStyle w:val="Bezmezer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Smluvní strany si sjednávají, že v případě prodlení </w:t>
      </w:r>
      <w:r w:rsidR="00275017" w:rsidRPr="00380967">
        <w:rPr>
          <w:rFonts w:ascii="Arial" w:hAnsi="Arial" w:cs="Arial"/>
          <w:sz w:val="20"/>
        </w:rPr>
        <w:t>Odběratele</w:t>
      </w:r>
      <w:r w:rsidRPr="00380967">
        <w:rPr>
          <w:rFonts w:ascii="Arial" w:hAnsi="Arial" w:cs="Arial"/>
          <w:sz w:val="20"/>
        </w:rPr>
        <w:t xml:space="preserve"> s placením </w:t>
      </w:r>
      <w:r w:rsidR="00275017" w:rsidRPr="00380967">
        <w:rPr>
          <w:rFonts w:ascii="Arial" w:hAnsi="Arial" w:cs="Arial"/>
          <w:sz w:val="20"/>
        </w:rPr>
        <w:t>peněžitého dluhu je Odběratel</w:t>
      </w:r>
      <w:r w:rsidRPr="00380967">
        <w:rPr>
          <w:rFonts w:ascii="Arial" w:hAnsi="Arial" w:cs="Arial"/>
          <w:sz w:val="20"/>
        </w:rPr>
        <w:t xml:space="preserve"> zavázán zaplatit </w:t>
      </w:r>
      <w:r w:rsidR="00275017" w:rsidRPr="00380967">
        <w:rPr>
          <w:rFonts w:ascii="Arial" w:hAnsi="Arial" w:cs="Arial"/>
          <w:sz w:val="20"/>
        </w:rPr>
        <w:t>Poskytovateli</w:t>
      </w:r>
      <w:r w:rsidRPr="00380967">
        <w:rPr>
          <w:rFonts w:ascii="Arial" w:hAnsi="Arial" w:cs="Arial"/>
          <w:sz w:val="20"/>
        </w:rPr>
        <w:t xml:space="preserve"> úrok z prodlení ve výši </w:t>
      </w:r>
      <w:r w:rsidRPr="00380967">
        <w:rPr>
          <w:rFonts w:ascii="Arial" w:hAnsi="Arial" w:cs="Arial"/>
          <w:b/>
          <w:bCs/>
          <w:sz w:val="20"/>
        </w:rPr>
        <w:t>0,03 % z dlužné částky za každý byť i započatý den prodlení.</w:t>
      </w:r>
    </w:p>
    <w:p w14:paraId="7449C867" w14:textId="77777777" w:rsidR="00E20A20" w:rsidRDefault="00E20A20" w:rsidP="00F571CC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99FAB3" w14:textId="77777777" w:rsidR="009D10EB" w:rsidRPr="00FB23FA" w:rsidRDefault="009D10EB" w:rsidP="00F571CC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2733726E" w14:textId="77777777" w:rsidR="009D10EB" w:rsidRPr="007A72BF" w:rsidRDefault="004F2466" w:rsidP="00F571C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7E5681">
        <w:rPr>
          <w:rFonts w:ascii="Arial" w:hAnsi="Arial" w:cs="Arial"/>
          <w:b/>
          <w:sz w:val="20"/>
          <w:szCs w:val="20"/>
        </w:rPr>
        <w:t xml:space="preserve">. </w:t>
      </w:r>
      <w:r w:rsidR="009D10EB" w:rsidRPr="007A72BF">
        <w:rPr>
          <w:rFonts w:ascii="Arial" w:hAnsi="Arial" w:cs="Arial"/>
          <w:b/>
          <w:sz w:val="20"/>
          <w:szCs w:val="20"/>
        </w:rPr>
        <w:t>ODSTOUPENÍ OD SMLOUVY</w:t>
      </w:r>
    </w:p>
    <w:p w14:paraId="7BB9B1C9" w14:textId="77777777" w:rsidR="005C05B2" w:rsidRPr="00FB23FA" w:rsidRDefault="005C05B2" w:rsidP="00F571CC">
      <w:pPr>
        <w:pStyle w:val="Bezmezer"/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14:paraId="1DE66555" w14:textId="77777777" w:rsidR="00380967" w:rsidRDefault="00F0257C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Poskytovatel je oprávněn od této smlouvy odstoupit ihned po té, co zjistí, že Odběratel porušil či nesplnil kteroukoliv z podmínek </w:t>
      </w:r>
      <w:r w:rsidRPr="00143004">
        <w:rPr>
          <w:rFonts w:ascii="Arial" w:hAnsi="Arial" w:cs="Arial"/>
          <w:sz w:val="20"/>
        </w:rPr>
        <w:t>uvedených v čl. 2 této</w:t>
      </w:r>
      <w:r w:rsidRPr="00380967">
        <w:rPr>
          <w:rFonts w:ascii="Arial" w:hAnsi="Arial" w:cs="Arial"/>
          <w:sz w:val="20"/>
        </w:rPr>
        <w:t xml:space="preserve"> smlouvy.</w:t>
      </w:r>
    </w:p>
    <w:p w14:paraId="27E16C8F" w14:textId="77777777" w:rsidR="00380967" w:rsidRDefault="00275017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lastRenderedPageBreak/>
        <w:t>Účinky odstoupení od této s</w:t>
      </w:r>
      <w:r w:rsidR="006B16A1" w:rsidRPr="00380967">
        <w:rPr>
          <w:rFonts w:ascii="Arial" w:hAnsi="Arial" w:cs="Arial"/>
          <w:sz w:val="20"/>
        </w:rPr>
        <w:t>mlouvy nastávají doručením písemného oznámení Poskytovatele o odstoupení Odběrateli (dále jen „</w:t>
      </w:r>
      <w:r w:rsidR="006B16A1" w:rsidRPr="00380967">
        <w:rPr>
          <w:rFonts w:ascii="Arial" w:hAnsi="Arial" w:cs="Arial"/>
          <w:b/>
          <w:sz w:val="20"/>
        </w:rPr>
        <w:t>Písemné oznámení</w:t>
      </w:r>
      <w:r w:rsidR="006B16A1" w:rsidRPr="00380967">
        <w:rPr>
          <w:rFonts w:ascii="Arial" w:hAnsi="Arial" w:cs="Arial"/>
          <w:sz w:val="20"/>
        </w:rPr>
        <w:t>“). Písemné</w:t>
      </w:r>
      <w:r w:rsidR="007A72BF" w:rsidRPr="00380967">
        <w:rPr>
          <w:rFonts w:ascii="Arial" w:hAnsi="Arial" w:cs="Arial"/>
          <w:sz w:val="20"/>
        </w:rPr>
        <w:t xml:space="preserve"> oznámení Poskytovatel doručí</w:t>
      </w:r>
      <w:r w:rsidR="007A72BF" w:rsidRPr="007A72BF">
        <w:t xml:space="preserve"> </w:t>
      </w:r>
      <w:r w:rsidR="007A72BF" w:rsidRPr="00380967">
        <w:rPr>
          <w:rFonts w:ascii="Arial" w:hAnsi="Arial" w:cs="Arial"/>
          <w:sz w:val="20"/>
        </w:rPr>
        <w:t>prostřednictvím informačního systému datových schránek do datové schránky Odběratele, jejíž identifikátor je uveden v záhlaví této smlouvy. Na doručování dokumentů do datové schránky se použijí ustanovení zákona č. 300/2008 Sb., o elektronických úkonech a autorizované konverzi dokumentů.</w:t>
      </w:r>
    </w:p>
    <w:p w14:paraId="0E0E77F4" w14:textId="77777777" w:rsidR="00380967" w:rsidRDefault="00380967" w:rsidP="00380967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5C1C827D" w14:textId="77777777" w:rsidR="00380967" w:rsidRDefault="006B16A1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Pokud </w:t>
      </w:r>
      <w:r w:rsidR="004F3998" w:rsidRPr="00380967">
        <w:rPr>
          <w:rFonts w:ascii="Arial" w:hAnsi="Arial" w:cs="Arial"/>
          <w:sz w:val="20"/>
        </w:rPr>
        <w:t xml:space="preserve">Poskytovatel odstoupí od této smlouvy, </w:t>
      </w:r>
      <w:r w:rsidRPr="00380967">
        <w:rPr>
          <w:rFonts w:ascii="Arial" w:hAnsi="Arial" w:cs="Arial"/>
          <w:sz w:val="20"/>
        </w:rPr>
        <w:t>není povinen uhradit či nahradit Odběrateli jakékoliv náklady či škodu, která tím Odběrateli vznikne.</w:t>
      </w:r>
      <w:r w:rsidR="007A72BF" w:rsidRPr="00380967">
        <w:rPr>
          <w:rFonts w:ascii="Arial" w:hAnsi="Arial" w:cs="Arial"/>
          <w:sz w:val="20"/>
        </w:rPr>
        <w:t xml:space="preserve"> Škodou </w:t>
      </w:r>
      <w:r w:rsidR="00380967">
        <w:rPr>
          <w:rFonts w:ascii="Arial" w:hAnsi="Arial" w:cs="Arial"/>
          <w:sz w:val="20"/>
        </w:rPr>
        <w:t>se přitom rozumí též ušlý zisk.</w:t>
      </w:r>
    </w:p>
    <w:p w14:paraId="4CC6CDC0" w14:textId="77777777" w:rsidR="00380967" w:rsidRDefault="00380967" w:rsidP="00380967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01D01E83" w14:textId="77777777" w:rsidR="006B16A1" w:rsidRPr="00380967" w:rsidRDefault="006B16A1" w:rsidP="00380967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80967">
        <w:rPr>
          <w:rFonts w:ascii="Arial" w:hAnsi="Arial" w:cs="Arial"/>
          <w:sz w:val="20"/>
        </w:rPr>
        <w:t xml:space="preserve">Odstoupením od této smlouvy se ruší veškeré závazky z této smlouvy vyplývající a obnovuje se předchozí stav. Odstoupení od této smlouvy se však nedotýká práv a ujednání uvedených v ustanovení § 2005 odst. 2 o. z. </w:t>
      </w:r>
    </w:p>
    <w:p w14:paraId="282F4050" w14:textId="77777777" w:rsidR="007A72BF" w:rsidRDefault="007A72BF" w:rsidP="00F571CC">
      <w:pPr>
        <w:jc w:val="both"/>
        <w:rPr>
          <w:rFonts w:ascii="Arial" w:hAnsi="Arial" w:cs="Arial"/>
          <w:sz w:val="20"/>
          <w:szCs w:val="20"/>
        </w:rPr>
      </w:pPr>
    </w:p>
    <w:p w14:paraId="37C303CC" w14:textId="77777777" w:rsidR="007A72BF" w:rsidRDefault="00143004" w:rsidP="00380967">
      <w:pPr>
        <w:pStyle w:val="KUsmlouva-1rove"/>
        <w:numPr>
          <w:ilvl w:val="0"/>
          <w:numId w:val="0"/>
        </w:numPr>
        <w:spacing w:before="0" w:after="0" w:line="276" w:lineRule="auto"/>
        <w:ind w:left="720"/>
      </w:pPr>
      <w:r>
        <w:t>6</w:t>
      </w:r>
      <w:r w:rsidR="007E5681">
        <w:t xml:space="preserve">. </w:t>
      </w:r>
      <w:r w:rsidR="007A72BF" w:rsidRPr="00B176C8">
        <w:t>Závěrečná ustanovení</w:t>
      </w:r>
    </w:p>
    <w:p w14:paraId="4F758592" w14:textId="77777777" w:rsidR="00380967" w:rsidRPr="00EB463F" w:rsidRDefault="00380967" w:rsidP="00380967">
      <w:pPr>
        <w:pStyle w:val="KUsmlouva-1rove"/>
        <w:numPr>
          <w:ilvl w:val="0"/>
          <w:numId w:val="0"/>
        </w:numPr>
        <w:spacing w:before="0" w:after="0" w:line="276" w:lineRule="auto"/>
        <w:ind w:left="720"/>
      </w:pPr>
    </w:p>
    <w:p w14:paraId="6A92116C" w14:textId="77777777"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EB463F">
        <w:rPr>
          <w:rFonts w:ascii="Arial" w:eastAsia="Calibri" w:hAnsi="Arial" w:cs="Arial"/>
          <w:sz w:val="20"/>
        </w:rPr>
        <w:t xml:space="preserve">Tato smlouva nabývá platnosti dnem podpisu obou Smluvních stran a účinnosti dnem jejího uveřejnění v registru smluv dle ust. § 6 zákona č. 340/2015 Sb., o zvláštních podmínkách účinnosti některých smluv, zveřejňování těchto smluv a o registru smluv. Subjektem povinným k uveřejnění této smlouvy v registru smluv je </w:t>
      </w:r>
      <w:r>
        <w:rPr>
          <w:rFonts w:ascii="Arial" w:eastAsia="Calibri" w:hAnsi="Arial" w:cs="Arial"/>
          <w:sz w:val="20"/>
        </w:rPr>
        <w:t>Poskytovatel.</w:t>
      </w:r>
    </w:p>
    <w:p w14:paraId="00B33ED8" w14:textId="77777777"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14:paraId="777E9971" w14:textId="77777777"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Tato Smlouva a práva a povinnosti z ní vyplývající se řídí právním řádem České republiky a bude vykládána v souladu s ním.</w:t>
      </w:r>
    </w:p>
    <w:p w14:paraId="4ED16E00" w14:textId="77777777"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14:paraId="5375D53C" w14:textId="77777777"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Veškeré změny, doplňky nebo úpravy této smlouvy musí být provedeny pís</w:t>
      </w:r>
      <w:r w:rsidR="004F3998" w:rsidRPr="00380967">
        <w:rPr>
          <w:rFonts w:ascii="Arial" w:eastAsia="Calibri" w:hAnsi="Arial" w:cs="Arial"/>
          <w:sz w:val="20"/>
        </w:rPr>
        <w:t>emnou formou a podepsány oběma S</w:t>
      </w:r>
      <w:r w:rsidRPr="00380967">
        <w:rPr>
          <w:rFonts w:ascii="Arial" w:eastAsia="Calibri" w:hAnsi="Arial" w:cs="Arial"/>
          <w:sz w:val="20"/>
        </w:rPr>
        <w:t>mluvními stranami.</w:t>
      </w:r>
    </w:p>
    <w:p w14:paraId="6A823377" w14:textId="77777777"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14:paraId="1FFD3FD0" w14:textId="77777777" w:rsidR="00380967" w:rsidRPr="00380967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Tato smlouva je vyhotovena ve čtyřech rovnocenných vyhotoveních, z nichž Poskytovatel obdrží tři vyhotovení a Odběratel jedno.</w:t>
      </w:r>
    </w:p>
    <w:p w14:paraId="5185D166" w14:textId="77777777" w:rsidR="00380967" w:rsidRDefault="00380967" w:rsidP="00380967">
      <w:pPr>
        <w:pStyle w:val="Odstavecseseznamem"/>
        <w:spacing w:before="0" w:after="240" w:line="276" w:lineRule="auto"/>
        <w:ind w:left="567"/>
        <w:jc w:val="both"/>
        <w:rPr>
          <w:rFonts w:ascii="Arial" w:eastAsia="Calibri" w:hAnsi="Arial" w:cs="Arial"/>
          <w:b/>
          <w:sz w:val="20"/>
        </w:rPr>
      </w:pPr>
    </w:p>
    <w:p w14:paraId="15BF10CC" w14:textId="2E8D3F05" w:rsidR="007A72BF" w:rsidRPr="009C6838" w:rsidRDefault="007A72BF" w:rsidP="00380967">
      <w:pPr>
        <w:pStyle w:val="Odstavecseseznamem"/>
        <w:numPr>
          <w:ilvl w:val="0"/>
          <w:numId w:val="10"/>
        </w:numPr>
        <w:spacing w:before="0" w:after="240" w:line="276" w:lineRule="auto"/>
        <w:ind w:left="567" w:hanging="567"/>
        <w:jc w:val="both"/>
        <w:rPr>
          <w:rFonts w:ascii="Arial" w:eastAsia="Calibri" w:hAnsi="Arial" w:cs="Arial"/>
          <w:b/>
          <w:sz w:val="20"/>
        </w:rPr>
      </w:pPr>
      <w:r w:rsidRPr="00380967">
        <w:rPr>
          <w:rFonts w:ascii="Arial" w:eastAsia="Calibri" w:hAnsi="Arial" w:cs="Arial"/>
          <w:sz w:val="20"/>
        </w:rPr>
        <w:t>Smluvní strany prohlašují, že tato smlouva byla sepsána podle jejich skutečné a svobodné vůle, že si smlouvu přečetly, porozuměly jí, že je jim znám význam jednotlivých ustanovení této smlouvy a s jejím obsahem souhlasí, což stvrzují vlastnoručními podpisy</w:t>
      </w:r>
      <w:r w:rsidR="00455BA6" w:rsidRPr="00380967">
        <w:rPr>
          <w:rFonts w:ascii="Arial" w:eastAsia="Calibri" w:hAnsi="Arial" w:cs="Arial"/>
          <w:sz w:val="20"/>
        </w:rPr>
        <w:t xml:space="preserve"> osob oprávněných k jednání za S</w:t>
      </w:r>
      <w:r w:rsidRPr="00380967">
        <w:rPr>
          <w:rFonts w:ascii="Arial" w:eastAsia="Calibri" w:hAnsi="Arial" w:cs="Arial"/>
          <w:sz w:val="20"/>
        </w:rPr>
        <w:t>mluvní strany.</w:t>
      </w:r>
    </w:p>
    <w:p w14:paraId="47787EC0" w14:textId="77777777" w:rsidR="009C6838" w:rsidRPr="009C6838" w:rsidRDefault="009C6838" w:rsidP="009C6838">
      <w:pPr>
        <w:pStyle w:val="Odstavecseseznamem"/>
        <w:rPr>
          <w:rFonts w:ascii="Arial" w:eastAsia="Calibri" w:hAnsi="Arial" w:cs="Arial"/>
          <w:b/>
          <w:sz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92"/>
        <w:gridCol w:w="1885"/>
        <w:gridCol w:w="3647"/>
      </w:tblGrid>
      <w:tr w:rsidR="000D5B87" w:rsidRPr="00C054C0" w14:paraId="2AB90993" w14:textId="77777777" w:rsidTr="00BC1D5E">
        <w:trPr>
          <w:trHeight w:val="343"/>
        </w:trPr>
        <w:tc>
          <w:tcPr>
            <w:tcW w:w="3592" w:type="dxa"/>
            <w:hideMark/>
          </w:tcPr>
          <w:p w14:paraId="04A63583" w14:textId="77777777"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14:paraId="775F8414" w14:textId="77777777"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14:paraId="265AFAE3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 Holešově </w:t>
            </w:r>
            <w:r w:rsidRPr="00C054C0">
              <w:rPr>
                <w:rFonts w:ascii="Arial" w:hAnsi="Arial"/>
                <w:sz w:val="20"/>
                <w:szCs w:val="20"/>
              </w:rPr>
              <w:t>dne _______________</w:t>
            </w:r>
          </w:p>
        </w:tc>
        <w:tc>
          <w:tcPr>
            <w:tcW w:w="1885" w:type="dxa"/>
          </w:tcPr>
          <w:p w14:paraId="0B57A79E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7" w:type="dxa"/>
            <w:hideMark/>
          </w:tcPr>
          <w:p w14:paraId="3CC60103" w14:textId="77777777"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14:paraId="132194CD" w14:textId="77777777"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14:paraId="0A56459B" w14:textId="029F1B53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 w:rsidRPr="00C054C0">
              <w:rPr>
                <w:rFonts w:ascii="Arial" w:hAnsi="Arial"/>
                <w:sz w:val="20"/>
                <w:szCs w:val="20"/>
              </w:rPr>
              <w:t>V</w:t>
            </w:r>
            <w:r w:rsidR="0031369D">
              <w:rPr>
                <w:rFonts w:ascii="Arial" w:hAnsi="Arial"/>
                <w:sz w:val="20"/>
                <w:szCs w:val="20"/>
              </w:rPr>
              <w:t xml:space="preserve"> Holešově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054C0">
              <w:rPr>
                <w:rFonts w:ascii="Arial" w:hAnsi="Arial"/>
                <w:sz w:val="20"/>
                <w:szCs w:val="20"/>
              </w:rPr>
              <w:t>dne _______________</w:t>
            </w:r>
          </w:p>
        </w:tc>
      </w:tr>
      <w:tr w:rsidR="000D5B87" w:rsidRPr="00C054C0" w14:paraId="7E7F5C40" w14:textId="77777777" w:rsidTr="00BC1D5E">
        <w:trPr>
          <w:trHeight w:val="837"/>
        </w:trPr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12412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14:paraId="796F5AB9" w14:textId="77777777" w:rsidR="000D5B87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  <w:p w14:paraId="3FF854EF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4DF2A9E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2C869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</w:p>
        </w:tc>
      </w:tr>
      <w:tr w:rsidR="000D5B87" w:rsidRPr="00FE18DA" w14:paraId="6A1EB64A" w14:textId="77777777" w:rsidTr="009C6838">
        <w:trPr>
          <w:trHeight w:val="1146"/>
        </w:trPr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30A0B" w14:textId="77777777" w:rsidR="000D5B87" w:rsidRPr="00C054C0" w:rsidRDefault="000D5B87" w:rsidP="00BC1D5E">
            <w:pPr>
              <w:pStyle w:val="Clanek1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Industry servis ZK, a. s.</w:t>
            </w:r>
          </w:p>
          <w:p w14:paraId="4AA53F82" w14:textId="77777777" w:rsidR="000D5B87" w:rsidRPr="00C054C0" w:rsidRDefault="000D5B87" w:rsidP="00BC1D5E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Ing. Mgr. Lucie Pluhařová,</w:t>
            </w:r>
          </w:p>
          <w:p w14:paraId="5D0FC878" w14:textId="53BCCA22" w:rsidR="000D5B87" w:rsidRPr="00C054C0" w:rsidRDefault="000D5B87" w:rsidP="009C6838">
            <w:pPr>
              <w:pStyle w:val="Clanek1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předsedkyně představenstva</w:t>
            </w:r>
          </w:p>
        </w:tc>
        <w:tc>
          <w:tcPr>
            <w:tcW w:w="1885" w:type="dxa"/>
          </w:tcPr>
          <w:p w14:paraId="418A8EF7" w14:textId="77777777" w:rsidR="000D5B87" w:rsidRPr="00C054C0" w:rsidRDefault="000D5B87" w:rsidP="00BC1D5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BBA27" w14:textId="3FA43974" w:rsidR="00391FAE" w:rsidRDefault="0031369D" w:rsidP="00BC1D5E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13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Baby Group s.r.o.</w:t>
            </w:r>
          </w:p>
          <w:p w14:paraId="3D7147BC" w14:textId="77777777" w:rsidR="0031369D" w:rsidRDefault="0031369D" w:rsidP="00BC1D5E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36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Dagmar Jánišov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</w:t>
            </w:r>
          </w:p>
          <w:p w14:paraId="1759C672" w14:textId="66983E86" w:rsidR="000D5B87" w:rsidRPr="00FE18DA" w:rsidRDefault="00391FAE" w:rsidP="00BC1D5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jednatel</w:t>
            </w:r>
            <w:r w:rsidR="003136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</w:t>
            </w:r>
          </w:p>
        </w:tc>
      </w:tr>
    </w:tbl>
    <w:p w14:paraId="37441B89" w14:textId="2607DEA5" w:rsidR="007D66BE" w:rsidRPr="005C05B2" w:rsidRDefault="007D66BE" w:rsidP="009C6838"/>
    <w:sectPr w:rsidR="007D66BE" w:rsidRPr="005C05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EF39" w14:textId="77777777" w:rsidR="00A54D7A" w:rsidRDefault="00A54D7A" w:rsidP="00B803D6">
      <w:pPr>
        <w:spacing w:after="0" w:line="240" w:lineRule="auto"/>
      </w:pPr>
      <w:r>
        <w:separator/>
      </w:r>
    </w:p>
  </w:endnote>
  <w:endnote w:type="continuationSeparator" w:id="0">
    <w:p w14:paraId="306A42B5" w14:textId="77777777" w:rsidR="00A54D7A" w:rsidRDefault="00A54D7A" w:rsidP="00B8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86690"/>
      <w:docPartObj>
        <w:docPartGallery w:val="Page Numbers (Bottom of Page)"/>
        <w:docPartUnique/>
      </w:docPartObj>
    </w:sdtPr>
    <w:sdtEndPr/>
    <w:sdtContent>
      <w:p w14:paraId="58180C12" w14:textId="77777777" w:rsidR="007A72BF" w:rsidRDefault="007A72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1E">
          <w:rPr>
            <w:noProof/>
          </w:rPr>
          <w:t>1</w:t>
        </w:r>
        <w:r>
          <w:fldChar w:fldCharType="end"/>
        </w:r>
      </w:p>
    </w:sdtContent>
  </w:sdt>
  <w:p w14:paraId="2D9404A1" w14:textId="77777777" w:rsidR="007A72BF" w:rsidRDefault="007A72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7F6C" w14:textId="77777777" w:rsidR="00A54D7A" w:rsidRDefault="00A54D7A" w:rsidP="00B803D6">
      <w:pPr>
        <w:spacing w:after="0" w:line="240" w:lineRule="auto"/>
      </w:pPr>
      <w:r>
        <w:separator/>
      </w:r>
    </w:p>
  </w:footnote>
  <w:footnote w:type="continuationSeparator" w:id="0">
    <w:p w14:paraId="6B2FBA2C" w14:textId="77777777" w:rsidR="00A54D7A" w:rsidRDefault="00A54D7A" w:rsidP="00B8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9FC"/>
    <w:multiLevelType w:val="hybridMultilevel"/>
    <w:tmpl w:val="AFA268A8"/>
    <w:lvl w:ilvl="0" w:tplc="AE42A1E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2406F"/>
    <w:multiLevelType w:val="hybridMultilevel"/>
    <w:tmpl w:val="8E98CE16"/>
    <w:lvl w:ilvl="0" w:tplc="E8AEE226">
      <w:start w:val="1"/>
      <w:numFmt w:val="decimal"/>
      <w:lvlText w:val="4.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8B09E2"/>
    <w:multiLevelType w:val="hybridMultilevel"/>
    <w:tmpl w:val="B486FEA6"/>
    <w:lvl w:ilvl="0" w:tplc="83E44A4C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65FCB"/>
    <w:multiLevelType w:val="hybridMultilevel"/>
    <w:tmpl w:val="5FF0134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6276F"/>
    <w:multiLevelType w:val="hybridMultilevel"/>
    <w:tmpl w:val="FA0E9BBE"/>
    <w:lvl w:ilvl="0" w:tplc="0C94086C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5455E9"/>
    <w:multiLevelType w:val="hybridMultilevel"/>
    <w:tmpl w:val="22801070"/>
    <w:lvl w:ilvl="0" w:tplc="E8AEE226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33050"/>
    <w:multiLevelType w:val="hybridMultilevel"/>
    <w:tmpl w:val="3E1AEADE"/>
    <w:lvl w:ilvl="0" w:tplc="C1DA7AAA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B5ACF"/>
    <w:multiLevelType w:val="hybridMultilevel"/>
    <w:tmpl w:val="1E7CE136"/>
    <w:lvl w:ilvl="0" w:tplc="9D48498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7F5EB8"/>
    <w:multiLevelType w:val="hybridMultilevel"/>
    <w:tmpl w:val="E3C21B12"/>
    <w:lvl w:ilvl="0" w:tplc="814CA4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618185">
    <w:abstractNumId w:val="4"/>
  </w:num>
  <w:num w:numId="2" w16cid:durableId="70397058">
    <w:abstractNumId w:val="7"/>
  </w:num>
  <w:num w:numId="3" w16cid:durableId="395670756">
    <w:abstractNumId w:val="3"/>
  </w:num>
  <w:num w:numId="4" w16cid:durableId="1506627763">
    <w:abstractNumId w:val="8"/>
  </w:num>
  <w:num w:numId="5" w16cid:durableId="909074597">
    <w:abstractNumId w:val="9"/>
  </w:num>
  <w:num w:numId="6" w16cid:durableId="587346009">
    <w:abstractNumId w:val="5"/>
  </w:num>
  <w:num w:numId="7" w16cid:durableId="477693829">
    <w:abstractNumId w:val="6"/>
  </w:num>
  <w:num w:numId="8" w16cid:durableId="634874755">
    <w:abstractNumId w:val="1"/>
  </w:num>
  <w:num w:numId="9" w16cid:durableId="296450160">
    <w:abstractNumId w:val="2"/>
  </w:num>
  <w:num w:numId="10" w16cid:durableId="34563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7B"/>
    <w:rsid w:val="000300CA"/>
    <w:rsid w:val="000D5B87"/>
    <w:rsid w:val="001179C9"/>
    <w:rsid w:val="00143004"/>
    <w:rsid w:val="0019013B"/>
    <w:rsid w:val="001961DB"/>
    <w:rsid w:val="001D5199"/>
    <w:rsid w:val="002249B1"/>
    <w:rsid w:val="00254B27"/>
    <w:rsid w:val="0026154C"/>
    <w:rsid w:val="00264B08"/>
    <w:rsid w:val="00275017"/>
    <w:rsid w:val="002872FF"/>
    <w:rsid w:val="002C3943"/>
    <w:rsid w:val="002F031B"/>
    <w:rsid w:val="003068D2"/>
    <w:rsid w:val="0031369D"/>
    <w:rsid w:val="00380967"/>
    <w:rsid w:val="003817F5"/>
    <w:rsid w:val="00391FAE"/>
    <w:rsid w:val="003D1705"/>
    <w:rsid w:val="00422A1E"/>
    <w:rsid w:val="00455BA6"/>
    <w:rsid w:val="00497C45"/>
    <w:rsid w:val="004B17E3"/>
    <w:rsid w:val="004B1870"/>
    <w:rsid w:val="004E494F"/>
    <w:rsid w:val="004F2466"/>
    <w:rsid w:val="004F3998"/>
    <w:rsid w:val="00567697"/>
    <w:rsid w:val="005B7CE7"/>
    <w:rsid w:val="005C05B2"/>
    <w:rsid w:val="006239CF"/>
    <w:rsid w:val="0063779C"/>
    <w:rsid w:val="00670657"/>
    <w:rsid w:val="00682601"/>
    <w:rsid w:val="00693241"/>
    <w:rsid w:val="006A3912"/>
    <w:rsid w:val="006B16A1"/>
    <w:rsid w:val="006F237B"/>
    <w:rsid w:val="007706C1"/>
    <w:rsid w:val="00783811"/>
    <w:rsid w:val="007869A1"/>
    <w:rsid w:val="00797EA8"/>
    <w:rsid w:val="007A72BF"/>
    <w:rsid w:val="007B029C"/>
    <w:rsid w:val="007D66BE"/>
    <w:rsid w:val="007E5681"/>
    <w:rsid w:val="00801AA1"/>
    <w:rsid w:val="00824801"/>
    <w:rsid w:val="00832F53"/>
    <w:rsid w:val="00860AA6"/>
    <w:rsid w:val="008B7AE3"/>
    <w:rsid w:val="008E06BB"/>
    <w:rsid w:val="008F668D"/>
    <w:rsid w:val="009127AD"/>
    <w:rsid w:val="00926238"/>
    <w:rsid w:val="009455A0"/>
    <w:rsid w:val="009C3719"/>
    <w:rsid w:val="009C6838"/>
    <w:rsid w:val="009D10EB"/>
    <w:rsid w:val="009F6D7D"/>
    <w:rsid w:val="00A10A85"/>
    <w:rsid w:val="00A54D7A"/>
    <w:rsid w:val="00A81150"/>
    <w:rsid w:val="00AA4447"/>
    <w:rsid w:val="00B4716C"/>
    <w:rsid w:val="00B803D6"/>
    <w:rsid w:val="00B85F83"/>
    <w:rsid w:val="00BA4358"/>
    <w:rsid w:val="00BB0BFF"/>
    <w:rsid w:val="00BC38C9"/>
    <w:rsid w:val="00C20136"/>
    <w:rsid w:val="00C556C0"/>
    <w:rsid w:val="00C558C5"/>
    <w:rsid w:val="00C76710"/>
    <w:rsid w:val="00CD0ABE"/>
    <w:rsid w:val="00CD723C"/>
    <w:rsid w:val="00CE01E3"/>
    <w:rsid w:val="00D16473"/>
    <w:rsid w:val="00D26860"/>
    <w:rsid w:val="00D94F21"/>
    <w:rsid w:val="00DA54EA"/>
    <w:rsid w:val="00E20A20"/>
    <w:rsid w:val="00EC4D88"/>
    <w:rsid w:val="00EE06E0"/>
    <w:rsid w:val="00F0257C"/>
    <w:rsid w:val="00F571CC"/>
    <w:rsid w:val="00F91AFF"/>
    <w:rsid w:val="00FB23FA"/>
    <w:rsid w:val="00FB2FE0"/>
    <w:rsid w:val="00F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13713"/>
  <w15:docId w15:val="{158EAA7F-9253-4A00-9577-683D8F02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237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3D6"/>
  </w:style>
  <w:style w:type="paragraph" w:styleId="Zpat">
    <w:name w:val="footer"/>
    <w:basedOn w:val="Normln"/>
    <w:link w:val="ZpatChar"/>
    <w:uiPriority w:val="99"/>
    <w:unhideWhenUsed/>
    <w:rsid w:val="00B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3D6"/>
  </w:style>
  <w:style w:type="paragraph" w:customStyle="1" w:styleId="Clanek11">
    <w:name w:val="Clanek 1.1"/>
    <w:basedOn w:val="Nadpis2"/>
    <w:link w:val="Clanek11Char"/>
    <w:qFormat/>
    <w:rsid w:val="000D5B87"/>
    <w:pPr>
      <w:keepNext w:val="0"/>
      <w:keepLines w:val="0"/>
      <w:widowControl w:val="0"/>
      <w:spacing w:before="120" w:after="120" w:line="240" w:lineRule="auto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character" w:customStyle="1" w:styleId="Clanek11Char">
    <w:name w:val="Clanek 1.1 Char"/>
    <w:basedOn w:val="Standardnpsmoodstavce"/>
    <w:link w:val="Clanek11"/>
    <w:rsid w:val="000D5B87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D5B87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F6D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D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D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D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D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D7D"/>
    <w:rPr>
      <w:rFonts w:ascii="Tahoma" w:hAnsi="Tahoma" w:cs="Tahoma"/>
      <w:sz w:val="16"/>
      <w:szCs w:val="16"/>
    </w:rPr>
  </w:style>
  <w:style w:type="paragraph" w:customStyle="1" w:styleId="KUsmlouva-1rove">
    <w:name w:val="KU smlouva - 1. úroveň"/>
    <w:basedOn w:val="Odstavecseseznamem"/>
    <w:qFormat/>
    <w:rsid w:val="007A72BF"/>
    <w:pPr>
      <w:keepNext/>
      <w:numPr>
        <w:numId w:val="1"/>
      </w:numPr>
      <w:tabs>
        <w:tab w:val="num" w:pos="360"/>
      </w:tabs>
      <w:spacing w:before="360"/>
      <w:ind w:left="720" w:firstLine="0"/>
      <w:jc w:val="center"/>
      <w:outlineLvl w:val="0"/>
    </w:pPr>
    <w:rPr>
      <w:rFonts w:ascii="Arial" w:hAnsi="Arial"/>
      <w:b/>
      <w:caps/>
      <w:sz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7A72BF"/>
    <w:pPr>
      <w:numPr>
        <w:ilvl w:val="1"/>
        <w:numId w:val="1"/>
      </w:numPr>
      <w:tabs>
        <w:tab w:val="num" w:pos="360"/>
      </w:tabs>
      <w:ind w:left="720" w:firstLine="0"/>
      <w:contextualSpacing w:val="0"/>
      <w:jc w:val="both"/>
      <w:outlineLvl w:val="1"/>
    </w:pPr>
    <w:rPr>
      <w:rFonts w:ascii="Arial" w:hAnsi="Arial" w:cs="Arial"/>
      <w:sz w:val="20"/>
      <w:lang w:eastAsia="cs-CZ"/>
    </w:rPr>
  </w:style>
  <w:style w:type="paragraph" w:customStyle="1" w:styleId="KUsmlouva-3rove">
    <w:name w:val="KU smlouva - 3. úroveň"/>
    <w:basedOn w:val="Normln"/>
    <w:qFormat/>
    <w:rsid w:val="007A72BF"/>
    <w:pPr>
      <w:numPr>
        <w:ilvl w:val="2"/>
        <w:numId w:val="1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7A72BF"/>
    <w:pPr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5F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Vachník</dc:creator>
  <cp:lastModifiedBy>Yvona Zamorska</cp:lastModifiedBy>
  <cp:revision>3</cp:revision>
  <cp:lastPrinted>2022-06-17T10:02:00Z</cp:lastPrinted>
  <dcterms:created xsi:type="dcterms:W3CDTF">2022-06-14T13:29:00Z</dcterms:created>
  <dcterms:modified xsi:type="dcterms:W3CDTF">2022-06-17T10:49:00Z</dcterms:modified>
</cp:coreProperties>
</file>