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3E5B" w14:textId="70488837" w:rsidR="00AA1852" w:rsidRPr="00AA1852" w:rsidRDefault="007D5733" w:rsidP="0089447F">
      <w:pPr>
        <w:pStyle w:val="Nadpis1"/>
        <w:spacing w:before="0" w:after="0"/>
        <w:rPr>
          <w:rFonts w:cs="Arial"/>
          <w:bCs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</w:t>
      </w:r>
      <w:r w:rsidR="00A44A69">
        <w:rPr>
          <w:rFonts w:cs="Arial"/>
          <w:sz w:val="24"/>
          <w:szCs w:val="24"/>
        </w:rPr>
        <w:t xml:space="preserve">                    </w:t>
      </w:r>
      <w:r w:rsidR="00034386">
        <w:rPr>
          <w:rFonts w:cs="Arial"/>
          <w:sz w:val="24"/>
          <w:szCs w:val="24"/>
        </w:rPr>
        <w:t xml:space="preserve">  </w:t>
      </w:r>
      <w:r w:rsidR="004C1723" w:rsidRPr="006047E8">
        <w:rPr>
          <w:rFonts w:cs="Arial"/>
          <w:sz w:val="24"/>
          <w:szCs w:val="24"/>
        </w:rPr>
        <w:t>DODATEK č</w:t>
      </w:r>
      <w:r w:rsidR="0051431B" w:rsidRPr="006047E8">
        <w:rPr>
          <w:rFonts w:cs="Arial"/>
          <w:sz w:val="24"/>
          <w:szCs w:val="24"/>
        </w:rPr>
        <w:t xml:space="preserve">. </w:t>
      </w:r>
      <w:r w:rsidR="005062A5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</w:t>
      </w:r>
      <w:r w:rsidR="0051431B" w:rsidRPr="006047E8">
        <w:rPr>
          <w:rFonts w:cs="Arial"/>
          <w:sz w:val="24"/>
          <w:szCs w:val="24"/>
        </w:rPr>
        <w:t>ke</w:t>
      </w:r>
      <w:r w:rsidR="004C1723" w:rsidRPr="006047E8">
        <w:rPr>
          <w:rFonts w:cs="Arial"/>
          <w:sz w:val="24"/>
          <w:szCs w:val="24"/>
        </w:rPr>
        <w:t xml:space="preserve"> SMLOU</w:t>
      </w:r>
      <w:r w:rsidR="00CD2312" w:rsidRPr="006047E8">
        <w:rPr>
          <w:rFonts w:cs="Arial"/>
          <w:sz w:val="24"/>
          <w:szCs w:val="24"/>
        </w:rPr>
        <w:t>V</w:t>
      </w:r>
      <w:r w:rsidR="0051431B" w:rsidRPr="006047E8">
        <w:rPr>
          <w:rFonts w:cs="Arial"/>
          <w:sz w:val="24"/>
          <w:szCs w:val="24"/>
        </w:rPr>
        <w:t>Ě</w:t>
      </w:r>
      <w:r w:rsidR="004C1723" w:rsidRPr="006047E8">
        <w:rPr>
          <w:rFonts w:cs="Arial"/>
          <w:sz w:val="24"/>
          <w:szCs w:val="24"/>
        </w:rPr>
        <w:t xml:space="preserve"> </w:t>
      </w:r>
      <w:r w:rsidR="004C1723" w:rsidRPr="006047E8">
        <w:rPr>
          <w:rFonts w:cs="Arial"/>
          <w:bCs/>
          <w:sz w:val="24"/>
          <w:szCs w:val="24"/>
        </w:rPr>
        <w:t>o</w:t>
      </w:r>
      <w:r w:rsidR="0051431B" w:rsidRPr="006047E8">
        <w:rPr>
          <w:rFonts w:cs="Arial"/>
          <w:bCs/>
          <w:sz w:val="24"/>
          <w:szCs w:val="24"/>
        </w:rPr>
        <w:t xml:space="preserve"> NÁJMU </w:t>
      </w:r>
      <w:r w:rsidR="00BF7EC6">
        <w:rPr>
          <w:rFonts w:cs="Arial"/>
          <w:bCs/>
          <w:sz w:val="24"/>
          <w:szCs w:val="24"/>
        </w:rPr>
        <w:t>NEBYTOVÉHO PROSTORU</w:t>
      </w:r>
    </w:p>
    <w:p w14:paraId="3317E71A" w14:textId="77777777" w:rsidR="002F5860" w:rsidRPr="006047E8" w:rsidRDefault="0051431B" w:rsidP="00FA5995">
      <w:pPr>
        <w:pStyle w:val="Nadpis1"/>
        <w:spacing w:before="0" w:after="120"/>
        <w:jc w:val="center"/>
        <w:rPr>
          <w:rFonts w:cs="Arial"/>
          <w:bCs/>
          <w:sz w:val="20"/>
        </w:rPr>
      </w:pPr>
      <w:r w:rsidRPr="006047E8">
        <w:rPr>
          <w:rFonts w:cs="Arial"/>
          <w:bCs/>
          <w:sz w:val="16"/>
          <w:szCs w:val="16"/>
        </w:rPr>
        <w:br/>
      </w:r>
      <w:r w:rsidRPr="006047E8">
        <w:rPr>
          <w:rFonts w:cs="Arial"/>
          <w:b w:val="0"/>
          <w:sz w:val="20"/>
          <w:lang w:eastAsia="sk-SK"/>
        </w:rPr>
        <w:t xml:space="preserve">uzavřený nikoli na řad níže uvedeného dne, měsíce a roku dle </w:t>
      </w:r>
      <w:r w:rsidR="005219AC" w:rsidRPr="006047E8">
        <w:rPr>
          <w:rFonts w:cs="Arial"/>
          <w:b w:val="0"/>
          <w:sz w:val="20"/>
          <w:lang w:eastAsia="sk-SK"/>
        </w:rPr>
        <w:t>příslušných ustanovení</w:t>
      </w:r>
      <w:r w:rsidR="004C1723" w:rsidRPr="006047E8">
        <w:rPr>
          <w:rFonts w:cs="Arial"/>
          <w:b w:val="0"/>
          <w:sz w:val="20"/>
          <w:lang w:eastAsia="sk-SK"/>
        </w:rPr>
        <w:t xml:space="preserve"> </w:t>
      </w:r>
      <w:r w:rsidRPr="006047E8">
        <w:rPr>
          <w:rFonts w:cs="Arial"/>
          <w:b w:val="0"/>
          <w:sz w:val="20"/>
          <w:lang w:eastAsia="sk-SK"/>
        </w:rPr>
        <w:t>zákona č. 89/2012 Sb.,</w:t>
      </w:r>
      <w:r w:rsidR="00BB186F" w:rsidRPr="006047E8">
        <w:rPr>
          <w:rFonts w:cs="Arial"/>
          <w:b w:val="0"/>
          <w:sz w:val="20"/>
          <w:lang w:eastAsia="sk-SK"/>
        </w:rPr>
        <w:t xml:space="preserve"> </w:t>
      </w:r>
      <w:r w:rsidRPr="006047E8">
        <w:rPr>
          <w:rFonts w:cs="Arial"/>
          <w:b w:val="0"/>
          <w:sz w:val="20"/>
          <w:lang w:eastAsia="sk-SK"/>
        </w:rPr>
        <w:t>občanský zákoník</w:t>
      </w:r>
      <w:r w:rsidR="00F662F2" w:rsidRPr="006047E8">
        <w:rPr>
          <w:rFonts w:cs="Arial"/>
          <w:b w:val="0"/>
          <w:sz w:val="20"/>
          <w:lang w:eastAsia="sk-SK"/>
        </w:rPr>
        <w:t>, ve znění pozdějších předpisů</w:t>
      </w:r>
      <w:r w:rsidRPr="006047E8">
        <w:rPr>
          <w:rFonts w:cs="Arial"/>
          <w:b w:val="0"/>
          <w:sz w:val="20"/>
          <w:lang w:eastAsia="sk-SK"/>
        </w:rPr>
        <w:t xml:space="preserve"> (dále jen „OZ“) </w:t>
      </w:r>
      <w:r w:rsidR="002F5860" w:rsidRPr="006047E8">
        <w:rPr>
          <w:rFonts w:cs="Arial"/>
          <w:b w:val="0"/>
          <w:sz w:val="20"/>
        </w:rPr>
        <w:t>a příslušných ustanovení zákona č. 219/2000 Sb., o majetku České republiky a jejím vystupování v právních vztazích, ve znění pozdějších předpisů (dále též „ZoMČR“)</w:t>
      </w:r>
    </w:p>
    <w:p w14:paraId="37099335" w14:textId="379F7DAB" w:rsidR="002F5860" w:rsidRDefault="002F5860" w:rsidP="00560C8F">
      <w:pPr>
        <w:pStyle w:val="Nadpis3"/>
        <w:spacing w:before="60"/>
        <w:jc w:val="center"/>
        <w:rPr>
          <w:rFonts w:cs="Arial"/>
          <w:b w:val="0"/>
          <w:sz w:val="20"/>
        </w:rPr>
      </w:pPr>
      <w:r w:rsidRPr="006047E8">
        <w:rPr>
          <w:rFonts w:cs="Arial"/>
          <w:b w:val="0"/>
          <w:sz w:val="20"/>
          <w:lang w:eastAsia="sk-SK"/>
        </w:rPr>
        <w:t xml:space="preserve"> (dále jen „</w:t>
      </w:r>
      <w:r w:rsidR="003A52ED" w:rsidRPr="006047E8">
        <w:rPr>
          <w:rFonts w:cs="Arial"/>
          <w:b w:val="0"/>
          <w:sz w:val="20"/>
          <w:lang w:eastAsia="sk-SK"/>
        </w:rPr>
        <w:t>d</w:t>
      </w:r>
      <w:r w:rsidRPr="006047E8">
        <w:rPr>
          <w:rFonts w:cs="Arial"/>
          <w:b w:val="0"/>
          <w:sz w:val="20"/>
          <w:lang w:eastAsia="sk-SK"/>
        </w:rPr>
        <w:t>odatek</w:t>
      </w:r>
      <w:r w:rsidR="003704A2">
        <w:rPr>
          <w:rFonts w:cs="Arial"/>
          <w:b w:val="0"/>
          <w:sz w:val="20"/>
          <w:lang w:eastAsia="sk-SK"/>
        </w:rPr>
        <w:t xml:space="preserve"> č.</w:t>
      </w:r>
      <w:r w:rsidR="004D318C">
        <w:rPr>
          <w:rFonts w:cs="Arial"/>
          <w:b w:val="0"/>
          <w:sz w:val="20"/>
          <w:lang w:eastAsia="sk-SK"/>
        </w:rPr>
        <w:t xml:space="preserve"> </w:t>
      </w:r>
      <w:r w:rsidR="007D5733">
        <w:rPr>
          <w:rFonts w:cs="Arial"/>
          <w:b w:val="0"/>
          <w:sz w:val="20"/>
          <w:lang w:eastAsia="sk-SK"/>
        </w:rPr>
        <w:t>5</w:t>
      </w:r>
      <w:r w:rsidRPr="006047E8">
        <w:rPr>
          <w:rFonts w:cs="Arial"/>
          <w:b w:val="0"/>
          <w:sz w:val="20"/>
          <w:lang w:eastAsia="sk-SK"/>
        </w:rPr>
        <w:t xml:space="preserve">“) </w:t>
      </w:r>
      <w:r w:rsidRPr="006047E8">
        <w:rPr>
          <w:rFonts w:cs="Arial"/>
          <w:b w:val="0"/>
          <w:sz w:val="20"/>
        </w:rPr>
        <w:t>mezi</w:t>
      </w:r>
    </w:p>
    <w:p w14:paraId="7BE2BEDD" w14:textId="77777777" w:rsidR="0051431B" w:rsidRPr="006047E8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Psychiatrická nemocnice Bohnice</w:t>
      </w:r>
    </w:p>
    <w:p w14:paraId="44C11893" w14:textId="1BD579AB" w:rsidR="0051431B" w:rsidRPr="006047E8" w:rsidRDefault="00CE36E8" w:rsidP="005C521C">
      <w:pPr>
        <w:tabs>
          <w:tab w:val="left" w:pos="1843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S</w:t>
      </w:r>
      <w:r w:rsidR="0051431B" w:rsidRPr="006047E8">
        <w:rPr>
          <w:rFonts w:ascii="Arial" w:hAnsi="Arial" w:cs="Arial"/>
          <w:sz w:val="20"/>
          <w:szCs w:val="20"/>
          <w:lang w:val="cs-CZ"/>
        </w:rPr>
        <w:t>e sídlem: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  <w:t>Ústavní čp. 91/7, 181 02 Praha 8</w:t>
      </w:r>
    </w:p>
    <w:p w14:paraId="3ED895A5" w14:textId="77777777" w:rsidR="0051431B" w:rsidRPr="006047E8" w:rsidRDefault="00CE36E8" w:rsidP="0051431B">
      <w:pPr>
        <w:tabs>
          <w:tab w:val="left" w:pos="1985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Z</w:t>
      </w:r>
      <w:r w:rsidR="0051431B" w:rsidRPr="006047E8">
        <w:rPr>
          <w:rFonts w:ascii="Arial" w:hAnsi="Arial" w:cs="Arial"/>
          <w:sz w:val="20"/>
          <w:szCs w:val="20"/>
          <w:lang w:val="cs-CZ"/>
        </w:rPr>
        <w:t>astoupena:</w:t>
      </w:r>
      <w:r w:rsidR="00F41B35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>MUDr. Martinem Hollým, MBA - ředitelem</w:t>
      </w:r>
    </w:p>
    <w:p w14:paraId="15F1B768" w14:textId="77777777" w:rsidR="0051431B" w:rsidRPr="006047E8" w:rsidRDefault="0051431B" w:rsidP="001D7EC8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/DIČ</w:t>
      </w:r>
      <w:r w:rsidRPr="006047E8">
        <w:rPr>
          <w:rFonts w:ascii="Arial" w:hAnsi="Arial" w:cs="Arial"/>
          <w:sz w:val="20"/>
          <w:szCs w:val="20"/>
          <w:lang w:val="cs-CZ"/>
        </w:rPr>
        <w:t>:</w:t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  <w:t>00064220/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CZ00064220  </w:t>
      </w:r>
    </w:p>
    <w:p w14:paraId="7515C9CC" w14:textId="77777777" w:rsidR="00684A29" w:rsidRDefault="0051431B" w:rsidP="001D7EC8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„pr</w:t>
      </w:r>
      <w:r w:rsidRPr="006047E8">
        <w:rPr>
          <w:rFonts w:ascii="Arial" w:hAnsi="Arial" w:cs="Arial"/>
          <w:sz w:val="20"/>
          <w:szCs w:val="20"/>
          <w:lang w:val="cs-CZ"/>
        </w:rPr>
        <w:t>onajímatel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Pr="006047E8">
        <w:rPr>
          <w:rFonts w:ascii="Arial" w:hAnsi="Arial" w:cs="Arial"/>
          <w:sz w:val="20"/>
          <w:szCs w:val="20"/>
          <w:lang w:val="cs-CZ"/>
        </w:rPr>
        <w:t>)</w:t>
      </w:r>
      <w:r w:rsidR="0009700C"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D68FA9A" w14:textId="67A94419" w:rsidR="00434130" w:rsidRPr="006047E8" w:rsidRDefault="004629D1" w:rsidP="001D7EC8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</w:t>
      </w:r>
    </w:p>
    <w:p w14:paraId="7A40A1EB" w14:textId="794B8201" w:rsidR="00BF7EC6" w:rsidRPr="0089447F" w:rsidRDefault="005062A5" w:rsidP="004D318C">
      <w:pPr>
        <w:ind w:left="1843" w:hanging="1843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CHIRONAX ESTRA, spol.</w:t>
      </w:r>
      <w:r w:rsidR="009E4013"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szCs w:val="20"/>
          <w:lang w:val="cs-CZ"/>
        </w:rPr>
        <w:t>s.</w:t>
      </w:r>
      <w:r w:rsidR="009E4013"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szCs w:val="20"/>
          <w:lang w:val="cs-CZ"/>
        </w:rPr>
        <w:t>r.</w:t>
      </w:r>
      <w:r w:rsidR="009E4013"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szCs w:val="20"/>
          <w:lang w:val="cs-CZ"/>
        </w:rPr>
        <w:t>o.</w:t>
      </w:r>
    </w:p>
    <w:p w14:paraId="6F62CFE4" w14:textId="5CC26668" w:rsidR="00B31191" w:rsidRPr="004D318C" w:rsidRDefault="007D5733" w:rsidP="004D318C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Se sídlem:              </w:t>
      </w:r>
      <w:r w:rsidR="005062A5">
        <w:rPr>
          <w:rFonts w:ascii="Arial" w:hAnsi="Arial" w:cs="Arial"/>
          <w:sz w:val="20"/>
          <w:szCs w:val="20"/>
          <w:lang w:val="cs-CZ"/>
        </w:rPr>
        <w:t xml:space="preserve">   Ústavní 91/7, Praha 8 - Bohnice</w:t>
      </w:r>
    </w:p>
    <w:p w14:paraId="26B2D55D" w14:textId="0D6155A8" w:rsidR="007D5733" w:rsidRDefault="005062A5" w:rsidP="003704A2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IČ/DIČ:                      49357409</w:t>
      </w:r>
    </w:p>
    <w:p w14:paraId="1E944357" w14:textId="777EFB79" w:rsidR="007D5733" w:rsidRDefault="007D5733" w:rsidP="003704A2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</w:t>
      </w:r>
      <w:r w:rsidR="005062A5">
        <w:rPr>
          <w:rFonts w:ascii="Arial" w:hAnsi="Arial" w:cs="Arial"/>
          <w:sz w:val="20"/>
          <w:szCs w:val="20"/>
          <w:lang w:val="cs-CZ"/>
        </w:rPr>
        <w:t>ná:              Vítem Daňkem – jednatelem společnosti</w:t>
      </w:r>
    </w:p>
    <w:p w14:paraId="53143500" w14:textId="57601720" w:rsidR="004629D1" w:rsidRDefault="007D5733" w:rsidP="003704A2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</w:t>
      </w:r>
      <w:r w:rsidR="005062A5">
        <w:rPr>
          <w:rFonts w:ascii="Arial" w:hAnsi="Arial" w:cs="Arial"/>
          <w:sz w:val="20"/>
          <w:szCs w:val="20"/>
          <w:lang w:val="cs-CZ"/>
        </w:rPr>
        <w:t xml:space="preserve">                            </w:t>
      </w:r>
    </w:p>
    <w:p w14:paraId="06B0AB6E" w14:textId="3D255CCB" w:rsidR="004629D1" w:rsidRDefault="00FC7EF1" w:rsidP="001D7EC8">
      <w:pPr>
        <w:spacing w:after="6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</w:t>
      </w:r>
      <w:r w:rsidR="00195866">
        <w:rPr>
          <w:rFonts w:ascii="Arial" w:hAnsi="Arial" w:cs="Arial"/>
          <w:sz w:val="20"/>
          <w:szCs w:val="20"/>
          <w:lang w:val="cs-CZ"/>
        </w:rPr>
        <w:t>d</w:t>
      </w:r>
      <w:r>
        <w:rPr>
          <w:rFonts w:ascii="Arial" w:hAnsi="Arial" w:cs="Arial"/>
          <w:sz w:val="20"/>
          <w:szCs w:val="20"/>
          <w:lang w:val="cs-CZ"/>
        </w:rPr>
        <w:t xml:space="preserve">ále jen </w:t>
      </w:r>
      <w:r w:rsidR="00195866">
        <w:rPr>
          <w:rFonts w:ascii="Arial" w:hAnsi="Arial" w:cs="Arial"/>
          <w:sz w:val="20"/>
          <w:szCs w:val="20"/>
          <w:lang w:val="cs-CZ"/>
        </w:rPr>
        <w:t>„</w:t>
      </w:r>
      <w:r>
        <w:rPr>
          <w:rFonts w:ascii="Arial" w:hAnsi="Arial" w:cs="Arial"/>
          <w:sz w:val="20"/>
          <w:szCs w:val="20"/>
          <w:lang w:val="cs-CZ"/>
        </w:rPr>
        <w:t>nájemce</w:t>
      </w:r>
      <w:r w:rsidR="00195866">
        <w:rPr>
          <w:rFonts w:ascii="Arial" w:hAnsi="Arial" w:cs="Arial"/>
          <w:sz w:val="20"/>
          <w:szCs w:val="20"/>
          <w:lang w:val="cs-CZ"/>
        </w:rPr>
        <w:t>“</w:t>
      </w:r>
      <w:r w:rsidR="00B31191" w:rsidRPr="006047E8">
        <w:rPr>
          <w:rFonts w:ascii="Arial" w:hAnsi="Arial" w:cs="Arial"/>
          <w:sz w:val="20"/>
          <w:szCs w:val="20"/>
          <w:lang w:val="cs-CZ"/>
        </w:rPr>
        <w:t>)</w:t>
      </w:r>
    </w:p>
    <w:p w14:paraId="0D92D145" w14:textId="35347B16" w:rsidR="00B31191" w:rsidRDefault="004629D1" w:rsidP="00FC7EF1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(pronajímatel a nájemce společně též jako</w:t>
      </w:r>
      <w:r w:rsidR="006C7DA1">
        <w:rPr>
          <w:rFonts w:ascii="Arial" w:hAnsi="Arial" w:cs="Arial"/>
          <w:sz w:val="20"/>
          <w:szCs w:val="20"/>
          <w:lang w:val="cs-CZ"/>
        </w:rPr>
        <w:t xml:space="preserve"> „</w:t>
      </w:r>
      <w:r>
        <w:rPr>
          <w:rFonts w:ascii="Arial" w:hAnsi="Arial" w:cs="Arial"/>
          <w:sz w:val="20"/>
          <w:szCs w:val="20"/>
          <w:lang w:val="cs-CZ"/>
        </w:rPr>
        <w:t>smluvní strany</w:t>
      </w:r>
      <w:r w:rsidR="006C7DA1">
        <w:rPr>
          <w:rFonts w:ascii="Arial" w:hAnsi="Arial" w:cs="Arial"/>
          <w:sz w:val="20"/>
          <w:szCs w:val="20"/>
          <w:lang w:val="cs-CZ"/>
        </w:rPr>
        <w:t>“</w:t>
      </w:r>
      <w:r>
        <w:rPr>
          <w:rFonts w:ascii="Arial" w:hAnsi="Arial" w:cs="Arial"/>
          <w:sz w:val="20"/>
          <w:szCs w:val="20"/>
          <w:lang w:val="cs-CZ"/>
        </w:rPr>
        <w:t xml:space="preserve"> a/nebo jednotlivě jako „smluvní strana</w:t>
      </w:r>
      <w:r w:rsidR="006C7DA1">
        <w:rPr>
          <w:rFonts w:ascii="Arial" w:hAnsi="Arial" w:cs="Arial"/>
          <w:sz w:val="20"/>
          <w:szCs w:val="20"/>
          <w:lang w:val="cs-CZ"/>
        </w:rPr>
        <w:t>“</w:t>
      </w:r>
      <w:r>
        <w:rPr>
          <w:rFonts w:ascii="Arial" w:hAnsi="Arial" w:cs="Arial"/>
          <w:sz w:val="20"/>
          <w:szCs w:val="20"/>
          <w:lang w:val="cs-CZ"/>
        </w:rPr>
        <w:t>)</w:t>
      </w:r>
      <w:r w:rsidR="00B31191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</w:t>
      </w:r>
    </w:p>
    <w:p w14:paraId="5472ED93" w14:textId="77777777" w:rsidR="00B31191" w:rsidRDefault="00B31191" w:rsidP="00434130">
      <w:pPr>
        <w:ind w:left="1843" w:hanging="1843"/>
        <w:rPr>
          <w:rFonts w:ascii="Arial" w:hAnsi="Arial" w:cs="Arial"/>
          <w:sz w:val="20"/>
          <w:szCs w:val="20"/>
          <w:lang w:val="cs-CZ"/>
        </w:rPr>
      </w:pPr>
    </w:p>
    <w:p w14:paraId="21FA848E" w14:textId="3962DA4D" w:rsidR="0051431B" w:rsidRPr="006047E8" w:rsidRDefault="00342876" w:rsidP="00342876">
      <w:pPr>
        <w:tabs>
          <w:tab w:val="left" w:pos="0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Preambule</w:t>
      </w:r>
    </w:p>
    <w:p w14:paraId="00CBD166" w14:textId="1169BD29" w:rsidR="005062A5" w:rsidRDefault="009A681D" w:rsidP="0089447F">
      <w:pPr>
        <w:spacing w:before="120" w:after="120"/>
        <w:ind w:left="283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Mezi smluvními stranami byla dne </w:t>
      </w:r>
      <w:r w:rsidR="009E4013">
        <w:rPr>
          <w:rFonts w:ascii="Arial" w:hAnsi="Arial" w:cs="Arial"/>
          <w:sz w:val="20"/>
          <w:szCs w:val="20"/>
          <w:lang w:val="cs-CZ"/>
        </w:rPr>
        <w:t xml:space="preserve">31. 5. </w:t>
      </w:r>
      <w:r w:rsidR="005062A5">
        <w:rPr>
          <w:rFonts w:ascii="Arial" w:hAnsi="Arial" w:cs="Arial"/>
          <w:sz w:val="20"/>
          <w:szCs w:val="20"/>
          <w:lang w:val="cs-CZ"/>
        </w:rPr>
        <w:t>2020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uzavřena</w:t>
      </w:r>
      <w:r w:rsidR="00BF7EC6">
        <w:rPr>
          <w:rFonts w:ascii="Arial" w:hAnsi="Arial" w:cs="Arial"/>
          <w:sz w:val="20"/>
          <w:szCs w:val="20"/>
          <w:lang w:val="cs-CZ"/>
        </w:rPr>
        <w:t xml:space="preserve"> nájemní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sml</w:t>
      </w:r>
      <w:r w:rsidR="00D83657" w:rsidRPr="006047E8">
        <w:rPr>
          <w:rFonts w:ascii="Arial" w:hAnsi="Arial" w:cs="Arial"/>
          <w:sz w:val="20"/>
          <w:szCs w:val="20"/>
          <w:lang w:val="cs-CZ"/>
        </w:rPr>
        <w:t>ouva</w:t>
      </w:r>
      <w:r w:rsidR="0089447F">
        <w:rPr>
          <w:rFonts w:ascii="Arial" w:hAnsi="Arial" w:cs="Arial"/>
          <w:sz w:val="20"/>
          <w:szCs w:val="20"/>
          <w:lang w:val="cs-CZ"/>
        </w:rPr>
        <w:t xml:space="preserve"> (dále jen „smlouva“)</w:t>
      </w:r>
      <w:r w:rsidR="00BF7EC6">
        <w:rPr>
          <w:rFonts w:ascii="Arial" w:hAnsi="Arial" w:cs="Arial"/>
          <w:sz w:val="20"/>
          <w:szCs w:val="20"/>
          <w:lang w:val="cs-CZ"/>
        </w:rPr>
        <w:t>, jejímž předmětem</w:t>
      </w:r>
      <w:r w:rsidR="003520AA">
        <w:rPr>
          <w:rFonts w:ascii="Arial" w:hAnsi="Arial" w:cs="Arial"/>
          <w:sz w:val="20"/>
          <w:szCs w:val="20"/>
          <w:lang w:val="cs-CZ"/>
        </w:rPr>
        <w:t xml:space="preserve"> je</w:t>
      </w:r>
      <w:r w:rsidR="0089385B">
        <w:rPr>
          <w:rFonts w:ascii="Arial" w:hAnsi="Arial" w:cs="Arial"/>
          <w:sz w:val="20"/>
          <w:szCs w:val="20"/>
          <w:lang w:val="cs-CZ"/>
        </w:rPr>
        <w:t xml:space="preserve"> pronájem</w:t>
      </w:r>
      <w:r w:rsidR="003520AA">
        <w:rPr>
          <w:rFonts w:ascii="Arial" w:hAnsi="Arial" w:cs="Arial"/>
          <w:sz w:val="20"/>
          <w:szCs w:val="20"/>
          <w:lang w:val="cs-CZ"/>
        </w:rPr>
        <w:t xml:space="preserve"> nebytov</w:t>
      </w:r>
      <w:r w:rsidR="0089385B">
        <w:rPr>
          <w:rFonts w:ascii="Arial" w:hAnsi="Arial" w:cs="Arial"/>
          <w:sz w:val="20"/>
          <w:szCs w:val="20"/>
          <w:lang w:val="cs-CZ"/>
        </w:rPr>
        <w:t>ého</w:t>
      </w:r>
      <w:r w:rsidR="003520AA">
        <w:rPr>
          <w:rFonts w:ascii="Arial" w:hAnsi="Arial" w:cs="Arial"/>
          <w:sz w:val="20"/>
          <w:szCs w:val="20"/>
          <w:lang w:val="cs-CZ"/>
        </w:rPr>
        <w:t xml:space="preserve"> prostor</w:t>
      </w:r>
      <w:r w:rsidR="0089385B">
        <w:rPr>
          <w:rFonts w:ascii="Arial" w:hAnsi="Arial" w:cs="Arial"/>
          <w:sz w:val="20"/>
          <w:szCs w:val="20"/>
          <w:lang w:val="cs-CZ"/>
        </w:rPr>
        <w:t>u</w:t>
      </w:r>
      <w:r w:rsidR="003520AA">
        <w:rPr>
          <w:rFonts w:ascii="Arial" w:hAnsi="Arial" w:cs="Arial"/>
          <w:sz w:val="20"/>
          <w:szCs w:val="20"/>
          <w:lang w:val="cs-CZ"/>
        </w:rPr>
        <w:t xml:space="preserve"> v</w:t>
      </w:r>
      <w:r w:rsidR="005062A5">
        <w:rPr>
          <w:rFonts w:ascii="Arial" w:hAnsi="Arial" w:cs="Arial"/>
          <w:sz w:val="20"/>
          <w:szCs w:val="20"/>
          <w:lang w:val="cs-CZ"/>
        </w:rPr>
        <w:t> </w:t>
      </w:r>
      <w:r w:rsidR="0089385B">
        <w:rPr>
          <w:rFonts w:ascii="Arial" w:hAnsi="Arial" w:cs="Arial"/>
          <w:sz w:val="20"/>
          <w:szCs w:val="20"/>
          <w:lang w:val="cs-CZ"/>
        </w:rPr>
        <w:t>budově</w:t>
      </w:r>
      <w:r w:rsidR="005062A5">
        <w:rPr>
          <w:rFonts w:ascii="Arial" w:hAnsi="Arial" w:cs="Arial"/>
          <w:sz w:val="20"/>
          <w:szCs w:val="20"/>
          <w:lang w:val="cs-CZ"/>
        </w:rPr>
        <w:t xml:space="preserve"> pavilonu č.19, čp.115 v ulici Ústavní, Praha 8, který je součástí pozemku č. 436, k.ú. Bohnice. Pře</w:t>
      </w:r>
      <w:r w:rsidR="00F044C3">
        <w:rPr>
          <w:rFonts w:ascii="Arial" w:hAnsi="Arial" w:cs="Arial"/>
          <w:sz w:val="20"/>
          <w:szCs w:val="20"/>
          <w:lang w:val="cs-CZ"/>
        </w:rPr>
        <w:t>dmětem nájmu jsou nebytové pros</w:t>
      </w:r>
      <w:r w:rsidR="005062A5">
        <w:rPr>
          <w:rFonts w:ascii="Arial" w:hAnsi="Arial" w:cs="Arial"/>
          <w:sz w:val="20"/>
          <w:szCs w:val="20"/>
          <w:lang w:val="cs-CZ"/>
        </w:rPr>
        <w:t xml:space="preserve">tory nacházející se v přízemí </w:t>
      </w:r>
      <w:r w:rsidR="00F044C3">
        <w:rPr>
          <w:rFonts w:ascii="Arial" w:hAnsi="Arial" w:cs="Arial"/>
          <w:sz w:val="20"/>
          <w:szCs w:val="20"/>
          <w:lang w:val="cs-CZ"/>
        </w:rPr>
        <w:t>výše uvedené budovy. Jedná se o místnosti č.</w:t>
      </w:r>
      <w:r w:rsidR="009E4013">
        <w:rPr>
          <w:rFonts w:ascii="Arial" w:hAnsi="Arial" w:cs="Arial"/>
          <w:sz w:val="20"/>
          <w:szCs w:val="20"/>
          <w:lang w:val="cs-CZ"/>
        </w:rPr>
        <w:t xml:space="preserve"> </w:t>
      </w:r>
      <w:r w:rsidR="00F044C3">
        <w:rPr>
          <w:rFonts w:ascii="Arial" w:hAnsi="Arial" w:cs="Arial"/>
          <w:sz w:val="20"/>
          <w:szCs w:val="20"/>
          <w:lang w:val="cs-CZ"/>
        </w:rPr>
        <w:t>1.37, 1.38, 1.39,1.40,1.41 vpravo od vstupu do budovy o celkovém rozměru 56,8</w:t>
      </w:r>
      <w:r w:rsidR="009E4013">
        <w:rPr>
          <w:rFonts w:ascii="Arial" w:hAnsi="Arial" w:cs="Arial"/>
          <w:sz w:val="20"/>
          <w:szCs w:val="20"/>
          <w:lang w:val="cs-CZ"/>
        </w:rPr>
        <w:t xml:space="preserve"> </w:t>
      </w:r>
      <w:r w:rsidR="00F044C3">
        <w:rPr>
          <w:rFonts w:ascii="Arial" w:hAnsi="Arial" w:cs="Arial"/>
          <w:sz w:val="20"/>
          <w:szCs w:val="20"/>
          <w:lang w:val="cs-CZ"/>
        </w:rPr>
        <w:t>m</w:t>
      </w:r>
      <w:r w:rsidR="00F044C3" w:rsidRPr="00824CD0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F044C3">
        <w:rPr>
          <w:rFonts w:ascii="Arial" w:hAnsi="Arial" w:cs="Arial"/>
          <w:sz w:val="20"/>
          <w:szCs w:val="20"/>
          <w:lang w:val="cs-CZ"/>
        </w:rPr>
        <w:t>. Prostory jsou oddělené na chodbě stěnou a budou používány jako kanceláře a sklad.</w:t>
      </w:r>
    </w:p>
    <w:p w14:paraId="220F15C1" w14:textId="77777777" w:rsidR="00F044C3" w:rsidRDefault="00F044C3" w:rsidP="0089447F">
      <w:pPr>
        <w:rPr>
          <w:rFonts w:ascii="Arial" w:hAnsi="Arial" w:cs="Arial"/>
          <w:sz w:val="20"/>
          <w:szCs w:val="20"/>
          <w:lang w:val="cs-CZ"/>
        </w:rPr>
      </w:pPr>
    </w:p>
    <w:p w14:paraId="419D5047" w14:textId="2133559B" w:rsidR="0051431B" w:rsidRPr="006047E8" w:rsidRDefault="00034386" w:rsidP="0089447F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                                                                    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Článek I</w:t>
      </w:r>
      <w:r w:rsidR="004A63D1" w:rsidRPr="006047E8">
        <w:rPr>
          <w:rFonts w:ascii="Arial" w:hAnsi="Arial" w:cs="Arial"/>
          <w:b/>
          <w:sz w:val="20"/>
          <w:szCs w:val="20"/>
          <w:lang w:val="cs-CZ"/>
        </w:rPr>
        <w:t xml:space="preserve"> - </w:t>
      </w:r>
      <w:r w:rsidR="00D57A76" w:rsidRPr="006047E8">
        <w:rPr>
          <w:rFonts w:ascii="Arial" w:hAnsi="Arial" w:cs="Arial"/>
          <w:b/>
          <w:sz w:val="20"/>
          <w:szCs w:val="20"/>
          <w:lang w:val="cs-CZ"/>
        </w:rPr>
        <w:t>Změny Smlouvy</w:t>
      </w:r>
    </w:p>
    <w:p w14:paraId="474557BB" w14:textId="342E9BC4" w:rsidR="005B1147" w:rsidRPr="006047E8" w:rsidRDefault="005B1147" w:rsidP="0089447F">
      <w:pPr>
        <w:spacing w:before="120" w:after="120"/>
        <w:ind w:left="284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se dohodly na tom, že </w:t>
      </w:r>
      <w:r w:rsidR="00FC7EF1">
        <w:rPr>
          <w:rFonts w:ascii="Arial" w:hAnsi="Arial" w:cs="Arial"/>
          <w:sz w:val="20"/>
          <w:szCs w:val="20"/>
          <w:lang w:val="cs-CZ"/>
        </w:rPr>
        <w:t>dodatek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F044C3">
        <w:rPr>
          <w:rFonts w:ascii="Arial" w:hAnsi="Arial" w:cs="Arial"/>
          <w:sz w:val="20"/>
          <w:szCs w:val="20"/>
          <w:lang w:val="cs-CZ"/>
        </w:rPr>
        <w:t>1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mění </w:t>
      </w:r>
      <w:r w:rsidR="00C24BE0" w:rsidRPr="006047E8">
        <w:rPr>
          <w:rFonts w:ascii="Arial" w:hAnsi="Arial" w:cs="Arial"/>
          <w:sz w:val="20"/>
          <w:szCs w:val="20"/>
          <w:lang w:val="cs-CZ"/>
        </w:rPr>
        <w:t xml:space="preserve">smlouvu </w:t>
      </w:r>
      <w:r w:rsidRPr="006047E8">
        <w:rPr>
          <w:rFonts w:ascii="Arial" w:hAnsi="Arial" w:cs="Arial"/>
          <w:sz w:val="20"/>
          <w:szCs w:val="20"/>
          <w:lang w:val="cs-CZ"/>
        </w:rPr>
        <w:t>následovně:</w:t>
      </w:r>
    </w:p>
    <w:p w14:paraId="4A438051" w14:textId="09EB0DF3" w:rsidR="00373FA1" w:rsidRPr="006047E8" w:rsidRDefault="005B1147" w:rsidP="00373FA1">
      <w:pPr>
        <w:pStyle w:val="Odstavecseseznamem"/>
        <w:numPr>
          <w:ilvl w:val="0"/>
          <w:numId w:val="11"/>
        </w:numPr>
        <w:spacing w:after="120" w:line="259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Článek </w:t>
      </w:r>
      <w:r w:rsidR="009E4013">
        <w:rPr>
          <w:rFonts w:ascii="Arial" w:hAnsi="Arial" w:cs="Arial"/>
          <w:sz w:val="20"/>
          <w:szCs w:val="20"/>
          <w:lang w:val="cs-CZ"/>
        </w:rPr>
        <w:t>I</w:t>
      </w:r>
      <w:r w:rsidR="0089385B">
        <w:rPr>
          <w:rFonts w:ascii="Arial" w:hAnsi="Arial" w:cs="Arial"/>
          <w:sz w:val="20"/>
          <w:szCs w:val="20"/>
          <w:lang w:val="cs-CZ"/>
        </w:rPr>
        <w:t>V</w:t>
      </w:r>
      <w:r w:rsidR="009E4013">
        <w:rPr>
          <w:rFonts w:ascii="Arial" w:hAnsi="Arial" w:cs="Arial"/>
          <w:sz w:val="20"/>
          <w:szCs w:val="20"/>
          <w:lang w:val="cs-CZ"/>
        </w:rPr>
        <w:t>.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odstavec </w:t>
      </w:r>
      <w:r w:rsidR="004603EE">
        <w:rPr>
          <w:rFonts w:ascii="Arial" w:hAnsi="Arial" w:cs="Arial"/>
          <w:sz w:val="20"/>
          <w:szCs w:val="20"/>
          <w:lang w:val="cs-CZ"/>
        </w:rPr>
        <w:t>1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s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mlouvy umožňuje za současného splnění podmínek podle § 27 odst. 1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ZoMČR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pro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dloužit dobu nájmu dodatkem ke s</w:t>
      </w:r>
      <w:r w:rsidRPr="006047E8">
        <w:rPr>
          <w:rFonts w:ascii="Arial" w:hAnsi="Arial" w:cs="Arial"/>
          <w:sz w:val="20"/>
          <w:szCs w:val="20"/>
          <w:lang w:val="cs-CZ"/>
        </w:rPr>
        <w:t>mlouvě v rozmezí doby stanovené zákonem.</w:t>
      </w:r>
    </w:p>
    <w:p w14:paraId="1A9E8609" w14:textId="4F3E9930" w:rsidR="00426DF3" w:rsidRPr="006047E8" w:rsidRDefault="00123571" w:rsidP="00373FA1">
      <w:pPr>
        <w:pStyle w:val="Odstavecseseznamem"/>
        <w:numPr>
          <w:ilvl w:val="0"/>
          <w:numId w:val="11"/>
        </w:numPr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Pronajímatel a nájemc</w:t>
      </w:r>
      <w:r w:rsidR="009E1E15">
        <w:rPr>
          <w:rFonts w:ascii="Arial" w:hAnsi="Arial" w:cs="Arial"/>
          <w:sz w:val="20"/>
          <w:szCs w:val="20"/>
          <w:lang w:val="cs-CZ"/>
        </w:rPr>
        <w:t>e</w:t>
      </w:r>
      <w:r w:rsidR="005B1147" w:rsidRPr="006047E8">
        <w:rPr>
          <w:rFonts w:ascii="Arial" w:hAnsi="Arial" w:cs="Arial"/>
          <w:sz w:val="20"/>
          <w:szCs w:val="20"/>
          <w:lang w:val="cs-CZ"/>
        </w:rPr>
        <w:t xml:space="preserve"> tímto výslovně souhlasí s prodloužením doby ná</w:t>
      </w:r>
      <w:r w:rsidR="00F10268">
        <w:rPr>
          <w:rFonts w:ascii="Arial" w:hAnsi="Arial" w:cs="Arial"/>
          <w:sz w:val="20"/>
          <w:szCs w:val="20"/>
          <w:lang w:val="cs-CZ"/>
        </w:rPr>
        <w:t xml:space="preserve">jmu nebytových prostor o další </w:t>
      </w:r>
      <w:r w:rsidR="00BF7EC6">
        <w:rPr>
          <w:rFonts w:ascii="Arial" w:hAnsi="Arial" w:cs="Arial"/>
          <w:sz w:val="20"/>
          <w:szCs w:val="20"/>
          <w:lang w:val="cs-CZ"/>
        </w:rPr>
        <w:t>2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rok</w:t>
      </w:r>
      <w:r w:rsidR="00BF7EC6">
        <w:rPr>
          <w:rFonts w:ascii="Arial" w:hAnsi="Arial" w:cs="Arial"/>
          <w:sz w:val="20"/>
          <w:szCs w:val="20"/>
          <w:lang w:val="cs-CZ"/>
        </w:rPr>
        <w:t>y</w:t>
      </w:r>
      <w:r w:rsidR="005B1147" w:rsidRPr="006047E8">
        <w:rPr>
          <w:rFonts w:ascii="Arial" w:hAnsi="Arial" w:cs="Arial"/>
          <w:sz w:val="20"/>
          <w:szCs w:val="20"/>
          <w:lang w:val="cs-CZ"/>
        </w:rPr>
        <w:t>, a to ode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dne </w:t>
      </w:r>
      <w:r w:rsidR="0089385B">
        <w:rPr>
          <w:rFonts w:ascii="Arial" w:hAnsi="Arial" w:cs="Arial"/>
          <w:sz w:val="20"/>
          <w:szCs w:val="20"/>
          <w:lang w:val="cs-CZ"/>
        </w:rPr>
        <w:t>účinnosti tohoto dodatku</w:t>
      </w:r>
      <w:r w:rsidR="003A52ED" w:rsidRPr="00206EA8">
        <w:rPr>
          <w:rFonts w:ascii="Arial" w:hAnsi="Arial" w:cs="Arial"/>
          <w:sz w:val="20"/>
          <w:szCs w:val="20"/>
          <w:lang w:val="cs-CZ"/>
        </w:rPr>
        <w:t xml:space="preserve"> </w:t>
      </w:r>
      <w:r w:rsidR="004603EE" w:rsidRPr="00206EA8">
        <w:rPr>
          <w:rFonts w:ascii="Arial" w:hAnsi="Arial" w:cs="Arial"/>
          <w:sz w:val="20"/>
          <w:szCs w:val="20"/>
          <w:lang w:val="cs-CZ"/>
        </w:rPr>
        <w:t xml:space="preserve">do dne </w:t>
      </w:r>
      <w:r w:rsidR="00F044C3">
        <w:rPr>
          <w:rFonts w:ascii="Arial" w:hAnsi="Arial" w:cs="Arial"/>
          <w:sz w:val="20"/>
          <w:szCs w:val="20"/>
          <w:lang w:val="cs-CZ"/>
        </w:rPr>
        <w:t>31.05</w:t>
      </w:r>
      <w:r w:rsidR="00034386">
        <w:rPr>
          <w:rFonts w:ascii="Arial" w:hAnsi="Arial" w:cs="Arial"/>
          <w:sz w:val="20"/>
          <w:szCs w:val="20"/>
          <w:lang w:val="cs-CZ"/>
        </w:rPr>
        <w:t>.2024</w:t>
      </w:r>
      <w:r w:rsidR="009E4013">
        <w:rPr>
          <w:rFonts w:ascii="Arial" w:hAnsi="Arial" w:cs="Arial"/>
          <w:sz w:val="20"/>
          <w:szCs w:val="20"/>
          <w:lang w:val="cs-CZ"/>
        </w:rPr>
        <w:t>.</w:t>
      </w:r>
    </w:p>
    <w:p w14:paraId="4E88BC3E" w14:textId="77777777" w:rsidR="00444130" w:rsidRPr="00AA1852" w:rsidRDefault="005B1147" w:rsidP="00426DF3">
      <w:pPr>
        <w:pStyle w:val="Odstavecseseznamem"/>
        <w:numPr>
          <w:ilvl w:val="0"/>
          <w:numId w:val="11"/>
        </w:numPr>
        <w:spacing w:before="120" w:line="259" w:lineRule="auto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V ostatním se smlouva nemění.</w:t>
      </w:r>
    </w:p>
    <w:p w14:paraId="52215D76" w14:textId="40F493BE" w:rsidR="0051431B" w:rsidRPr="006047E8" w:rsidRDefault="00034386" w:rsidP="0089447F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                                                                 </w:t>
      </w:r>
      <w:r w:rsidR="004A63D1" w:rsidRPr="006047E8">
        <w:rPr>
          <w:rFonts w:ascii="Arial" w:hAnsi="Arial" w:cs="Arial"/>
          <w:b/>
          <w:sz w:val="20"/>
          <w:szCs w:val="20"/>
          <w:lang w:val="cs-CZ"/>
        </w:rPr>
        <w:t xml:space="preserve">Článek II -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14:paraId="650B50E1" w14:textId="7414F542" w:rsidR="00434130" w:rsidRPr="006047E8" w:rsidRDefault="0051431B" w:rsidP="00373FA1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Vztahy mezi smluvními stranami vzniklé a neupravené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s</w:t>
      </w:r>
      <w:r w:rsidR="00B31191">
        <w:rPr>
          <w:rFonts w:ascii="Arial" w:hAnsi="Arial" w:cs="Arial"/>
          <w:sz w:val="20"/>
          <w:szCs w:val="20"/>
          <w:lang w:val="cs-CZ"/>
        </w:rPr>
        <w:t>mlouvou</w:t>
      </w:r>
      <w:r w:rsidR="00F90D42" w:rsidRPr="006047E8">
        <w:rPr>
          <w:rFonts w:ascii="Arial" w:hAnsi="Arial" w:cs="Arial"/>
          <w:sz w:val="20"/>
          <w:szCs w:val="20"/>
          <w:lang w:val="cs-CZ"/>
        </w:rPr>
        <w:t xml:space="preserve"> ani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055860" w:rsidRPr="006047E8">
        <w:rPr>
          <w:rFonts w:ascii="Arial" w:hAnsi="Arial" w:cs="Arial"/>
          <w:sz w:val="20"/>
          <w:szCs w:val="20"/>
          <w:lang w:val="cs-CZ"/>
        </w:rPr>
        <w:t>o</w:t>
      </w:r>
      <w:r w:rsidR="004A63D1" w:rsidRPr="006047E8">
        <w:rPr>
          <w:rFonts w:ascii="Arial" w:hAnsi="Arial" w:cs="Arial"/>
          <w:sz w:val="20"/>
          <w:szCs w:val="20"/>
          <w:lang w:val="cs-CZ"/>
        </w:rPr>
        <w:t>datkem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F044C3">
        <w:rPr>
          <w:rFonts w:ascii="Arial" w:hAnsi="Arial" w:cs="Arial"/>
          <w:sz w:val="20"/>
          <w:szCs w:val="20"/>
          <w:lang w:val="cs-CZ"/>
        </w:rPr>
        <w:t>1</w:t>
      </w:r>
      <w:r w:rsidR="007E29CB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se řídí zejména OZ</w:t>
      </w:r>
      <w:r w:rsidR="00F41B35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a </w:t>
      </w:r>
      <w:r w:rsidR="00F41B35" w:rsidRPr="006047E8">
        <w:rPr>
          <w:rFonts w:ascii="Arial" w:hAnsi="Arial" w:cs="Arial"/>
          <w:sz w:val="20"/>
          <w:szCs w:val="20"/>
          <w:lang w:val="cs-CZ"/>
        </w:rPr>
        <w:t>ZoMČR</w:t>
      </w:r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,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popř. </w:t>
      </w:r>
      <w:r w:rsidR="005F46A2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alšími</w:t>
      </w:r>
      <w:r w:rsidR="00ED5640" w:rsidRPr="006047E8">
        <w:rPr>
          <w:rFonts w:ascii="Arial" w:hAnsi="Arial" w:cs="Arial"/>
          <w:sz w:val="20"/>
          <w:szCs w:val="20"/>
          <w:lang w:val="cs-CZ"/>
        </w:rPr>
        <w:t xml:space="preserve"> právními předpisy České republiky.</w:t>
      </w:r>
    </w:p>
    <w:p w14:paraId="7E2ABFD8" w14:textId="77777777" w:rsidR="00434130" w:rsidRPr="006047E8" w:rsidRDefault="00C43D73" w:rsidP="00434130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Pronajímatel může nájemní vztah okamžitě ukončit, pokud přestanou být splněny podmínky dle §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27 odst. 1 ZoM</w:t>
      </w:r>
      <w:r w:rsidRPr="006047E8">
        <w:rPr>
          <w:rFonts w:ascii="Arial" w:hAnsi="Arial" w:cs="Arial"/>
          <w:sz w:val="20"/>
          <w:szCs w:val="20"/>
          <w:lang w:val="cs-CZ"/>
        </w:rPr>
        <w:t>ČR.</w:t>
      </w:r>
    </w:p>
    <w:p w14:paraId="490EC831" w14:textId="77777777" w:rsidR="00456108" w:rsidRPr="006047E8" w:rsidRDefault="0051431B" w:rsidP="00C43D73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berou na vědomí povinnosti pronajímatele, které mu stanovují předpisy, týkající se </w:t>
      </w:r>
      <w:r w:rsidR="004C1723" w:rsidRPr="006047E8">
        <w:rPr>
          <w:rFonts w:ascii="Arial" w:hAnsi="Arial" w:cs="Arial"/>
          <w:sz w:val="20"/>
          <w:szCs w:val="20"/>
          <w:lang w:val="cs-CZ"/>
        </w:rPr>
        <w:t>registru smluv, příp. svobodného přístupu k informacím</w:t>
      </w:r>
      <w:r w:rsidR="004A63D1" w:rsidRPr="006047E8">
        <w:rPr>
          <w:rFonts w:ascii="Arial" w:hAnsi="Arial" w:cs="Arial"/>
          <w:sz w:val="20"/>
          <w:szCs w:val="20"/>
          <w:lang w:val="cs-CZ"/>
        </w:rPr>
        <w:t>.</w:t>
      </w:r>
    </w:p>
    <w:p w14:paraId="5722CA0E" w14:textId="3C2B1A27" w:rsidR="0051431B" w:rsidRPr="006047E8" w:rsidRDefault="003A52ED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č.</w:t>
      </w:r>
      <w:r w:rsidR="002A01E2">
        <w:rPr>
          <w:rFonts w:ascii="Arial" w:hAnsi="Arial" w:cs="Arial"/>
          <w:sz w:val="20"/>
          <w:szCs w:val="20"/>
          <w:lang w:val="cs-CZ"/>
        </w:rPr>
        <w:t xml:space="preserve"> </w:t>
      </w:r>
      <w:r w:rsidR="00F044C3">
        <w:rPr>
          <w:rFonts w:ascii="Arial" w:hAnsi="Arial" w:cs="Arial"/>
          <w:sz w:val="20"/>
          <w:szCs w:val="20"/>
          <w:lang w:val="cs-CZ"/>
        </w:rPr>
        <w:t>1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je sepsán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ve dvou vyhotoveních s platností originálu, z</w:t>
      </w:r>
      <w:r w:rsidR="00B967D4" w:rsidRPr="006047E8">
        <w:rPr>
          <w:rFonts w:ascii="Arial" w:hAnsi="Arial" w:cs="Arial"/>
          <w:sz w:val="20"/>
          <w:szCs w:val="20"/>
          <w:lang w:val="cs-CZ"/>
        </w:rPr>
        <w:t> </w:t>
      </w:r>
      <w:r w:rsidR="0013560A" w:rsidRPr="006047E8">
        <w:rPr>
          <w:rFonts w:ascii="Arial" w:hAnsi="Arial" w:cs="Arial"/>
          <w:sz w:val="20"/>
          <w:szCs w:val="20"/>
          <w:lang w:val="cs-CZ"/>
        </w:rPr>
        <w:t>nichž každá ze smluvních stran obdrží po jednom.</w:t>
      </w:r>
    </w:p>
    <w:p w14:paraId="6CAE5526" w14:textId="2EE83FE8" w:rsidR="003A52ED" w:rsidRPr="006047E8" w:rsidRDefault="003A52ED" w:rsidP="003A52ED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č.</w:t>
      </w:r>
      <w:r w:rsidR="002A01E2">
        <w:rPr>
          <w:rFonts w:ascii="Arial" w:hAnsi="Arial" w:cs="Arial"/>
          <w:sz w:val="20"/>
          <w:szCs w:val="20"/>
          <w:lang w:val="cs-CZ"/>
        </w:rPr>
        <w:t xml:space="preserve"> </w:t>
      </w:r>
      <w:r w:rsidR="00F044C3">
        <w:rPr>
          <w:rFonts w:ascii="Arial" w:hAnsi="Arial" w:cs="Arial"/>
          <w:sz w:val="20"/>
          <w:szCs w:val="20"/>
          <w:lang w:val="cs-CZ"/>
        </w:rPr>
        <w:t>1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nabývá platnosti dnem podpisu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smluvních stran</w:t>
      </w:r>
      <w:r w:rsidR="001D5068">
        <w:rPr>
          <w:rFonts w:ascii="Arial" w:hAnsi="Arial" w:cs="Arial"/>
          <w:sz w:val="20"/>
          <w:szCs w:val="20"/>
          <w:lang w:val="cs-CZ"/>
        </w:rPr>
        <w:t xml:space="preserve"> a účinnosti dnem </w:t>
      </w:r>
      <w:r w:rsidR="006B36CC">
        <w:rPr>
          <w:rFonts w:ascii="Arial" w:hAnsi="Arial" w:cs="Arial"/>
          <w:sz w:val="20"/>
          <w:szCs w:val="20"/>
          <w:lang w:val="cs-CZ"/>
        </w:rPr>
        <w:t>jeho uveřejnění v registru smluv.</w:t>
      </w:r>
    </w:p>
    <w:p w14:paraId="36DB9678" w14:textId="56894CA2" w:rsidR="001D5068" w:rsidRPr="006B36CC" w:rsidRDefault="0051431B" w:rsidP="0089447F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prohlašují,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</w:t>
      </w:r>
      <w:r w:rsidR="002A01E2">
        <w:rPr>
          <w:rFonts w:ascii="Arial" w:hAnsi="Arial" w:cs="Arial"/>
          <w:sz w:val="20"/>
          <w:szCs w:val="20"/>
          <w:lang w:val="cs-CZ"/>
        </w:rPr>
        <w:t xml:space="preserve"> </w:t>
      </w:r>
      <w:r w:rsidR="00F044C3">
        <w:rPr>
          <w:rFonts w:ascii="Arial" w:hAnsi="Arial" w:cs="Arial"/>
          <w:sz w:val="20"/>
          <w:szCs w:val="20"/>
          <w:lang w:val="cs-CZ"/>
        </w:rPr>
        <w:t>1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je uzav</w:t>
      </w:r>
      <w:r w:rsidR="00EB19D6" w:rsidRPr="006047E8">
        <w:rPr>
          <w:rFonts w:ascii="Arial" w:hAnsi="Arial" w:cs="Arial"/>
          <w:sz w:val="20"/>
          <w:szCs w:val="20"/>
          <w:lang w:val="cs-CZ"/>
        </w:rPr>
        <w:t>írán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dle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jejich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svobodné vůle,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nikoliv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v tísni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ani za nápadně nevýhodných podmínek, což potvrzují svými podpisy.</w:t>
      </w:r>
    </w:p>
    <w:p w14:paraId="4D1ECF0E" w14:textId="77777777" w:rsidR="00AA1852" w:rsidRDefault="00AA1852" w:rsidP="00B31191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</w:p>
    <w:p w14:paraId="31FA233B" w14:textId="77777777" w:rsidR="0051431B" w:rsidRDefault="004C1723" w:rsidP="00B31191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11111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</w:p>
    <w:p w14:paraId="64264B6C" w14:textId="77777777" w:rsidR="00AA1852" w:rsidRDefault="00AA1852" w:rsidP="00B31191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</w:p>
    <w:p w14:paraId="5FA89C59" w14:textId="77777777" w:rsidR="006B36CC" w:rsidRDefault="00034386" w:rsidP="0069153B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>Nájemce:</w:t>
      </w:r>
    </w:p>
    <w:p w14:paraId="5186BB18" w14:textId="77777777" w:rsidR="006B36CC" w:rsidRDefault="006B36CC" w:rsidP="0069153B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254CD9EE" w14:textId="6282FD4A" w:rsidR="004629D1" w:rsidRDefault="00456108" w:rsidP="0069153B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 xml:space="preserve">………………………………………….                                       </w:t>
      </w:r>
      <w:r w:rsidR="00B31191">
        <w:rPr>
          <w:rFonts w:ascii="Arial" w:hAnsi="Arial" w:cs="Arial"/>
          <w:bCs/>
          <w:sz w:val="20"/>
          <w:szCs w:val="20"/>
          <w:lang w:val="cs-CZ"/>
        </w:rPr>
        <w:tab/>
      </w:r>
      <w:r w:rsidRPr="006047E8">
        <w:rPr>
          <w:rFonts w:ascii="Arial" w:hAnsi="Arial" w:cs="Arial"/>
          <w:bCs/>
          <w:sz w:val="20"/>
          <w:szCs w:val="20"/>
          <w:lang w:val="cs-CZ"/>
        </w:rPr>
        <w:t>....................................................</w:t>
      </w:r>
    </w:p>
    <w:p w14:paraId="72F5A226" w14:textId="77777777" w:rsidR="00F044C3" w:rsidRDefault="00F044C3" w:rsidP="0069153B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2047D8A6" w14:textId="5462F248" w:rsidR="0069153B" w:rsidRDefault="00F044C3" w:rsidP="00F044C3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Vít Daněk – jednatel společnosti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                                                  </w:t>
      </w:r>
      <w:r w:rsidR="0069153B" w:rsidRPr="006047E8">
        <w:rPr>
          <w:rFonts w:ascii="Arial" w:hAnsi="Arial" w:cs="Arial"/>
          <w:bCs/>
          <w:sz w:val="20"/>
          <w:szCs w:val="20"/>
          <w:lang w:val="cs-CZ"/>
        </w:rPr>
        <w:t>Za Psychiatrickou nemocnici Bohnice</w:t>
      </w:r>
    </w:p>
    <w:p w14:paraId="37E9F4E9" w14:textId="7C2902A2" w:rsidR="00034386" w:rsidRDefault="001D5068" w:rsidP="0089447F">
      <w:pPr>
        <w:ind w:left="1843" w:hanging="141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</w:t>
      </w:r>
      <w:r w:rsidR="0069153B">
        <w:rPr>
          <w:rFonts w:ascii="Arial" w:hAnsi="Arial" w:cs="Arial"/>
          <w:sz w:val="20"/>
          <w:szCs w:val="20"/>
          <w:lang w:val="cs-CZ"/>
        </w:rPr>
        <w:tab/>
      </w:r>
      <w:r w:rsidR="0069153B">
        <w:rPr>
          <w:rFonts w:ascii="Arial" w:hAnsi="Arial" w:cs="Arial"/>
          <w:sz w:val="20"/>
          <w:szCs w:val="20"/>
          <w:lang w:val="cs-CZ"/>
        </w:rPr>
        <w:tab/>
      </w:r>
      <w:r w:rsidR="0069153B">
        <w:rPr>
          <w:rFonts w:ascii="Arial" w:hAnsi="Arial" w:cs="Arial"/>
          <w:sz w:val="20"/>
          <w:szCs w:val="20"/>
          <w:lang w:val="cs-CZ"/>
        </w:rPr>
        <w:tab/>
      </w:r>
      <w:r w:rsidR="0069153B" w:rsidRPr="006047E8">
        <w:rPr>
          <w:rFonts w:ascii="Arial" w:hAnsi="Arial" w:cs="Arial"/>
          <w:sz w:val="20"/>
          <w:szCs w:val="20"/>
          <w:lang w:val="cs-CZ"/>
        </w:rPr>
        <w:t>M</w:t>
      </w:r>
      <w:r w:rsidR="0069153B">
        <w:rPr>
          <w:rFonts w:ascii="Arial" w:hAnsi="Arial" w:cs="Arial"/>
          <w:sz w:val="20"/>
          <w:szCs w:val="20"/>
          <w:lang w:val="cs-CZ"/>
        </w:rPr>
        <w:t>UDr. Martin Hollý, MBA – ředitel</w:t>
      </w:r>
    </w:p>
    <w:p w14:paraId="4E644753" w14:textId="57373772" w:rsidR="00034386" w:rsidRDefault="00034386" w:rsidP="00F044C3">
      <w:pPr>
        <w:rPr>
          <w:rFonts w:ascii="Arial" w:hAnsi="Arial" w:cs="Arial"/>
          <w:sz w:val="20"/>
          <w:szCs w:val="20"/>
          <w:lang w:val="cs-CZ"/>
        </w:rPr>
      </w:pPr>
    </w:p>
    <w:p w14:paraId="1B7FB4C9" w14:textId="1178829B" w:rsidR="003D0150" w:rsidRPr="00F10268" w:rsidRDefault="00F044C3" w:rsidP="0089447F">
      <w:pPr>
        <w:ind w:left="1843" w:hanging="1417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</w:t>
      </w:r>
      <w:r w:rsidR="00F10268">
        <w:rPr>
          <w:rFonts w:ascii="Arial" w:hAnsi="Arial" w:cs="Arial"/>
          <w:bCs/>
          <w:sz w:val="20"/>
          <w:szCs w:val="20"/>
          <w:lang w:val="cs-CZ"/>
        </w:rPr>
        <w:tab/>
        <w:t xml:space="preserve">                            </w:t>
      </w:r>
      <w:r w:rsidR="004629D1">
        <w:rPr>
          <w:rFonts w:ascii="Arial" w:hAnsi="Arial" w:cs="Arial"/>
          <w:bCs/>
          <w:sz w:val="20"/>
          <w:szCs w:val="20"/>
          <w:lang w:val="cs-CZ"/>
        </w:rPr>
        <w:t xml:space="preserve">   </w:t>
      </w:r>
    </w:p>
    <w:sectPr w:rsidR="003D0150" w:rsidRPr="00F10268" w:rsidSect="00560C8F">
      <w:footerReference w:type="default" r:id="rId8"/>
      <w:pgSz w:w="11906" w:h="16838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AC66" w14:textId="77777777" w:rsidR="00093E16" w:rsidRDefault="00093E16" w:rsidP="0013560A">
      <w:r>
        <w:separator/>
      </w:r>
    </w:p>
  </w:endnote>
  <w:endnote w:type="continuationSeparator" w:id="0">
    <w:p w14:paraId="09B0B664" w14:textId="77777777" w:rsidR="00093E16" w:rsidRDefault="00093E16" w:rsidP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F843" w14:textId="4D7E6DB3" w:rsidR="006D183C" w:rsidRDefault="00BA5F17" w:rsidP="006D183C">
    <w:pPr>
      <w:pStyle w:val="Zpat"/>
      <w:jc w:val="right"/>
    </w:pPr>
    <w:r>
      <w:rPr>
        <w:rStyle w:val="slostrnky"/>
      </w:rPr>
      <w:fldChar w:fldCharType="begin"/>
    </w:r>
    <w:r w:rsidR="006D183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4CD0">
      <w:rPr>
        <w:rStyle w:val="slostrnky"/>
        <w:noProof/>
      </w:rPr>
      <w:t>1</w:t>
    </w:r>
    <w:r>
      <w:rPr>
        <w:rStyle w:val="slostrnky"/>
      </w:rPr>
      <w:fldChar w:fldCharType="end"/>
    </w:r>
    <w:r w:rsidR="006D183C">
      <w:rPr>
        <w:rStyle w:val="slostrnky"/>
      </w:rPr>
      <w:t>/</w:t>
    </w:r>
    <w:r>
      <w:rPr>
        <w:rStyle w:val="slostrnky"/>
      </w:rPr>
      <w:fldChar w:fldCharType="begin"/>
    </w:r>
    <w:r w:rsidR="006D183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24CD0">
      <w:rPr>
        <w:rStyle w:val="slostrnky"/>
        <w:noProof/>
      </w:rPr>
      <w:t>1</w:t>
    </w:r>
    <w:r>
      <w:rPr>
        <w:rStyle w:val="slostrnky"/>
      </w:rPr>
      <w:fldChar w:fldCharType="end"/>
    </w:r>
  </w:p>
  <w:p w14:paraId="2B881B80" w14:textId="77777777" w:rsidR="006D183C" w:rsidRDefault="006D18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7BA0" w14:textId="77777777" w:rsidR="00093E16" w:rsidRDefault="00093E16" w:rsidP="0013560A">
      <w:r>
        <w:separator/>
      </w:r>
    </w:p>
  </w:footnote>
  <w:footnote w:type="continuationSeparator" w:id="0">
    <w:p w14:paraId="63D504E3" w14:textId="77777777" w:rsidR="00093E16" w:rsidRDefault="00093E16" w:rsidP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C3349"/>
    <w:multiLevelType w:val="hybridMultilevel"/>
    <w:tmpl w:val="80B2AB16"/>
    <w:numStyleLink w:val="Importovanstyl4"/>
  </w:abstractNum>
  <w:abstractNum w:abstractNumId="10" w15:restartNumberingAfterBreak="0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15646"/>
    <w:multiLevelType w:val="hybridMultilevel"/>
    <w:tmpl w:val="649AE148"/>
    <w:numStyleLink w:val="Importovanstyl8"/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5"/>
    <w:lvlOverride w:ilvl="0">
      <w:lvl w:ilvl="0" w:tplc="5322C8C0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253A0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549E1A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B2A102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945F3A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EC7B90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063904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9865D4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3E58CC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1B"/>
    <w:rsid w:val="000017CA"/>
    <w:rsid w:val="00003D37"/>
    <w:rsid w:val="000077BF"/>
    <w:rsid w:val="00024D41"/>
    <w:rsid w:val="00034386"/>
    <w:rsid w:val="00055860"/>
    <w:rsid w:val="00063AF6"/>
    <w:rsid w:val="00070BA0"/>
    <w:rsid w:val="00076E5B"/>
    <w:rsid w:val="00084E14"/>
    <w:rsid w:val="00086847"/>
    <w:rsid w:val="00093E16"/>
    <w:rsid w:val="0009700C"/>
    <w:rsid w:val="000A22C1"/>
    <w:rsid w:val="000C5811"/>
    <w:rsid w:val="000D14A1"/>
    <w:rsid w:val="000E7F38"/>
    <w:rsid w:val="000F5CBA"/>
    <w:rsid w:val="000F7A11"/>
    <w:rsid w:val="001022EB"/>
    <w:rsid w:val="00111111"/>
    <w:rsid w:val="00123571"/>
    <w:rsid w:val="00126EC3"/>
    <w:rsid w:val="0013560A"/>
    <w:rsid w:val="00195866"/>
    <w:rsid w:val="001C5439"/>
    <w:rsid w:val="001D35CC"/>
    <w:rsid w:val="001D3668"/>
    <w:rsid w:val="001D5068"/>
    <w:rsid w:val="001D55B7"/>
    <w:rsid w:val="001D7EC8"/>
    <w:rsid w:val="001E34CC"/>
    <w:rsid w:val="001E4B68"/>
    <w:rsid w:val="001F7089"/>
    <w:rsid w:val="00206EA8"/>
    <w:rsid w:val="00221342"/>
    <w:rsid w:val="002262BF"/>
    <w:rsid w:val="002378DB"/>
    <w:rsid w:val="00260913"/>
    <w:rsid w:val="00261118"/>
    <w:rsid w:val="002908C9"/>
    <w:rsid w:val="00295983"/>
    <w:rsid w:val="00297A11"/>
    <w:rsid w:val="002A01E2"/>
    <w:rsid w:val="002A0FC2"/>
    <w:rsid w:val="002D4DA1"/>
    <w:rsid w:val="002D5C49"/>
    <w:rsid w:val="002E76E9"/>
    <w:rsid w:val="002E7A4C"/>
    <w:rsid w:val="002F5860"/>
    <w:rsid w:val="00303B6F"/>
    <w:rsid w:val="0030698F"/>
    <w:rsid w:val="00342876"/>
    <w:rsid w:val="003520AA"/>
    <w:rsid w:val="003704A2"/>
    <w:rsid w:val="00373FA1"/>
    <w:rsid w:val="00376C21"/>
    <w:rsid w:val="00383130"/>
    <w:rsid w:val="003A36DF"/>
    <w:rsid w:val="003A52ED"/>
    <w:rsid w:val="003A79A0"/>
    <w:rsid w:val="003B033B"/>
    <w:rsid w:val="003B2293"/>
    <w:rsid w:val="003D0150"/>
    <w:rsid w:val="003F5FA4"/>
    <w:rsid w:val="004115A6"/>
    <w:rsid w:val="004117CC"/>
    <w:rsid w:val="00415805"/>
    <w:rsid w:val="00426DF3"/>
    <w:rsid w:val="00434130"/>
    <w:rsid w:val="0043704E"/>
    <w:rsid w:val="00444130"/>
    <w:rsid w:val="0045117F"/>
    <w:rsid w:val="0045418D"/>
    <w:rsid w:val="00456108"/>
    <w:rsid w:val="004576FB"/>
    <w:rsid w:val="004603EE"/>
    <w:rsid w:val="004629D1"/>
    <w:rsid w:val="00463893"/>
    <w:rsid w:val="004A63D1"/>
    <w:rsid w:val="004B2741"/>
    <w:rsid w:val="004C1723"/>
    <w:rsid w:val="004D318C"/>
    <w:rsid w:val="004E143E"/>
    <w:rsid w:val="004E4CA7"/>
    <w:rsid w:val="005062A5"/>
    <w:rsid w:val="0051431B"/>
    <w:rsid w:val="005167A3"/>
    <w:rsid w:val="005219AC"/>
    <w:rsid w:val="0053441F"/>
    <w:rsid w:val="00554E51"/>
    <w:rsid w:val="00560C8F"/>
    <w:rsid w:val="0057275B"/>
    <w:rsid w:val="00575A1E"/>
    <w:rsid w:val="0059623E"/>
    <w:rsid w:val="005A7CB8"/>
    <w:rsid w:val="005B1147"/>
    <w:rsid w:val="005C0BD7"/>
    <w:rsid w:val="005C1145"/>
    <w:rsid w:val="005C521C"/>
    <w:rsid w:val="005F46A2"/>
    <w:rsid w:val="006047E8"/>
    <w:rsid w:val="00624EBB"/>
    <w:rsid w:val="006522EF"/>
    <w:rsid w:val="00684A29"/>
    <w:rsid w:val="0069153B"/>
    <w:rsid w:val="006A6BEF"/>
    <w:rsid w:val="006B36CC"/>
    <w:rsid w:val="006C7DA1"/>
    <w:rsid w:val="006D0C5F"/>
    <w:rsid w:val="006D183C"/>
    <w:rsid w:val="006D4778"/>
    <w:rsid w:val="006F0536"/>
    <w:rsid w:val="006F2510"/>
    <w:rsid w:val="006F3182"/>
    <w:rsid w:val="00714A05"/>
    <w:rsid w:val="007176E2"/>
    <w:rsid w:val="0072784F"/>
    <w:rsid w:val="007451D2"/>
    <w:rsid w:val="00755352"/>
    <w:rsid w:val="007557EA"/>
    <w:rsid w:val="00777663"/>
    <w:rsid w:val="0077785F"/>
    <w:rsid w:val="00786771"/>
    <w:rsid w:val="0078777C"/>
    <w:rsid w:val="007908A1"/>
    <w:rsid w:val="00791681"/>
    <w:rsid w:val="007A4994"/>
    <w:rsid w:val="007B52DA"/>
    <w:rsid w:val="007D5733"/>
    <w:rsid w:val="007E29CB"/>
    <w:rsid w:val="00812479"/>
    <w:rsid w:val="00824CD0"/>
    <w:rsid w:val="008304A2"/>
    <w:rsid w:val="00831872"/>
    <w:rsid w:val="00851508"/>
    <w:rsid w:val="00861BED"/>
    <w:rsid w:val="00863184"/>
    <w:rsid w:val="008649A3"/>
    <w:rsid w:val="00893057"/>
    <w:rsid w:val="0089385B"/>
    <w:rsid w:val="0089447F"/>
    <w:rsid w:val="008954DE"/>
    <w:rsid w:val="008A4A8F"/>
    <w:rsid w:val="008B224D"/>
    <w:rsid w:val="008D164A"/>
    <w:rsid w:val="008D4228"/>
    <w:rsid w:val="008E0121"/>
    <w:rsid w:val="008F79E5"/>
    <w:rsid w:val="0090118A"/>
    <w:rsid w:val="00911D4D"/>
    <w:rsid w:val="00915550"/>
    <w:rsid w:val="00915BBB"/>
    <w:rsid w:val="00923ED0"/>
    <w:rsid w:val="00932AFA"/>
    <w:rsid w:val="00935EF5"/>
    <w:rsid w:val="0094527E"/>
    <w:rsid w:val="0095537E"/>
    <w:rsid w:val="00961B56"/>
    <w:rsid w:val="00965C13"/>
    <w:rsid w:val="00981607"/>
    <w:rsid w:val="00997A5F"/>
    <w:rsid w:val="009A18FF"/>
    <w:rsid w:val="009A33F3"/>
    <w:rsid w:val="009A4A20"/>
    <w:rsid w:val="009A681D"/>
    <w:rsid w:val="009A76B0"/>
    <w:rsid w:val="009B0857"/>
    <w:rsid w:val="009B7A3C"/>
    <w:rsid w:val="009C40E2"/>
    <w:rsid w:val="009D36AD"/>
    <w:rsid w:val="009E1E15"/>
    <w:rsid w:val="009E3237"/>
    <w:rsid w:val="009E4013"/>
    <w:rsid w:val="009F3E17"/>
    <w:rsid w:val="00A10275"/>
    <w:rsid w:val="00A222FA"/>
    <w:rsid w:val="00A31D8A"/>
    <w:rsid w:val="00A33BCB"/>
    <w:rsid w:val="00A34872"/>
    <w:rsid w:val="00A44A69"/>
    <w:rsid w:val="00A66805"/>
    <w:rsid w:val="00A67885"/>
    <w:rsid w:val="00A87AC6"/>
    <w:rsid w:val="00AA1852"/>
    <w:rsid w:val="00AA7692"/>
    <w:rsid w:val="00AC3B1B"/>
    <w:rsid w:val="00AC6FB0"/>
    <w:rsid w:val="00B04BB2"/>
    <w:rsid w:val="00B1235F"/>
    <w:rsid w:val="00B16209"/>
    <w:rsid w:val="00B1649D"/>
    <w:rsid w:val="00B31191"/>
    <w:rsid w:val="00B33E91"/>
    <w:rsid w:val="00B40E81"/>
    <w:rsid w:val="00B463FA"/>
    <w:rsid w:val="00B51368"/>
    <w:rsid w:val="00B967D4"/>
    <w:rsid w:val="00B97719"/>
    <w:rsid w:val="00BA5F17"/>
    <w:rsid w:val="00BA6BB3"/>
    <w:rsid w:val="00BB186F"/>
    <w:rsid w:val="00BF091E"/>
    <w:rsid w:val="00BF7EC6"/>
    <w:rsid w:val="00C01822"/>
    <w:rsid w:val="00C24BE0"/>
    <w:rsid w:val="00C26410"/>
    <w:rsid w:val="00C27359"/>
    <w:rsid w:val="00C41FFC"/>
    <w:rsid w:val="00C43D73"/>
    <w:rsid w:val="00C5264B"/>
    <w:rsid w:val="00C61792"/>
    <w:rsid w:val="00C637F9"/>
    <w:rsid w:val="00C70257"/>
    <w:rsid w:val="00C86E32"/>
    <w:rsid w:val="00C96E01"/>
    <w:rsid w:val="00CA4AA1"/>
    <w:rsid w:val="00CB24D1"/>
    <w:rsid w:val="00CD2312"/>
    <w:rsid w:val="00CD2EA1"/>
    <w:rsid w:val="00CD4EB4"/>
    <w:rsid w:val="00CD5AA3"/>
    <w:rsid w:val="00CE3187"/>
    <w:rsid w:val="00CE36E8"/>
    <w:rsid w:val="00D16FCA"/>
    <w:rsid w:val="00D3236A"/>
    <w:rsid w:val="00D339A2"/>
    <w:rsid w:val="00D57A76"/>
    <w:rsid w:val="00D751E6"/>
    <w:rsid w:val="00D81D2E"/>
    <w:rsid w:val="00D83657"/>
    <w:rsid w:val="00D9317C"/>
    <w:rsid w:val="00D971AC"/>
    <w:rsid w:val="00DC4DCA"/>
    <w:rsid w:val="00DC63E0"/>
    <w:rsid w:val="00DF7CAF"/>
    <w:rsid w:val="00E02149"/>
    <w:rsid w:val="00E02675"/>
    <w:rsid w:val="00E11243"/>
    <w:rsid w:val="00E3509A"/>
    <w:rsid w:val="00E41285"/>
    <w:rsid w:val="00E46F61"/>
    <w:rsid w:val="00E5030A"/>
    <w:rsid w:val="00E66869"/>
    <w:rsid w:val="00EA4365"/>
    <w:rsid w:val="00EB19D6"/>
    <w:rsid w:val="00ED5640"/>
    <w:rsid w:val="00ED76D2"/>
    <w:rsid w:val="00EE48C3"/>
    <w:rsid w:val="00EF66F7"/>
    <w:rsid w:val="00F044C3"/>
    <w:rsid w:val="00F10268"/>
    <w:rsid w:val="00F16B9A"/>
    <w:rsid w:val="00F41B35"/>
    <w:rsid w:val="00F423DC"/>
    <w:rsid w:val="00F51019"/>
    <w:rsid w:val="00F662F2"/>
    <w:rsid w:val="00F66624"/>
    <w:rsid w:val="00F70842"/>
    <w:rsid w:val="00F714EE"/>
    <w:rsid w:val="00F90D42"/>
    <w:rsid w:val="00F9215C"/>
    <w:rsid w:val="00FA21E8"/>
    <w:rsid w:val="00FA3296"/>
    <w:rsid w:val="00FA5995"/>
    <w:rsid w:val="00FB0DDF"/>
    <w:rsid w:val="00FB54CA"/>
    <w:rsid w:val="00FC7EF1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AAB3"/>
  <w15:docId w15:val="{20FC1100-DDA8-45C0-AFCC-52C8D5D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  <w:style w:type="numbering" w:customStyle="1" w:styleId="Importovanstyl8">
    <w:name w:val="Importovaný styl 8"/>
    <w:rsid w:val="00434130"/>
    <w:pPr>
      <w:numPr>
        <w:numId w:val="13"/>
      </w:numPr>
    </w:pPr>
  </w:style>
  <w:style w:type="numbering" w:customStyle="1" w:styleId="Importovanstyl4">
    <w:name w:val="Importovaný styl 4"/>
    <w:rsid w:val="00560C8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B6DD-FE57-4968-B90A-31E024F4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tjarolimova</cp:lastModifiedBy>
  <cp:revision>32</cp:revision>
  <cp:lastPrinted>2020-03-23T07:07:00Z</cp:lastPrinted>
  <dcterms:created xsi:type="dcterms:W3CDTF">2021-03-10T06:03:00Z</dcterms:created>
  <dcterms:modified xsi:type="dcterms:W3CDTF">2022-06-17T09:40:00Z</dcterms:modified>
</cp:coreProperties>
</file>