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010" w14:textId="77777777" w:rsidR="0061620A" w:rsidRDefault="0061620A" w:rsidP="0061620A">
      <w:pPr>
        <w:keepNext/>
        <w:jc w:val="center"/>
        <w:outlineLvl w:val="0"/>
        <w:rPr>
          <w:rFonts w:ascii="Arial" w:hAnsi="Arial" w:cs="Arial"/>
          <w:b/>
          <w:color w:val="980098"/>
          <w:sz w:val="28"/>
          <w:szCs w:val="28"/>
          <w:lang w:eastAsia="x-none"/>
        </w:rPr>
      </w:pPr>
      <w:bookmarkStart w:id="0" w:name="_GoBack"/>
      <w:bookmarkEnd w:id="0"/>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6D28F473" w:rsidR="0061620A" w:rsidRPr="000E46B9" w:rsidRDefault="0061620A" w:rsidP="0061620A">
      <w:pPr>
        <w:jc w:val="both"/>
        <w:rPr>
          <w:rFonts w:ascii="Arial" w:hAnsi="Arial" w:cs="Arial"/>
          <w:sz w:val="20"/>
          <w:szCs w:val="20"/>
        </w:rPr>
      </w:pPr>
      <w:r w:rsidRPr="000E46B9">
        <w:rPr>
          <w:rFonts w:ascii="Arial" w:hAnsi="Arial" w:cs="Arial"/>
          <w:b/>
          <w:sz w:val="20"/>
          <w:szCs w:val="20"/>
        </w:rPr>
        <w:t>Společnost</w:t>
      </w:r>
      <w:r w:rsidRPr="000E46B9">
        <w:rPr>
          <w:rFonts w:ascii="Arial" w:hAnsi="Arial" w:cs="Arial"/>
          <w:sz w:val="20"/>
          <w:szCs w:val="20"/>
        </w:rPr>
        <w:t>:</w:t>
      </w:r>
      <w:r w:rsidRPr="000E46B9">
        <w:rPr>
          <w:rFonts w:ascii="Arial" w:hAnsi="Arial" w:cs="Arial"/>
          <w:sz w:val="20"/>
          <w:szCs w:val="20"/>
        </w:rPr>
        <w:tab/>
      </w:r>
      <w:r w:rsidR="000E46B9" w:rsidRPr="000E46B9">
        <w:rPr>
          <w:rFonts w:ascii="Arial" w:hAnsi="Arial" w:cs="Arial"/>
          <w:sz w:val="20"/>
          <w:szCs w:val="20"/>
        </w:rPr>
        <w:tab/>
        <w:t>SCHOELLER INSTRUMENTS, s.r.o.</w:t>
      </w:r>
    </w:p>
    <w:p w14:paraId="037EF54C" w14:textId="045285A3" w:rsidR="0061620A" w:rsidRPr="000E46B9" w:rsidRDefault="0061620A" w:rsidP="0061620A">
      <w:pPr>
        <w:jc w:val="both"/>
        <w:rPr>
          <w:rFonts w:ascii="Arial" w:hAnsi="Arial" w:cs="Arial"/>
          <w:i/>
          <w:iCs/>
          <w:sz w:val="20"/>
          <w:szCs w:val="20"/>
        </w:rPr>
      </w:pPr>
      <w:r w:rsidRPr="000E46B9">
        <w:rPr>
          <w:rFonts w:ascii="Arial" w:hAnsi="Arial" w:cs="Arial"/>
          <w:b/>
          <w:sz w:val="20"/>
          <w:szCs w:val="20"/>
        </w:rPr>
        <w:t>Sídlo</w:t>
      </w:r>
      <w:r w:rsidRPr="000E46B9">
        <w:rPr>
          <w:rFonts w:ascii="Arial" w:hAnsi="Arial" w:cs="Arial"/>
          <w:sz w:val="20"/>
          <w:szCs w:val="20"/>
        </w:rPr>
        <w:t>:</w:t>
      </w:r>
      <w:r w:rsidRPr="000E46B9">
        <w:rPr>
          <w:rFonts w:ascii="Arial" w:hAnsi="Arial" w:cs="Arial"/>
          <w:sz w:val="20"/>
          <w:szCs w:val="20"/>
        </w:rPr>
        <w:tab/>
      </w:r>
      <w:r w:rsidRPr="000E46B9">
        <w:rPr>
          <w:rFonts w:ascii="Arial" w:hAnsi="Arial" w:cs="Arial"/>
          <w:sz w:val="20"/>
          <w:szCs w:val="20"/>
        </w:rPr>
        <w:tab/>
      </w:r>
      <w:r w:rsidR="000E46B9" w:rsidRPr="000E46B9">
        <w:rPr>
          <w:rFonts w:ascii="Arial" w:hAnsi="Arial" w:cs="Arial"/>
          <w:sz w:val="20"/>
          <w:szCs w:val="20"/>
        </w:rPr>
        <w:tab/>
        <w:t>Vídeňská 1398/124, 148 00 Praha 4</w:t>
      </w:r>
    </w:p>
    <w:p w14:paraId="389509D9" w14:textId="03AAA425" w:rsidR="0061620A" w:rsidRPr="000E46B9" w:rsidRDefault="0061620A" w:rsidP="0061620A">
      <w:pPr>
        <w:jc w:val="both"/>
        <w:rPr>
          <w:rFonts w:ascii="Arial" w:hAnsi="Arial" w:cs="Arial"/>
          <w:sz w:val="20"/>
          <w:szCs w:val="20"/>
        </w:rPr>
      </w:pPr>
      <w:r w:rsidRPr="000E46B9">
        <w:rPr>
          <w:rFonts w:ascii="Arial" w:hAnsi="Arial" w:cs="Arial"/>
          <w:b/>
          <w:sz w:val="20"/>
          <w:szCs w:val="20"/>
        </w:rPr>
        <w:t>IČ</w:t>
      </w:r>
      <w:r w:rsidRPr="000E46B9">
        <w:rPr>
          <w:rFonts w:ascii="Arial" w:hAnsi="Arial" w:cs="Arial"/>
          <w:sz w:val="20"/>
          <w:szCs w:val="20"/>
        </w:rPr>
        <w:t>:</w:t>
      </w:r>
      <w:r w:rsidRPr="000E46B9">
        <w:rPr>
          <w:rFonts w:ascii="Arial" w:hAnsi="Arial" w:cs="Arial"/>
          <w:sz w:val="20"/>
          <w:szCs w:val="20"/>
        </w:rPr>
        <w:tab/>
      </w:r>
      <w:r w:rsidRPr="000E46B9">
        <w:rPr>
          <w:rFonts w:ascii="Arial" w:hAnsi="Arial" w:cs="Arial"/>
          <w:sz w:val="20"/>
          <w:szCs w:val="20"/>
        </w:rPr>
        <w:tab/>
      </w:r>
      <w:r w:rsidR="000E46B9" w:rsidRPr="000E46B9">
        <w:rPr>
          <w:rFonts w:ascii="Arial" w:hAnsi="Arial" w:cs="Arial"/>
          <w:sz w:val="20"/>
          <w:szCs w:val="20"/>
        </w:rPr>
        <w:tab/>
        <w:t>25065939</w:t>
      </w:r>
    </w:p>
    <w:p w14:paraId="48A7AE3C" w14:textId="59516D24" w:rsidR="0061620A" w:rsidRPr="000E46B9" w:rsidRDefault="0061620A" w:rsidP="0061620A">
      <w:pPr>
        <w:jc w:val="both"/>
        <w:rPr>
          <w:rFonts w:ascii="Arial" w:hAnsi="Arial" w:cs="Arial"/>
          <w:sz w:val="20"/>
          <w:szCs w:val="20"/>
        </w:rPr>
      </w:pPr>
      <w:r w:rsidRPr="000E46B9">
        <w:rPr>
          <w:rFonts w:ascii="Arial" w:hAnsi="Arial" w:cs="Arial"/>
          <w:b/>
          <w:sz w:val="20"/>
          <w:szCs w:val="20"/>
        </w:rPr>
        <w:t>Zastoupená</w:t>
      </w:r>
      <w:r w:rsidRPr="000E46B9">
        <w:rPr>
          <w:rFonts w:ascii="Arial" w:hAnsi="Arial" w:cs="Arial"/>
          <w:sz w:val="20"/>
          <w:szCs w:val="20"/>
        </w:rPr>
        <w:t>:</w:t>
      </w:r>
      <w:r w:rsidRPr="000E46B9">
        <w:rPr>
          <w:rFonts w:ascii="Arial" w:hAnsi="Arial" w:cs="Arial"/>
          <w:sz w:val="20"/>
          <w:szCs w:val="20"/>
        </w:rPr>
        <w:tab/>
      </w:r>
      <w:r w:rsidR="000E46B9" w:rsidRPr="000E46B9">
        <w:rPr>
          <w:rFonts w:ascii="Arial" w:hAnsi="Arial" w:cs="Arial"/>
          <w:sz w:val="20"/>
          <w:szCs w:val="20"/>
        </w:rPr>
        <w:tab/>
        <w:t>Ing. Pavel Břicháček, jednatel</w:t>
      </w:r>
    </w:p>
    <w:p w14:paraId="63D41CEB" w14:textId="6FCB6974" w:rsidR="0061620A" w:rsidRPr="000E46B9" w:rsidRDefault="0061620A" w:rsidP="0061620A">
      <w:pPr>
        <w:jc w:val="both"/>
        <w:rPr>
          <w:rFonts w:ascii="Arial" w:hAnsi="Arial" w:cs="Arial"/>
          <w:sz w:val="20"/>
          <w:szCs w:val="20"/>
        </w:rPr>
      </w:pPr>
      <w:r w:rsidRPr="000E46B9">
        <w:rPr>
          <w:rFonts w:ascii="Arial" w:hAnsi="Arial" w:cs="Arial"/>
          <w:b/>
          <w:sz w:val="20"/>
          <w:szCs w:val="20"/>
        </w:rPr>
        <w:t>Bankovní spojení</w:t>
      </w:r>
      <w:r w:rsidRPr="000E46B9">
        <w:rPr>
          <w:rFonts w:ascii="Arial" w:hAnsi="Arial" w:cs="Arial"/>
          <w:sz w:val="20"/>
          <w:szCs w:val="20"/>
        </w:rPr>
        <w:t>:</w:t>
      </w:r>
      <w:r w:rsidR="000E46B9" w:rsidRPr="000E46B9">
        <w:rPr>
          <w:rFonts w:ascii="Arial" w:hAnsi="Arial" w:cs="Arial"/>
          <w:sz w:val="20"/>
          <w:szCs w:val="20"/>
        </w:rPr>
        <w:tab/>
        <w:t>Raiffeisenbank, a.s.</w:t>
      </w:r>
    </w:p>
    <w:p w14:paraId="5B665D81" w14:textId="26354A39" w:rsidR="0061620A" w:rsidRPr="0094443B" w:rsidRDefault="0061620A" w:rsidP="0061620A">
      <w:pPr>
        <w:jc w:val="both"/>
        <w:rPr>
          <w:rFonts w:ascii="Arial" w:hAnsi="Arial" w:cs="Arial"/>
          <w:sz w:val="20"/>
          <w:szCs w:val="20"/>
        </w:rPr>
      </w:pPr>
      <w:r w:rsidRPr="000E46B9">
        <w:rPr>
          <w:rFonts w:ascii="Arial" w:hAnsi="Arial" w:cs="Arial"/>
          <w:b/>
          <w:sz w:val="20"/>
          <w:szCs w:val="20"/>
        </w:rPr>
        <w:t>Číslo účtu</w:t>
      </w:r>
      <w:r w:rsidRPr="000E46B9">
        <w:rPr>
          <w:rFonts w:ascii="Arial" w:hAnsi="Arial" w:cs="Arial"/>
          <w:sz w:val="20"/>
          <w:szCs w:val="20"/>
        </w:rPr>
        <w:t>:</w:t>
      </w:r>
      <w:r w:rsidR="000E46B9">
        <w:rPr>
          <w:rFonts w:ascii="Arial" w:hAnsi="Arial" w:cs="Arial"/>
          <w:sz w:val="20"/>
          <w:szCs w:val="20"/>
        </w:rPr>
        <w:tab/>
      </w:r>
      <w:r w:rsidR="000E46B9">
        <w:rPr>
          <w:rFonts w:ascii="Arial" w:hAnsi="Arial" w:cs="Arial"/>
          <w:sz w:val="20"/>
          <w:szCs w:val="20"/>
        </w:rPr>
        <w:tab/>
        <w:t>7262023001/5500</w:t>
      </w: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643BE5AA"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7D768F">
        <w:rPr>
          <w:rFonts w:ascii="Arial" w:hAnsi="Arial" w:cs="Arial"/>
          <w:sz w:val="20"/>
          <w:szCs w:val="20"/>
        </w:rPr>
        <w:t>Sterilní box s horizontálním prouděním – 2022/0031,</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2432A41C"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0E46B9">
        <w:rPr>
          <w:rFonts w:ascii="Arial" w:hAnsi="Arial" w:cs="Arial"/>
          <w:bCs/>
          <w:sz w:val="20"/>
          <w:szCs w:val="20"/>
          <w:lang w:eastAsia="x-none"/>
        </w:rPr>
        <w:t>92 670,-</w:t>
      </w:r>
      <w:r w:rsidRPr="0094443B">
        <w:rPr>
          <w:rFonts w:ascii="Arial" w:hAnsi="Arial" w:cs="Arial"/>
          <w:bCs/>
          <w:sz w:val="20"/>
          <w:szCs w:val="20"/>
          <w:lang w:val="x-none" w:eastAsia="x-none"/>
        </w:rPr>
        <w:t xml:space="preserve"> Kč </w:t>
      </w:r>
    </w:p>
    <w:p w14:paraId="74F1E358" w14:textId="68989E4D"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000E46B9">
        <w:rPr>
          <w:rFonts w:ascii="Arial" w:hAnsi="Arial" w:cs="Arial"/>
          <w:bCs/>
          <w:sz w:val="20"/>
          <w:szCs w:val="20"/>
          <w:lang w:eastAsia="x-none"/>
        </w:rPr>
        <w:t xml:space="preserve">Devadesát dva tisíc šest set sedmdesát </w:t>
      </w:r>
      <w:r w:rsidRPr="0094443B">
        <w:rPr>
          <w:rFonts w:ascii="Arial" w:hAnsi="Arial" w:cs="Arial"/>
          <w:bCs/>
          <w:sz w:val="20"/>
          <w:szCs w:val="20"/>
          <w:lang w:val="x-none" w:eastAsia="x-none"/>
        </w:rPr>
        <w:t>korun</w:t>
      </w:r>
      <w:r w:rsidR="000E46B9">
        <w:rPr>
          <w:rFonts w:ascii="Arial" w:hAnsi="Arial" w:cs="Arial"/>
          <w:bCs/>
          <w:sz w:val="20"/>
          <w:szCs w:val="20"/>
          <w:lang w:eastAsia="x-none"/>
        </w:rPr>
        <w:t xml:space="preserve"> </w:t>
      </w:r>
      <w:r w:rsidRPr="0094443B">
        <w:rPr>
          <w:rFonts w:ascii="Arial" w:hAnsi="Arial" w:cs="Arial"/>
          <w:bCs/>
          <w:sz w:val="20"/>
          <w:szCs w:val="20"/>
          <w:lang w:val="x-none" w:eastAsia="x-none"/>
        </w:rPr>
        <w:t>českých)</w:t>
      </w:r>
    </w:p>
    <w:p w14:paraId="7EABAE23" w14:textId="77777777" w:rsidR="0061620A" w:rsidRDefault="0061620A" w:rsidP="0061620A">
      <w:pPr>
        <w:rPr>
          <w:rFonts w:ascii="Arial" w:hAnsi="Arial" w:cs="Arial"/>
          <w:sz w:val="20"/>
          <w:szCs w:val="20"/>
        </w:rPr>
      </w:pPr>
    </w:p>
    <w:p w14:paraId="1B447FB6" w14:textId="27BBBF40"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0E46B9">
        <w:rPr>
          <w:rFonts w:ascii="Arial" w:hAnsi="Arial" w:cs="Arial"/>
          <w:sz w:val="20"/>
          <w:szCs w:val="20"/>
        </w:rPr>
        <w:t>19 460,70</w:t>
      </w:r>
      <w:r w:rsidRPr="005B5EA6">
        <w:rPr>
          <w:rFonts w:ascii="Arial" w:hAnsi="Arial" w:cs="Arial"/>
          <w:sz w:val="20"/>
          <w:szCs w:val="20"/>
        </w:rPr>
        <w:t xml:space="preserve"> Kč </w:t>
      </w:r>
    </w:p>
    <w:p w14:paraId="2DE41A7F" w14:textId="2BEBF73C"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0E46B9">
        <w:rPr>
          <w:rFonts w:ascii="Arial" w:hAnsi="Arial" w:cs="Arial"/>
          <w:sz w:val="20"/>
          <w:szCs w:val="20"/>
        </w:rPr>
        <w:t>devatenáct tisíc čtyři sta šedesát korun českých sedmdesát haléřů)</w:t>
      </w:r>
    </w:p>
    <w:p w14:paraId="22D94884" w14:textId="77777777" w:rsidR="005B5EA6" w:rsidRPr="0094443B" w:rsidRDefault="005B5EA6" w:rsidP="0061620A">
      <w:pPr>
        <w:rPr>
          <w:rFonts w:ascii="Arial" w:hAnsi="Arial" w:cs="Arial"/>
          <w:sz w:val="20"/>
          <w:szCs w:val="20"/>
        </w:rPr>
      </w:pPr>
    </w:p>
    <w:p w14:paraId="04BFA348" w14:textId="1C9A51BD"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0E46B9">
        <w:rPr>
          <w:rFonts w:ascii="Arial" w:hAnsi="Arial" w:cs="Arial"/>
          <w:bCs/>
          <w:sz w:val="20"/>
          <w:szCs w:val="20"/>
          <w:lang w:eastAsia="x-none"/>
        </w:rPr>
        <w:t xml:space="preserve">112 130,70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6328AC7C"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0E46B9">
        <w:rPr>
          <w:rFonts w:ascii="Arial" w:hAnsi="Arial" w:cs="Arial"/>
          <w:bCs/>
          <w:sz w:val="20"/>
          <w:szCs w:val="20"/>
          <w:lang w:eastAsia="x-none"/>
        </w:rPr>
        <w:t xml:space="preserve"> Jedno sto dvanáct tisíc jedno sto třicet korun českých sedmdesát haléřů</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511FE741"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sidRPr="00E62B7D">
        <w:rPr>
          <w:rFonts w:ascii="Arial" w:hAnsi="Arial" w:cs="Arial"/>
          <w:sz w:val="20"/>
          <w:szCs w:val="20"/>
        </w:rPr>
        <w:t xml:space="preserve"> </w:t>
      </w:r>
      <w:r w:rsidR="00516622">
        <w:rPr>
          <w:rFonts w:ascii="Arial" w:hAnsi="Arial" w:cs="Arial"/>
          <w:sz w:val="20"/>
          <w:szCs w:val="20"/>
        </w:rPr>
        <w:t xml:space="preserve">název projektu z operačního programu Výzkum, vývoj a vzdělávání, tj. </w:t>
      </w:r>
      <w:r w:rsidR="00516622" w:rsidRPr="00E62B7D">
        <w:rPr>
          <w:rFonts w:ascii="Arial" w:hAnsi="Arial" w:cs="Arial"/>
          <w:sz w:val="20"/>
          <w:szCs w:val="20"/>
        </w:rPr>
        <w:t xml:space="preserve">„Univerzita 21. století – </w:t>
      </w:r>
      <w:r w:rsidR="00E62B7D" w:rsidRPr="00E62B7D">
        <w:rPr>
          <w:rFonts w:ascii="Arial" w:hAnsi="Arial" w:cs="Arial"/>
          <w:sz w:val="20"/>
          <w:szCs w:val="20"/>
        </w:rPr>
        <w:t>Kvalitní infrastruktura</w:t>
      </w:r>
      <w:r w:rsidR="00516622" w:rsidRPr="00E62B7D">
        <w:rPr>
          <w:rFonts w:ascii="Arial" w:hAnsi="Arial" w:cs="Arial"/>
          <w:sz w:val="20"/>
          <w:szCs w:val="20"/>
        </w:rPr>
        <w:t xml:space="preserve">“, reg. číslo </w:t>
      </w:r>
      <w:r w:rsidR="00E62B7D" w:rsidRPr="00E62B7D">
        <w:rPr>
          <w:rFonts w:ascii="Arial" w:hAnsi="Arial" w:cs="Arial"/>
          <w:sz w:val="20"/>
          <w:szCs w:val="20"/>
        </w:rPr>
        <w:t xml:space="preserve">CZ.02.2.67/0.0/0.0/16_016/0002560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w:t>
      </w:r>
      <w:r w:rsidRPr="0094443B">
        <w:rPr>
          <w:rFonts w:ascii="Arial" w:hAnsi="Arial" w:cs="Arial"/>
          <w:sz w:val="20"/>
          <w:szCs w:val="20"/>
        </w:rPr>
        <w:lastRenderedPageBreak/>
        <w:t>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w:t>
      </w:r>
      <w:r w:rsidR="0061620A" w:rsidRPr="0094443B">
        <w:rPr>
          <w:rFonts w:ascii="Arial" w:hAnsi="Arial" w:cs="Arial"/>
          <w:sz w:val="20"/>
          <w:szCs w:val="20"/>
        </w:rPr>
        <w:lastRenderedPageBreak/>
        <w:t>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5F4F2A02" w:rsidR="0061620A" w:rsidRPr="008679CD"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w:t>
      </w:r>
      <w:r w:rsidRPr="008679CD">
        <w:rPr>
          <w:rFonts w:ascii="Arial" w:hAnsi="Arial" w:cs="Arial"/>
          <w:sz w:val="20"/>
          <w:szCs w:val="20"/>
        </w:rPr>
        <w:t>nejpozději do</w:t>
      </w:r>
      <w:r w:rsidR="001270A3" w:rsidRPr="008679CD">
        <w:rPr>
          <w:rFonts w:ascii="Arial" w:hAnsi="Arial" w:cs="Arial"/>
          <w:sz w:val="20"/>
          <w:szCs w:val="20"/>
        </w:rPr>
        <w:t xml:space="preserve"> </w:t>
      </w:r>
      <w:r w:rsidR="00C72BA6" w:rsidRPr="008679CD">
        <w:rPr>
          <w:rFonts w:ascii="Arial" w:hAnsi="Arial" w:cs="Arial"/>
          <w:sz w:val="20"/>
          <w:szCs w:val="20"/>
        </w:rPr>
        <w:t>1</w:t>
      </w:r>
      <w:r w:rsidR="005A3731" w:rsidRPr="008679CD">
        <w:rPr>
          <w:rFonts w:ascii="Arial" w:hAnsi="Arial" w:cs="Arial"/>
          <w:sz w:val="20"/>
          <w:szCs w:val="20"/>
        </w:rPr>
        <w:t xml:space="preserve">2 týdnů, </w:t>
      </w:r>
      <w:r w:rsidRPr="008679CD">
        <w:rPr>
          <w:rFonts w:ascii="Arial" w:hAnsi="Arial" w:cs="Arial"/>
          <w:sz w:val="20"/>
          <w:szCs w:val="20"/>
        </w:rPr>
        <w:t xml:space="preserve">od </w:t>
      </w:r>
      <w:r w:rsidR="00652CF9" w:rsidRPr="008679CD">
        <w:rPr>
          <w:rFonts w:ascii="Arial" w:hAnsi="Arial" w:cs="Arial"/>
          <w:sz w:val="20"/>
          <w:szCs w:val="20"/>
        </w:rPr>
        <w:t>zveř</w:t>
      </w:r>
      <w:r w:rsidR="00421A07" w:rsidRPr="008679CD">
        <w:rPr>
          <w:rFonts w:ascii="Arial" w:hAnsi="Arial" w:cs="Arial"/>
          <w:sz w:val="20"/>
          <w:szCs w:val="20"/>
        </w:rPr>
        <w:t>ejnění smlouvy v registru smluv Ministerstva vnitra České republiky</w:t>
      </w:r>
      <w:r w:rsidRPr="008679CD">
        <w:rPr>
          <w:rFonts w:ascii="Arial" w:hAnsi="Arial" w:cs="Arial"/>
          <w:sz w:val="20"/>
          <w:szCs w:val="20"/>
        </w:rPr>
        <w:t>.</w:t>
      </w:r>
    </w:p>
    <w:p w14:paraId="30CA4AA2" w14:textId="77777777" w:rsidR="0061620A" w:rsidRPr="008679CD" w:rsidRDefault="0061620A" w:rsidP="0061620A">
      <w:pPr>
        <w:ind w:left="397"/>
        <w:jc w:val="both"/>
        <w:rPr>
          <w:rFonts w:ascii="Arial" w:hAnsi="Arial" w:cs="Arial"/>
          <w:sz w:val="20"/>
          <w:szCs w:val="20"/>
        </w:rPr>
      </w:pPr>
    </w:p>
    <w:p w14:paraId="5B9DE64B" w14:textId="77777777" w:rsidR="0061620A" w:rsidRPr="008679CD" w:rsidRDefault="0061620A" w:rsidP="0061620A">
      <w:pPr>
        <w:numPr>
          <w:ilvl w:val="0"/>
          <w:numId w:val="4"/>
        </w:numPr>
        <w:jc w:val="both"/>
        <w:rPr>
          <w:rFonts w:ascii="Arial" w:hAnsi="Arial" w:cs="Arial"/>
          <w:sz w:val="20"/>
          <w:szCs w:val="20"/>
        </w:rPr>
      </w:pPr>
      <w:r w:rsidRPr="008679CD">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8679CD" w:rsidRDefault="0061620A" w:rsidP="0061620A">
      <w:pPr>
        <w:keepNext/>
        <w:jc w:val="both"/>
        <w:outlineLvl w:val="1"/>
        <w:rPr>
          <w:rFonts w:ascii="Arial" w:hAnsi="Arial" w:cs="Arial"/>
          <w:bCs/>
          <w:sz w:val="20"/>
          <w:szCs w:val="20"/>
          <w:lang w:val="x-none" w:eastAsia="x-none"/>
        </w:rPr>
      </w:pPr>
    </w:p>
    <w:p w14:paraId="21B1924A" w14:textId="5D4FAC6D" w:rsidR="0061620A" w:rsidRPr="008679CD" w:rsidRDefault="0061620A" w:rsidP="0061620A">
      <w:pPr>
        <w:numPr>
          <w:ilvl w:val="0"/>
          <w:numId w:val="4"/>
        </w:numPr>
        <w:jc w:val="both"/>
        <w:rPr>
          <w:rFonts w:ascii="Arial" w:hAnsi="Arial" w:cs="Arial"/>
          <w:sz w:val="20"/>
        </w:rPr>
      </w:pPr>
      <w:r w:rsidRPr="008679CD">
        <w:rPr>
          <w:rFonts w:ascii="Arial" w:hAnsi="Arial" w:cs="Arial"/>
          <w:sz w:val="20"/>
          <w:szCs w:val="20"/>
        </w:rPr>
        <w:t xml:space="preserve">Místem </w:t>
      </w:r>
      <w:r w:rsidR="00F92972" w:rsidRPr="008679CD">
        <w:rPr>
          <w:rFonts w:ascii="Arial" w:hAnsi="Arial" w:cs="Arial"/>
          <w:sz w:val="20"/>
          <w:szCs w:val="20"/>
        </w:rPr>
        <w:t>dodávky</w:t>
      </w:r>
      <w:r w:rsidRPr="008679CD">
        <w:rPr>
          <w:rFonts w:ascii="Arial" w:hAnsi="Arial" w:cs="Arial"/>
          <w:sz w:val="20"/>
          <w:szCs w:val="20"/>
        </w:rPr>
        <w:t xml:space="preserve"> je </w:t>
      </w:r>
      <w:r w:rsidR="00047CE2" w:rsidRPr="008679CD">
        <w:rPr>
          <w:rFonts w:ascii="Arial" w:hAnsi="Arial" w:cs="Arial"/>
          <w:sz w:val="20"/>
          <w:szCs w:val="20"/>
        </w:rPr>
        <w:t>Centrum přírodovědných a technických oborů (CPTO)</w:t>
      </w:r>
      <w:r w:rsidR="00E44D25" w:rsidRPr="008679CD">
        <w:rPr>
          <w:rFonts w:ascii="Arial" w:hAnsi="Arial" w:cs="Arial"/>
          <w:sz w:val="20"/>
          <w:szCs w:val="20"/>
        </w:rPr>
        <w:t>, Laboratoř 4.15, Pasteurova</w:t>
      </w:r>
      <w:r w:rsidR="00050387" w:rsidRPr="008679CD">
        <w:rPr>
          <w:rFonts w:ascii="Arial" w:hAnsi="Arial" w:cs="Arial"/>
          <w:sz w:val="20"/>
          <w:szCs w:val="20"/>
        </w:rPr>
        <w:t xml:space="preserve"> 3632/15</w:t>
      </w:r>
      <w:r w:rsidR="00E44D25" w:rsidRPr="008679CD">
        <w:rPr>
          <w:rFonts w:ascii="Arial" w:hAnsi="Arial" w:cs="Arial"/>
          <w:sz w:val="20"/>
          <w:szCs w:val="20"/>
        </w:rPr>
        <w:t>, 400</w:t>
      </w:r>
      <w:r w:rsidR="008679CD" w:rsidRPr="008679CD">
        <w:rPr>
          <w:rFonts w:ascii="Arial" w:hAnsi="Arial" w:cs="Arial"/>
          <w:sz w:val="20"/>
          <w:szCs w:val="20"/>
        </w:rPr>
        <w:t xml:space="preserve"> </w:t>
      </w:r>
      <w:r w:rsidR="00E44D25" w:rsidRPr="008679CD">
        <w:rPr>
          <w:rFonts w:ascii="Arial" w:hAnsi="Arial" w:cs="Arial"/>
          <w:sz w:val="20"/>
          <w:szCs w:val="20"/>
        </w:rPr>
        <w:t>96 Ústí nad Labem.</w:t>
      </w:r>
    </w:p>
    <w:p w14:paraId="3445D436" w14:textId="77777777" w:rsidR="0061620A" w:rsidRPr="00287062" w:rsidRDefault="0061620A" w:rsidP="0061620A">
      <w:pPr>
        <w:ind w:left="397"/>
        <w:jc w:val="both"/>
        <w:rPr>
          <w:rFonts w:ascii="Arial" w:hAnsi="Arial" w:cs="Arial"/>
          <w:sz w:val="20"/>
        </w:rPr>
      </w:pPr>
    </w:p>
    <w:p w14:paraId="75EADF59" w14:textId="50D849FE" w:rsidR="0061620A" w:rsidRPr="00287062" w:rsidRDefault="0061620A" w:rsidP="0061620A">
      <w:pPr>
        <w:keepNext/>
        <w:numPr>
          <w:ilvl w:val="0"/>
          <w:numId w:val="4"/>
        </w:numPr>
        <w:ind w:right="-18"/>
        <w:jc w:val="both"/>
        <w:outlineLvl w:val="1"/>
        <w:rPr>
          <w:rFonts w:ascii="Arial" w:hAnsi="Arial" w:cs="Arial"/>
          <w:bCs/>
          <w:sz w:val="20"/>
          <w:szCs w:val="20"/>
          <w:lang w:val="x-none" w:eastAsia="x-none"/>
        </w:rPr>
      </w:pPr>
      <w:r w:rsidRPr="00287062">
        <w:rPr>
          <w:rFonts w:ascii="Arial" w:hAnsi="Arial" w:cs="Arial"/>
          <w:bCs/>
          <w:color w:val="000000"/>
          <w:sz w:val="20"/>
          <w:szCs w:val="20"/>
          <w:lang w:val="x-none" w:eastAsia="x-none"/>
        </w:rPr>
        <w:t xml:space="preserve">Dodávka je splněna předáním zboží a </w:t>
      </w:r>
      <w:r w:rsidRPr="00287062">
        <w:rPr>
          <w:rFonts w:ascii="Arial" w:hAnsi="Arial" w:cs="Arial"/>
          <w:bCs/>
          <w:sz w:val="20"/>
          <w:szCs w:val="20"/>
          <w:lang w:val="x-none" w:eastAsia="x-none"/>
        </w:rPr>
        <w:t>dokumentace potřebné k převzetí a užívání zboží</w:t>
      </w:r>
      <w:r w:rsidR="00F92972" w:rsidRPr="00287062">
        <w:rPr>
          <w:rFonts w:ascii="Arial" w:hAnsi="Arial" w:cs="Arial"/>
          <w:bCs/>
          <w:sz w:val="20"/>
          <w:szCs w:val="20"/>
          <w:lang w:eastAsia="x-none"/>
        </w:rPr>
        <w:t xml:space="preserve"> v termínu a </w:t>
      </w:r>
      <w:r w:rsidRPr="00287062">
        <w:rPr>
          <w:rFonts w:ascii="Arial" w:hAnsi="Arial" w:cs="Arial"/>
          <w:bCs/>
          <w:sz w:val="20"/>
          <w:szCs w:val="20"/>
          <w:lang w:val="x-none" w:eastAsia="x-none"/>
        </w:rPr>
        <w:t xml:space="preserve">v místě </w:t>
      </w:r>
      <w:r w:rsidR="00F92972" w:rsidRPr="00287062">
        <w:rPr>
          <w:rFonts w:ascii="Arial" w:hAnsi="Arial" w:cs="Arial"/>
          <w:bCs/>
          <w:sz w:val="20"/>
          <w:szCs w:val="20"/>
          <w:lang w:eastAsia="x-none"/>
        </w:rPr>
        <w:t>dodávky</w:t>
      </w:r>
      <w:r w:rsidRPr="00287062">
        <w:rPr>
          <w:rFonts w:ascii="Arial" w:hAnsi="Arial" w:cs="Arial"/>
          <w:bCs/>
          <w:sz w:val="20"/>
          <w:szCs w:val="20"/>
          <w:lang w:val="x-none" w:eastAsia="x-none"/>
        </w:rPr>
        <w:t xml:space="preserve">, instalací zboží v místě </w:t>
      </w:r>
      <w:r w:rsidR="00F92972" w:rsidRPr="00287062">
        <w:rPr>
          <w:rFonts w:ascii="Arial" w:hAnsi="Arial" w:cs="Arial"/>
          <w:bCs/>
          <w:sz w:val="20"/>
          <w:szCs w:val="20"/>
          <w:lang w:eastAsia="x-none"/>
        </w:rPr>
        <w:t>dodávky</w:t>
      </w:r>
      <w:r w:rsidRPr="00287062">
        <w:rPr>
          <w:rFonts w:ascii="Arial" w:hAnsi="Arial" w:cs="Arial"/>
          <w:bCs/>
          <w:sz w:val="20"/>
          <w:szCs w:val="20"/>
          <w:lang w:val="x-none" w:eastAsia="x-none"/>
        </w:rPr>
        <w:t>, odzkoušením zboží, předvedením provozuschopnosti a základních parametrů zboží a zaškolením obsluhy</w:t>
      </w:r>
      <w:r w:rsidR="00B0151B" w:rsidRPr="00287062">
        <w:rPr>
          <w:rFonts w:ascii="Arial" w:hAnsi="Arial" w:cs="Arial"/>
          <w:bCs/>
          <w:sz w:val="20"/>
          <w:szCs w:val="20"/>
          <w:lang w:eastAsia="x-none"/>
        </w:rPr>
        <w:t xml:space="preserve"> v počtu </w:t>
      </w:r>
      <w:r w:rsidR="00287062">
        <w:rPr>
          <w:rFonts w:ascii="Arial" w:hAnsi="Arial" w:cs="Arial"/>
          <w:bCs/>
          <w:sz w:val="20"/>
          <w:szCs w:val="20"/>
          <w:lang w:eastAsia="x-none"/>
        </w:rPr>
        <w:t xml:space="preserve">2 </w:t>
      </w:r>
      <w:r w:rsidRPr="00287062">
        <w:rPr>
          <w:rFonts w:ascii="Arial" w:hAnsi="Arial" w:cs="Arial"/>
          <w:bCs/>
          <w:sz w:val="20"/>
          <w:szCs w:val="20"/>
          <w:lang w:val="x-none" w:eastAsia="x-none"/>
        </w:rPr>
        <w:t xml:space="preserve">zaměstnanců kupujícího v místě </w:t>
      </w:r>
      <w:r w:rsidR="00F92972" w:rsidRPr="00287062">
        <w:rPr>
          <w:rFonts w:ascii="Arial" w:hAnsi="Arial" w:cs="Arial"/>
          <w:bCs/>
          <w:sz w:val="20"/>
          <w:szCs w:val="20"/>
          <w:lang w:eastAsia="x-none"/>
        </w:rPr>
        <w:t>dodávky</w:t>
      </w:r>
      <w:r w:rsidRPr="00287062">
        <w:rPr>
          <w:rFonts w:ascii="Arial" w:hAnsi="Arial" w:cs="Arial"/>
          <w:bCs/>
          <w:sz w:val="20"/>
          <w:szCs w:val="20"/>
          <w:lang w:val="x-none" w:eastAsia="x-none"/>
        </w:rPr>
        <w:t xml:space="preserve">. Dodání po částech není povoleno. </w:t>
      </w:r>
    </w:p>
    <w:p w14:paraId="4E876154" w14:textId="77777777" w:rsidR="0061620A" w:rsidRPr="00287062" w:rsidRDefault="0061620A" w:rsidP="0061620A">
      <w:pPr>
        <w:keepNext/>
        <w:ind w:right="-18"/>
        <w:jc w:val="both"/>
        <w:outlineLvl w:val="1"/>
        <w:rPr>
          <w:rFonts w:ascii="Arial" w:hAnsi="Arial" w:cs="Arial"/>
          <w:bCs/>
          <w:sz w:val="20"/>
          <w:szCs w:val="20"/>
          <w:lang w:val="x-none" w:eastAsia="x-none"/>
        </w:rPr>
      </w:pPr>
    </w:p>
    <w:p w14:paraId="3AADA111" w14:textId="45805A68"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287062">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5A5F28" w:rsidRPr="00287062">
        <w:rPr>
          <w:rFonts w:ascii="Arial" w:hAnsi="Arial" w:cs="Arial"/>
          <w:b/>
          <w:bCs/>
          <w:sz w:val="20"/>
          <w:szCs w:val="20"/>
          <w:lang w:eastAsia="x-none"/>
        </w:rPr>
        <w:t xml:space="preserve">Mgr. Jan Malý, Ph.D. </w:t>
      </w:r>
      <w:r w:rsidRPr="00287062">
        <w:rPr>
          <w:rFonts w:ascii="Arial" w:hAnsi="Arial" w:cs="Arial"/>
          <w:b/>
          <w:bCs/>
          <w:sz w:val="20"/>
          <w:szCs w:val="20"/>
          <w:lang w:val="x-none" w:eastAsia="x-none"/>
        </w:rPr>
        <w:t xml:space="preserve"> </w:t>
      </w:r>
      <w:r w:rsidRPr="00287062">
        <w:rPr>
          <w:rFonts w:ascii="Arial" w:hAnsi="Arial" w:cs="Arial"/>
          <w:bCs/>
          <w:sz w:val="20"/>
          <w:szCs w:val="20"/>
          <w:lang w:val="x-none" w:eastAsia="x-none"/>
        </w:rPr>
        <w:t xml:space="preserve"> V případě, že budou při předání </w:t>
      </w:r>
      <w:r w:rsidR="00F92972" w:rsidRPr="00287062">
        <w:rPr>
          <w:rFonts w:ascii="Arial" w:hAnsi="Arial" w:cs="Arial"/>
          <w:bCs/>
          <w:sz w:val="20"/>
          <w:szCs w:val="20"/>
          <w:lang w:eastAsia="x-none"/>
        </w:rPr>
        <w:t xml:space="preserve">zboží </w:t>
      </w:r>
      <w:r w:rsidRPr="00287062">
        <w:rPr>
          <w:rFonts w:ascii="Arial" w:hAnsi="Arial" w:cs="Arial"/>
          <w:bCs/>
          <w:sz w:val="20"/>
          <w:szCs w:val="20"/>
          <w:lang w:val="x-none" w:eastAsia="x-none"/>
        </w:rPr>
        <w:t>zjištěny drobné vady, uvedou se do předávacího</w:t>
      </w:r>
      <w:r w:rsidRPr="0094443B">
        <w:rPr>
          <w:rFonts w:ascii="Arial" w:hAnsi="Arial" w:cs="Arial"/>
          <w:bCs/>
          <w:sz w:val="20"/>
          <w:szCs w:val="20"/>
          <w:lang w:val="x-none" w:eastAsia="x-none"/>
        </w:rPr>
        <w:t xml:space="preserve">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r w:rsidRPr="0094443B">
        <w:rPr>
          <w:rFonts w:ascii="Arial" w:hAnsi="Arial" w:cs="Arial"/>
          <w:sz w:val="20"/>
          <w:szCs w:val="20"/>
        </w:rPr>
        <w:lastRenderedPageBreak/>
        <w:t>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287062"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287062">
        <w:rPr>
          <w:rFonts w:ascii="Arial" w:hAnsi="Arial" w:cs="Arial"/>
          <w:sz w:val="20"/>
          <w:szCs w:val="20"/>
        </w:rPr>
        <w:t xml:space="preserve">jakoukoliv takto vzniklou škodu a uspokojit </w:t>
      </w:r>
      <w:r w:rsidR="00987236" w:rsidRPr="00287062">
        <w:rPr>
          <w:rFonts w:ascii="Arial" w:hAnsi="Arial" w:cs="Arial"/>
          <w:sz w:val="20"/>
          <w:szCs w:val="20"/>
        </w:rPr>
        <w:t xml:space="preserve">s tím související </w:t>
      </w:r>
      <w:r w:rsidRPr="00287062">
        <w:rPr>
          <w:rFonts w:ascii="Arial" w:hAnsi="Arial" w:cs="Arial"/>
          <w:sz w:val="20"/>
          <w:szCs w:val="20"/>
        </w:rPr>
        <w:t>nároky uplatňované vůči kupujícímu</w:t>
      </w:r>
      <w:r w:rsidR="00987236" w:rsidRPr="00287062">
        <w:rPr>
          <w:rFonts w:ascii="Arial" w:hAnsi="Arial" w:cs="Arial"/>
          <w:sz w:val="20"/>
          <w:szCs w:val="20"/>
        </w:rPr>
        <w:t xml:space="preserve"> třetí osobou</w:t>
      </w:r>
      <w:r w:rsidRPr="00287062">
        <w:rPr>
          <w:rFonts w:ascii="Arial" w:hAnsi="Arial" w:cs="Arial"/>
          <w:sz w:val="20"/>
          <w:szCs w:val="20"/>
        </w:rPr>
        <w:t>. Příslušná práva pro kupujícího jsou součástí zboží a jsou zahrnuta do kupní ceny.</w:t>
      </w:r>
    </w:p>
    <w:p w14:paraId="5ABBED13" w14:textId="77777777" w:rsidR="0061620A" w:rsidRPr="00287062" w:rsidRDefault="0061620A" w:rsidP="0061620A">
      <w:pPr>
        <w:ind w:left="397"/>
        <w:jc w:val="both"/>
        <w:rPr>
          <w:rFonts w:ascii="Arial" w:hAnsi="Arial" w:cs="Arial"/>
          <w:sz w:val="20"/>
          <w:szCs w:val="20"/>
        </w:rPr>
      </w:pPr>
    </w:p>
    <w:p w14:paraId="7682DAA6" w14:textId="642A605B" w:rsidR="0061620A" w:rsidRPr="0094443B" w:rsidRDefault="0061620A" w:rsidP="0061620A">
      <w:pPr>
        <w:numPr>
          <w:ilvl w:val="0"/>
          <w:numId w:val="5"/>
        </w:numPr>
        <w:jc w:val="both"/>
        <w:rPr>
          <w:rFonts w:ascii="Arial" w:hAnsi="Arial" w:cs="Arial"/>
          <w:sz w:val="20"/>
          <w:szCs w:val="20"/>
        </w:rPr>
      </w:pPr>
      <w:r w:rsidRPr="00287062">
        <w:rPr>
          <w:rFonts w:ascii="Arial" w:hAnsi="Arial" w:cs="Arial"/>
          <w:sz w:val="20"/>
          <w:szCs w:val="20"/>
        </w:rPr>
        <w:t xml:space="preserve">Prodávající poskytuje záruku za kvalitu dodávky v délce </w:t>
      </w:r>
      <w:r w:rsidR="00B320E9" w:rsidRPr="00287062">
        <w:rPr>
          <w:rFonts w:ascii="Arial" w:hAnsi="Arial" w:cs="Arial"/>
          <w:sz w:val="20"/>
          <w:szCs w:val="20"/>
        </w:rPr>
        <w:t>24</w:t>
      </w:r>
      <w:r w:rsidRPr="00287062">
        <w:rPr>
          <w:rFonts w:ascii="Arial" w:hAnsi="Arial" w:cs="Arial"/>
          <w:sz w:val="20"/>
          <w:szCs w:val="20"/>
        </w:rPr>
        <w:t xml:space="preserve"> měsíců</w:t>
      </w:r>
      <w:r w:rsidRPr="0094443B">
        <w:rPr>
          <w:rFonts w:ascii="Arial" w:hAnsi="Arial" w:cs="Arial"/>
          <w:sz w:val="20"/>
          <w:szCs w:val="20"/>
        </w:rPr>
        <w:t xml:space="preserve">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5F29CEE4" w:rsidR="00516622" w:rsidRPr="00287062" w:rsidRDefault="00516622" w:rsidP="00516622">
      <w:pPr>
        <w:numPr>
          <w:ilvl w:val="0"/>
          <w:numId w:val="5"/>
        </w:numPr>
        <w:tabs>
          <w:tab w:val="left" w:pos="720"/>
        </w:tabs>
        <w:jc w:val="both"/>
        <w:rPr>
          <w:rFonts w:ascii="Arial" w:hAnsi="Arial" w:cs="Arial"/>
          <w:sz w:val="20"/>
          <w:szCs w:val="20"/>
        </w:rPr>
      </w:pPr>
      <w:r w:rsidRPr="00287062">
        <w:rPr>
          <w:rFonts w:ascii="Arial" w:hAnsi="Arial" w:cs="Arial"/>
          <w:sz w:val="20"/>
          <w:szCs w:val="20"/>
        </w:rPr>
        <w:t xml:space="preserve">Prodávající se zavazuje zahájit odstranění vady do </w:t>
      </w:r>
      <w:r w:rsidR="003D3B9E" w:rsidRPr="00287062">
        <w:rPr>
          <w:rFonts w:ascii="Arial" w:hAnsi="Arial" w:cs="Arial"/>
          <w:sz w:val="20"/>
          <w:szCs w:val="20"/>
        </w:rPr>
        <w:t>5</w:t>
      </w:r>
      <w:r w:rsidRPr="00287062">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w:t>
      </w:r>
      <w:r w:rsidR="009B0640" w:rsidRPr="00287062">
        <w:rPr>
          <w:rFonts w:ascii="Arial" w:hAnsi="Arial" w:cs="Arial"/>
          <w:sz w:val="20"/>
          <w:szCs w:val="20"/>
        </w:rPr>
        <w:t>30</w:t>
      </w:r>
      <w:r w:rsidRPr="00287062">
        <w:rPr>
          <w:rFonts w:ascii="Arial" w:hAnsi="Arial" w:cs="Arial"/>
          <w:sz w:val="20"/>
          <w:szCs w:val="20"/>
        </w:rPr>
        <w:t xml:space="preserve"> dnů od nahlášení vady, pokud není uvedeno jinak v příloze č. 1 této smlouvy</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63627D0A"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Pr="00CD7233">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je povinen je bez zbytečného odkladu Kupujícímu předložit. Prodávající je povinen zajistit splnění požadavků tohoto ustanovení Smlouvy i u svých poddodavatelů. N</w:t>
      </w:r>
      <w:bookmarkStart w:id="1" w:name="_Hlk40712153"/>
      <w:r w:rsidRPr="00516622">
        <w:rPr>
          <w:rFonts w:ascii="Arial" w:hAnsi="Arial" w:cs="Arial"/>
          <w:color w:val="000000"/>
          <w:sz w:val="20"/>
          <w:szCs w:val="20"/>
          <w:lang w:eastAsia="x-none"/>
        </w:rPr>
        <w:t>esplnění povinností Prodávajícího</w:t>
      </w:r>
      <w:r w:rsidR="00287062">
        <w:rPr>
          <w:rFonts w:ascii="Arial" w:hAnsi="Arial" w:cs="Arial"/>
          <w:color w:val="000000"/>
          <w:sz w:val="20"/>
          <w:szCs w:val="20"/>
          <w:lang w:eastAsia="x-none"/>
        </w:rPr>
        <w:t xml:space="preserve"> </w:t>
      </w:r>
      <w:r w:rsidRPr="00516622">
        <w:rPr>
          <w:rFonts w:ascii="Arial" w:hAnsi="Arial" w:cs="Arial"/>
          <w:color w:val="000000"/>
          <w:sz w:val="20"/>
          <w:szCs w:val="20"/>
          <w:lang w:eastAsia="x-none"/>
        </w:rPr>
        <w:t>dle tohoto ustanovení Smlouvy se považuje za podstatné porušení Smlouvy</w:t>
      </w:r>
      <w:bookmarkEnd w:id="1"/>
      <w:r w:rsidRPr="00516622">
        <w:rPr>
          <w:rFonts w:ascii="Arial" w:hAnsi="Arial" w:cs="Arial"/>
          <w:color w:val="000000"/>
          <w:sz w:val="20"/>
          <w:szCs w:val="20"/>
          <w:lang w:eastAsia="x-none"/>
        </w:rPr>
        <w:t>.</w:t>
      </w:r>
    </w:p>
    <w:p w14:paraId="17941312" w14:textId="77777777" w:rsidR="00C27337" w:rsidRPr="00516622" w:rsidRDefault="00C27337" w:rsidP="00CD7233">
      <w:pPr>
        <w:ind w:left="397"/>
        <w:jc w:val="both"/>
        <w:rPr>
          <w:rFonts w:ascii="Arial" w:hAnsi="Arial" w:cs="Arial"/>
          <w:color w:val="000000"/>
          <w:sz w:val="20"/>
          <w:szCs w:val="20"/>
          <w:lang w:eastAsia="x-none"/>
        </w:rPr>
      </w:pPr>
    </w:p>
    <w:p w14:paraId="23EDBC3B" w14:textId="463F723A"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sidR="00CD7233" w:rsidRPr="00CD7233">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5D4B4CBE"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CD7233" w:rsidRDefault="008E4F05" w:rsidP="00B0151B">
      <w:pPr>
        <w:widowControl w:val="0"/>
        <w:numPr>
          <w:ilvl w:val="0"/>
          <w:numId w:val="9"/>
        </w:numPr>
        <w:autoSpaceDE w:val="0"/>
        <w:autoSpaceDN w:val="0"/>
        <w:adjustRightInd w:val="0"/>
        <w:jc w:val="both"/>
        <w:rPr>
          <w:rFonts w:ascii="Arial" w:hAnsi="Arial" w:cs="Arial"/>
          <w:sz w:val="20"/>
          <w:szCs w:val="20"/>
          <w:lang w:val="x-none"/>
        </w:rPr>
      </w:pPr>
      <w:r w:rsidRPr="00CD7233">
        <w:rPr>
          <w:rFonts w:ascii="Arial" w:hAnsi="Arial" w:cs="Arial"/>
          <w:sz w:val="20"/>
          <w:szCs w:val="20"/>
          <w:lang w:val="x-none"/>
        </w:rPr>
        <w:t>Smluvní strany berou na vědomí, že kupující je ve smyslu § 2 odst.</w:t>
      </w:r>
      <w:r w:rsidR="00421A07" w:rsidRPr="00CD7233">
        <w:rPr>
          <w:rFonts w:ascii="Arial" w:hAnsi="Arial" w:cs="Arial"/>
          <w:sz w:val="20"/>
          <w:szCs w:val="20"/>
          <w:lang w:val="x-none"/>
        </w:rPr>
        <w:t xml:space="preserve"> </w:t>
      </w:r>
      <w:r w:rsidRPr="00CD7233">
        <w:rPr>
          <w:rFonts w:ascii="Arial" w:hAnsi="Arial" w:cs="Arial"/>
          <w:sz w:val="20"/>
          <w:szCs w:val="20"/>
          <w:lang w:val="x-none"/>
        </w:rPr>
        <w:t>1 písm. e) osobou, na n</w:t>
      </w:r>
      <w:r w:rsidR="00463512" w:rsidRPr="00CD7233">
        <w:rPr>
          <w:rFonts w:ascii="Arial" w:hAnsi="Arial" w:cs="Arial"/>
          <w:sz w:val="20"/>
          <w:szCs w:val="20"/>
          <w:lang w:val="x-none"/>
        </w:rPr>
        <w:t>i</w:t>
      </w:r>
      <w:r w:rsidRPr="00CD7233">
        <w:rPr>
          <w:rFonts w:ascii="Arial" w:hAnsi="Arial" w:cs="Arial"/>
          <w:sz w:val="20"/>
          <w:szCs w:val="20"/>
          <w:lang w:val="x-none"/>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CD7233">
        <w:rPr>
          <w:rFonts w:ascii="Arial" w:hAnsi="Arial" w:cs="Arial"/>
          <w:sz w:val="20"/>
          <w:szCs w:val="20"/>
          <w:lang w:val="x-none"/>
        </w:rPr>
        <w:t> </w:t>
      </w:r>
      <w:r w:rsidRPr="00CD7233">
        <w:rPr>
          <w:rFonts w:ascii="Arial" w:hAnsi="Arial" w:cs="Arial"/>
          <w:sz w:val="20"/>
          <w:szCs w:val="20"/>
          <w:lang w:val="x-none"/>
        </w:rPr>
        <w:t xml:space="preserve"> registru smluv znečitelnit. </w:t>
      </w:r>
      <w:r w:rsidR="00090AAA" w:rsidRPr="00CD7233">
        <w:rPr>
          <w:rFonts w:ascii="Arial" w:hAnsi="Arial" w:cs="Arial"/>
          <w:sz w:val="20"/>
          <w:szCs w:val="20"/>
          <w:lang w:val="x-none"/>
        </w:rPr>
        <w:t xml:space="preserve">Uveřejnění </w:t>
      </w:r>
      <w:r w:rsidR="00B0151B" w:rsidRPr="00CD7233">
        <w:rPr>
          <w:rFonts w:ascii="Arial" w:hAnsi="Arial" w:cs="Arial"/>
          <w:sz w:val="20"/>
          <w:szCs w:val="20"/>
          <w:lang w:val="x-none"/>
        </w:rPr>
        <w:t xml:space="preserve">této smlouvy </w:t>
      </w:r>
      <w:r w:rsidR="00090AAA" w:rsidRPr="00CD7233">
        <w:rPr>
          <w:rFonts w:ascii="Arial" w:hAnsi="Arial" w:cs="Arial"/>
          <w:sz w:val="20"/>
          <w:szCs w:val="20"/>
          <w:lang w:val="x-none"/>
        </w:rPr>
        <w:t xml:space="preserve">prostřednictvím registru smluv </w:t>
      </w:r>
      <w:r w:rsidR="00B66DF9" w:rsidRPr="00CD7233">
        <w:rPr>
          <w:rFonts w:ascii="Arial" w:hAnsi="Arial" w:cs="Arial"/>
          <w:sz w:val="20"/>
          <w:szCs w:val="20"/>
          <w:lang w:val="x-none"/>
        </w:rPr>
        <w:t xml:space="preserve">zajistí </w:t>
      </w:r>
      <w:r w:rsidR="00E40695" w:rsidRPr="00CD7233">
        <w:rPr>
          <w:rFonts w:ascii="Arial" w:hAnsi="Arial" w:cs="Arial"/>
          <w:sz w:val="20"/>
          <w:szCs w:val="20"/>
          <w:lang w:val="x-none"/>
        </w:rPr>
        <w:t xml:space="preserve">kupující </w:t>
      </w:r>
      <w:r w:rsidR="00B66DF9" w:rsidRPr="00CD7233">
        <w:rPr>
          <w:rFonts w:ascii="Arial" w:hAnsi="Arial" w:cs="Arial"/>
          <w:sz w:val="20"/>
          <w:szCs w:val="20"/>
          <w:lang w:val="x-none"/>
        </w:rPr>
        <w:t>do 15 dnů od uzavření smlouvy</w:t>
      </w:r>
      <w:r w:rsidR="00B0151B" w:rsidRPr="00CD7233">
        <w:rPr>
          <w:rFonts w:ascii="Arial" w:hAnsi="Arial" w:cs="Arial"/>
          <w:sz w:val="20"/>
          <w:szCs w:val="20"/>
          <w:lang w:val="x-none"/>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3747AEB1"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2C120D">
        <w:rPr>
          <w:rFonts w:ascii="Arial" w:hAnsi="Arial" w:cs="Arial"/>
          <w:sz w:val="20"/>
          <w:szCs w:val="20"/>
        </w:rPr>
        <w:t xml:space="preserve"> – nabídka č. 22149</w:t>
      </w:r>
    </w:p>
    <w:p w14:paraId="28048FE1" w14:textId="77777777" w:rsidR="008E4F05" w:rsidRDefault="008E4F05" w:rsidP="008E4F05">
      <w:pPr>
        <w:pStyle w:val="Default"/>
        <w:rPr>
          <w:sz w:val="20"/>
          <w:szCs w:val="20"/>
        </w:rPr>
      </w:pPr>
    </w:p>
    <w:p w14:paraId="52106BDA" w14:textId="54058521" w:rsidR="0061620A" w:rsidRDefault="0061620A" w:rsidP="0061620A">
      <w:pPr>
        <w:widowControl w:val="0"/>
        <w:autoSpaceDE w:val="0"/>
        <w:autoSpaceDN w:val="0"/>
        <w:adjustRightInd w:val="0"/>
        <w:ind w:left="397"/>
        <w:jc w:val="both"/>
        <w:rPr>
          <w:rFonts w:ascii="Arial" w:hAnsi="Arial" w:cs="Arial"/>
          <w:sz w:val="20"/>
          <w:szCs w:val="20"/>
        </w:rPr>
      </w:pPr>
    </w:p>
    <w:p w14:paraId="72D1321B" w14:textId="77777777" w:rsidR="002C120D" w:rsidRDefault="002C120D" w:rsidP="0061620A">
      <w:pPr>
        <w:widowControl w:val="0"/>
        <w:autoSpaceDE w:val="0"/>
        <w:autoSpaceDN w:val="0"/>
        <w:adjustRightInd w:val="0"/>
        <w:ind w:left="397"/>
        <w:jc w:val="both"/>
        <w:rPr>
          <w:rFonts w:ascii="Arial" w:hAnsi="Arial" w:cs="Arial"/>
          <w:sz w:val="20"/>
          <w:szCs w:val="20"/>
        </w:rPr>
      </w:pPr>
    </w:p>
    <w:p w14:paraId="5E7C1DF5" w14:textId="14A25D1B" w:rsidR="002C120D" w:rsidRDefault="002C120D"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V Praze dne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 Ústí nad Labem</w:t>
      </w:r>
      <w:r>
        <w:rPr>
          <w:rFonts w:ascii="Arial" w:hAnsi="Arial" w:cs="Arial"/>
          <w:sz w:val="20"/>
          <w:szCs w:val="20"/>
        </w:rPr>
        <w:tab/>
      </w:r>
      <w:r>
        <w:rPr>
          <w:rFonts w:ascii="Arial" w:hAnsi="Arial" w:cs="Arial"/>
          <w:sz w:val="20"/>
          <w:szCs w:val="20"/>
        </w:rPr>
        <w:tab/>
      </w:r>
      <w:r>
        <w:rPr>
          <w:rFonts w:ascii="Arial" w:hAnsi="Arial" w:cs="Arial"/>
          <w:sz w:val="20"/>
          <w:szCs w:val="20"/>
        </w:rPr>
        <w:tab/>
      </w:r>
    </w:p>
    <w:p w14:paraId="42D01484" w14:textId="77777777" w:rsidR="002C120D" w:rsidRDefault="002C120D" w:rsidP="0061620A">
      <w:pPr>
        <w:widowControl w:val="0"/>
        <w:autoSpaceDE w:val="0"/>
        <w:autoSpaceDN w:val="0"/>
        <w:adjustRightInd w:val="0"/>
        <w:ind w:left="397"/>
        <w:jc w:val="both"/>
        <w:rPr>
          <w:rFonts w:ascii="Arial" w:hAnsi="Arial" w:cs="Arial"/>
          <w:sz w:val="20"/>
          <w:szCs w:val="20"/>
        </w:rPr>
      </w:pPr>
    </w:p>
    <w:p w14:paraId="644FECA0" w14:textId="77777777" w:rsidR="002C120D" w:rsidRDefault="002C120D" w:rsidP="0061620A">
      <w:pPr>
        <w:widowControl w:val="0"/>
        <w:autoSpaceDE w:val="0"/>
        <w:autoSpaceDN w:val="0"/>
        <w:adjustRightInd w:val="0"/>
        <w:ind w:left="397"/>
        <w:jc w:val="both"/>
        <w:rPr>
          <w:rFonts w:ascii="Arial" w:hAnsi="Arial" w:cs="Arial"/>
          <w:sz w:val="20"/>
          <w:szCs w:val="20"/>
        </w:rPr>
      </w:pPr>
    </w:p>
    <w:p w14:paraId="6935B221" w14:textId="77777777" w:rsidR="002C120D" w:rsidRDefault="002C120D" w:rsidP="0061620A">
      <w:pPr>
        <w:widowControl w:val="0"/>
        <w:autoSpaceDE w:val="0"/>
        <w:autoSpaceDN w:val="0"/>
        <w:adjustRightInd w:val="0"/>
        <w:ind w:left="397"/>
        <w:jc w:val="both"/>
        <w:rPr>
          <w:rFonts w:ascii="Arial" w:hAnsi="Arial" w:cs="Arial"/>
          <w:sz w:val="20"/>
          <w:szCs w:val="20"/>
        </w:rPr>
      </w:pPr>
    </w:p>
    <w:p w14:paraId="4BFF8D6E" w14:textId="77777777" w:rsidR="002C120D" w:rsidRDefault="002C120D" w:rsidP="0061620A">
      <w:pPr>
        <w:widowControl w:val="0"/>
        <w:autoSpaceDE w:val="0"/>
        <w:autoSpaceDN w:val="0"/>
        <w:adjustRightInd w:val="0"/>
        <w:ind w:left="397"/>
        <w:jc w:val="both"/>
        <w:rPr>
          <w:rFonts w:ascii="Arial" w:hAnsi="Arial" w:cs="Arial"/>
          <w:sz w:val="20"/>
          <w:szCs w:val="20"/>
        </w:rPr>
      </w:pPr>
    </w:p>
    <w:p w14:paraId="25E18EF4" w14:textId="77777777" w:rsidR="002C120D" w:rsidRDefault="002C120D" w:rsidP="0061620A">
      <w:pPr>
        <w:widowControl w:val="0"/>
        <w:autoSpaceDE w:val="0"/>
        <w:autoSpaceDN w:val="0"/>
        <w:adjustRightInd w:val="0"/>
        <w:ind w:left="397"/>
        <w:jc w:val="both"/>
        <w:rPr>
          <w:rFonts w:ascii="Arial" w:hAnsi="Arial" w:cs="Arial"/>
          <w:sz w:val="20"/>
          <w:szCs w:val="20"/>
        </w:rPr>
      </w:pPr>
    </w:p>
    <w:p w14:paraId="5935DFE2" w14:textId="024E65C1" w:rsidR="002C120D" w:rsidRDefault="002C120D"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14:paraId="4D97DF7A" w14:textId="5383CCA3" w:rsidR="00FE4C25" w:rsidRDefault="002C120D"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Ing. Pavel Břicháček, jednatel</w:t>
      </w:r>
      <w:r>
        <w:rPr>
          <w:rFonts w:ascii="Arial" w:hAnsi="Arial" w:cs="Arial"/>
          <w:sz w:val="20"/>
          <w:szCs w:val="20"/>
        </w:rPr>
        <w:tab/>
      </w:r>
      <w:r>
        <w:rPr>
          <w:rFonts w:ascii="Arial" w:hAnsi="Arial" w:cs="Arial"/>
          <w:sz w:val="20"/>
          <w:szCs w:val="20"/>
        </w:rPr>
        <w:tab/>
      </w:r>
      <w:r>
        <w:rPr>
          <w:rFonts w:ascii="Arial" w:hAnsi="Arial" w:cs="Arial"/>
          <w:sz w:val="20"/>
          <w:szCs w:val="20"/>
        </w:rPr>
        <w:tab/>
      </w:r>
      <w:r w:rsidRPr="00AB01EE">
        <w:rPr>
          <w:rFonts w:ascii="Arial" w:hAnsi="Arial" w:cs="Arial"/>
          <w:sz w:val="20"/>
        </w:rPr>
        <w:t>doc. RNDr. Martin Balej, Ph.D. rektor</w:t>
      </w:r>
    </w:p>
    <w:p w14:paraId="2A6E087C" w14:textId="36FE90B6" w:rsidR="000E46B9" w:rsidRDefault="002C120D"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SCHOELLER INSTRUMENTS, s.r.o.</w:t>
      </w:r>
      <w:r w:rsidR="005B0BA8">
        <w:rPr>
          <w:rFonts w:ascii="Arial" w:hAnsi="Arial" w:cs="Arial"/>
          <w:sz w:val="20"/>
          <w:szCs w:val="20"/>
        </w:rPr>
        <w:tab/>
      </w:r>
      <w:r w:rsidR="005B0BA8">
        <w:rPr>
          <w:rFonts w:ascii="Arial" w:hAnsi="Arial" w:cs="Arial"/>
          <w:sz w:val="20"/>
          <w:szCs w:val="20"/>
        </w:rPr>
        <w:tab/>
        <w:t>Univerzita J. E. Purkyně v Ústí n. Labem</w:t>
      </w:r>
    </w:p>
    <w:p w14:paraId="5A48450D" w14:textId="77777777" w:rsidR="000E46B9" w:rsidRDefault="000E46B9" w:rsidP="0061620A">
      <w:pPr>
        <w:widowControl w:val="0"/>
        <w:autoSpaceDE w:val="0"/>
        <w:autoSpaceDN w:val="0"/>
        <w:adjustRightInd w:val="0"/>
        <w:ind w:left="397"/>
        <w:jc w:val="both"/>
        <w:rPr>
          <w:rFonts w:ascii="Arial" w:hAnsi="Arial" w:cs="Arial"/>
          <w:sz w:val="20"/>
          <w:szCs w:val="20"/>
        </w:rPr>
      </w:pPr>
    </w:p>
    <w:p w14:paraId="218DF2EB" w14:textId="77777777" w:rsidR="000E46B9" w:rsidRDefault="000E46B9" w:rsidP="0061620A">
      <w:pPr>
        <w:widowControl w:val="0"/>
        <w:autoSpaceDE w:val="0"/>
        <w:autoSpaceDN w:val="0"/>
        <w:adjustRightInd w:val="0"/>
        <w:ind w:left="397"/>
        <w:jc w:val="both"/>
        <w:rPr>
          <w:rFonts w:ascii="Arial" w:hAnsi="Arial" w:cs="Arial"/>
          <w:sz w:val="20"/>
          <w:szCs w:val="20"/>
        </w:rPr>
      </w:pPr>
    </w:p>
    <w:p w14:paraId="5DACEA20" w14:textId="77777777" w:rsidR="000E46B9" w:rsidRDefault="000E46B9" w:rsidP="0061620A">
      <w:pPr>
        <w:widowControl w:val="0"/>
        <w:autoSpaceDE w:val="0"/>
        <w:autoSpaceDN w:val="0"/>
        <w:adjustRightInd w:val="0"/>
        <w:ind w:left="397"/>
        <w:jc w:val="both"/>
        <w:rPr>
          <w:rFonts w:ascii="Arial" w:hAnsi="Arial" w:cs="Arial"/>
          <w:sz w:val="20"/>
          <w:szCs w:val="20"/>
        </w:rPr>
      </w:pPr>
    </w:p>
    <w:p w14:paraId="4D9EB5C6" w14:textId="77777777" w:rsidR="000E46B9" w:rsidRDefault="000E46B9" w:rsidP="0061620A">
      <w:pPr>
        <w:widowControl w:val="0"/>
        <w:autoSpaceDE w:val="0"/>
        <w:autoSpaceDN w:val="0"/>
        <w:adjustRightInd w:val="0"/>
        <w:ind w:left="397"/>
        <w:jc w:val="both"/>
        <w:rPr>
          <w:rFonts w:ascii="Arial" w:hAnsi="Arial" w:cs="Arial"/>
          <w:sz w:val="20"/>
          <w:szCs w:val="20"/>
        </w:rPr>
      </w:pPr>
    </w:p>
    <w:p w14:paraId="5CB05933" w14:textId="77777777" w:rsidR="000E46B9" w:rsidRDefault="000E46B9" w:rsidP="0061620A">
      <w:pPr>
        <w:widowControl w:val="0"/>
        <w:autoSpaceDE w:val="0"/>
        <w:autoSpaceDN w:val="0"/>
        <w:adjustRightInd w:val="0"/>
        <w:ind w:left="397"/>
        <w:jc w:val="both"/>
        <w:rPr>
          <w:rFonts w:ascii="Arial" w:hAnsi="Arial" w:cs="Arial"/>
          <w:sz w:val="20"/>
          <w:szCs w:val="20"/>
        </w:rPr>
      </w:pPr>
    </w:p>
    <w:p w14:paraId="745AE56C" w14:textId="77777777" w:rsidR="000E46B9" w:rsidRDefault="000E46B9" w:rsidP="0061620A">
      <w:pPr>
        <w:widowControl w:val="0"/>
        <w:autoSpaceDE w:val="0"/>
        <w:autoSpaceDN w:val="0"/>
        <w:adjustRightInd w:val="0"/>
        <w:ind w:left="397"/>
        <w:jc w:val="both"/>
        <w:rPr>
          <w:rFonts w:ascii="Arial" w:hAnsi="Arial" w:cs="Arial"/>
          <w:sz w:val="20"/>
          <w:szCs w:val="20"/>
        </w:rPr>
      </w:pPr>
    </w:p>
    <w:p w14:paraId="000B257B" w14:textId="77777777" w:rsidR="000E46B9" w:rsidRDefault="000E46B9" w:rsidP="0061620A">
      <w:pPr>
        <w:widowControl w:val="0"/>
        <w:autoSpaceDE w:val="0"/>
        <w:autoSpaceDN w:val="0"/>
        <w:adjustRightInd w:val="0"/>
        <w:ind w:left="397"/>
        <w:jc w:val="both"/>
        <w:rPr>
          <w:rFonts w:ascii="Arial" w:hAnsi="Arial" w:cs="Arial"/>
          <w:sz w:val="20"/>
          <w:szCs w:val="20"/>
        </w:rPr>
      </w:pPr>
    </w:p>
    <w:p w14:paraId="46A98C1E" w14:textId="77777777" w:rsidR="000E46B9" w:rsidRDefault="000E46B9" w:rsidP="0061620A">
      <w:pPr>
        <w:widowControl w:val="0"/>
        <w:autoSpaceDE w:val="0"/>
        <w:autoSpaceDN w:val="0"/>
        <w:adjustRightInd w:val="0"/>
        <w:ind w:left="397"/>
        <w:jc w:val="both"/>
        <w:rPr>
          <w:rFonts w:ascii="Arial" w:hAnsi="Arial" w:cs="Arial"/>
          <w:sz w:val="20"/>
          <w:szCs w:val="20"/>
        </w:rPr>
      </w:pPr>
    </w:p>
    <w:p w14:paraId="717129B9" w14:textId="77777777" w:rsidR="000E46B9" w:rsidRDefault="000E46B9" w:rsidP="0061620A">
      <w:pPr>
        <w:widowControl w:val="0"/>
        <w:autoSpaceDE w:val="0"/>
        <w:autoSpaceDN w:val="0"/>
        <w:adjustRightInd w:val="0"/>
        <w:ind w:left="397"/>
        <w:jc w:val="both"/>
        <w:rPr>
          <w:rFonts w:ascii="Arial" w:hAnsi="Arial" w:cs="Arial"/>
          <w:sz w:val="20"/>
          <w:szCs w:val="20"/>
        </w:rPr>
      </w:pPr>
    </w:p>
    <w:p w14:paraId="1D5A88FB" w14:textId="77777777" w:rsidR="000E46B9" w:rsidRDefault="000E46B9" w:rsidP="0061620A">
      <w:pPr>
        <w:widowControl w:val="0"/>
        <w:autoSpaceDE w:val="0"/>
        <w:autoSpaceDN w:val="0"/>
        <w:adjustRightInd w:val="0"/>
        <w:ind w:left="397"/>
        <w:jc w:val="both"/>
        <w:rPr>
          <w:rFonts w:ascii="Arial" w:hAnsi="Arial" w:cs="Arial"/>
          <w:sz w:val="20"/>
          <w:szCs w:val="20"/>
        </w:rPr>
      </w:pPr>
    </w:p>
    <w:p w14:paraId="3545D8E1" w14:textId="77777777" w:rsidR="000E46B9" w:rsidRDefault="000E46B9" w:rsidP="0061620A">
      <w:pPr>
        <w:widowControl w:val="0"/>
        <w:autoSpaceDE w:val="0"/>
        <w:autoSpaceDN w:val="0"/>
        <w:adjustRightInd w:val="0"/>
        <w:ind w:left="397"/>
        <w:jc w:val="both"/>
        <w:rPr>
          <w:rFonts w:ascii="Arial" w:hAnsi="Arial" w:cs="Arial"/>
          <w:sz w:val="20"/>
          <w:szCs w:val="20"/>
        </w:rPr>
      </w:pPr>
    </w:p>
    <w:p w14:paraId="7DD27DF8" w14:textId="77777777" w:rsidR="002C120D" w:rsidRDefault="002C120D" w:rsidP="0061620A">
      <w:pPr>
        <w:widowControl w:val="0"/>
        <w:autoSpaceDE w:val="0"/>
        <w:autoSpaceDN w:val="0"/>
        <w:adjustRightInd w:val="0"/>
        <w:ind w:left="397"/>
        <w:jc w:val="both"/>
        <w:rPr>
          <w:rFonts w:ascii="Arial" w:hAnsi="Arial" w:cs="Arial"/>
          <w:sz w:val="20"/>
          <w:szCs w:val="20"/>
        </w:rPr>
      </w:pPr>
    </w:p>
    <w:p w14:paraId="0F379925" w14:textId="77777777" w:rsidR="002C120D" w:rsidRDefault="002C120D" w:rsidP="0061620A">
      <w:pPr>
        <w:widowControl w:val="0"/>
        <w:autoSpaceDE w:val="0"/>
        <w:autoSpaceDN w:val="0"/>
        <w:adjustRightInd w:val="0"/>
        <w:ind w:left="397"/>
        <w:jc w:val="both"/>
        <w:rPr>
          <w:rFonts w:ascii="Arial" w:hAnsi="Arial" w:cs="Arial"/>
          <w:sz w:val="20"/>
          <w:szCs w:val="20"/>
        </w:rPr>
      </w:pPr>
    </w:p>
    <w:p w14:paraId="62FAD244" w14:textId="77777777" w:rsidR="002C120D" w:rsidRDefault="002C120D" w:rsidP="0061620A">
      <w:pPr>
        <w:widowControl w:val="0"/>
        <w:autoSpaceDE w:val="0"/>
        <w:autoSpaceDN w:val="0"/>
        <w:adjustRightInd w:val="0"/>
        <w:ind w:left="397"/>
        <w:jc w:val="both"/>
        <w:rPr>
          <w:rFonts w:ascii="Arial" w:hAnsi="Arial" w:cs="Arial"/>
          <w:sz w:val="20"/>
          <w:szCs w:val="20"/>
        </w:rPr>
      </w:pPr>
    </w:p>
    <w:p w14:paraId="4B6172E3" w14:textId="77777777" w:rsidR="002C120D" w:rsidRDefault="002C120D" w:rsidP="0061620A">
      <w:pPr>
        <w:widowControl w:val="0"/>
        <w:autoSpaceDE w:val="0"/>
        <w:autoSpaceDN w:val="0"/>
        <w:adjustRightInd w:val="0"/>
        <w:ind w:left="397"/>
        <w:jc w:val="both"/>
        <w:rPr>
          <w:rFonts w:ascii="Arial" w:hAnsi="Arial" w:cs="Arial"/>
          <w:sz w:val="20"/>
          <w:szCs w:val="20"/>
        </w:rPr>
      </w:pPr>
    </w:p>
    <w:p w14:paraId="748155CA" w14:textId="77777777" w:rsidR="002C120D" w:rsidRDefault="002C120D" w:rsidP="0061620A">
      <w:pPr>
        <w:widowControl w:val="0"/>
        <w:autoSpaceDE w:val="0"/>
        <w:autoSpaceDN w:val="0"/>
        <w:adjustRightInd w:val="0"/>
        <w:ind w:left="397"/>
        <w:jc w:val="both"/>
        <w:rPr>
          <w:rFonts w:ascii="Arial" w:hAnsi="Arial" w:cs="Arial"/>
          <w:sz w:val="20"/>
          <w:szCs w:val="20"/>
        </w:rPr>
      </w:pPr>
    </w:p>
    <w:p w14:paraId="20C512BB" w14:textId="77777777" w:rsidR="002C120D" w:rsidRDefault="002C120D" w:rsidP="0061620A">
      <w:pPr>
        <w:widowControl w:val="0"/>
        <w:autoSpaceDE w:val="0"/>
        <w:autoSpaceDN w:val="0"/>
        <w:adjustRightInd w:val="0"/>
        <w:ind w:left="397"/>
        <w:jc w:val="both"/>
        <w:rPr>
          <w:rFonts w:ascii="Arial" w:hAnsi="Arial" w:cs="Arial"/>
          <w:sz w:val="20"/>
          <w:szCs w:val="20"/>
        </w:rPr>
      </w:pPr>
    </w:p>
    <w:p w14:paraId="539E0575" w14:textId="77777777" w:rsidR="000E46B9" w:rsidRDefault="000E46B9" w:rsidP="0061620A">
      <w:pPr>
        <w:widowControl w:val="0"/>
        <w:autoSpaceDE w:val="0"/>
        <w:autoSpaceDN w:val="0"/>
        <w:adjustRightInd w:val="0"/>
        <w:ind w:left="397"/>
        <w:jc w:val="both"/>
        <w:rPr>
          <w:rFonts w:ascii="Arial" w:hAnsi="Arial" w:cs="Arial"/>
          <w:sz w:val="20"/>
          <w:szCs w:val="20"/>
        </w:rPr>
      </w:pPr>
    </w:p>
    <w:p w14:paraId="70442B8C" w14:textId="77777777" w:rsidR="000E46B9" w:rsidRDefault="000E46B9" w:rsidP="0061620A">
      <w:pPr>
        <w:widowControl w:val="0"/>
        <w:autoSpaceDE w:val="0"/>
        <w:autoSpaceDN w:val="0"/>
        <w:adjustRightInd w:val="0"/>
        <w:ind w:left="397"/>
        <w:jc w:val="both"/>
        <w:rPr>
          <w:rFonts w:ascii="Arial" w:hAnsi="Arial" w:cs="Arial"/>
          <w:sz w:val="20"/>
          <w:szCs w:val="20"/>
        </w:rPr>
      </w:pPr>
    </w:p>
    <w:p w14:paraId="02479618" w14:textId="77777777" w:rsidR="000E46B9" w:rsidRDefault="000E46B9" w:rsidP="0061620A">
      <w:pPr>
        <w:widowControl w:val="0"/>
        <w:autoSpaceDE w:val="0"/>
        <w:autoSpaceDN w:val="0"/>
        <w:adjustRightInd w:val="0"/>
        <w:ind w:left="397"/>
        <w:jc w:val="both"/>
        <w:rPr>
          <w:rFonts w:ascii="Arial" w:hAnsi="Arial" w:cs="Arial"/>
          <w:sz w:val="20"/>
          <w:szCs w:val="20"/>
        </w:rPr>
      </w:pPr>
    </w:p>
    <w:p w14:paraId="0F55D07E" w14:textId="77777777" w:rsidR="000E46B9" w:rsidRDefault="000E46B9" w:rsidP="0061620A">
      <w:pPr>
        <w:widowControl w:val="0"/>
        <w:autoSpaceDE w:val="0"/>
        <w:autoSpaceDN w:val="0"/>
        <w:adjustRightInd w:val="0"/>
        <w:ind w:left="397"/>
        <w:jc w:val="both"/>
        <w:rPr>
          <w:rFonts w:ascii="Arial" w:hAnsi="Arial" w:cs="Arial"/>
          <w:sz w:val="20"/>
          <w:szCs w:val="20"/>
        </w:rPr>
      </w:pPr>
    </w:p>
    <w:p w14:paraId="6A2C26F9" w14:textId="77777777" w:rsidR="000E46B9" w:rsidRDefault="000E46B9" w:rsidP="0061620A">
      <w:pPr>
        <w:widowControl w:val="0"/>
        <w:autoSpaceDE w:val="0"/>
        <w:autoSpaceDN w:val="0"/>
        <w:adjustRightInd w:val="0"/>
        <w:ind w:left="397"/>
        <w:jc w:val="both"/>
        <w:rPr>
          <w:rFonts w:ascii="Arial" w:hAnsi="Arial" w:cs="Arial"/>
          <w:sz w:val="20"/>
          <w:szCs w:val="20"/>
        </w:rPr>
      </w:pPr>
    </w:p>
    <w:p w14:paraId="3AE00DF3" w14:textId="77777777" w:rsidR="000E46B9" w:rsidRDefault="000E46B9" w:rsidP="0061620A">
      <w:pPr>
        <w:widowControl w:val="0"/>
        <w:autoSpaceDE w:val="0"/>
        <w:autoSpaceDN w:val="0"/>
        <w:adjustRightInd w:val="0"/>
        <w:ind w:left="397"/>
        <w:jc w:val="both"/>
        <w:rPr>
          <w:rFonts w:ascii="Arial" w:hAnsi="Arial" w:cs="Arial"/>
          <w:sz w:val="20"/>
          <w:szCs w:val="20"/>
        </w:rPr>
      </w:pPr>
    </w:p>
    <w:p w14:paraId="408407E8" w14:textId="77777777" w:rsidR="000E46B9" w:rsidRDefault="000E46B9" w:rsidP="0061620A">
      <w:pPr>
        <w:widowControl w:val="0"/>
        <w:autoSpaceDE w:val="0"/>
        <w:autoSpaceDN w:val="0"/>
        <w:adjustRightInd w:val="0"/>
        <w:ind w:left="397"/>
        <w:jc w:val="both"/>
        <w:rPr>
          <w:rFonts w:ascii="Arial" w:hAnsi="Arial" w:cs="Arial"/>
          <w:sz w:val="20"/>
          <w:szCs w:val="20"/>
        </w:rPr>
      </w:pPr>
    </w:p>
    <w:p w14:paraId="33DA8CEF" w14:textId="77777777" w:rsidR="005B0BA8" w:rsidRDefault="005B0BA8" w:rsidP="0061620A">
      <w:pPr>
        <w:widowControl w:val="0"/>
        <w:autoSpaceDE w:val="0"/>
        <w:autoSpaceDN w:val="0"/>
        <w:adjustRightInd w:val="0"/>
        <w:ind w:left="397"/>
        <w:jc w:val="both"/>
        <w:rPr>
          <w:rFonts w:ascii="Arial" w:hAnsi="Arial" w:cs="Arial"/>
          <w:sz w:val="20"/>
          <w:szCs w:val="20"/>
        </w:rPr>
      </w:pPr>
    </w:p>
    <w:p w14:paraId="625D792D" w14:textId="77777777" w:rsidR="005B0BA8" w:rsidRDefault="005B0BA8" w:rsidP="0061620A">
      <w:pPr>
        <w:widowControl w:val="0"/>
        <w:autoSpaceDE w:val="0"/>
        <w:autoSpaceDN w:val="0"/>
        <w:adjustRightInd w:val="0"/>
        <w:ind w:left="397"/>
        <w:jc w:val="both"/>
        <w:rPr>
          <w:rFonts w:ascii="Arial" w:hAnsi="Arial" w:cs="Arial"/>
          <w:sz w:val="20"/>
          <w:szCs w:val="20"/>
        </w:rPr>
      </w:pPr>
    </w:p>
    <w:p w14:paraId="243026F3" w14:textId="77777777" w:rsidR="000E46B9" w:rsidRDefault="000E46B9" w:rsidP="0061620A">
      <w:pPr>
        <w:widowControl w:val="0"/>
        <w:autoSpaceDE w:val="0"/>
        <w:autoSpaceDN w:val="0"/>
        <w:adjustRightInd w:val="0"/>
        <w:ind w:left="397"/>
        <w:jc w:val="both"/>
        <w:rPr>
          <w:rFonts w:ascii="Arial" w:hAnsi="Arial" w:cs="Arial"/>
          <w:sz w:val="20"/>
          <w:szCs w:val="20"/>
        </w:rPr>
      </w:pPr>
    </w:p>
    <w:p w14:paraId="6652FFAF" w14:textId="77777777" w:rsidR="000E46B9" w:rsidRDefault="000E46B9" w:rsidP="0061620A">
      <w:pPr>
        <w:widowControl w:val="0"/>
        <w:autoSpaceDE w:val="0"/>
        <w:autoSpaceDN w:val="0"/>
        <w:adjustRightInd w:val="0"/>
        <w:ind w:left="397"/>
        <w:jc w:val="both"/>
        <w:rPr>
          <w:rFonts w:ascii="Arial" w:hAnsi="Arial" w:cs="Arial"/>
          <w:sz w:val="20"/>
          <w:szCs w:val="20"/>
        </w:rPr>
      </w:pPr>
    </w:p>
    <w:p w14:paraId="5E204FA7" w14:textId="77777777" w:rsidR="000E46B9" w:rsidRDefault="000E46B9" w:rsidP="0061620A">
      <w:pPr>
        <w:widowControl w:val="0"/>
        <w:autoSpaceDE w:val="0"/>
        <w:autoSpaceDN w:val="0"/>
        <w:adjustRightInd w:val="0"/>
        <w:ind w:left="397"/>
        <w:jc w:val="both"/>
        <w:rPr>
          <w:rFonts w:ascii="Arial" w:hAnsi="Arial" w:cs="Arial"/>
          <w:sz w:val="20"/>
          <w:szCs w:val="20"/>
        </w:rPr>
      </w:pPr>
    </w:p>
    <w:p w14:paraId="189C9768" w14:textId="77777777" w:rsidR="000E46B9" w:rsidRDefault="000E46B9" w:rsidP="0061620A">
      <w:pPr>
        <w:widowControl w:val="0"/>
        <w:autoSpaceDE w:val="0"/>
        <w:autoSpaceDN w:val="0"/>
        <w:adjustRightInd w:val="0"/>
        <w:ind w:left="397"/>
        <w:jc w:val="both"/>
        <w:rPr>
          <w:rFonts w:ascii="Arial" w:hAnsi="Arial" w:cs="Arial"/>
          <w:sz w:val="20"/>
          <w:szCs w:val="20"/>
        </w:rPr>
      </w:pPr>
    </w:p>
    <w:p w14:paraId="4A692D2C" w14:textId="77777777" w:rsidR="000E46B9" w:rsidRDefault="000E46B9" w:rsidP="0061620A">
      <w:pPr>
        <w:widowControl w:val="0"/>
        <w:autoSpaceDE w:val="0"/>
        <w:autoSpaceDN w:val="0"/>
        <w:adjustRightInd w:val="0"/>
        <w:ind w:left="397"/>
        <w:jc w:val="both"/>
        <w:rPr>
          <w:rFonts w:ascii="Arial" w:hAnsi="Arial" w:cs="Arial"/>
          <w:sz w:val="20"/>
          <w:szCs w:val="20"/>
        </w:rPr>
      </w:pPr>
    </w:p>
    <w:p w14:paraId="3FF6DA42" w14:textId="77777777" w:rsidR="000E46B9" w:rsidRDefault="000E46B9" w:rsidP="0061620A">
      <w:pPr>
        <w:widowControl w:val="0"/>
        <w:autoSpaceDE w:val="0"/>
        <w:autoSpaceDN w:val="0"/>
        <w:adjustRightInd w:val="0"/>
        <w:ind w:left="397"/>
        <w:jc w:val="both"/>
        <w:rPr>
          <w:rFonts w:ascii="Arial" w:hAnsi="Arial" w:cs="Arial"/>
          <w:sz w:val="20"/>
          <w:szCs w:val="20"/>
        </w:rPr>
      </w:pPr>
    </w:p>
    <w:p w14:paraId="7C1FF7AE" w14:textId="77777777" w:rsidR="000E46B9" w:rsidRDefault="000E46B9" w:rsidP="0061620A">
      <w:pPr>
        <w:widowControl w:val="0"/>
        <w:autoSpaceDE w:val="0"/>
        <w:autoSpaceDN w:val="0"/>
        <w:adjustRightInd w:val="0"/>
        <w:ind w:left="397"/>
        <w:jc w:val="both"/>
        <w:rPr>
          <w:rFonts w:ascii="Arial" w:hAnsi="Arial" w:cs="Arial"/>
          <w:sz w:val="20"/>
          <w:szCs w:val="20"/>
        </w:rPr>
      </w:pPr>
    </w:p>
    <w:p w14:paraId="426F6B8A" w14:textId="77777777" w:rsidR="000E46B9" w:rsidRPr="00EF3FD1" w:rsidRDefault="000E46B9" w:rsidP="000E46B9">
      <w:pPr>
        <w:jc w:val="both"/>
        <w:rPr>
          <w:rFonts w:ascii="Arial" w:hAnsi="Arial" w:cs="Arial"/>
          <w:b/>
          <w:sz w:val="20"/>
          <w:u w:val="single"/>
        </w:rPr>
      </w:pPr>
    </w:p>
    <w:p w14:paraId="477D5344" w14:textId="77777777" w:rsidR="000E46B9" w:rsidRPr="00EF3FD1" w:rsidRDefault="000E46B9" w:rsidP="000E46B9">
      <w:pPr>
        <w:jc w:val="center"/>
        <w:rPr>
          <w:rFonts w:ascii="Arial" w:hAnsi="Arial" w:cs="Arial"/>
          <w:sz w:val="20"/>
        </w:rPr>
      </w:pPr>
      <w:r w:rsidRPr="00EF3FD1">
        <w:rPr>
          <w:rFonts w:ascii="Arial" w:hAnsi="Arial" w:cs="Arial"/>
          <w:b/>
          <w:sz w:val="20"/>
          <w:u w:val="single"/>
        </w:rPr>
        <w:t>Cenová nabídka č. 22</w:t>
      </w:r>
      <w:r>
        <w:rPr>
          <w:rFonts w:ascii="Arial" w:hAnsi="Arial" w:cs="Arial"/>
          <w:b/>
          <w:sz w:val="20"/>
          <w:u w:val="single"/>
        </w:rPr>
        <w:t>149</w:t>
      </w:r>
    </w:p>
    <w:p w14:paraId="2DF03225" w14:textId="77777777" w:rsidR="000E46B9" w:rsidRPr="00EF3FD1" w:rsidRDefault="000E46B9" w:rsidP="000E46B9">
      <w:pPr>
        <w:jc w:val="center"/>
        <w:rPr>
          <w:rFonts w:ascii="Arial" w:hAnsi="Arial" w:cs="Arial"/>
          <w:sz w:val="20"/>
        </w:rPr>
      </w:pPr>
      <w:r w:rsidRPr="00EF3FD1">
        <w:rPr>
          <w:rFonts w:ascii="Arial" w:hAnsi="Arial" w:cs="Arial"/>
          <w:sz w:val="20"/>
        </w:rPr>
        <w:t>(uveďte prosím v případné objednávce)</w:t>
      </w:r>
    </w:p>
    <w:p w14:paraId="72C07221" w14:textId="77777777" w:rsidR="000E46B9" w:rsidRPr="00EF3FD1" w:rsidRDefault="000E46B9" w:rsidP="000E46B9">
      <w:pPr>
        <w:rPr>
          <w:rFonts w:ascii="Arial" w:hAnsi="Arial" w:cs="Arial"/>
          <w:sz w:val="20"/>
        </w:rPr>
      </w:pPr>
    </w:p>
    <w:p w14:paraId="56864D03" w14:textId="77777777" w:rsidR="000E46B9" w:rsidRPr="00EF3FD1" w:rsidRDefault="000E46B9" w:rsidP="000E46B9">
      <w:pPr>
        <w:pStyle w:val="Normlnweb"/>
        <w:spacing w:before="0" w:beforeAutospacing="0" w:afterAutospacing="0"/>
        <w:rPr>
          <w:rFonts w:ascii="Arial" w:hAnsi="Arial" w:cs="Arial"/>
          <w:sz w:val="20"/>
          <w:szCs w:val="20"/>
        </w:rPr>
      </w:pPr>
      <w:r w:rsidRPr="003B7225">
        <w:rPr>
          <w:rFonts w:ascii="Arial" w:hAnsi="Arial" w:cs="Arial"/>
          <w:b/>
          <w:sz w:val="20"/>
          <w:szCs w:val="20"/>
          <w:u w:val="single"/>
        </w:rPr>
        <w:t>Sterilní box s horizontálním prouděním FlowFAST H 09</w:t>
      </w:r>
      <w:r w:rsidRPr="00EF3FD1">
        <w:rPr>
          <w:rFonts w:ascii="Arial" w:hAnsi="Arial" w:cs="Arial"/>
          <w:sz w:val="20"/>
          <w:szCs w:val="20"/>
        </w:rPr>
        <w:t xml:space="preserve"> (</w:t>
      </w:r>
      <w:r>
        <w:rPr>
          <w:rFonts w:ascii="Arial" w:hAnsi="Arial" w:cs="Arial"/>
          <w:sz w:val="20"/>
          <w:szCs w:val="20"/>
        </w:rPr>
        <w:t>Faster</w:t>
      </w:r>
      <w:r w:rsidRPr="00EF3FD1">
        <w:rPr>
          <w:rFonts w:ascii="Arial" w:hAnsi="Arial" w:cs="Arial"/>
          <w:sz w:val="20"/>
          <w:szCs w:val="20"/>
        </w:rPr>
        <w:t>, Itálie</w:t>
      </w:r>
      <w:r>
        <w:rPr>
          <w:rFonts w:ascii="Arial" w:hAnsi="Arial" w:cs="Arial"/>
          <w:sz w:val="20"/>
          <w:szCs w:val="20"/>
        </w:rPr>
        <w:t>)</w:t>
      </w:r>
    </w:p>
    <w:p w14:paraId="794548FF" w14:textId="77777777" w:rsidR="000E46B9" w:rsidRDefault="000E46B9" w:rsidP="000E46B9">
      <w:pPr>
        <w:spacing w:line="300" w:lineRule="auto"/>
        <w:ind w:left="567" w:hanging="567"/>
        <w:jc w:val="both"/>
        <w:rPr>
          <w:rFonts w:ascii="Arial" w:hAnsi="Arial" w:cs="Arial"/>
          <w:sz w:val="20"/>
          <w:u w:val="single"/>
        </w:rPr>
      </w:pPr>
    </w:p>
    <w:p w14:paraId="720E67D4" w14:textId="77777777" w:rsidR="000E46B9" w:rsidRPr="00C31C67" w:rsidRDefault="000E46B9" w:rsidP="000E46B9">
      <w:pPr>
        <w:spacing w:line="300" w:lineRule="auto"/>
        <w:ind w:left="567" w:hanging="567"/>
        <w:jc w:val="both"/>
        <w:rPr>
          <w:rFonts w:ascii="Arial" w:hAnsi="Arial" w:cs="Arial"/>
          <w:sz w:val="20"/>
        </w:rPr>
      </w:pPr>
      <w:r w:rsidRPr="00C31C67">
        <w:rPr>
          <w:rFonts w:ascii="Arial" w:hAnsi="Arial" w:cs="Arial"/>
          <w:sz w:val="20"/>
          <w:u w:val="single"/>
        </w:rPr>
        <w:t>Charakteristické vlastnosti</w:t>
      </w:r>
      <w:r w:rsidRPr="00C31C67">
        <w:rPr>
          <w:rFonts w:ascii="Arial" w:hAnsi="Arial" w:cs="Arial"/>
          <w:sz w:val="20"/>
        </w:rPr>
        <w:t>:</w:t>
      </w:r>
    </w:p>
    <w:p w14:paraId="2DB22056" w14:textId="77777777" w:rsidR="000E46B9" w:rsidRPr="00C31C67" w:rsidRDefault="000E46B9" w:rsidP="000E46B9">
      <w:pPr>
        <w:spacing w:line="300" w:lineRule="auto"/>
        <w:jc w:val="both"/>
        <w:rPr>
          <w:rFonts w:ascii="Arial" w:hAnsi="Arial" w:cs="Arial"/>
          <w:sz w:val="20"/>
        </w:rPr>
      </w:pPr>
      <w:r w:rsidRPr="00C31C67">
        <w:rPr>
          <w:rFonts w:ascii="Arial" w:hAnsi="Arial" w:cs="Arial"/>
          <w:sz w:val="20"/>
        </w:rPr>
        <w:t xml:space="preserve">Laminární box pro mikroskopickou disekci a izolaci živočišných tkání včetně embryonálních ve sterilním prostředí. S nerezovou pracovní plochou, s HEPA filtry (EN 1822), iluminací uvnitř boxu, nízkou hladinou hluku a kontrolním panelem. </w:t>
      </w:r>
    </w:p>
    <w:p w14:paraId="258F4182" w14:textId="77777777" w:rsidR="000E46B9" w:rsidRPr="00C31C67" w:rsidRDefault="000E46B9" w:rsidP="000E46B9">
      <w:pPr>
        <w:spacing w:line="300" w:lineRule="auto"/>
        <w:ind w:left="567" w:hanging="567"/>
        <w:jc w:val="both"/>
        <w:rPr>
          <w:rFonts w:ascii="Arial" w:hAnsi="Arial" w:cs="Arial"/>
          <w:sz w:val="20"/>
        </w:rPr>
      </w:pPr>
    </w:p>
    <w:p w14:paraId="03D0EFE6" w14:textId="77777777" w:rsidR="000E46B9" w:rsidRPr="00C31C67" w:rsidRDefault="000E46B9" w:rsidP="000E46B9">
      <w:pPr>
        <w:spacing w:line="300" w:lineRule="auto"/>
        <w:ind w:left="567" w:hanging="567"/>
        <w:jc w:val="both"/>
        <w:rPr>
          <w:rFonts w:ascii="Arial" w:hAnsi="Arial" w:cs="Arial"/>
          <w:sz w:val="20"/>
          <w:u w:val="single"/>
        </w:rPr>
      </w:pPr>
      <w:r>
        <w:rPr>
          <w:rFonts w:ascii="Arial" w:hAnsi="Arial" w:cs="Arial"/>
          <w:sz w:val="20"/>
          <w:u w:val="single"/>
        </w:rPr>
        <w:t>Technická specifikace</w:t>
      </w:r>
      <w:r w:rsidRPr="00C31C67">
        <w:rPr>
          <w:rFonts w:ascii="Arial" w:hAnsi="Arial" w:cs="Arial"/>
          <w:sz w:val="20"/>
          <w:u w:val="single"/>
        </w:rPr>
        <w:t>:</w:t>
      </w:r>
    </w:p>
    <w:p w14:paraId="018FEB9A" w14:textId="77777777" w:rsidR="000E46B9" w:rsidRPr="00C31C67" w:rsidRDefault="000E46B9" w:rsidP="000E46B9">
      <w:pPr>
        <w:spacing w:line="300" w:lineRule="auto"/>
        <w:ind w:left="567" w:hanging="567"/>
        <w:jc w:val="both"/>
        <w:rPr>
          <w:rFonts w:ascii="Arial" w:hAnsi="Arial" w:cs="Arial"/>
          <w:sz w:val="20"/>
        </w:rPr>
      </w:pPr>
      <w:r w:rsidRPr="00C31C67">
        <w:rPr>
          <w:rFonts w:ascii="Arial" w:hAnsi="Arial" w:cs="Arial"/>
          <w:sz w:val="20"/>
        </w:rPr>
        <w:t>•</w:t>
      </w:r>
      <w:r w:rsidRPr="00C31C67">
        <w:rPr>
          <w:rFonts w:ascii="Arial" w:hAnsi="Arial" w:cs="Arial"/>
          <w:sz w:val="20"/>
        </w:rPr>
        <w:tab/>
        <w:t>Rychlost proudění vzduchu min. 0,4 m/s</w:t>
      </w:r>
      <w:r>
        <w:rPr>
          <w:rFonts w:ascii="Arial" w:hAnsi="Arial" w:cs="Arial"/>
          <w:sz w:val="20"/>
        </w:rPr>
        <w:t xml:space="preserve"> - splněno</w:t>
      </w:r>
    </w:p>
    <w:p w14:paraId="094E2A65" w14:textId="77777777" w:rsidR="000E46B9" w:rsidRPr="00C31C67" w:rsidRDefault="000E46B9" w:rsidP="000E46B9">
      <w:pPr>
        <w:spacing w:line="300" w:lineRule="auto"/>
        <w:ind w:left="567" w:hanging="567"/>
        <w:jc w:val="both"/>
        <w:rPr>
          <w:rFonts w:ascii="Arial" w:hAnsi="Arial" w:cs="Arial"/>
          <w:sz w:val="20"/>
        </w:rPr>
      </w:pPr>
      <w:r w:rsidRPr="00C31C67">
        <w:rPr>
          <w:rFonts w:ascii="Arial" w:hAnsi="Arial" w:cs="Arial"/>
          <w:sz w:val="20"/>
        </w:rPr>
        <w:t>•</w:t>
      </w:r>
      <w:r w:rsidRPr="00C31C67">
        <w:rPr>
          <w:rFonts w:ascii="Arial" w:hAnsi="Arial" w:cs="Arial"/>
          <w:sz w:val="20"/>
        </w:rPr>
        <w:tab/>
        <w:t>Úroveň hluku &lt;60 dB</w:t>
      </w:r>
      <w:r>
        <w:rPr>
          <w:rFonts w:ascii="Arial" w:hAnsi="Arial" w:cs="Arial"/>
          <w:sz w:val="20"/>
        </w:rPr>
        <w:t xml:space="preserve"> </w:t>
      </w:r>
      <w:r w:rsidRPr="00C31C67">
        <w:rPr>
          <w:rFonts w:ascii="Arial" w:hAnsi="Arial" w:cs="Arial"/>
          <w:sz w:val="20"/>
        </w:rPr>
        <w:t>(A)</w:t>
      </w:r>
      <w:r>
        <w:rPr>
          <w:rFonts w:ascii="Arial" w:hAnsi="Arial" w:cs="Arial"/>
          <w:sz w:val="20"/>
        </w:rPr>
        <w:t xml:space="preserve"> - splněno</w:t>
      </w:r>
    </w:p>
    <w:p w14:paraId="16BD280E" w14:textId="77777777" w:rsidR="000E46B9" w:rsidRPr="00C31C67" w:rsidRDefault="000E46B9" w:rsidP="000E46B9">
      <w:pPr>
        <w:spacing w:line="300" w:lineRule="auto"/>
        <w:ind w:left="567" w:hanging="567"/>
        <w:jc w:val="both"/>
        <w:rPr>
          <w:rFonts w:ascii="Arial" w:hAnsi="Arial" w:cs="Arial"/>
          <w:sz w:val="20"/>
        </w:rPr>
      </w:pPr>
      <w:r w:rsidRPr="00C31C67">
        <w:rPr>
          <w:rFonts w:ascii="Arial" w:hAnsi="Arial" w:cs="Arial"/>
          <w:sz w:val="20"/>
        </w:rPr>
        <w:t>•</w:t>
      </w:r>
      <w:r w:rsidRPr="00C31C67">
        <w:rPr>
          <w:rFonts w:ascii="Arial" w:hAnsi="Arial" w:cs="Arial"/>
          <w:sz w:val="20"/>
        </w:rPr>
        <w:tab/>
        <w:t>Vyměnitelné HEPA filtry (EN 1822)</w:t>
      </w:r>
      <w:r>
        <w:rPr>
          <w:rFonts w:ascii="Arial" w:hAnsi="Arial" w:cs="Arial"/>
          <w:sz w:val="20"/>
        </w:rPr>
        <w:t xml:space="preserve"> - splněno</w:t>
      </w:r>
    </w:p>
    <w:p w14:paraId="71B66B60" w14:textId="77777777" w:rsidR="000E46B9" w:rsidRPr="00C31C67" w:rsidRDefault="000E46B9" w:rsidP="000E46B9">
      <w:pPr>
        <w:spacing w:line="300" w:lineRule="auto"/>
        <w:ind w:left="567" w:hanging="567"/>
        <w:jc w:val="both"/>
        <w:rPr>
          <w:rFonts w:ascii="Arial" w:hAnsi="Arial" w:cs="Arial"/>
          <w:sz w:val="20"/>
        </w:rPr>
      </w:pPr>
      <w:r w:rsidRPr="00C31C67">
        <w:rPr>
          <w:rFonts w:ascii="Arial" w:hAnsi="Arial" w:cs="Arial"/>
          <w:sz w:val="20"/>
        </w:rPr>
        <w:t>•</w:t>
      </w:r>
      <w:r w:rsidRPr="00C31C67">
        <w:rPr>
          <w:rFonts w:ascii="Arial" w:hAnsi="Arial" w:cs="Arial"/>
          <w:sz w:val="20"/>
        </w:rPr>
        <w:tab/>
        <w:t>Předfiltrování vzduchu před vstupem do HEPA filtrů</w:t>
      </w:r>
      <w:r>
        <w:rPr>
          <w:rFonts w:ascii="Arial" w:hAnsi="Arial" w:cs="Arial"/>
          <w:sz w:val="20"/>
        </w:rPr>
        <w:t xml:space="preserve"> - splněno</w:t>
      </w:r>
    </w:p>
    <w:p w14:paraId="7E42329A" w14:textId="77777777" w:rsidR="000E46B9" w:rsidRPr="00C31C67" w:rsidRDefault="000E46B9" w:rsidP="000E46B9">
      <w:pPr>
        <w:spacing w:line="300" w:lineRule="auto"/>
        <w:ind w:left="567" w:hanging="567"/>
        <w:jc w:val="both"/>
        <w:rPr>
          <w:rFonts w:ascii="Arial" w:hAnsi="Arial" w:cs="Arial"/>
          <w:sz w:val="20"/>
        </w:rPr>
      </w:pPr>
      <w:r w:rsidRPr="00C31C67">
        <w:rPr>
          <w:rFonts w:ascii="Arial" w:hAnsi="Arial" w:cs="Arial"/>
          <w:sz w:val="20"/>
        </w:rPr>
        <w:t>•</w:t>
      </w:r>
      <w:r w:rsidRPr="00C31C67">
        <w:rPr>
          <w:rFonts w:ascii="Arial" w:hAnsi="Arial" w:cs="Arial"/>
          <w:sz w:val="20"/>
        </w:rPr>
        <w:tab/>
        <w:t>Nerezová pracovní plocha</w:t>
      </w:r>
      <w:r>
        <w:rPr>
          <w:rFonts w:ascii="Arial" w:hAnsi="Arial" w:cs="Arial"/>
          <w:sz w:val="20"/>
        </w:rPr>
        <w:t xml:space="preserve"> - splněno</w:t>
      </w:r>
    </w:p>
    <w:p w14:paraId="4C9C35C1" w14:textId="77777777" w:rsidR="000E46B9" w:rsidRPr="00C31C67" w:rsidRDefault="000E46B9" w:rsidP="000E46B9">
      <w:pPr>
        <w:spacing w:line="300" w:lineRule="auto"/>
        <w:ind w:left="567" w:hanging="567"/>
        <w:jc w:val="both"/>
        <w:rPr>
          <w:rFonts w:ascii="Arial" w:hAnsi="Arial" w:cs="Arial"/>
          <w:sz w:val="20"/>
        </w:rPr>
      </w:pPr>
      <w:r w:rsidRPr="00C31C67">
        <w:rPr>
          <w:rFonts w:ascii="Arial" w:hAnsi="Arial" w:cs="Arial"/>
          <w:sz w:val="20"/>
        </w:rPr>
        <w:t>•</w:t>
      </w:r>
      <w:r w:rsidRPr="00C31C67">
        <w:rPr>
          <w:rFonts w:ascii="Arial" w:hAnsi="Arial" w:cs="Arial"/>
          <w:sz w:val="20"/>
        </w:rPr>
        <w:tab/>
        <w:t>Napájení 230V, 50 Hz</w:t>
      </w:r>
      <w:r>
        <w:rPr>
          <w:rFonts w:ascii="Arial" w:hAnsi="Arial" w:cs="Arial"/>
          <w:sz w:val="20"/>
        </w:rPr>
        <w:t xml:space="preserve"> - splněno</w:t>
      </w:r>
    </w:p>
    <w:p w14:paraId="1FC7180A" w14:textId="77777777" w:rsidR="000E46B9" w:rsidRDefault="000E46B9" w:rsidP="000E46B9">
      <w:pPr>
        <w:spacing w:line="300" w:lineRule="auto"/>
        <w:ind w:left="567" w:hanging="567"/>
        <w:jc w:val="both"/>
        <w:rPr>
          <w:rFonts w:ascii="Arial" w:hAnsi="Arial" w:cs="Arial"/>
          <w:sz w:val="20"/>
        </w:rPr>
      </w:pPr>
      <w:r w:rsidRPr="00C31C67">
        <w:rPr>
          <w:rFonts w:ascii="Arial" w:hAnsi="Arial" w:cs="Arial"/>
          <w:sz w:val="20"/>
        </w:rPr>
        <w:t>•</w:t>
      </w:r>
      <w:r w:rsidRPr="00C31C67">
        <w:rPr>
          <w:rFonts w:ascii="Arial" w:hAnsi="Arial" w:cs="Arial"/>
          <w:sz w:val="20"/>
        </w:rPr>
        <w:tab/>
      </w:r>
      <w:r>
        <w:rPr>
          <w:rFonts w:ascii="Arial" w:hAnsi="Arial" w:cs="Arial"/>
          <w:sz w:val="20"/>
        </w:rPr>
        <w:t>V</w:t>
      </w:r>
      <w:r w:rsidRPr="00C31C67">
        <w:rPr>
          <w:rFonts w:ascii="Arial" w:hAnsi="Arial" w:cs="Arial"/>
          <w:sz w:val="20"/>
        </w:rPr>
        <w:t xml:space="preserve">ýška vnitřního prostoru boxu </w:t>
      </w:r>
      <w:r>
        <w:rPr>
          <w:rFonts w:ascii="Arial" w:hAnsi="Arial" w:cs="Arial"/>
          <w:sz w:val="20"/>
        </w:rPr>
        <w:t xml:space="preserve">73,4 cm - splněno (viz </w:t>
      </w:r>
      <w:r w:rsidRPr="00C31C67">
        <w:rPr>
          <w:rFonts w:ascii="Arial" w:hAnsi="Arial" w:cs="Arial"/>
          <w:sz w:val="20"/>
        </w:rPr>
        <w:t>vysvětlení</w:t>
      </w:r>
      <w:r>
        <w:rPr>
          <w:rFonts w:ascii="Arial" w:hAnsi="Arial" w:cs="Arial"/>
          <w:sz w:val="20"/>
        </w:rPr>
        <w:t xml:space="preserve"> zadávací</w:t>
      </w:r>
      <w:r w:rsidRPr="00C31C67">
        <w:rPr>
          <w:rFonts w:ascii="Arial" w:hAnsi="Arial" w:cs="Arial"/>
          <w:sz w:val="20"/>
        </w:rPr>
        <w:t xml:space="preserve"> dokumentace</w:t>
      </w:r>
      <w:r>
        <w:rPr>
          <w:rFonts w:ascii="Arial" w:hAnsi="Arial" w:cs="Arial"/>
          <w:sz w:val="20"/>
        </w:rPr>
        <w:t xml:space="preserve"> ze dne 14. </w:t>
      </w:r>
      <w:r w:rsidRPr="003D2379">
        <w:rPr>
          <w:rFonts w:ascii="Arial" w:hAnsi="Arial" w:cs="Arial"/>
          <w:sz w:val="20"/>
        </w:rPr>
        <w:t>3.</w:t>
      </w:r>
      <w:r>
        <w:rPr>
          <w:rFonts w:ascii="Arial" w:hAnsi="Arial" w:cs="Arial"/>
          <w:sz w:val="20"/>
        </w:rPr>
        <w:t>)</w:t>
      </w:r>
    </w:p>
    <w:p w14:paraId="33F1F2D4" w14:textId="77777777" w:rsidR="000E46B9" w:rsidRDefault="000E46B9" w:rsidP="000E46B9">
      <w:pPr>
        <w:spacing w:line="300" w:lineRule="auto"/>
        <w:ind w:left="567" w:hanging="567"/>
        <w:jc w:val="both"/>
        <w:rPr>
          <w:rFonts w:ascii="Arial" w:hAnsi="Arial" w:cs="Arial"/>
          <w:sz w:val="20"/>
        </w:rPr>
      </w:pPr>
      <w:r w:rsidRPr="00C31C67">
        <w:rPr>
          <w:rFonts w:ascii="Arial" w:hAnsi="Arial" w:cs="Arial"/>
          <w:sz w:val="20"/>
        </w:rPr>
        <w:t>•</w:t>
      </w:r>
      <w:r w:rsidRPr="00C31C67">
        <w:rPr>
          <w:rFonts w:ascii="Arial" w:hAnsi="Arial" w:cs="Arial"/>
          <w:sz w:val="20"/>
        </w:rPr>
        <w:tab/>
      </w:r>
      <w:r>
        <w:rPr>
          <w:rFonts w:ascii="Arial" w:hAnsi="Arial" w:cs="Arial"/>
          <w:sz w:val="20"/>
        </w:rPr>
        <w:t>V</w:t>
      </w:r>
      <w:r w:rsidRPr="00C31C67">
        <w:rPr>
          <w:rFonts w:ascii="Arial" w:hAnsi="Arial" w:cs="Arial"/>
          <w:sz w:val="20"/>
        </w:rPr>
        <w:t xml:space="preserve">nější šířka a hloubka </w:t>
      </w:r>
      <w:r>
        <w:rPr>
          <w:rFonts w:ascii="Arial" w:hAnsi="Arial" w:cs="Arial"/>
          <w:sz w:val="20"/>
        </w:rPr>
        <w:t>94,5</w:t>
      </w:r>
      <w:r w:rsidRPr="00C31C67">
        <w:rPr>
          <w:rFonts w:ascii="Arial" w:hAnsi="Arial" w:cs="Arial"/>
          <w:sz w:val="20"/>
        </w:rPr>
        <w:t xml:space="preserve"> x </w:t>
      </w:r>
      <w:r>
        <w:rPr>
          <w:rFonts w:ascii="Arial" w:hAnsi="Arial" w:cs="Arial"/>
          <w:sz w:val="20"/>
        </w:rPr>
        <w:t xml:space="preserve">92,5 cm - splněno (viz </w:t>
      </w:r>
      <w:r w:rsidRPr="00C31C67">
        <w:rPr>
          <w:rFonts w:ascii="Arial" w:hAnsi="Arial" w:cs="Arial"/>
          <w:sz w:val="20"/>
        </w:rPr>
        <w:t>vysvětlení</w:t>
      </w:r>
      <w:r>
        <w:rPr>
          <w:rFonts w:ascii="Arial" w:hAnsi="Arial" w:cs="Arial"/>
          <w:sz w:val="20"/>
        </w:rPr>
        <w:t xml:space="preserve"> zadávací</w:t>
      </w:r>
      <w:r w:rsidRPr="00C31C67">
        <w:rPr>
          <w:rFonts w:ascii="Arial" w:hAnsi="Arial" w:cs="Arial"/>
          <w:sz w:val="20"/>
        </w:rPr>
        <w:t xml:space="preserve"> dokumentace</w:t>
      </w:r>
      <w:r>
        <w:rPr>
          <w:rFonts w:ascii="Arial" w:hAnsi="Arial" w:cs="Arial"/>
          <w:sz w:val="20"/>
        </w:rPr>
        <w:t xml:space="preserve"> ze dne 22. </w:t>
      </w:r>
      <w:r w:rsidRPr="003D2379">
        <w:rPr>
          <w:rFonts w:ascii="Arial" w:hAnsi="Arial" w:cs="Arial"/>
          <w:sz w:val="20"/>
        </w:rPr>
        <w:t>3.</w:t>
      </w:r>
      <w:r>
        <w:rPr>
          <w:rFonts w:ascii="Arial" w:hAnsi="Arial" w:cs="Arial"/>
          <w:sz w:val="20"/>
        </w:rPr>
        <w:t>)</w:t>
      </w:r>
    </w:p>
    <w:p w14:paraId="63FD7585" w14:textId="77777777" w:rsidR="000E46B9" w:rsidRDefault="000E46B9" w:rsidP="000E46B9">
      <w:pPr>
        <w:spacing w:line="300" w:lineRule="auto"/>
        <w:ind w:left="567" w:hanging="567"/>
        <w:jc w:val="both"/>
        <w:rPr>
          <w:rFonts w:ascii="Arial" w:hAnsi="Arial" w:cs="Arial"/>
          <w:sz w:val="20"/>
        </w:rPr>
      </w:pPr>
      <w:r w:rsidRPr="00C31C67">
        <w:rPr>
          <w:rFonts w:ascii="Arial" w:hAnsi="Arial" w:cs="Arial"/>
          <w:sz w:val="20"/>
        </w:rPr>
        <w:t>•</w:t>
      </w:r>
      <w:r w:rsidRPr="00C31C67">
        <w:rPr>
          <w:rFonts w:ascii="Arial" w:hAnsi="Arial" w:cs="Arial"/>
          <w:sz w:val="20"/>
        </w:rPr>
        <w:tab/>
      </w:r>
      <w:r>
        <w:rPr>
          <w:rFonts w:ascii="Arial" w:hAnsi="Arial" w:cs="Arial"/>
          <w:sz w:val="20"/>
        </w:rPr>
        <w:t>Do</w:t>
      </w:r>
      <w:r w:rsidRPr="00E36EB8">
        <w:rPr>
          <w:rFonts w:ascii="Arial" w:hAnsi="Arial" w:cs="Arial"/>
          <w:sz w:val="20"/>
        </w:rPr>
        <w:t>dá</w:t>
      </w:r>
      <w:r>
        <w:rPr>
          <w:rFonts w:ascii="Arial" w:hAnsi="Arial" w:cs="Arial"/>
          <w:sz w:val="20"/>
        </w:rPr>
        <w:t>vka</w:t>
      </w:r>
      <w:r w:rsidRPr="00E36EB8">
        <w:rPr>
          <w:rFonts w:ascii="Arial" w:hAnsi="Arial" w:cs="Arial"/>
          <w:sz w:val="20"/>
        </w:rPr>
        <w:t xml:space="preserve"> včetně podstavce</w:t>
      </w:r>
      <w:r>
        <w:rPr>
          <w:rFonts w:ascii="Arial" w:hAnsi="Arial" w:cs="Arial"/>
          <w:sz w:val="20"/>
        </w:rPr>
        <w:t xml:space="preserve"> - splněno</w:t>
      </w:r>
    </w:p>
    <w:p w14:paraId="0D926C9A" w14:textId="77777777" w:rsidR="000E46B9" w:rsidRPr="00C31C67" w:rsidRDefault="000E46B9" w:rsidP="000E46B9">
      <w:pPr>
        <w:spacing w:line="300" w:lineRule="auto"/>
        <w:ind w:left="567" w:hanging="567"/>
        <w:jc w:val="both"/>
        <w:rPr>
          <w:rFonts w:ascii="Arial" w:hAnsi="Arial" w:cs="Arial"/>
          <w:sz w:val="20"/>
        </w:rPr>
      </w:pPr>
    </w:p>
    <w:p w14:paraId="455CF808" w14:textId="77777777" w:rsidR="000E46B9" w:rsidRPr="00DD4FE5" w:rsidRDefault="000E46B9" w:rsidP="000E46B9">
      <w:pPr>
        <w:tabs>
          <w:tab w:val="right" w:pos="8789"/>
        </w:tabs>
        <w:rPr>
          <w:rFonts w:ascii="Arial" w:hAnsi="Arial" w:cs="Arial"/>
          <w:b/>
          <w:sz w:val="20"/>
        </w:rPr>
      </w:pPr>
      <w:r w:rsidRPr="00DD4FE5">
        <w:rPr>
          <w:rFonts w:ascii="Arial" w:hAnsi="Arial" w:cs="Arial"/>
          <w:b/>
          <w:bCs/>
          <w:sz w:val="20"/>
        </w:rPr>
        <w:t>Cena</w:t>
      </w:r>
      <w:r w:rsidRPr="00DD4FE5">
        <w:rPr>
          <w:rFonts w:ascii="Arial" w:hAnsi="Arial" w:cs="Arial"/>
          <w:b/>
          <w:sz w:val="20"/>
        </w:rPr>
        <w:t xml:space="preserve"> bez DPH</w:t>
      </w:r>
      <w:r w:rsidRPr="00DD4FE5">
        <w:rPr>
          <w:rFonts w:ascii="Arial" w:hAnsi="Arial" w:cs="Arial"/>
          <w:b/>
          <w:sz w:val="20"/>
        </w:rPr>
        <w:tab/>
      </w:r>
      <w:r>
        <w:rPr>
          <w:rFonts w:ascii="Arial" w:hAnsi="Arial" w:cs="Arial"/>
          <w:b/>
          <w:bCs/>
          <w:sz w:val="20"/>
        </w:rPr>
        <w:t>92 670,00</w:t>
      </w:r>
      <w:r w:rsidRPr="00DD4FE5">
        <w:rPr>
          <w:rFonts w:ascii="Arial" w:hAnsi="Arial" w:cs="Arial"/>
          <w:b/>
          <w:bCs/>
          <w:sz w:val="20"/>
        </w:rPr>
        <w:t xml:space="preserve"> </w:t>
      </w:r>
      <w:r>
        <w:rPr>
          <w:rFonts w:ascii="Arial" w:hAnsi="Arial" w:cs="Arial"/>
          <w:b/>
          <w:bCs/>
          <w:sz w:val="20"/>
        </w:rPr>
        <w:t>Kč</w:t>
      </w:r>
    </w:p>
    <w:p w14:paraId="1AA42B91" w14:textId="77777777" w:rsidR="000E46B9" w:rsidRPr="00DD4FE5" w:rsidRDefault="000E46B9" w:rsidP="000E46B9">
      <w:pPr>
        <w:tabs>
          <w:tab w:val="right" w:pos="8789"/>
        </w:tabs>
        <w:spacing w:before="60"/>
        <w:rPr>
          <w:rFonts w:ascii="Arial" w:hAnsi="Arial" w:cs="Arial"/>
          <w:bCs/>
          <w:sz w:val="20"/>
        </w:rPr>
      </w:pPr>
      <w:r w:rsidRPr="00DD4FE5">
        <w:rPr>
          <w:rFonts w:ascii="Arial" w:hAnsi="Arial" w:cs="Arial"/>
          <w:sz w:val="20"/>
        </w:rPr>
        <w:t>DPH 21 %</w:t>
      </w:r>
      <w:r w:rsidRPr="00DD4FE5">
        <w:rPr>
          <w:rFonts w:ascii="Arial" w:hAnsi="Arial" w:cs="Arial"/>
          <w:sz w:val="20"/>
        </w:rPr>
        <w:tab/>
      </w:r>
      <w:r w:rsidRPr="00CA7196">
        <w:rPr>
          <w:rFonts w:ascii="Arial" w:hAnsi="Arial" w:cs="Arial"/>
          <w:bCs/>
          <w:sz w:val="20"/>
        </w:rPr>
        <w:t>19</w:t>
      </w:r>
      <w:r>
        <w:rPr>
          <w:rFonts w:ascii="Arial" w:hAnsi="Arial" w:cs="Arial"/>
          <w:bCs/>
          <w:sz w:val="20"/>
        </w:rPr>
        <w:t xml:space="preserve"> </w:t>
      </w:r>
      <w:r w:rsidRPr="00CA7196">
        <w:rPr>
          <w:rFonts w:ascii="Arial" w:hAnsi="Arial" w:cs="Arial"/>
          <w:bCs/>
          <w:sz w:val="20"/>
        </w:rPr>
        <w:t>460,7</w:t>
      </w:r>
      <w:r>
        <w:rPr>
          <w:rFonts w:ascii="Arial" w:hAnsi="Arial" w:cs="Arial"/>
          <w:bCs/>
          <w:sz w:val="20"/>
        </w:rPr>
        <w:t xml:space="preserve">0 </w:t>
      </w:r>
      <w:r w:rsidRPr="00B46D7A">
        <w:rPr>
          <w:rFonts w:ascii="Arial" w:hAnsi="Arial" w:cs="Arial"/>
          <w:bCs/>
          <w:sz w:val="20"/>
        </w:rPr>
        <w:t>Kč</w:t>
      </w:r>
    </w:p>
    <w:p w14:paraId="2728194B" w14:textId="77777777" w:rsidR="000E46B9" w:rsidRPr="00DD4FE5" w:rsidRDefault="000E46B9" w:rsidP="000E46B9">
      <w:pPr>
        <w:tabs>
          <w:tab w:val="right" w:pos="8789"/>
        </w:tabs>
        <w:spacing w:before="60"/>
        <w:rPr>
          <w:rFonts w:ascii="Arial" w:hAnsi="Arial" w:cs="Arial"/>
          <w:sz w:val="20"/>
        </w:rPr>
      </w:pPr>
      <w:r w:rsidRPr="00DD4FE5">
        <w:rPr>
          <w:rFonts w:ascii="Arial" w:hAnsi="Arial" w:cs="Arial"/>
          <w:bCs/>
          <w:sz w:val="20"/>
        </w:rPr>
        <w:t>Cena</w:t>
      </w:r>
      <w:r w:rsidRPr="00DD4FE5">
        <w:rPr>
          <w:rFonts w:ascii="Arial" w:hAnsi="Arial" w:cs="Arial"/>
          <w:sz w:val="20"/>
        </w:rPr>
        <w:t xml:space="preserve"> včetně DPH</w:t>
      </w:r>
      <w:r w:rsidRPr="00DD4FE5">
        <w:rPr>
          <w:rFonts w:ascii="Arial" w:hAnsi="Arial" w:cs="Arial"/>
          <w:sz w:val="20"/>
        </w:rPr>
        <w:tab/>
      </w:r>
      <w:r w:rsidRPr="00CA7196">
        <w:rPr>
          <w:rFonts w:ascii="Arial" w:hAnsi="Arial" w:cs="Arial"/>
          <w:bCs/>
          <w:sz w:val="20"/>
        </w:rPr>
        <w:t>112</w:t>
      </w:r>
      <w:r>
        <w:rPr>
          <w:rFonts w:ascii="Arial" w:hAnsi="Arial" w:cs="Arial"/>
          <w:bCs/>
          <w:sz w:val="20"/>
        </w:rPr>
        <w:t xml:space="preserve"> </w:t>
      </w:r>
      <w:r w:rsidRPr="00CA7196">
        <w:rPr>
          <w:rFonts w:ascii="Arial" w:hAnsi="Arial" w:cs="Arial"/>
          <w:bCs/>
          <w:sz w:val="20"/>
        </w:rPr>
        <w:t>130,7</w:t>
      </w:r>
      <w:r>
        <w:rPr>
          <w:rFonts w:ascii="Arial" w:hAnsi="Arial" w:cs="Arial"/>
          <w:bCs/>
          <w:sz w:val="20"/>
        </w:rPr>
        <w:t>0</w:t>
      </w:r>
      <w:r w:rsidRPr="00B46D7A">
        <w:rPr>
          <w:rFonts w:ascii="Arial" w:hAnsi="Arial" w:cs="Arial"/>
          <w:bCs/>
          <w:sz w:val="20"/>
        </w:rPr>
        <w:t xml:space="preserve"> Kč</w:t>
      </w:r>
    </w:p>
    <w:p w14:paraId="485F0DE4" w14:textId="77777777" w:rsidR="000E46B9" w:rsidRDefault="0049225F" w:rsidP="000E46B9">
      <w:pPr>
        <w:rPr>
          <w:rFonts w:ascii="Arial" w:hAnsi="Arial" w:cs="Arial"/>
          <w:sz w:val="20"/>
        </w:rPr>
      </w:pPr>
      <w:r>
        <w:rPr>
          <w:rFonts w:ascii="Arial" w:hAnsi="Arial" w:cs="Arial"/>
          <w:sz w:val="20"/>
        </w:rPr>
        <w:pict w14:anchorId="3935078D">
          <v:rect id="_x0000_i1025" style="width:0;height:1.5pt" o:hralign="center" o:hrstd="t" o:hr="t" fillcolor="#a0a0a0" stroked="f"/>
        </w:pict>
      </w:r>
    </w:p>
    <w:p w14:paraId="01A4ADC9" w14:textId="77777777" w:rsidR="000E46B9" w:rsidRDefault="000E46B9" w:rsidP="000E46B9">
      <w:pPr>
        <w:rPr>
          <w:rFonts w:ascii="Arial" w:hAnsi="Arial" w:cs="Arial"/>
          <w:sz w:val="20"/>
        </w:rPr>
      </w:pPr>
    </w:p>
    <w:p w14:paraId="25ABB636" w14:textId="77777777" w:rsidR="000E46B9" w:rsidRPr="001C0806" w:rsidRDefault="000E46B9" w:rsidP="000E46B9">
      <w:pPr>
        <w:rPr>
          <w:rFonts w:ascii="Arial" w:hAnsi="Arial" w:cs="Arial"/>
          <w:b/>
          <w:sz w:val="20"/>
        </w:rPr>
      </w:pPr>
      <w:r w:rsidRPr="001C0806">
        <w:rPr>
          <w:rFonts w:ascii="Arial" w:hAnsi="Arial" w:cs="Arial"/>
          <w:b/>
          <w:sz w:val="20"/>
        </w:rPr>
        <w:t>Servisní zajištění:</w:t>
      </w:r>
    </w:p>
    <w:p w14:paraId="477A0651" w14:textId="77777777" w:rsidR="000E46B9" w:rsidRPr="001C0806" w:rsidRDefault="000E46B9" w:rsidP="000E46B9">
      <w:pPr>
        <w:rPr>
          <w:rFonts w:ascii="Arial" w:hAnsi="Arial" w:cs="Arial"/>
          <w:sz w:val="20"/>
        </w:rPr>
      </w:pPr>
    </w:p>
    <w:p w14:paraId="2F512875" w14:textId="77777777" w:rsidR="000E46B9" w:rsidRPr="001C0806" w:rsidRDefault="000E46B9" w:rsidP="000E46B9">
      <w:pPr>
        <w:rPr>
          <w:rFonts w:ascii="Arial" w:hAnsi="Arial" w:cs="Arial"/>
          <w:sz w:val="20"/>
        </w:rPr>
      </w:pPr>
      <w:r w:rsidRPr="001C0806">
        <w:rPr>
          <w:rFonts w:ascii="Arial" w:hAnsi="Arial" w:cs="Arial"/>
          <w:sz w:val="20"/>
        </w:rPr>
        <w:t>Zajišťujeme plný záruční i pozáruční servis ze tří vlastních autorizovaných servisních center (Praha, Brno, Frýdek-Místek). Servis provádějí kvalifikovaní technici vyškolení u výrobce, obvykle v místě provozu u zákazníka.</w:t>
      </w:r>
      <w:r>
        <w:rPr>
          <w:rFonts w:ascii="Arial" w:hAnsi="Arial" w:cs="Arial"/>
          <w:sz w:val="20"/>
        </w:rPr>
        <w:t xml:space="preserve"> </w:t>
      </w:r>
      <w:r w:rsidRPr="001C0806">
        <w:rPr>
          <w:rFonts w:ascii="Arial" w:hAnsi="Arial" w:cs="Arial"/>
          <w:sz w:val="20"/>
        </w:rPr>
        <w:t>V případě záruční opravy neúčtujeme žádné poplatky (ani práci, ani materiál, ani cestovné).</w:t>
      </w:r>
    </w:p>
    <w:p w14:paraId="5789D630" w14:textId="77777777" w:rsidR="000E46B9" w:rsidRPr="001C0806" w:rsidRDefault="000E46B9" w:rsidP="000E46B9">
      <w:pPr>
        <w:rPr>
          <w:rFonts w:ascii="Arial" w:hAnsi="Arial" w:cs="Arial"/>
          <w:sz w:val="20"/>
        </w:rPr>
      </w:pPr>
    </w:p>
    <w:p w14:paraId="5DEAC66E" w14:textId="77777777" w:rsidR="000E46B9" w:rsidRPr="001C0806" w:rsidRDefault="000E46B9" w:rsidP="000E46B9">
      <w:pPr>
        <w:rPr>
          <w:rFonts w:ascii="Arial" w:hAnsi="Arial" w:cs="Arial"/>
          <w:b/>
          <w:sz w:val="20"/>
        </w:rPr>
      </w:pPr>
      <w:r w:rsidRPr="001C0806">
        <w:rPr>
          <w:rFonts w:ascii="Arial" w:hAnsi="Arial" w:cs="Arial"/>
          <w:b/>
          <w:sz w:val="20"/>
        </w:rPr>
        <w:t>Obchodní podmínky:</w:t>
      </w:r>
    </w:p>
    <w:p w14:paraId="12CB3F62" w14:textId="77777777" w:rsidR="000E46B9" w:rsidRPr="001C0806" w:rsidRDefault="000E46B9" w:rsidP="000E46B9">
      <w:pPr>
        <w:rPr>
          <w:rFonts w:ascii="Arial" w:hAnsi="Arial" w:cs="Arial"/>
          <w:sz w:val="20"/>
        </w:rPr>
      </w:pPr>
    </w:p>
    <w:p w14:paraId="1A4B48C7" w14:textId="77777777" w:rsidR="000E46B9" w:rsidRPr="001C0806" w:rsidRDefault="000E46B9" w:rsidP="000E46B9">
      <w:pPr>
        <w:rPr>
          <w:rFonts w:ascii="Arial" w:hAnsi="Arial" w:cs="Arial"/>
          <w:sz w:val="20"/>
        </w:rPr>
      </w:pPr>
      <w:r w:rsidRPr="001C0806">
        <w:rPr>
          <w:rFonts w:ascii="Arial" w:hAnsi="Arial" w:cs="Arial"/>
          <w:sz w:val="20"/>
        </w:rPr>
        <w:t>V ceně je doprava na uvedenou adresu,</w:t>
      </w:r>
      <w:r>
        <w:rPr>
          <w:rFonts w:ascii="Arial" w:hAnsi="Arial" w:cs="Arial"/>
          <w:sz w:val="20"/>
        </w:rPr>
        <w:t xml:space="preserve"> nastěhování,</w:t>
      </w:r>
      <w:r w:rsidRPr="001C0806">
        <w:rPr>
          <w:rFonts w:ascii="Arial" w:hAnsi="Arial" w:cs="Arial"/>
          <w:sz w:val="20"/>
        </w:rPr>
        <w:t xml:space="preserve"> zprovoznění zařízení a zácvik obsluhy</w:t>
      </w:r>
      <w:r>
        <w:rPr>
          <w:rFonts w:ascii="Arial" w:hAnsi="Arial" w:cs="Arial"/>
          <w:sz w:val="20"/>
        </w:rPr>
        <w:t xml:space="preserve"> technikem</w:t>
      </w:r>
      <w:r w:rsidRPr="001C0806">
        <w:rPr>
          <w:rFonts w:ascii="Arial" w:hAnsi="Arial" w:cs="Arial"/>
          <w:sz w:val="20"/>
        </w:rPr>
        <w:t>.</w:t>
      </w:r>
    </w:p>
    <w:p w14:paraId="5533BA48" w14:textId="77777777" w:rsidR="000E46B9" w:rsidRDefault="000E46B9" w:rsidP="000E46B9">
      <w:pPr>
        <w:rPr>
          <w:rFonts w:ascii="Arial" w:hAnsi="Arial" w:cs="Arial"/>
          <w:sz w:val="20"/>
        </w:rPr>
      </w:pPr>
      <w:r w:rsidRPr="001C0806">
        <w:rPr>
          <w:rFonts w:ascii="Arial" w:hAnsi="Arial" w:cs="Arial"/>
          <w:sz w:val="20"/>
        </w:rPr>
        <w:t>Součástí dodávky je návod k obsluze v češtině a CE známka.</w:t>
      </w:r>
    </w:p>
    <w:p w14:paraId="3C7E3AA4" w14:textId="77777777" w:rsidR="000E46B9" w:rsidRPr="001C0806" w:rsidRDefault="000E46B9" w:rsidP="000E46B9">
      <w:pPr>
        <w:rPr>
          <w:rFonts w:ascii="Arial" w:hAnsi="Arial" w:cs="Arial"/>
          <w:sz w:val="20"/>
        </w:rPr>
      </w:pPr>
    </w:p>
    <w:p w14:paraId="519C814A" w14:textId="77777777" w:rsidR="000E46B9" w:rsidRDefault="000E46B9" w:rsidP="000E46B9">
      <w:pPr>
        <w:rPr>
          <w:rFonts w:ascii="Arial" w:hAnsi="Arial" w:cs="Arial"/>
          <w:sz w:val="20"/>
        </w:rPr>
      </w:pPr>
      <w:r w:rsidRPr="001C0806">
        <w:rPr>
          <w:rFonts w:ascii="Arial" w:hAnsi="Arial" w:cs="Arial"/>
          <w:sz w:val="20"/>
        </w:rPr>
        <w:t xml:space="preserve">Dodací lhůta: </w:t>
      </w:r>
      <w:r>
        <w:rPr>
          <w:rFonts w:ascii="Arial" w:hAnsi="Arial" w:cs="Arial"/>
          <w:sz w:val="20"/>
        </w:rPr>
        <w:t>do</w:t>
      </w:r>
      <w:r w:rsidRPr="001C0806">
        <w:rPr>
          <w:rFonts w:ascii="Arial" w:hAnsi="Arial" w:cs="Arial"/>
          <w:sz w:val="20"/>
        </w:rPr>
        <w:t xml:space="preserve"> </w:t>
      </w:r>
      <w:r>
        <w:rPr>
          <w:rFonts w:ascii="Arial" w:hAnsi="Arial" w:cs="Arial"/>
          <w:sz w:val="20"/>
        </w:rPr>
        <w:t>12 týdnů</w:t>
      </w:r>
    </w:p>
    <w:p w14:paraId="7C18DA4E" w14:textId="77777777" w:rsidR="000E46B9" w:rsidRDefault="000E46B9" w:rsidP="000E46B9">
      <w:pPr>
        <w:rPr>
          <w:rFonts w:ascii="Arial" w:hAnsi="Arial" w:cs="Arial"/>
          <w:sz w:val="20"/>
        </w:rPr>
      </w:pPr>
      <w:r>
        <w:rPr>
          <w:rFonts w:ascii="Arial" w:hAnsi="Arial" w:cs="Arial"/>
          <w:sz w:val="20"/>
        </w:rPr>
        <w:t>v</w:t>
      </w:r>
      <w:r w:rsidRPr="00F454B9">
        <w:rPr>
          <w:rFonts w:ascii="Arial" w:hAnsi="Arial" w:cs="Arial"/>
          <w:sz w:val="20"/>
        </w:rPr>
        <w:t>lastnické právo a nebezpečí škody přechází na kupujícího dne</w:t>
      </w:r>
      <w:r>
        <w:rPr>
          <w:rFonts w:ascii="Arial" w:hAnsi="Arial" w:cs="Arial"/>
          <w:sz w:val="20"/>
        </w:rPr>
        <w:t>m podpisu předávacího protokolu</w:t>
      </w:r>
    </w:p>
    <w:p w14:paraId="607BEE27" w14:textId="77777777" w:rsidR="000E46B9" w:rsidRDefault="000E46B9" w:rsidP="000E46B9">
      <w:pPr>
        <w:rPr>
          <w:rFonts w:ascii="Arial" w:hAnsi="Arial" w:cs="Arial"/>
          <w:sz w:val="20"/>
        </w:rPr>
      </w:pPr>
    </w:p>
    <w:p w14:paraId="0D6C25EA" w14:textId="77777777" w:rsidR="000E46B9" w:rsidRDefault="000E46B9" w:rsidP="000E46B9">
      <w:pPr>
        <w:rPr>
          <w:rFonts w:ascii="Arial" w:hAnsi="Arial" w:cs="Arial"/>
          <w:sz w:val="20"/>
        </w:rPr>
      </w:pPr>
      <w:r w:rsidRPr="001C0806">
        <w:rPr>
          <w:rFonts w:ascii="Arial" w:hAnsi="Arial" w:cs="Arial"/>
          <w:sz w:val="20"/>
        </w:rPr>
        <w:t>Záruka: 2</w:t>
      </w:r>
      <w:r>
        <w:rPr>
          <w:rFonts w:ascii="Arial" w:hAnsi="Arial" w:cs="Arial"/>
          <w:sz w:val="20"/>
        </w:rPr>
        <w:t>4 měsíců</w:t>
      </w:r>
    </w:p>
    <w:p w14:paraId="08F72A06" w14:textId="77777777" w:rsidR="000E46B9" w:rsidRPr="001C0806" w:rsidRDefault="000E46B9" w:rsidP="000E46B9">
      <w:pPr>
        <w:rPr>
          <w:rFonts w:ascii="Arial" w:hAnsi="Arial" w:cs="Arial"/>
          <w:sz w:val="20"/>
        </w:rPr>
      </w:pPr>
    </w:p>
    <w:p w14:paraId="0D13DB82" w14:textId="77777777" w:rsidR="000E46B9" w:rsidRDefault="000E46B9" w:rsidP="000E46B9">
      <w:pPr>
        <w:rPr>
          <w:rFonts w:ascii="Arial" w:hAnsi="Arial" w:cs="Arial"/>
          <w:sz w:val="20"/>
        </w:rPr>
      </w:pPr>
      <w:r w:rsidRPr="001C0806">
        <w:rPr>
          <w:rFonts w:ascii="Arial" w:hAnsi="Arial" w:cs="Arial"/>
          <w:sz w:val="20"/>
        </w:rPr>
        <w:t xml:space="preserve">Platební podmínky: po dodání zboží do </w:t>
      </w:r>
      <w:r>
        <w:rPr>
          <w:rFonts w:ascii="Arial" w:hAnsi="Arial" w:cs="Arial"/>
          <w:sz w:val="20"/>
        </w:rPr>
        <w:t>30</w:t>
      </w:r>
      <w:r w:rsidRPr="001C0806">
        <w:rPr>
          <w:rFonts w:ascii="Arial" w:hAnsi="Arial" w:cs="Arial"/>
          <w:sz w:val="20"/>
        </w:rPr>
        <w:t xml:space="preserve"> dnů</w:t>
      </w:r>
      <w:r>
        <w:rPr>
          <w:rFonts w:ascii="Arial" w:hAnsi="Arial" w:cs="Arial"/>
          <w:sz w:val="20"/>
        </w:rPr>
        <w:t xml:space="preserve"> po doručení faktury kupujícímu</w:t>
      </w:r>
    </w:p>
    <w:p w14:paraId="4DD8CDF6" w14:textId="77777777" w:rsidR="000E46B9" w:rsidRDefault="000E46B9" w:rsidP="000E46B9">
      <w:pPr>
        <w:rPr>
          <w:rFonts w:ascii="Arial" w:hAnsi="Arial" w:cs="Arial"/>
          <w:sz w:val="20"/>
        </w:rPr>
      </w:pPr>
    </w:p>
    <w:p w14:paraId="716DC904" w14:textId="36D977F5" w:rsidR="000E46B9" w:rsidRDefault="000E46B9" w:rsidP="002C120D">
      <w:pPr>
        <w:rPr>
          <w:rFonts w:ascii="Arial" w:hAnsi="Arial" w:cs="Arial"/>
          <w:sz w:val="20"/>
          <w:szCs w:val="20"/>
        </w:rPr>
      </w:pPr>
      <w:r w:rsidRPr="001C0806">
        <w:rPr>
          <w:rFonts w:ascii="Arial" w:hAnsi="Arial" w:cs="Arial"/>
          <w:sz w:val="20"/>
        </w:rPr>
        <w:t xml:space="preserve">Platnost nabídky: </w:t>
      </w:r>
      <w:r>
        <w:rPr>
          <w:rFonts w:ascii="Arial" w:hAnsi="Arial" w:cs="Arial"/>
          <w:sz w:val="20"/>
        </w:rPr>
        <w:t>dle podmínek veřejné zakázky</w:t>
      </w:r>
    </w:p>
    <w:sectPr w:rsidR="000E46B9">
      <w:headerReference w:type="default"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B030" w16cex:dateUtc="2022-03-07T09:39:00Z"/>
  <w16cex:commentExtensible w16cex:durableId="25D1B055" w16cex:dateUtc="2022-03-08T09:37:00Z"/>
  <w16cex:commentExtensible w16cex:durableId="25D1B031" w16cex:dateUtc="2022-03-07T09:39:00Z"/>
  <w16cex:commentExtensible w16cex:durableId="25D1B05B" w16cex:dateUtc="2022-03-08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FA7665" w16cid:durableId="25D1B030"/>
  <w16cid:commentId w16cid:paraId="64FD97CD" w16cid:durableId="25D1B055"/>
  <w16cid:commentId w16cid:paraId="26FED59B" w16cid:durableId="25D1B031"/>
  <w16cid:commentId w16cid:paraId="7BFD3B52" w16cid:durableId="25D1B0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467E" w14:textId="77777777" w:rsidR="00F72A11" w:rsidRDefault="00F72A11" w:rsidP="002E65F8">
      <w:r>
        <w:separator/>
      </w:r>
    </w:p>
  </w:endnote>
  <w:endnote w:type="continuationSeparator" w:id="0">
    <w:p w14:paraId="02B08333" w14:textId="77777777" w:rsidR="00F72A11" w:rsidRDefault="00F72A1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49225F">
          <w:rPr>
            <w:noProof/>
          </w:rPr>
          <w:t>12</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885E7" w14:textId="77777777" w:rsidR="00F72A11" w:rsidRDefault="00F72A11" w:rsidP="002E65F8">
      <w:r>
        <w:separator/>
      </w:r>
    </w:p>
  </w:footnote>
  <w:footnote w:type="continuationSeparator" w:id="0">
    <w:p w14:paraId="719F9EB6" w14:textId="77777777" w:rsidR="00F72A11" w:rsidRDefault="00F72A11"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47CE2"/>
    <w:rsid w:val="00050387"/>
    <w:rsid w:val="000706CB"/>
    <w:rsid w:val="00090AAA"/>
    <w:rsid w:val="000E46B9"/>
    <w:rsid w:val="001270A3"/>
    <w:rsid w:val="00171964"/>
    <w:rsid w:val="001860C6"/>
    <w:rsid w:val="001A31CF"/>
    <w:rsid w:val="001D22EA"/>
    <w:rsid w:val="00272F14"/>
    <w:rsid w:val="00287062"/>
    <w:rsid w:val="002954EB"/>
    <w:rsid w:val="002A4952"/>
    <w:rsid w:val="002C120D"/>
    <w:rsid w:val="002D2E1D"/>
    <w:rsid w:val="002D4993"/>
    <w:rsid w:val="002E65F8"/>
    <w:rsid w:val="00321A35"/>
    <w:rsid w:val="0034719C"/>
    <w:rsid w:val="00362190"/>
    <w:rsid w:val="003B4809"/>
    <w:rsid w:val="003C4951"/>
    <w:rsid w:val="003D3B9E"/>
    <w:rsid w:val="003D3E74"/>
    <w:rsid w:val="00421A07"/>
    <w:rsid w:val="00463512"/>
    <w:rsid w:val="00480CBD"/>
    <w:rsid w:val="0049225F"/>
    <w:rsid w:val="0050270D"/>
    <w:rsid w:val="00515298"/>
    <w:rsid w:val="00516622"/>
    <w:rsid w:val="005177B5"/>
    <w:rsid w:val="00523679"/>
    <w:rsid w:val="005277C7"/>
    <w:rsid w:val="0053777A"/>
    <w:rsid w:val="0058119C"/>
    <w:rsid w:val="005A3731"/>
    <w:rsid w:val="005A5F28"/>
    <w:rsid w:val="005B0BA8"/>
    <w:rsid w:val="005B5EA6"/>
    <w:rsid w:val="005E7C9D"/>
    <w:rsid w:val="0061620A"/>
    <w:rsid w:val="006427C7"/>
    <w:rsid w:val="006522C4"/>
    <w:rsid w:val="00652CF9"/>
    <w:rsid w:val="00680DFD"/>
    <w:rsid w:val="006C6553"/>
    <w:rsid w:val="006F1B2F"/>
    <w:rsid w:val="007231F6"/>
    <w:rsid w:val="00756EBF"/>
    <w:rsid w:val="00765C61"/>
    <w:rsid w:val="007702BF"/>
    <w:rsid w:val="00773CA0"/>
    <w:rsid w:val="00794795"/>
    <w:rsid w:val="007D768F"/>
    <w:rsid w:val="00861800"/>
    <w:rsid w:val="008679CD"/>
    <w:rsid w:val="00893852"/>
    <w:rsid w:val="008964B7"/>
    <w:rsid w:val="00896E44"/>
    <w:rsid w:val="008D1CC4"/>
    <w:rsid w:val="008D23C8"/>
    <w:rsid w:val="008E4F05"/>
    <w:rsid w:val="009507D0"/>
    <w:rsid w:val="00987236"/>
    <w:rsid w:val="0098761C"/>
    <w:rsid w:val="00993495"/>
    <w:rsid w:val="009B0640"/>
    <w:rsid w:val="009F4B64"/>
    <w:rsid w:val="00A015B5"/>
    <w:rsid w:val="00A2076A"/>
    <w:rsid w:val="00A3483F"/>
    <w:rsid w:val="00AA5288"/>
    <w:rsid w:val="00AB01EE"/>
    <w:rsid w:val="00B0151B"/>
    <w:rsid w:val="00B320E9"/>
    <w:rsid w:val="00B522D3"/>
    <w:rsid w:val="00B66DF9"/>
    <w:rsid w:val="00B76780"/>
    <w:rsid w:val="00BA19E1"/>
    <w:rsid w:val="00C207E5"/>
    <w:rsid w:val="00C21B87"/>
    <w:rsid w:val="00C27337"/>
    <w:rsid w:val="00C51103"/>
    <w:rsid w:val="00C72BA6"/>
    <w:rsid w:val="00CD7233"/>
    <w:rsid w:val="00D05466"/>
    <w:rsid w:val="00D5652F"/>
    <w:rsid w:val="00D66379"/>
    <w:rsid w:val="00D746F1"/>
    <w:rsid w:val="00D8410B"/>
    <w:rsid w:val="00D92F36"/>
    <w:rsid w:val="00DB2787"/>
    <w:rsid w:val="00DB5806"/>
    <w:rsid w:val="00DD3D25"/>
    <w:rsid w:val="00DE2E9B"/>
    <w:rsid w:val="00DE5B2C"/>
    <w:rsid w:val="00E051F1"/>
    <w:rsid w:val="00E2788B"/>
    <w:rsid w:val="00E40695"/>
    <w:rsid w:val="00E44D25"/>
    <w:rsid w:val="00E62B7D"/>
    <w:rsid w:val="00EE002F"/>
    <w:rsid w:val="00F72A11"/>
    <w:rsid w:val="00F77D71"/>
    <w:rsid w:val="00F92972"/>
    <w:rsid w:val="00F973E8"/>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020E2F"/>
  <w15:docId w15:val="{5DB0C463-EF41-407A-85BD-73BBA03D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unhideWhenUsed/>
    <w:rsid w:val="00C51103"/>
    <w:rPr>
      <w:sz w:val="20"/>
      <w:szCs w:val="20"/>
    </w:rPr>
  </w:style>
  <w:style w:type="character" w:customStyle="1" w:styleId="TextkomenteChar">
    <w:name w:val="Text komentáře Char"/>
    <w:basedOn w:val="Standardnpsmoodstavce"/>
    <w:link w:val="Textkomente"/>
    <w:uiPriority w:val="99"/>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Normlnweb">
    <w:name w:val="Normal (Web)"/>
    <w:basedOn w:val="Normln"/>
    <w:uiPriority w:val="99"/>
    <w:semiHidden/>
    <w:unhideWhenUsed/>
    <w:rsid w:val="000E46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4401</Words>
  <Characters>25969</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30310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jezkovas</cp:lastModifiedBy>
  <cp:revision>2</cp:revision>
  <dcterms:created xsi:type="dcterms:W3CDTF">2022-05-24T08:12:00Z</dcterms:created>
  <dcterms:modified xsi:type="dcterms:W3CDTF">2022-05-24T08:12:00Z</dcterms:modified>
</cp:coreProperties>
</file>