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2786D" w14:textId="77777777" w:rsidR="00416A1E" w:rsidRDefault="00210313">
      <w:pPr>
        <w:spacing w:after="178"/>
        <w:ind w:left="-19" w:right="-557"/>
      </w:pPr>
      <w:r>
        <w:rPr>
          <w:noProof/>
        </w:rPr>
        <mc:AlternateContent>
          <mc:Choice Requires="wpg">
            <w:drawing>
              <wp:inline distT="0" distB="0" distL="0" distR="0" wp14:anchorId="3B9461DA" wp14:editId="467ABBBE">
                <wp:extent cx="6078982" cy="355245"/>
                <wp:effectExtent l="0" t="0" r="0" b="0"/>
                <wp:docPr id="3175" name="Group 3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982" cy="355245"/>
                          <a:chOff x="0" y="0"/>
                          <a:chExt cx="6078982" cy="355245"/>
                        </a:xfrm>
                      </wpg:grpSpPr>
                      <wps:wsp>
                        <wps:cNvPr id="3671" name="Shape 3671"/>
                        <wps:cNvSpPr/>
                        <wps:spPr>
                          <a:xfrm>
                            <a:off x="0" y="324765"/>
                            <a:ext cx="6078982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982" h="30480">
                                <a:moveTo>
                                  <a:pt x="0" y="0"/>
                                </a:moveTo>
                                <a:lnTo>
                                  <a:pt x="6078982" y="0"/>
                                </a:lnTo>
                                <a:lnTo>
                                  <a:pt x="6078982" y="30480"/>
                                </a:lnTo>
                                <a:lnTo>
                                  <a:pt x="0" y="304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3716" y="226324"/>
                            <a:ext cx="5835584" cy="121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812FCD" w14:textId="77777777" w:rsidR="00416A1E" w:rsidRDefault="00210313">
                              <w:r>
                                <w:rPr>
                                  <w:rFonts w:ascii="Arial" w:eastAsia="Arial" w:hAnsi="Arial" w:cs="Arial"/>
                                  <w:b/>
                                  <w:sz w:val="15"/>
                                </w:rPr>
                                <w:t xml:space="preserve">CAFFI, a.s., Žirovnická 3133/6, 106 00 Praha 10, IČO: 26910209,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5"/>
                                </w:rPr>
                                <w:t>DiČ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15"/>
                                </w:rPr>
                                <w:t>: CZ 26910209,www.caffi.cz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1" name="Picture 1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185664" y="0"/>
                            <a:ext cx="782244" cy="31028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5" style="width:478.66pt;height:27.972pt;mso-position-horizontal-relative:char;mso-position-vertical-relative:line" coordsize="60789,3552">
                <v:shape id="Shape 3672" style="position:absolute;width:60789;height:304;left:0;top:3247;" coordsize="6078982,30480" path="m0,0l6078982,0l6078982,30480l0,30480l0,0">
                  <v:stroke weight="0pt" endcap="flat" joinstyle="miter" miterlimit="10" on="false" color="#000000" opacity="0"/>
                  <v:fill on="true" color="#c00000"/>
                </v:shape>
                <v:rect id="Rectangle 59" style="position:absolute;width:58355;height:1219;left:137;top:22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5"/>
                          </w:rPr>
                          <w:t xml:space="preserve">CAFFI, a.s., Žirovnická 3133/6, 106 00 Praha 10, IČO: 26910209, DiČ: CZ 26910209,www.caffi.cz</w:t>
                        </w:r>
                      </w:p>
                    </w:txbxContent>
                  </v:textbox>
                </v:rect>
                <v:shape id="Picture 161" style="position:absolute;width:7822;height:3102;left:51856;top:0;" filled="f">
                  <v:imagedata r:id="rId5"/>
                </v:shape>
              </v:group>
            </w:pict>
          </mc:Fallback>
        </mc:AlternateContent>
      </w:r>
    </w:p>
    <w:tbl>
      <w:tblPr>
        <w:tblStyle w:val="TableGrid"/>
        <w:tblW w:w="9521" w:type="dxa"/>
        <w:tblInd w:w="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4071"/>
        <w:gridCol w:w="2124"/>
        <w:gridCol w:w="1451"/>
      </w:tblGrid>
      <w:tr w:rsidR="00416A1E" w14:paraId="338AE7C8" w14:textId="77777777">
        <w:trPr>
          <w:trHeight w:val="204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6972D7C5" w14:textId="77777777" w:rsidR="00416A1E" w:rsidRDefault="00416A1E"/>
        </w:tc>
        <w:tc>
          <w:tcPr>
            <w:tcW w:w="4071" w:type="dxa"/>
            <w:tcBorders>
              <w:top w:val="nil"/>
              <w:left w:val="nil"/>
              <w:bottom w:val="nil"/>
              <w:right w:val="nil"/>
            </w:tcBorders>
          </w:tcPr>
          <w:p w14:paraId="75CC893D" w14:textId="77777777" w:rsidR="00416A1E" w:rsidRDefault="00210313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20"/>
              </w:rPr>
              <w:t xml:space="preserve">CENOVÁ NABÍDKA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42B9DFD9" w14:textId="77777777" w:rsidR="00416A1E" w:rsidRDefault="00210313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 xml:space="preserve">ze dne: 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6FCD56E1" w14:textId="77777777" w:rsidR="00416A1E" w:rsidRDefault="00210313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3"/>
              </w:rPr>
              <w:t>27.5.2022</w:t>
            </w:r>
          </w:p>
        </w:tc>
      </w:tr>
      <w:tr w:rsidR="00416A1E" w14:paraId="721200DC" w14:textId="77777777">
        <w:trPr>
          <w:trHeight w:val="737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EAA8D0" w14:textId="77777777" w:rsidR="00416A1E" w:rsidRDefault="00210313">
            <w:pPr>
              <w:spacing w:after="275"/>
            </w:pPr>
            <w:r>
              <w:rPr>
                <w:rFonts w:ascii="Arial" w:eastAsia="Arial" w:hAnsi="Arial" w:cs="Arial"/>
                <w:sz w:val="15"/>
              </w:rPr>
              <w:t>Sanitární příčky - akce:</w:t>
            </w:r>
          </w:p>
          <w:p w14:paraId="2F5B2681" w14:textId="77777777" w:rsidR="00416A1E" w:rsidRDefault="00210313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 xml:space="preserve">Vypracováno pro: </w:t>
            </w:r>
          </w:p>
        </w:tc>
        <w:tc>
          <w:tcPr>
            <w:tcW w:w="4071" w:type="dxa"/>
            <w:tcBorders>
              <w:top w:val="nil"/>
              <w:left w:val="nil"/>
              <w:bottom w:val="nil"/>
              <w:right w:val="nil"/>
            </w:tcBorders>
          </w:tcPr>
          <w:p w14:paraId="56E0EEEA" w14:textId="77777777" w:rsidR="00416A1E" w:rsidRDefault="00210313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5"/>
              </w:rPr>
              <w:t xml:space="preserve">Plavecký bazén </w:t>
            </w:r>
            <w:proofErr w:type="spellStart"/>
            <w:r>
              <w:rPr>
                <w:rFonts w:ascii="Arial" w:eastAsia="Arial" w:hAnsi="Arial" w:cs="Arial"/>
                <w:b/>
                <w:sz w:val="15"/>
              </w:rPr>
              <w:t>Livínov</w:t>
            </w:r>
            <w:proofErr w:type="spellEnd"/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0E3A6EDD" w14:textId="77777777" w:rsidR="00416A1E" w:rsidRDefault="00210313">
            <w:pPr>
              <w:spacing w:after="0"/>
              <w:ind w:left="7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SPORTaS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s.r.o. </w:t>
            </w:r>
          </w:p>
          <w:p w14:paraId="72BBBE51" w14:textId="77777777" w:rsidR="00416A1E" w:rsidRDefault="00210313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Jiráskova 413 </w:t>
            </w:r>
          </w:p>
          <w:p w14:paraId="278125CF" w14:textId="77777777" w:rsidR="00416A1E" w:rsidRDefault="00210313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436 01 Litvínov 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20943DC2" w14:textId="77777777" w:rsidR="00416A1E" w:rsidRDefault="00416A1E"/>
        </w:tc>
      </w:tr>
    </w:tbl>
    <w:p w14:paraId="37B7D968" w14:textId="07D073B5" w:rsidR="00416A1E" w:rsidRDefault="00210313">
      <w:pPr>
        <w:spacing w:after="0"/>
        <w:ind w:left="1877"/>
      </w:pPr>
      <w:proofErr w:type="spellStart"/>
      <w:r>
        <w:rPr>
          <w:rFonts w:ascii="Arial" w:eastAsia="Arial" w:hAnsi="Arial" w:cs="Arial"/>
          <w:b/>
          <w:sz w:val="13"/>
        </w:rPr>
        <w:t>xxx</w:t>
      </w:r>
      <w:proofErr w:type="spellEnd"/>
    </w:p>
    <w:tbl>
      <w:tblPr>
        <w:tblStyle w:val="TableGrid"/>
        <w:tblW w:w="9579" w:type="dxa"/>
        <w:tblInd w:w="-27" w:type="dxa"/>
        <w:tblCellMar>
          <w:top w:w="102" w:type="dxa"/>
          <w:left w:w="29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797"/>
        <w:gridCol w:w="1079"/>
        <w:gridCol w:w="4070"/>
        <w:gridCol w:w="1817"/>
        <w:gridCol w:w="1816"/>
      </w:tblGrid>
      <w:tr w:rsidR="00416A1E" w14:paraId="259335B7" w14:textId="77777777">
        <w:trPr>
          <w:trHeight w:val="784"/>
        </w:trPr>
        <w:tc>
          <w:tcPr>
            <w:tcW w:w="79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231C2A66" w14:textId="77777777" w:rsidR="00416A1E" w:rsidRDefault="00210313">
            <w:pPr>
              <w:spacing w:after="0"/>
              <w:ind w:left="7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3"/>
              </w:rPr>
              <w:t>místnost</w:t>
            </w:r>
          </w:p>
        </w:tc>
        <w:tc>
          <w:tcPr>
            <w:tcW w:w="107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0A9346B4" w14:textId="77777777" w:rsidR="00416A1E" w:rsidRDefault="00210313">
            <w:pPr>
              <w:spacing w:after="0"/>
              <w:ind w:left="97"/>
            </w:pPr>
            <w:r>
              <w:rPr>
                <w:rFonts w:ascii="Arial" w:eastAsia="Arial" w:hAnsi="Arial" w:cs="Arial"/>
                <w:b/>
                <w:color w:val="FFFFFF"/>
                <w:sz w:val="13"/>
              </w:rPr>
              <w:t xml:space="preserve">počet modulů </w:t>
            </w:r>
          </w:p>
        </w:tc>
        <w:tc>
          <w:tcPr>
            <w:tcW w:w="407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4F0C0AFB" w14:textId="77777777" w:rsidR="00416A1E" w:rsidRDefault="00210313">
            <w:pPr>
              <w:spacing w:after="0"/>
              <w:ind w:left="77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3"/>
              </w:rPr>
              <w:t>popis</w:t>
            </w:r>
          </w:p>
        </w:tc>
        <w:tc>
          <w:tcPr>
            <w:tcW w:w="181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1C0E23BD" w14:textId="77777777" w:rsidR="00416A1E" w:rsidRDefault="00210313">
            <w:pPr>
              <w:spacing w:after="5"/>
              <w:ind w:left="63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3"/>
              </w:rPr>
              <w:t xml:space="preserve">SP 25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13"/>
              </w:rPr>
              <w:t>laminodeska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3"/>
              </w:rPr>
              <w:t xml:space="preserve"> profily </w:t>
            </w:r>
          </w:p>
          <w:p w14:paraId="657DDA5B" w14:textId="77777777" w:rsidR="00416A1E" w:rsidRDefault="00210313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3"/>
              </w:rPr>
              <w:t>hliník</w:t>
            </w:r>
          </w:p>
        </w:tc>
        <w:tc>
          <w:tcPr>
            <w:tcW w:w="181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0C0C0"/>
            <w:vAlign w:val="center"/>
          </w:tcPr>
          <w:p w14:paraId="282EC6F4" w14:textId="77777777" w:rsidR="00416A1E" w:rsidRDefault="00210313">
            <w:pPr>
              <w:spacing w:after="0"/>
              <w:ind w:left="6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3"/>
              </w:rPr>
              <w:t>VK 12 profily hliník</w:t>
            </w:r>
          </w:p>
        </w:tc>
      </w:tr>
      <w:tr w:rsidR="00416A1E" w14:paraId="75655496" w14:textId="77777777">
        <w:trPr>
          <w:trHeight w:val="343"/>
        </w:trPr>
        <w:tc>
          <w:tcPr>
            <w:tcW w:w="79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B80745D" w14:textId="77777777" w:rsidR="00416A1E" w:rsidRDefault="00416A1E"/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CE72F" w14:textId="77777777" w:rsidR="00416A1E" w:rsidRDefault="00210313">
            <w:pPr>
              <w:spacing w:after="0"/>
              <w:ind w:left="63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1</w:t>
            </w:r>
          </w:p>
        </w:tc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DAFEB" w14:textId="77777777" w:rsidR="00416A1E" w:rsidRDefault="00210313">
            <w:pPr>
              <w:spacing w:after="0"/>
              <w:ind w:left="57"/>
              <w:jc w:val="center"/>
            </w:pPr>
            <w:proofErr w:type="spellStart"/>
            <w:r>
              <w:rPr>
                <w:rFonts w:ascii="Arial" w:eastAsia="Arial" w:hAnsi="Arial" w:cs="Arial"/>
                <w:sz w:val="13"/>
              </w:rPr>
              <w:t>Trojkabina</w:t>
            </w:r>
            <w:proofErr w:type="spellEnd"/>
            <w:r>
              <w:rPr>
                <w:rFonts w:ascii="Arial" w:eastAsia="Arial" w:hAnsi="Arial" w:cs="Arial"/>
                <w:sz w:val="13"/>
              </w:rPr>
              <w:t xml:space="preserve">, čelní stěna dl.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>2300mm</w:t>
            </w:r>
            <w:proofErr w:type="gramEnd"/>
            <w:r>
              <w:rPr>
                <w:rFonts w:ascii="Arial" w:eastAsia="Arial" w:hAnsi="Arial" w:cs="Arial"/>
                <w:sz w:val="13"/>
              </w:rPr>
              <w:t>, 2x příčka dl. 1300mm, 3x dveře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2ACE6" w14:textId="77777777" w:rsidR="00416A1E" w:rsidRDefault="00416A1E"/>
        </w:tc>
        <w:tc>
          <w:tcPr>
            <w:tcW w:w="1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0FFEE4B" w14:textId="77777777" w:rsidR="00416A1E" w:rsidRDefault="00210313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b/>
                <w:i/>
                <w:sz w:val="13"/>
              </w:rPr>
              <w:t>42 000 Kč</w:t>
            </w:r>
          </w:p>
        </w:tc>
      </w:tr>
      <w:tr w:rsidR="00416A1E" w14:paraId="737149C2" w14:textId="77777777">
        <w:trPr>
          <w:trHeight w:val="343"/>
        </w:trPr>
        <w:tc>
          <w:tcPr>
            <w:tcW w:w="79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4B6AF82D" w14:textId="77777777" w:rsidR="00416A1E" w:rsidRDefault="00416A1E"/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FBB20" w14:textId="77777777" w:rsidR="00416A1E" w:rsidRDefault="00210313">
            <w:pPr>
              <w:spacing w:after="0"/>
              <w:ind w:left="63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1</w:t>
            </w:r>
          </w:p>
        </w:tc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AA03B" w14:textId="77777777" w:rsidR="00416A1E" w:rsidRDefault="00210313">
            <w:pPr>
              <w:spacing w:after="0"/>
              <w:ind w:left="57"/>
              <w:jc w:val="center"/>
            </w:pPr>
            <w:proofErr w:type="spellStart"/>
            <w:r>
              <w:rPr>
                <w:rFonts w:ascii="Arial" w:eastAsia="Arial" w:hAnsi="Arial" w:cs="Arial"/>
                <w:sz w:val="13"/>
              </w:rPr>
              <w:t>Trojkabina</w:t>
            </w:r>
            <w:proofErr w:type="spellEnd"/>
            <w:r>
              <w:rPr>
                <w:rFonts w:ascii="Arial" w:eastAsia="Arial" w:hAnsi="Arial" w:cs="Arial"/>
                <w:sz w:val="13"/>
              </w:rPr>
              <w:t xml:space="preserve">, čelní stěna dl.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>2230mm</w:t>
            </w:r>
            <w:proofErr w:type="gramEnd"/>
            <w:r>
              <w:rPr>
                <w:rFonts w:ascii="Arial" w:eastAsia="Arial" w:hAnsi="Arial" w:cs="Arial"/>
                <w:sz w:val="13"/>
              </w:rPr>
              <w:t>, 2x příčka dl. 1300mm, 3x dveře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1B699" w14:textId="77777777" w:rsidR="00416A1E" w:rsidRDefault="00416A1E"/>
        </w:tc>
        <w:tc>
          <w:tcPr>
            <w:tcW w:w="1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9A6EA24" w14:textId="77777777" w:rsidR="00416A1E" w:rsidRDefault="00210313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b/>
                <w:i/>
                <w:sz w:val="13"/>
              </w:rPr>
              <w:t>42 000 Kč</w:t>
            </w:r>
          </w:p>
        </w:tc>
      </w:tr>
      <w:tr w:rsidR="00416A1E" w14:paraId="0CD5B535" w14:textId="77777777">
        <w:trPr>
          <w:trHeight w:val="325"/>
        </w:trPr>
        <w:tc>
          <w:tcPr>
            <w:tcW w:w="797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5C2779C8" w14:textId="77777777" w:rsidR="00416A1E" w:rsidRDefault="00416A1E"/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7177D37B" w14:textId="77777777" w:rsidR="00416A1E" w:rsidRDefault="00416A1E"/>
        </w:tc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CF9101E" w14:textId="77777777" w:rsidR="00416A1E" w:rsidRDefault="00416A1E"/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9EC213F" w14:textId="77777777" w:rsidR="00416A1E" w:rsidRDefault="00416A1E"/>
        </w:tc>
        <w:tc>
          <w:tcPr>
            <w:tcW w:w="181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14:paraId="12C43945" w14:textId="77777777" w:rsidR="00416A1E" w:rsidRDefault="00416A1E"/>
        </w:tc>
      </w:tr>
      <w:tr w:rsidR="00416A1E" w14:paraId="09A767B6" w14:textId="77777777">
        <w:trPr>
          <w:trHeight w:val="318"/>
        </w:trPr>
        <w:tc>
          <w:tcPr>
            <w:tcW w:w="797" w:type="dxa"/>
            <w:vMerge w:val="restart"/>
            <w:tcBorders>
              <w:top w:val="single" w:sz="10" w:space="0" w:color="000000"/>
              <w:left w:val="nil"/>
              <w:bottom w:val="nil"/>
              <w:right w:val="nil"/>
            </w:tcBorders>
          </w:tcPr>
          <w:p w14:paraId="7D955B03" w14:textId="77777777" w:rsidR="00416A1E" w:rsidRDefault="00416A1E"/>
        </w:tc>
        <w:tc>
          <w:tcPr>
            <w:tcW w:w="1079" w:type="dxa"/>
            <w:vMerge w:val="restart"/>
            <w:tcBorders>
              <w:top w:val="single" w:sz="10" w:space="0" w:color="000000"/>
              <w:left w:val="nil"/>
              <w:bottom w:val="nil"/>
              <w:right w:val="single" w:sz="10" w:space="0" w:color="000000"/>
            </w:tcBorders>
          </w:tcPr>
          <w:p w14:paraId="65D17B19" w14:textId="77777777" w:rsidR="00416A1E" w:rsidRDefault="00416A1E"/>
        </w:tc>
        <w:tc>
          <w:tcPr>
            <w:tcW w:w="4070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CD5B4"/>
          </w:tcPr>
          <w:p w14:paraId="306C5569" w14:textId="77777777" w:rsidR="00416A1E" w:rsidRDefault="00210313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 xml:space="preserve">Za materiál celkem </w:t>
            </w:r>
          </w:p>
        </w:tc>
        <w:tc>
          <w:tcPr>
            <w:tcW w:w="181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5B4"/>
          </w:tcPr>
          <w:p w14:paraId="47156321" w14:textId="77777777" w:rsidR="00416A1E" w:rsidRDefault="00210313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i/>
                <w:sz w:val="13"/>
              </w:rPr>
              <w:t>0 Kč</w:t>
            </w:r>
          </w:p>
        </w:tc>
        <w:tc>
          <w:tcPr>
            <w:tcW w:w="181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CD5B4"/>
          </w:tcPr>
          <w:p w14:paraId="1A88B57E" w14:textId="77777777" w:rsidR="00416A1E" w:rsidRDefault="00210313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b/>
                <w:i/>
                <w:sz w:val="13"/>
              </w:rPr>
              <w:t>84 000 Kč</w:t>
            </w:r>
          </w:p>
        </w:tc>
      </w:tr>
      <w:tr w:rsidR="00416A1E" w14:paraId="5D4062C7" w14:textId="77777777">
        <w:trPr>
          <w:trHeight w:val="35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64268C9" w14:textId="77777777" w:rsidR="00416A1E" w:rsidRDefault="00416A1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0" w:space="0" w:color="000000"/>
            </w:tcBorders>
          </w:tcPr>
          <w:p w14:paraId="6CBAE5A5" w14:textId="77777777" w:rsidR="00416A1E" w:rsidRDefault="00416A1E"/>
        </w:tc>
        <w:tc>
          <w:tcPr>
            <w:tcW w:w="407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08EA3E" w14:textId="77777777" w:rsidR="00416A1E" w:rsidRDefault="00210313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Zaměření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F3DBD" w14:textId="77777777" w:rsidR="00416A1E" w:rsidRDefault="00416A1E"/>
        </w:tc>
        <w:tc>
          <w:tcPr>
            <w:tcW w:w="1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1C0671B" w14:textId="77777777" w:rsidR="00416A1E" w:rsidRDefault="00210313">
            <w:pPr>
              <w:spacing w:after="0"/>
              <w:ind w:left="42"/>
              <w:jc w:val="center"/>
            </w:pPr>
            <w:r>
              <w:rPr>
                <w:rFonts w:ascii="Arial" w:eastAsia="Arial" w:hAnsi="Arial" w:cs="Arial"/>
                <w:b/>
                <w:i/>
                <w:sz w:val="13"/>
              </w:rPr>
              <w:t>2 700 Kč</w:t>
            </w:r>
          </w:p>
        </w:tc>
      </w:tr>
      <w:tr w:rsidR="00416A1E" w14:paraId="107D6DD7" w14:textId="77777777">
        <w:trPr>
          <w:trHeight w:val="35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A1A62AF" w14:textId="77777777" w:rsidR="00416A1E" w:rsidRDefault="00416A1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0" w:space="0" w:color="000000"/>
            </w:tcBorders>
          </w:tcPr>
          <w:p w14:paraId="314886C0" w14:textId="77777777" w:rsidR="00416A1E" w:rsidRDefault="00416A1E"/>
        </w:tc>
        <w:tc>
          <w:tcPr>
            <w:tcW w:w="407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664FE9" w14:textId="77777777" w:rsidR="00416A1E" w:rsidRDefault="00210313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Doprava - jednorázový návoz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48784" w14:textId="77777777" w:rsidR="00416A1E" w:rsidRDefault="00416A1E"/>
        </w:tc>
        <w:tc>
          <w:tcPr>
            <w:tcW w:w="1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49FC60B" w14:textId="77777777" w:rsidR="00416A1E" w:rsidRDefault="00210313">
            <w:pPr>
              <w:spacing w:after="0"/>
              <w:ind w:left="42"/>
              <w:jc w:val="center"/>
            </w:pPr>
            <w:r>
              <w:rPr>
                <w:rFonts w:ascii="Arial" w:eastAsia="Arial" w:hAnsi="Arial" w:cs="Arial"/>
                <w:b/>
                <w:i/>
                <w:sz w:val="13"/>
              </w:rPr>
              <w:t>3 500 Kč</w:t>
            </w:r>
          </w:p>
        </w:tc>
      </w:tr>
      <w:tr w:rsidR="00416A1E" w14:paraId="4CF11A71" w14:textId="77777777">
        <w:trPr>
          <w:trHeight w:val="29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6EB7C6A" w14:textId="77777777" w:rsidR="00416A1E" w:rsidRDefault="00416A1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0" w:space="0" w:color="000000"/>
            </w:tcBorders>
          </w:tcPr>
          <w:p w14:paraId="0310C7E7" w14:textId="77777777" w:rsidR="00416A1E" w:rsidRDefault="00416A1E"/>
        </w:tc>
        <w:tc>
          <w:tcPr>
            <w:tcW w:w="4070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35D190C8" w14:textId="77777777" w:rsidR="00416A1E" w:rsidRDefault="00210313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Montáž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43AC1469" w14:textId="77777777" w:rsidR="00416A1E" w:rsidRDefault="00416A1E"/>
        </w:tc>
        <w:tc>
          <w:tcPr>
            <w:tcW w:w="181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14:paraId="3B97E320" w14:textId="77777777" w:rsidR="00416A1E" w:rsidRDefault="00210313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b/>
                <w:i/>
                <w:sz w:val="13"/>
              </w:rPr>
              <w:t>10 500 Kč</w:t>
            </w:r>
          </w:p>
        </w:tc>
      </w:tr>
      <w:tr w:rsidR="00416A1E" w14:paraId="39223BB2" w14:textId="77777777">
        <w:trPr>
          <w:trHeight w:val="30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8903665" w14:textId="77777777" w:rsidR="00416A1E" w:rsidRDefault="00416A1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0" w:space="0" w:color="000000"/>
            </w:tcBorders>
          </w:tcPr>
          <w:p w14:paraId="2F839643" w14:textId="77777777" w:rsidR="00416A1E" w:rsidRDefault="00416A1E"/>
        </w:tc>
        <w:tc>
          <w:tcPr>
            <w:tcW w:w="40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FFCC99"/>
          </w:tcPr>
          <w:p w14:paraId="66284C73" w14:textId="77777777" w:rsidR="00416A1E" w:rsidRDefault="00210313">
            <w:pPr>
              <w:spacing w:after="0"/>
              <w:ind w:left="60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Cena celkem bez DPH</w:t>
            </w:r>
          </w:p>
        </w:tc>
        <w:tc>
          <w:tcPr>
            <w:tcW w:w="1817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CC99"/>
          </w:tcPr>
          <w:p w14:paraId="3309B5E3" w14:textId="77777777" w:rsidR="00416A1E" w:rsidRDefault="00210313">
            <w:pPr>
              <w:spacing w:after="0"/>
              <w:ind w:left="59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0 Kč</w:t>
            </w:r>
          </w:p>
        </w:tc>
        <w:tc>
          <w:tcPr>
            <w:tcW w:w="1816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FCC99"/>
          </w:tcPr>
          <w:p w14:paraId="1693A4B4" w14:textId="77777777" w:rsidR="00416A1E" w:rsidRDefault="00210313">
            <w:pPr>
              <w:spacing w:after="0"/>
              <w:ind w:left="60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100 700 Kč</w:t>
            </w:r>
          </w:p>
        </w:tc>
      </w:tr>
    </w:tbl>
    <w:p w14:paraId="7158FF3E" w14:textId="77777777" w:rsidR="00416A1E" w:rsidRDefault="00210313">
      <w:pPr>
        <w:spacing w:after="165" w:line="268" w:lineRule="auto"/>
      </w:pPr>
      <w:r>
        <w:rPr>
          <w:rFonts w:ascii="Arial" w:eastAsia="Arial" w:hAnsi="Arial" w:cs="Arial"/>
          <w:b/>
          <w:sz w:val="13"/>
        </w:rPr>
        <w:t>Cenová nabídka je vystavena pro jednorázový návoz materiálu a jednorázovou montáž. V případě, že dodávka bude rozdělena na několik etap, vzniklé vícenáklady za dopravu materiálu a montérů bude účtována jako vícenáklady k celkové ceně zakázky.</w:t>
      </w:r>
    </w:p>
    <w:p w14:paraId="7E44D6B8" w14:textId="77777777" w:rsidR="00416A1E" w:rsidRDefault="00210313">
      <w:pPr>
        <w:tabs>
          <w:tab w:val="center" w:pos="2197"/>
        </w:tabs>
        <w:spacing w:after="104"/>
        <w:ind w:left="-15"/>
      </w:pPr>
      <w:r>
        <w:rPr>
          <w:rFonts w:ascii="Arial" w:eastAsia="Arial" w:hAnsi="Arial" w:cs="Arial"/>
          <w:b/>
          <w:color w:val="FF0000"/>
          <w:sz w:val="13"/>
        </w:rPr>
        <w:t>Cena zpracová</w:t>
      </w:r>
      <w:r>
        <w:rPr>
          <w:rFonts w:ascii="Arial" w:eastAsia="Arial" w:hAnsi="Arial" w:cs="Arial"/>
          <w:b/>
          <w:color w:val="FF0000"/>
          <w:sz w:val="13"/>
        </w:rPr>
        <w:t xml:space="preserve">na dle: </w:t>
      </w:r>
      <w:r>
        <w:rPr>
          <w:rFonts w:ascii="Arial" w:eastAsia="Arial" w:hAnsi="Arial" w:cs="Arial"/>
          <w:b/>
          <w:color w:val="FF0000"/>
          <w:sz w:val="13"/>
        </w:rPr>
        <w:tab/>
      </w:r>
      <w:proofErr w:type="spellStart"/>
      <w:r>
        <w:rPr>
          <w:rFonts w:ascii="Arial" w:eastAsia="Arial" w:hAnsi="Arial" w:cs="Arial"/>
          <w:b/>
          <w:color w:val="FF0000"/>
          <w:sz w:val="13"/>
        </w:rPr>
        <w:t>pdf</w:t>
      </w:r>
      <w:proofErr w:type="spellEnd"/>
      <w:r>
        <w:rPr>
          <w:rFonts w:ascii="Arial" w:eastAsia="Arial" w:hAnsi="Arial" w:cs="Arial"/>
          <w:b/>
          <w:color w:val="FF0000"/>
          <w:sz w:val="13"/>
        </w:rPr>
        <w:t xml:space="preserve"> nákres</w:t>
      </w:r>
    </w:p>
    <w:p w14:paraId="31EE51F2" w14:textId="77777777" w:rsidR="00416A1E" w:rsidRDefault="00210313">
      <w:pPr>
        <w:spacing w:after="104"/>
        <w:ind w:left="-5" w:hanging="10"/>
      </w:pPr>
      <w:r>
        <w:rPr>
          <w:rFonts w:ascii="Arial" w:eastAsia="Arial" w:hAnsi="Arial" w:cs="Arial"/>
          <w:b/>
          <w:color w:val="FF0000"/>
          <w:sz w:val="13"/>
        </w:rPr>
        <w:t xml:space="preserve">Žádáme vás, </w:t>
      </w:r>
      <w:proofErr w:type="gramStart"/>
      <w:r>
        <w:rPr>
          <w:rFonts w:ascii="Arial" w:eastAsia="Arial" w:hAnsi="Arial" w:cs="Arial"/>
          <w:b/>
          <w:color w:val="FF0000"/>
          <w:sz w:val="13"/>
        </w:rPr>
        <w:t>aby jste</w:t>
      </w:r>
      <w:proofErr w:type="gramEnd"/>
      <w:r>
        <w:rPr>
          <w:rFonts w:ascii="Arial" w:eastAsia="Arial" w:hAnsi="Arial" w:cs="Arial"/>
          <w:b/>
          <w:color w:val="FF0000"/>
          <w:sz w:val="13"/>
        </w:rPr>
        <w:t xml:space="preserve"> si nabídku překontrolovali.  Za případné rozdíly v zadávací dokumentaci nebereme odpovědnost.</w:t>
      </w:r>
    </w:p>
    <w:tbl>
      <w:tblPr>
        <w:tblStyle w:val="TableGrid"/>
        <w:tblW w:w="9580" w:type="dxa"/>
        <w:tblInd w:w="-29" w:type="dxa"/>
        <w:tblCellMar>
          <w:top w:w="14" w:type="dxa"/>
          <w:left w:w="26" w:type="dxa"/>
          <w:bottom w:w="8" w:type="dxa"/>
          <w:right w:w="28" w:type="dxa"/>
        </w:tblCellMar>
        <w:tblLook w:val="04A0" w:firstRow="1" w:lastRow="0" w:firstColumn="1" w:lastColumn="0" w:noHBand="0" w:noVBand="1"/>
      </w:tblPr>
      <w:tblGrid>
        <w:gridCol w:w="798"/>
        <w:gridCol w:w="1079"/>
        <w:gridCol w:w="4070"/>
        <w:gridCol w:w="1817"/>
        <w:gridCol w:w="1816"/>
      </w:tblGrid>
      <w:tr w:rsidR="00416A1E" w14:paraId="60D6B620" w14:textId="77777777">
        <w:trPr>
          <w:trHeight w:val="383"/>
        </w:trPr>
        <w:tc>
          <w:tcPr>
            <w:tcW w:w="7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14:paraId="1ECA898E" w14:textId="77777777" w:rsidR="00416A1E" w:rsidRDefault="00210313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3"/>
              </w:rPr>
              <w:t xml:space="preserve">Materiál provedení </w:t>
            </w:r>
          </w:p>
        </w:tc>
        <w:tc>
          <w:tcPr>
            <w:tcW w:w="107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0BE1DA" w14:textId="77777777" w:rsidR="00416A1E" w:rsidRDefault="00210313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3"/>
              </w:rPr>
              <w:t>SP 25</w:t>
            </w:r>
          </w:p>
        </w:tc>
        <w:tc>
          <w:tcPr>
            <w:tcW w:w="7703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45D28" w14:textId="77777777" w:rsidR="00416A1E" w:rsidRDefault="00210313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sz w:val="13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13"/>
              </w:rPr>
              <w:t>laminodeska</w:t>
            </w:r>
            <w:proofErr w:type="spellEnd"/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3"/>
              </w:rPr>
              <w:t>tl</w:t>
            </w:r>
            <w:proofErr w:type="spellEnd"/>
            <w:r>
              <w:rPr>
                <w:rFonts w:ascii="Arial" w:eastAsia="Arial" w:hAnsi="Arial" w:cs="Arial"/>
                <w:sz w:val="13"/>
              </w:rPr>
              <w:t xml:space="preserve">.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>25mm</w:t>
            </w:r>
            <w:proofErr w:type="gramEnd"/>
            <w:r>
              <w:rPr>
                <w:rFonts w:ascii="Arial" w:eastAsia="Arial" w:hAnsi="Arial" w:cs="Arial"/>
                <w:sz w:val="13"/>
              </w:rPr>
              <w:t xml:space="preserve"> s melaminovou povrchovou dekorativní úpravou - </w:t>
            </w:r>
            <w:r>
              <w:rPr>
                <w:rFonts w:ascii="Arial" w:eastAsia="Arial" w:hAnsi="Arial" w:cs="Arial"/>
                <w:b/>
                <w:sz w:val="13"/>
              </w:rPr>
              <w:t xml:space="preserve">do suchého </w:t>
            </w:r>
            <w:proofErr w:type="spellStart"/>
            <w:r>
              <w:rPr>
                <w:rFonts w:ascii="Arial" w:eastAsia="Arial" w:hAnsi="Arial" w:cs="Arial"/>
                <w:b/>
                <w:sz w:val="13"/>
              </w:rPr>
              <w:t>prosředí</w:t>
            </w:r>
            <w:proofErr w:type="spellEnd"/>
            <w:r>
              <w:rPr>
                <w:rFonts w:ascii="Arial" w:eastAsia="Arial" w:hAnsi="Arial" w:cs="Arial"/>
                <w:b/>
                <w:sz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</w:rPr>
              <w:t>( tr</w:t>
            </w:r>
            <w:r>
              <w:rPr>
                <w:rFonts w:ascii="Arial" w:eastAsia="Arial" w:hAnsi="Arial" w:cs="Arial"/>
                <w:sz w:val="13"/>
              </w:rPr>
              <w:t xml:space="preserve">valá vlhkost v místnostech s naskladněnými nebo nainstalovanými příčkami nesmí přesáhnout 60%) </w:t>
            </w:r>
          </w:p>
        </w:tc>
      </w:tr>
      <w:tr w:rsidR="00416A1E" w14:paraId="79E44F77" w14:textId="77777777">
        <w:trPr>
          <w:trHeight w:val="253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2815C75D" w14:textId="77777777" w:rsidR="00416A1E" w:rsidRDefault="00416A1E"/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668DF72D" w14:textId="77777777" w:rsidR="00416A1E" w:rsidRDefault="00210313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3"/>
              </w:rPr>
              <w:t>VK 12</w:t>
            </w:r>
          </w:p>
        </w:tc>
        <w:tc>
          <w:tcPr>
            <w:tcW w:w="7703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6F50629F" w14:textId="77777777" w:rsidR="00416A1E" w:rsidRDefault="00210313">
            <w:pPr>
              <w:spacing w:after="0"/>
              <w:ind w:left="2"/>
            </w:pPr>
            <w:r>
              <w:rPr>
                <w:rFonts w:ascii="Arial" w:eastAsia="Arial" w:hAnsi="Arial" w:cs="Arial"/>
                <w:sz w:val="13"/>
              </w:rPr>
              <w:t xml:space="preserve"> - HPL kompaktní deska </w:t>
            </w:r>
            <w:proofErr w:type="spellStart"/>
            <w:r>
              <w:rPr>
                <w:rFonts w:ascii="Arial" w:eastAsia="Arial" w:hAnsi="Arial" w:cs="Arial"/>
                <w:sz w:val="13"/>
              </w:rPr>
              <w:t>tl</w:t>
            </w:r>
            <w:proofErr w:type="spellEnd"/>
            <w:r>
              <w:rPr>
                <w:rFonts w:ascii="Arial" w:eastAsia="Arial" w:hAnsi="Arial" w:cs="Arial"/>
                <w:sz w:val="13"/>
              </w:rPr>
              <w:t xml:space="preserve">. 12mm, </w:t>
            </w:r>
            <w:r>
              <w:rPr>
                <w:rFonts w:ascii="Arial" w:eastAsia="Arial" w:hAnsi="Arial" w:cs="Arial"/>
                <w:b/>
                <w:sz w:val="13"/>
              </w:rPr>
              <w:t xml:space="preserve">vhodná do vlhkého a </w:t>
            </w:r>
            <w:proofErr w:type="gramStart"/>
            <w:r>
              <w:rPr>
                <w:rFonts w:ascii="Arial" w:eastAsia="Arial" w:hAnsi="Arial" w:cs="Arial"/>
                <w:b/>
                <w:sz w:val="13"/>
              </w:rPr>
              <w:t>mokrého  prostředí</w:t>
            </w:r>
            <w:proofErr w:type="gramEnd"/>
          </w:p>
        </w:tc>
      </w:tr>
      <w:tr w:rsidR="00416A1E" w14:paraId="5300790F" w14:textId="77777777">
        <w:trPr>
          <w:trHeight w:val="373"/>
        </w:trPr>
        <w:tc>
          <w:tcPr>
            <w:tcW w:w="7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14:paraId="46C9830A" w14:textId="77777777" w:rsidR="00416A1E" w:rsidRDefault="00210313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3"/>
              </w:rPr>
              <w:t>Barva:</w:t>
            </w:r>
          </w:p>
        </w:tc>
        <w:tc>
          <w:tcPr>
            <w:tcW w:w="107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B4E562" w14:textId="77777777" w:rsidR="00416A1E" w:rsidRDefault="00210313">
            <w:pPr>
              <w:spacing w:after="0"/>
              <w:ind w:right="36"/>
              <w:jc w:val="right"/>
            </w:pPr>
            <w:r>
              <w:rPr>
                <w:rFonts w:ascii="Arial" w:eastAsia="Arial" w:hAnsi="Arial" w:cs="Arial"/>
                <w:b/>
                <w:sz w:val="13"/>
              </w:rPr>
              <w:t xml:space="preserve">SP 25 </w:t>
            </w:r>
          </w:p>
        </w:tc>
        <w:tc>
          <w:tcPr>
            <w:tcW w:w="7703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D0B6C5" w14:textId="77777777" w:rsidR="00416A1E" w:rsidRDefault="0021031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skladem bílá RAL 9010, sv. šedá RAL 7047, grafitová RAL 7016, ostatní barvy na objednání s dodacím termínem 4-5 týdnů na materiál ( cena vyšší) </w:t>
            </w:r>
          </w:p>
        </w:tc>
      </w:tr>
      <w:tr w:rsidR="00416A1E" w14:paraId="36BEBD5A" w14:textId="77777777">
        <w:trPr>
          <w:trHeight w:val="249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543117F4" w14:textId="77777777" w:rsidR="00416A1E" w:rsidRDefault="00416A1E"/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7A70CDDE" w14:textId="77777777" w:rsidR="00416A1E" w:rsidRDefault="00210313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3"/>
              </w:rPr>
              <w:t>VK 12</w:t>
            </w:r>
          </w:p>
        </w:tc>
        <w:tc>
          <w:tcPr>
            <w:tcW w:w="7703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5496C2DF" w14:textId="77777777" w:rsidR="00416A1E" w:rsidRDefault="0021031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skladem šedá RAL 7047, bílá RAL 9010 ostatní barvy na objednání 4-5 týdnů na materiál ( cena vyšší ) </w:t>
            </w:r>
          </w:p>
        </w:tc>
      </w:tr>
      <w:tr w:rsidR="00416A1E" w14:paraId="4487014B" w14:textId="77777777">
        <w:trPr>
          <w:trHeight w:val="239"/>
        </w:trPr>
        <w:tc>
          <w:tcPr>
            <w:tcW w:w="7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14:paraId="4E730574" w14:textId="77777777" w:rsidR="00416A1E" w:rsidRDefault="00210313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 xml:space="preserve">Výška : </w:t>
            </w:r>
          </w:p>
        </w:tc>
        <w:tc>
          <w:tcPr>
            <w:tcW w:w="1079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2DA5123A" w14:textId="77777777" w:rsidR="00416A1E" w:rsidRDefault="00416A1E"/>
        </w:tc>
        <w:tc>
          <w:tcPr>
            <w:tcW w:w="7703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901CE" w14:textId="77777777" w:rsidR="00416A1E" w:rsidRDefault="0021031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standard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2000mm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včetně nožiček 150mm bez příplatku </w:t>
            </w:r>
          </w:p>
        </w:tc>
      </w:tr>
      <w:tr w:rsidR="00416A1E" w14:paraId="2590C792" w14:textId="77777777">
        <w:trPr>
          <w:trHeight w:val="193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0A4982B3" w14:textId="77777777" w:rsidR="00416A1E" w:rsidRDefault="00416A1E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4127C872" w14:textId="77777777" w:rsidR="00416A1E" w:rsidRDefault="00416A1E"/>
        </w:tc>
        <w:tc>
          <w:tcPr>
            <w:tcW w:w="7703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2E4198D4" w14:textId="77777777" w:rsidR="00416A1E" w:rsidRDefault="0021031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výška nad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2000mm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s příplatkem a dodací lhůtou 5-6 týdnů od zaměření</w:t>
            </w:r>
          </w:p>
        </w:tc>
      </w:tr>
      <w:tr w:rsidR="00416A1E" w14:paraId="1ABA3538" w14:textId="77777777">
        <w:trPr>
          <w:trHeight w:val="337"/>
        </w:trPr>
        <w:tc>
          <w:tcPr>
            <w:tcW w:w="7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14:paraId="3E44FB9D" w14:textId="77777777" w:rsidR="00416A1E" w:rsidRDefault="00210313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3"/>
              </w:rPr>
              <w:t xml:space="preserve">Konstrukce a kování </w:t>
            </w:r>
          </w:p>
        </w:tc>
        <w:tc>
          <w:tcPr>
            <w:tcW w:w="107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58C20" w14:textId="77777777" w:rsidR="00416A1E" w:rsidRDefault="00210313">
            <w:pPr>
              <w:spacing w:after="0"/>
              <w:ind w:right="37"/>
              <w:jc w:val="right"/>
            </w:pPr>
            <w:r>
              <w:rPr>
                <w:rFonts w:ascii="Arial" w:eastAsia="Arial" w:hAnsi="Arial" w:cs="Arial"/>
                <w:b/>
                <w:sz w:val="13"/>
              </w:rPr>
              <w:t xml:space="preserve">SP 25 hliník </w:t>
            </w:r>
          </w:p>
        </w:tc>
        <w:tc>
          <w:tcPr>
            <w:tcW w:w="7703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D9C83" w14:textId="77777777" w:rsidR="00416A1E" w:rsidRDefault="00210313">
            <w:pPr>
              <w:spacing w:after="0"/>
              <w:ind w:left="2"/>
            </w:pPr>
            <w:r>
              <w:rPr>
                <w:rFonts w:ascii="Arial" w:eastAsia="Arial" w:hAnsi="Arial" w:cs="Arial"/>
                <w:sz w:val="13"/>
              </w:rPr>
              <w:t xml:space="preserve">profily, nožky, klika s WC zámkem a rozetou volno - obsazeno, panty vsunuté do profilů  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>-  v</w:t>
            </w:r>
            <w:proofErr w:type="gramEnd"/>
            <w:r>
              <w:rPr>
                <w:rFonts w:ascii="Arial" w:eastAsia="Arial" w:hAnsi="Arial" w:cs="Arial"/>
                <w:sz w:val="13"/>
              </w:rPr>
              <w:t xml:space="preserve"> provedení  hliník</w:t>
            </w:r>
          </w:p>
        </w:tc>
      </w:tr>
      <w:tr w:rsidR="00416A1E" w14:paraId="13D89D58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749860E9" w14:textId="77777777" w:rsidR="00416A1E" w:rsidRDefault="00416A1E"/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AB3FF" w14:textId="77777777" w:rsidR="00416A1E" w:rsidRDefault="00210313">
            <w:pPr>
              <w:spacing w:after="0"/>
              <w:ind w:right="37"/>
              <w:jc w:val="right"/>
            </w:pPr>
            <w:r>
              <w:rPr>
                <w:rFonts w:ascii="Arial" w:eastAsia="Arial" w:hAnsi="Arial" w:cs="Arial"/>
                <w:b/>
                <w:sz w:val="13"/>
              </w:rPr>
              <w:t xml:space="preserve">VK 12 hliník </w:t>
            </w:r>
          </w:p>
        </w:tc>
        <w:tc>
          <w:tcPr>
            <w:tcW w:w="77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680019" w14:textId="77777777" w:rsidR="00416A1E" w:rsidRDefault="00210313">
            <w:pPr>
              <w:spacing w:after="0"/>
              <w:ind w:left="2"/>
            </w:pPr>
            <w:r>
              <w:rPr>
                <w:rFonts w:ascii="Arial" w:eastAsia="Arial" w:hAnsi="Arial" w:cs="Arial"/>
                <w:sz w:val="13"/>
              </w:rPr>
              <w:t xml:space="preserve">profily, nožky - hliník / otočný zámek, </w:t>
            </w:r>
            <w:proofErr w:type="spellStart"/>
            <w:r>
              <w:rPr>
                <w:rFonts w:ascii="Arial" w:eastAsia="Arial" w:hAnsi="Arial" w:cs="Arial"/>
                <w:sz w:val="13"/>
              </w:rPr>
              <w:t>knobka</w:t>
            </w:r>
            <w:proofErr w:type="spellEnd"/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>-  nerez</w:t>
            </w:r>
            <w:proofErr w:type="gramEnd"/>
            <w:r>
              <w:rPr>
                <w:rFonts w:ascii="Arial" w:eastAsia="Arial" w:hAnsi="Arial" w:cs="Arial"/>
                <w:sz w:val="13"/>
              </w:rPr>
              <w:t xml:space="preserve">, panty nerez - montované svrchu dle otevírání dveří </w:t>
            </w:r>
          </w:p>
        </w:tc>
      </w:tr>
      <w:tr w:rsidR="00416A1E" w14:paraId="3441BE37" w14:textId="77777777">
        <w:trPr>
          <w:trHeight w:val="296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7818FFC6" w14:textId="77777777" w:rsidR="00416A1E" w:rsidRDefault="00416A1E"/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721941B8" w14:textId="77777777" w:rsidR="00416A1E" w:rsidRDefault="00416A1E"/>
        </w:tc>
        <w:tc>
          <w:tcPr>
            <w:tcW w:w="7703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4DFB142C" w14:textId="77777777" w:rsidR="00416A1E" w:rsidRDefault="00210313">
            <w:pPr>
              <w:spacing w:after="0"/>
              <w:ind w:left="2"/>
            </w:pPr>
            <w:r>
              <w:rPr>
                <w:rFonts w:ascii="Arial" w:eastAsia="Arial" w:hAnsi="Arial" w:cs="Arial"/>
                <w:sz w:val="13"/>
              </w:rPr>
              <w:t xml:space="preserve">Jiné kování na poptávku V cenové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>nabídce  položky</w:t>
            </w:r>
            <w:proofErr w:type="gramEnd"/>
            <w:r>
              <w:rPr>
                <w:rFonts w:ascii="Arial" w:eastAsia="Arial" w:hAnsi="Arial" w:cs="Arial"/>
                <w:sz w:val="13"/>
              </w:rPr>
              <w:t xml:space="preserve"> s příplatkem počítaným jako rozdíl ceny od  standardně dodávaných komponentů.</w:t>
            </w:r>
          </w:p>
        </w:tc>
      </w:tr>
      <w:tr w:rsidR="00416A1E" w14:paraId="63CEB76E" w14:textId="77777777">
        <w:trPr>
          <w:trHeight w:val="336"/>
        </w:trPr>
        <w:tc>
          <w:tcPr>
            <w:tcW w:w="187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592B22D7" w14:textId="77777777" w:rsidR="00416A1E" w:rsidRDefault="00210313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3"/>
              </w:rPr>
              <w:t xml:space="preserve">Termín dodání: </w:t>
            </w:r>
          </w:p>
        </w:tc>
        <w:tc>
          <w:tcPr>
            <w:tcW w:w="7703" w:type="dxa"/>
            <w:gridSpan w:val="3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66E46A4B" w14:textId="77777777" w:rsidR="00416A1E" w:rsidRDefault="00210313">
            <w:pPr>
              <w:spacing w:after="0"/>
              <w:ind w:left="2"/>
            </w:pPr>
            <w:r>
              <w:rPr>
                <w:rFonts w:ascii="Arial" w:eastAsia="Arial" w:hAnsi="Arial" w:cs="Arial"/>
                <w:sz w:val="13"/>
              </w:rPr>
              <w:t>ze skladových barev 3 týdny od zaměření a dále dle obsazenosti kapacity výroby a montáží. V případě zakázek mimo standardní naskladněné materiály dle termínů dodavatelů</w:t>
            </w:r>
          </w:p>
        </w:tc>
      </w:tr>
      <w:tr w:rsidR="00416A1E" w14:paraId="1DAC4B27" w14:textId="77777777">
        <w:trPr>
          <w:trHeight w:val="168"/>
        </w:trPr>
        <w:tc>
          <w:tcPr>
            <w:tcW w:w="187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0C5FDE4A" w14:textId="77777777" w:rsidR="00416A1E" w:rsidRDefault="00210313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3"/>
              </w:rPr>
              <w:t>Doba realizace:</w:t>
            </w:r>
          </w:p>
        </w:tc>
        <w:tc>
          <w:tcPr>
            <w:tcW w:w="7703" w:type="dxa"/>
            <w:gridSpan w:val="3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54DF82DD" w14:textId="77777777" w:rsidR="00416A1E" w:rsidRDefault="00210313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0000FF"/>
                <w:sz w:val="13"/>
              </w:rPr>
              <w:t>1 den</w:t>
            </w:r>
          </w:p>
        </w:tc>
      </w:tr>
      <w:tr w:rsidR="00416A1E" w14:paraId="60079145" w14:textId="77777777">
        <w:trPr>
          <w:trHeight w:val="224"/>
        </w:trPr>
        <w:tc>
          <w:tcPr>
            <w:tcW w:w="1877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14:paraId="75CBDC19" w14:textId="77777777" w:rsidR="00416A1E" w:rsidRDefault="00210313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3"/>
              </w:rPr>
              <w:t xml:space="preserve">Platební podmínky:             </w:t>
            </w:r>
          </w:p>
        </w:tc>
        <w:tc>
          <w:tcPr>
            <w:tcW w:w="407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7AF7B" w14:textId="77777777" w:rsidR="00416A1E" w:rsidRDefault="00210313">
            <w:pPr>
              <w:spacing w:after="0"/>
              <w:ind w:left="2"/>
            </w:pPr>
            <w:r>
              <w:rPr>
                <w:rFonts w:ascii="Arial" w:eastAsia="Arial" w:hAnsi="Arial" w:cs="Arial"/>
                <w:sz w:val="13"/>
              </w:rPr>
              <w:t xml:space="preserve">zálohová faktura </w:t>
            </w:r>
          </w:p>
        </w:tc>
        <w:tc>
          <w:tcPr>
            <w:tcW w:w="181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3DA07" w14:textId="77777777" w:rsidR="00416A1E" w:rsidRDefault="00210313">
            <w:pPr>
              <w:spacing w:after="0"/>
              <w:ind w:left="1"/>
            </w:pPr>
            <w:proofErr w:type="gramStart"/>
            <w:r>
              <w:rPr>
                <w:rFonts w:ascii="Arial" w:eastAsia="Arial" w:hAnsi="Arial" w:cs="Arial"/>
                <w:sz w:val="13"/>
              </w:rPr>
              <w:t>70%</w:t>
            </w:r>
            <w:proofErr w:type="gramEnd"/>
          </w:p>
        </w:tc>
        <w:tc>
          <w:tcPr>
            <w:tcW w:w="181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FF7F1" w14:textId="77777777" w:rsidR="00416A1E" w:rsidRDefault="00210313">
            <w:pPr>
              <w:spacing w:after="0"/>
              <w:ind w:left="1"/>
            </w:pPr>
            <w:r>
              <w:rPr>
                <w:rFonts w:ascii="Arial" w:eastAsia="Arial" w:hAnsi="Arial" w:cs="Arial"/>
                <w:sz w:val="13"/>
              </w:rPr>
              <w:t>při objednání</w:t>
            </w:r>
          </w:p>
        </w:tc>
      </w:tr>
      <w:tr w:rsidR="00416A1E" w14:paraId="0EE606F0" w14:textId="77777777">
        <w:trPr>
          <w:trHeight w:val="258"/>
        </w:trPr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1D5CF12A" w14:textId="77777777" w:rsidR="00416A1E" w:rsidRDefault="00416A1E"/>
        </w:tc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19C9DB8" w14:textId="77777777" w:rsidR="00416A1E" w:rsidRDefault="00210313">
            <w:pPr>
              <w:spacing w:after="0"/>
              <w:ind w:left="2"/>
            </w:pPr>
            <w:r>
              <w:rPr>
                <w:rFonts w:ascii="Arial" w:eastAsia="Arial" w:hAnsi="Arial" w:cs="Arial"/>
                <w:sz w:val="13"/>
              </w:rPr>
              <w:t xml:space="preserve">doplatek 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405B5DEE" w14:textId="77777777" w:rsidR="00416A1E" w:rsidRDefault="00210313">
            <w:pPr>
              <w:spacing w:after="0"/>
              <w:ind w:left="1"/>
            </w:pPr>
            <w:proofErr w:type="gramStart"/>
            <w:r>
              <w:rPr>
                <w:rFonts w:ascii="Arial" w:eastAsia="Arial" w:hAnsi="Arial" w:cs="Arial"/>
                <w:sz w:val="13"/>
              </w:rPr>
              <w:t>30%</w:t>
            </w:r>
            <w:proofErr w:type="gramEnd"/>
          </w:p>
        </w:tc>
        <w:tc>
          <w:tcPr>
            <w:tcW w:w="181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bottom"/>
          </w:tcPr>
          <w:p w14:paraId="0C2F553F" w14:textId="77777777" w:rsidR="00416A1E" w:rsidRDefault="00210313">
            <w:pPr>
              <w:spacing w:after="0"/>
              <w:ind w:left="1"/>
            </w:pPr>
            <w:r>
              <w:rPr>
                <w:rFonts w:ascii="Arial" w:eastAsia="Arial" w:hAnsi="Arial" w:cs="Arial"/>
                <w:sz w:val="13"/>
              </w:rPr>
              <w:t>před dodáním</w:t>
            </w:r>
          </w:p>
        </w:tc>
      </w:tr>
      <w:tr w:rsidR="00416A1E" w14:paraId="61C592AC" w14:textId="77777777">
        <w:trPr>
          <w:trHeight w:val="168"/>
        </w:trPr>
        <w:tc>
          <w:tcPr>
            <w:tcW w:w="187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29A4EFBE" w14:textId="77777777" w:rsidR="00416A1E" w:rsidRDefault="00210313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3"/>
              </w:rPr>
              <w:t>Stavební připravenost:</w:t>
            </w:r>
          </w:p>
        </w:tc>
        <w:tc>
          <w:tcPr>
            <w:tcW w:w="7703" w:type="dxa"/>
            <w:gridSpan w:val="3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378E1B99" w14:textId="77777777" w:rsidR="00416A1E" w:rsidRDefault="00210313">
            <w:pPr>
              <w:spacing w:after="0"/>
              <w:ind w:left="2"/>
            </w:pPr>
            <w:r>
              <w:rPr>
                <w:rFonts w:ascii="Arial" w:eastAsia="Arial" w:hAnsi="Arial" w:cs="Arial"/>
                <w:sz w:val="13"/>
              </w:rPr>
              <w:t>Hotové dlažby a obklady včetně zaspárování, osvětlení v místě montáže</w:t>
            </w:r>
          </w:p>
        </w:tc>
      </w:tr>
      <w:tr w:rsidR="00416A1E" w14:paraId="46D8B523" w14:textId="77777777">
        <w:trPr>
          <w:trHeight w:val="596"/>
        </w:trPr>
        <w:tc>
          <w:tcPr>
            <w:tcW w:w="9580" w:type="dxa"/>
            <w:gridSpan w:val="5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398C55F" w14:textId="77777777" w:rsidR="00416A1E" w:rsidRDefault="00210313">
            <w:pPr>
              <w:spacing w:after="0"/>
              <w:ind w:left="2"/>
            </w:pPr>
            <w:r>
              <w:rPr>
                <w:rFonts w:ascii="Arial" w:eastAsia="Arial" w:hAnsi="Arial" w:cs="Arial"/>
                <w:sz w:val="13"/>
              </w:rPr>
              <w:t xml:space="preserve">Případné řešení detailů v důsledku odchylek nerovnosti zdí, nedotažených obkladů do výšky kabin, prostupy prvků skrz kabiny apod. jsou řešeny na místě dle dohody a ceněny jako vícepráce. Tyto detaily nejsou systémové a vyžadují improvizovaná řešení. </w:t>
            </w:r>
          </w:p>
        </w:tc>
      </w:tr>
      <w:tr w:rsidR="00416A1E" w14:paraId="6F74DF8F" w14:textId="77777777">
        <w:trPr>
          <w:trHeight w:val="168"/>
        </w:trPr>
        <w:tc>
          <w:tcPr>
            <w:tcW w:w="187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2A9E1A6" w14:textId="77777777" w:rsidR="00416A1E" w:rsidRDefault="00210313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3"/>
              </w:rPr>
              <w:t>Plat</w:t>
            </w:r>
            <w:r>
              <w:rPr>
                <w:rFonts w:ascii="Arial" w:eastAsia="Arial" w:hAnsi="Arial" w:cs="Arial"/>
                <w:b/>
                <w:sz w:val="13"/>
              </w:rPr>
              <w:t xml:space="preserve">nost nabídky: </w:t>
            </w:r>
          </w:p>
        </w:tc>
        <w:tc>
          <w:tcPr>
            <w:tcW w:w="7703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A42604A" w14:textId="77777777" w:rsidR="00416A1E" w:rsidRDefault="00210313">
            <w:pPr>
              <w:spacing w:after="0"/>
              <w:ind w:left="2"/>
            </w:pPr>
            <w:r>
              <w:rPr>
                <w:rFonts w:ascii="Arial" w:eastAsia="Arial" w:hAnsi="Arial" w:cs="Arial"/>
                <w:sz w:val="13"/>
              </w:rPr>
              <w:t>Nabídka je platná po dobu 2 měsíců bez přelomu roku. Na začátku každého roku je nutná aktualizace cen.</w:t>
            </w:r>
          </w:p>
        </w:tc>
      </w:tr>
    </w:tbl>
    <w:p w14:paraId="71B15846" w14:textId="728AED7F" w:rsidR="00416A1E" w:rsidRDefault="00210313">
      <w:pPr>
        <w:tabs>
          <w:tab w:val="center" w:pos="3524"/>
        </w:tabs>
        <w:spacing w:after="0"/>
      </w:pPr>
      <w:r>
        <w:rPr>
          <w:rFonts w:ascii="Arial" w:eastAsia="Arial" w:hAnsi="Arial" w:cs="Arial"/>
          <w:b/>
          <w:sz w:val="13"/>
        </w:rPr>
        <w:t>Vypracovala:</w:t>
      </w:r>
      <w:r>
        <w:rPr>
          <w:rFonts w:ascii="Arial" w:eastAsia="Arial" w:hAnsi="Arial" w:cs="Arial"/>
          <w:b/>
          <w:sz w:val="13"/>
        </w:rPr>
        <w:tab/>
      </w:r>
      <w:r>
        <w:rPr>
          <w:rFonts w:ascii="Arial" w:eastAsia="Arial" w:hAnsi="Arial" w:cs="Arial"/>
          <w:sz w:val="13"/>
        </w:rPr>
        <w:t>xxx</w:t>
      </w:r>
    </w:p>
    <w:sectPr w:rsidR="00416A1E">
      <w:pgSz w:w="11906" w:h="16838"/>
      <w:pgMar w:top="1440" w:right="1741" w:bottom="1440" w:left="116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A1E"/>
    <w:rsid w:val="00210313"/>
    <w:rsid w:val="0041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6A917"/>
  <w15:docId w15:val="{D5495E55-7D5D-4312-ADF2-4D6EC3AD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</dc:creator>
  <cp:keywords/>
  <cp:lastModifiedBy>asistentka</cp:lastModifiedBy>
  <cp:revision>2</cp:revision>
  <dcterms:created xsi:type="dcterms:W3CDTF">2022-06-17T08:58:00Z</dcterms:created>
  <dcterms:modified xsi:type="dcterms:W3CDTF">2022-06-17T08:58:00Z</dcterms:modified>
</cp:coreProperties>
</file>