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DF" w:rsidRDefault="005871DF" w:rsidP="00BB2908">
      <w:pPr>
        <w:ind w:left="5664" w:firstLine="708"/>
        <w:jc w:val="center"/>
        <w:rPr>
          <w:rFonts w:asciiTheme="minorHAnsi" w:hAnsiTheme="minorHAnsi"/>
          <w:b/>
          <w:sz w:val="28"/>
          <w:szCs w:val="28"/>
        </w:rPr>
      </w:pPr>
    </w:p>
    <w:p w:rsidR="005871DF" w:rsidRDefault="005871DF" w:rsidP="000A0147">
      <w:pPr>
        <w:jc w:val="center"/>
        <w:rPr>
          <w:rFonts w:asciiTheme="minorHAnsi" w:hAnsiTheme="minorHAnsi"/>
          <w:b/>
          <w:sz w:val="28"/>
          <w:szCs w:val="28"/>
        </w:rPr>
      </w:pPr>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Default="005871DF" w:rsidP="000A0147">
      <w:pPr>
        <w:jc w:val="center"/>
        <w:rPr>
          <w:rFonts w:ascii="Calibri" w:hAnsi="Calibri"/>
          <w:b/>
          <w:sz w:val="28"/>
          <w:szCs w:val="28"/>
        </w:rPr>
      </w:pPr>
      <w:r>
        <w:rPr>
          <w:rFonts w:ascii="Calibri" w:hAnsi="Calibri"/>
          <w:b/>
          <w:sz w:val="28"/>
          <w:szCs w:val="28"/>
        </w:rPr>
        <w:t>o poskytnutí dotace č.</w:t>
      </w:r>
      <w:r w:rsidR="00156832">
        <w:rPr>
          <w:rFonts w:ascii="Calibri" w:hAnsi="Calibri"/>
          <w:b/>
          <w:sz w:val="28"/>
          <w:szCs w:val="28"/>
        </w:rPr>
        <w:t xml:space="preserve"> </w:t>
      </w:r>
      <w:r w:rsidR="00A20AC0">
        <w:rPr>
          <w:rFonts w:ascii="Calibri" w:hAnsi="Calibri"/>
          <w:b/>
          <w:sz w:val="28"/>
          <w:szCs w:val="28"/>
        </w:rPr>
        <w:t>D/00248/17</w:t>
      </w:r>
      <w:bookmarkStart w:id="0" w:name="_GoBack"/>
      <w:bookmarkEnd w:id="0"/>
    </w:p>
    <w:p w:rsidR="00156832" w:rsidRPr="00515D12" w:rsidRDefault="00156832"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w:t>
      </w:r>
      <w:r w:rsidR="00A91390">
        <w:rPr>
          <w:rFonts w:ascii="Calibri" w:hAnsi="Calibri"/>
          <w:sz w:val="22"/>
          <w:szCs w:val="22"/>
        </w:rPr>
        <w:t>S</w:t>
      </w:r>
      <w:r>
        <w:rPr>
          <w:rFonts w:ascii="Calibri" w:hAnsi="Calibri"/>
          <w:sz w:val="22"/>
          <w:szCs w:val="22"/>
        </w:rPr>
        <w:t>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w:t>
      </w:r>
      <w:r w:rsidR="00156832">
        <w:rPr>
          <w:rFonts w:ascii="Calibri" w:hAnsi="Calibri"/>
          <w:sz w:val="22"/>
          <w:szCs w:val="22"/>
        </w:rPr>
        <w:t xml:space="preserve">Ing. Vladimírem </w:t>
      </w:r>
      <w:proofErr w:type="spellStart"/>
      <w:r w:rsidR="00156832">
        <w:rPr>
          <w:rFonts w:ascii="Calibri" w:hAnsi="Calibri"/>
          <w:sz w:val="22"/>
          <w:szCs w:val="22"/>
        </w:rPr>
        <w:t>Bakajsou</w:t>
      </w:r>
      <w:proofErr w:type="spellEnd"/>
      <w:r>
        <w:rPr>
          <w:rFonts w:ascii="Calibri" w:hAnsi="Calibri"/>
          <w:sz w:val="22"/>
          <w:szCs w:val="22"/>
        </w:rPr>
        <w:t xml:space="preserve">, </w:t>
      </w:r>
      <w:r w:rsidR="00543AD1">
        <w:rPr>
          <w:rFonts w:ascii="Calibri" w:hAnsi="Calibri"/>
          <w:sz w:val="22"/>
          <w:szCs w:val="22"/>
        </w:rPr>
        <w:t>vedoucí</w:t>
      </w:r>
      <w:r w:rsidR="00156832">
        <w:rPr>
          <w:rFonts w:ascii="Calibri" w:hAnsi="Calibri"/>
          <w:sz w:val="22"/>
          <w:szCs w:val="22"/>
        </w:rPr>
        <w:t>m</w:t>
      </w:r>
      <w:r>
        <w:rPr>
          <w:rFonts w:ascii="Calibri" w:hAnsi="Calibri"/>
          <w:sz w:val="22"/>
          <w:szCs w:val="22"/>
        </w:rPr>
        <w:t xml:space="preserve"> odboru</w:t>
      </w:r>
      <w:r w:rsidR="008F56E6">
        <w:rPr>
          <w:rFonts w:ascii="Calibri" w:hAnsi="Calibri"/>
          <w:sz w:val="22"/>
          <w:szCs w:val="22"/>
        </w:rPr>
        <w:t xml:space="preserve"> </w:t>
      </w:r>
      <w:r w:rsidR="00156832">
        <w:rPr>
          <w:rFonts w:ascii="Calibri" w:hAnsi="Calibri"/>
          <w:sz w:val="22"/>
          <w:szCs w:val="22"/>
        </w:rPr>
        <w:t>dopravy</w:t>
      </w:r>
      <w:r w:rsidR="008F56E6">
        <w:rPr>
          <w:rFonts w:ascii="Calibri" w:hAnsi="Calibri"/>
          <w:sz w:val="22"/>
          <w:szCs w:val="22"/>
        </w:rPr>
        <w:t xml:space="preserve">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23458C" w:rsidRDefault="0023458C" w:rsidP="0023458C">
      <w:pPr>
        <w:pStyle w:val="Odstavecseseznamem"/>
        <w:widowControl w:val="0"/>
        <w:tabs>
          <w:tab w:val="left" w:pos="426"/>
        </w:tabs>
        <w:ind w:left="426"/>
        <w:jc w:val="both"/>
        <w:rPr>
          <w:rFonts w:ascii="Calibri" w:hAnsi="Calibri"/>
          <w:sz w:val="22"/>
          <w:szCs w:val="22"/>
        </w:rPr>
      </w:pPr>
      <w:r>
        <w:rPr>
          <w:rFonts w:ascii="Calibri" w:hAnsi="Calibri"/>
          <w:sz w:val="22"/>
          <w:szCs w:val="22"/>
        </w:rPr>
        <w:t>Dopravní podnik města Pardubic a.s.</w:t>
      </w:r>
    </w:p>
    <w:p w:rsidR="00EB3028" w:rsidRDefault="00EB3028" w:rsidP="0023458C">
      <w:pPr>
        <w:pStyle w:val="Odstavecseseznamem"/>
        <w:widowControl w:val="0"/>
        <w:tabs>
          <w:tab w:val="left" w:pos="426"/>
        </w:tabs>
        <w:ind w:left="426"/>
        <w:jc w:val="both"/>
      </w:pPr>
      <w:r>
        <w:rPr>
          <w:rFonts w:ascii="Calibri" w:hAnsi="Calibri"/>
          <w:sz w:val="22"/>
          <w:szCs w:val="22"/>
        </w:rPr>
        <w:t>sí</w:t>
      </w:r>
      <w:r w:rsidRPr="00EB3028">
        <w:rPr>
          <w:rFonts w:ascii="Calibri" w:hAnsi="Calibri"/>
          <w:sz w:val="22"/>
          <w:szCs w:val="22"/>
        </w:rPr>
        <w:t xml:space="preserve">dlo: </w:t>
      </w:r>
      <w:r w:rsidR="0023458C">
        <w:rPr>
          <w:rFonts w:ascii="Calibri" w:hAnsi="Calibri"/>
          <w:sz w:val="22"/>
          <w:szCs w:val="22"/>
        </w:rPr>
        <w:t>Teplého 2141, 532 20 Pardubice</w:t>
      </w:r>
    </w:p>
    <w:p w:rsidR="00EB3028" w:rsidRPr="00EB3028" w:rsidRDefault="00EB3028" w:rsidP="00EB3028">
      <w:pPr>
        <w:pStyle w:val="Odstavecseseznamem"/>
        <w:tabs>
          <w:tab w:val="left" w:pos="426"/>
        </w:tabs>
        <w:ind w:left="360"/>
        <w:rPr>
          <w:rFonts w:ascii="Calibri" w:hAnsi="Calibri"/>
          <w:sz w:val="22"/>
          <w:szCs w:val="22"/>
        </w:rPr>
      </w:pPr>
      <w:r>
        <w:rPr>
          <w:rFonts w:ascii="Calibri" w:hAnsi="Calibri"/>
          <w:sz w:val="22"/>
          <w:szCs w:val="22"/>
        </w:rPr>
        <w:t xml:space="preserve"> </w:t>
      </w:r>
      <w:r w:rsidRPr="00EB3028">
        <w:rPr>
          <w:rFonts w:ascii="Calibri" w:hAnsi="Calibri"/>
          <w:sz w:val="22"/>
          <w:szCs w:val="22"/>
        </w:rPr>
        <w:t xml:space="preserve">IČ: </w:t>
      </w:r>
      <w:r w:rsidR="0023458C">
        <w:rPr>
          <w:rFonts w:ascii="Calibri" w:hAnsi="Calibri"/>
          <w:sz w:val="22"/>
          <w:szCs w:val="22"/>
        </w:rPr>
        <w:t>63217066</w:t>
      </w:r>
    </w:p>
    <w:p w:rsidR="00EB3028" w:rsidRPr="00EB3028" w:rsidRDefault="00EB3028" w:rsidP="00EB3028">
      <w:pPr>
        <w:pStyle w:val="Odstavecseseznamem"/>
        <w:tabs>
          <w:tab w:val="left" w:pos="426"/>
        </w:tabs>
        <w:ind w:left="360"/>
        <w:rPr>
          <w:rFonts w:ascii="Calibri" w:hAnsi="Calibri"/>
          <w:sz w:val="22"/>
          <w:szCs w:val="22"/>
        </w:rPr>
      </w:pPr>
      <w:r>
        <w:rPr>
          <w:rFonts w:ascii="Calibri" w:hAnsi="Calibri"/>
          <w:sz w:val="22"/>
          <w:szCs w:val="22"/>
        </w:rPr>
        <w:t xml:space="preserve"> </w:t>
      </w:r>
      <w:r w:rsidRPr="00EB3028">
        <w:rPr>
          <w:rFonts w:ascii="Calibri" w:hAnsi="Calibri"/>
          <w:sz w:val="22"/>
          <w:szCs w:val="22"/>
        </w:rPr>
        <w:t xml:space="preserve">bankovní spojení: </w:t>
      </w:r>
      <w:r w:rsidR="0023458C">
        <w:rPr>
          <w:rFonts w:ascii="Calibri" w:hAnsi="Calibri"/>
          <w:sz w:val="22"/>
          <w:szCs w:val="22"/>
        </w:rPr>
        <w:t>19-2372930267/0100</w:t>
      </w:r>
    </w:p>
    <w:p w:rsidR="00EB3028" w:rsidRPr="00EB3028" w:rsidRDefault="00EB3028" w:rsidP="00EB3028">
      <w:pPr>
        <w:pStyle w:val="Odstavecseseznamem"/>
        <w:tabs>
          <w:tab w:val="left" w:pos="426"/>
        </w:tabs>
        <w:ind w:left="360"/>
        <w:rPr>
          <w:rFonts w:ascii="Calibri" w:hAnsi="Calibri"/>
          <w:sz w:val="22"/>
          <w:szCs w:val="22"/>
        </w:rPr>
      </w:pPr>
      <w:r>
        <w:rPr>
          <w:rFonts w:ascii="Calibri" w:hAnsi="Calibri"/>
          <w:sz w:val="22"/>
          <w:szCs w:val="22"/>
        </w:rPr>
        <w:t xml:space="preserve"> </w:t>
      </w:r>
      <w:r w:rsidRPr="00EB3028">
        <w:rPr>
          <w:rFonts w:ascii="Calibri" w:hAnsi="Calibri"/>
          <w:sz w:val="22"/>
          <w:szCs w:val="22"/>
        </w:rPr>
        <w:t xml:space="preserve">zastoupená: </w:t>
      </w:r>
      <w:r w:rsidR="0023458C">
        <w:rPr>
          <w:rFonts w:ascii="Calibri" w:hAnsi="Calibri"/>
          <w:sz w:val="22"/>
          <w:szCs w:val="22"/>
        </w:rPr>
        <w:t>Ing. Tomášem Pelikánem, místopředsedou představenstva</w:t>
      </w:r>
    </w:p>
    <w:p w:rsidR="00EB3028" w:rsidRDefault="00EB3028" w:rsidP="00EB3028">
      <w:pPr>
        <w:pStyle w:val="Odstavecseseznamem"/>
        <w:widowControl w:val="0"/>
        <w:tabs>
          <w:tab w:val="left" w:pos="426"/>
        </w:tabs>
        <w:ind w:left="360"/>
        <w:jc w:val="both"/>
      </w:pPr>
      <w:r>
        <w:rPr>
          <w:rFonts w:ascii="Calibri" w:hAnsi="Calibri"/>
          <w:sz w:val="22"/>
          <w:szCs w:val="22"/>
        </w:rPr>
        <w:t xml:space="preserve"> </w:t>
      </w:r>
      <w:r w:rsidRPr="00EB3028">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w:t>
      </w:r>
      <w:r w:rsidR="00156832">
        <w:rPr>
          <w:rFonts w:ascii="Calibri" w:hAnsi="Calibri"/>
          <w:sz w:val="22"/>
          <w:szCs w:val="22"/>
        </w:rPr>
        <w:t>závazné rovněž</w:t>
      </w:r>
      <w:r w:rsidRPr="00FE0A7A">
        <w:rPr>
          <w:rFonts w:ascii="Calibri" w:hAnsi="Calibri"/>
          <w:sz w:val="22"/>
          <w:szCs w:val="22"/>
        </w:rPr>
        <w:t xml:space="preserve"> Zásady pro poskytování dotací z rozpočtu statutárního města Pardubice přijatá Zastupitelstvem města Pardubic dne </w:t>
      </w:r>
      <w:r w:rsidRPr="001566CC">
        <w:rPr>
          <w:rFonts w:ascii="Calibri" w:hAnsi="Calibri"/>
          <w:sz w:val="22"/>
          <w:szCs w:val="22"/>
        </w:rPr>
        <w:t>29. 1. 2015 usnesením č. ZM/117/2015 (Směrnice č. 2/2015</w:t>
      </w:r>
      <w:r w:rsidRPr="00FE0A7A">
        <w:rPr>
          <w:rFonts w:ascii="Calibri" w:hAnsi="Calibri"/>
          <w:sz w:val="22"/>
          <w:szCs w:val="22"/>
        </w:rPr>
        <w:t xml:space="preserve"> </w:t>
      </w:r>
      <w:r w:rsidR="00932B78" w:rsidRPr="00FE0A7A">
        <w:rPr>
          <w:rFonts w:ascii="Calibri" w:hAnsi="Calibri"/>
          <w:sz w:val="22"/>
          <w:szCs w:val="22"/>
        </w:rPr>
        <w:t xml:space="preserve">– dále jen „Zásady“). </w:t>
      </w:r>
      <w:r w:rsidRPr="00FE0A7A">
        <w:rPr>
          <w:rFonts w:ascii="Calibri" w:hAnsi="Calibri"/>
          <w:sz w:val="22"/>
          <w:szCs w:val="22"/>
        </w:rPr>
        <w:t>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Default="000A0147" w:rsidP="000A0147">
      <w:pPr>
        <w:ind w:left="360"/>
        <w:jc w:val="both"/>
        <w:rPr>
          <w:rFonts w:ascii="Calibri" w:hAnsi="Calibri"/>
          <w:sz w:val="22"/>
          <w:szCs w:val="22"/>
        </w:rPr>
      </w:pPr>
    </w:p>
    <w:p w:rsidR="00002CC2" w:rsidRDefault="00002CC2" w:rsidP="000A0147">
      <w:pPr>
        <w:ind w:left="360"/>
        <w:jc w:val="both"/>
        <w:rPr>
          <w:rFonts w:ascii="Calibri" w:hAnsi="Calibri"/>
          <w:sz w:val="22"/>
          <w:szCs w:val="22"/>
        </w:rPr>
      </w:pPr>
    </w:p>
    <w:p w:rsidR="00002CC2" w:rsidRDefault="00002CC2" w:rsidP="000A0147">
      <w:pPr>
        <w:ind w:left="36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974D3B" w:rsidRDefault="00974D3B" w:rsidP="000A0147">
      <w:pPr>
        <w:jc w:val="center"/>
        <w:rPr>
          <w:rFonts w:asciiTheme="minorHAnsi" w:hAnsiTheme="minorHAnsi"/>
          <w:b/>
          <w:sz w:val="22"/>
          <w:szCs w:val="22"/>
        </w:rPr>
      </w:pPr>
    </w:p>
    <w:p w:rsidR="00963A25" w:rsidRDefault="00963A25" w:rsidP="000A0147">
      <w:pPr>
        <w:jc w:val="center"/>
        <w:rPr>
          <w:rFonts w:asciiTheme="minorHAnsi" w:hAnsiTheme="minorHAnsi"/>
          <w:b/>
          <w:sz w:val="22"/>
          <w:szCs w:val="22"/>
        </w:rPr>
      </w:pPr>
    </w:p>
    <w:p w:rsidR="00963A25" w:rsidRDefault="00963A25" w:rsidP="000A0147">
      <w:pPr>
        <w:jc w:val="center"/>
        <w:rPr>
          <w:rFonts w:asciiTheme="minorHAnsi" w:hAnsiTheme="minorHAnsi"/>
          <w:b/>
          <w:sz w:val="22"/>
          <w:szCs w:val="22"/>
        </w:rPr>
      </w:pPr>
    </w:p>
    <w:p w:rsidR="00963A25" w:rsidRPr="00FE0A7A" w:rsidRDefault="00963A25"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lastRenderedPageBreak/>
        <w:t>I</w:t>
      </w:r>
      <w:r w:rsidR="00156832">
        <w:rPr>
          <w:rFonts w:ascii="Calibri" w:hAnsi="Calibri"/>
          <w:b/>
          <w:sz w:val="22"/>
          <w:szCs w:val="22"/>
        </w:rPr>
        <w:t>II</w:t>
      </w:r>
      <w:r w:rsidRPr="00FE0A7A">
        <w:rPr>
          <w:rFonts w:ascii="Calibri" w:hAnsi="Calibri"/>
          <w:b/>
          <w:sz w:val="22"/>
          <w:szCs w:val="22"/>
        </w:rPr>
        <w:t>.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ve </w:t>
      </w:r>
      <w:r w:rsidR="00E238EC" w:rsidRPr="00FE0A7A">
        <w:rPr>
          <w:rFonts w:ascii="Calibri" w:hAnsi="Calibri"/>
          <w:sz w:val="22"/>
          <w:szCs w:val="22"/>
        </w:rPr>
        <w:t>výši</w:t>
      </w:r>
      <w:r w:rsidR="00156832">
        <w:rPr>
          <w:rFonts w:ascii="Calibri" w:hAnsi="Calibri"/>
          <w:sz w:val="22"/>
          <w:szCs w:val="22"/>
        </w:rPr>
        <w:t xml:space="preserve"> </w:t>
      </w:r>
      <w:r w:rsidR="000C6B12" w:rsidRPr="005F1D4D">
        <w:rPr>
          <w:rFonts w:ascii="Calibri" w:hAnsi="Calibri"/>
          <w:b/>
          <w:sz w:val="22"/>
          <w:szCs w:val="22"/>
        </w:rPr>
        <w:t>7</w:t>
      </w:r>
      <w:r w:rsidR="0023458C" w:rsidRPr="005F1D4D">
        <w:rPr>
          <w:rFonts w:ascii="Calibri" w:hAnsi="Calibri"/>
          <w:b/>
          <w:sz w:val="22"/>
          <w:szCs w:val="22"/>
        </w:rPr>
        <w:t>00 000</w:t>
      </w:r>
      <w:r w:rsidR="00E238EC" w:rsidRPr="00FE0A7A">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r w:rsidR="000C6B12">
        <w:rPr>
          <w:rFonts w:ascii="Calibri" w:hAnsi="Calibri"/>
          <w:sz w:val="22"/>
          <w:szCs w:val="22"/>
        </w:rPr>
        <w:t>sedm set</w:t>
      </w:r>
      <w:r w:rsidR="0023458C">
        <w:rPr>
          <w:rFonts w:ascii="Calibri" w:hAnsi="Calibri"/>
          <w:sz w:val="22"/>
          <w:szCs w:val="22"/>
        </w:rPr>
        <w:t xml:space="preserve"> tisíc </w:t>
      </w:r>
      <w:proofErr w:type="spellStart"/>
      <w:r w:rsidRPr="00FE0A7A">
        <w:rPr>
          <w:rFonts w:ascii="Calibri" w:hAnsi="Calibri"/>
          <w:sz w:val="22"/>
          <w:szCs w:val="22"/>
        </w:rPr>
        <w:t>korunčeských</w:t>
      </w:r>
      <w:proofErr w:type="spellEnd"/>
      <w:r w:rsidRPr="00FE0A7A">
        <w:rPr>
          <w:rFonts w:ascii="Calibri" w:hAnsi="Calibri"/>
          <w:sz w:val="22"/>
          <w:szCs w:val="22"/>
        </w:rPr>
        <w:t xml:space="preserve">) </w:t>
      </w:r>
      <w:r w:rsidR="00156832">
        <w:rPr>
          <w:rFonts w:ascii="Calibri" w:hAnsi="Calibri"/>
          <w:sz w:val="22"/>
          <w:szCs w:val="22"/>
        </w:rPr>
        <w:t xml:space="preserve">pro účely </w:t>
      </w:r>
      <w:r w:rsidR="0023458C" w:rsidRPr="0023458C">
        <w:rPr>
          <w:rFonts w:ascii="Calibri" w:hAnsi="Calibri"/>
          <w:b/>
          <w:sz w:val="22"/>
          <w:szCs w:val="22"/>
        </w:rPr>
        <w:t xml:space="preserve">provozování </w:t>
      </w:r>
      <w:r w:rsidR="000C6B12">
        <w:rPr>
          <w:rFonts w:ascii="Calibri" w:hAnsi="Calibri"/>
          <w:b/>
          <w:sz w:val="22"/>
          <w:szCs w:val="22"/>
        </w:rPr>
        <w:t xml:space="preserve">zvláštní </w:t>
      </w:r>
      <w:r w:rsidR="000C6B12" w:rsidRPr="000C6B12">
        <w:rPr>
          <w:rFonts w:ascii="Calibri" w:hAnsi="Calibri"/>
          <w:b/>
          <w:sz w:val="22"/>
          <w:szCs w:val="22"/>
        </w:rPr>
        <w:t xml:space="preserve">přepravy </w:t>
      </w:r>
      <w:r w:rsidR="00B86278">
        <w:rPr>
          <w:rFonts w:ascii="Calibri" w:hAnsi="Calibri"/>
          <w:b/>
          <w:sz w:val="22"/>
          <w:szCs w:val="22"/>
        </w:rPr>
        <w:t>osob se sníženou schopností pohybu</w:t>
      </w:r>
      <w:r w:rsidR="000C6B12" w:rsidRPr="000C6B12">
        <w:rPr>
          <w:rFonts w:ascii="Calibri" w:hAnsi="Calibri"/>
          <w:b/>
          <w:sz w:val="22"/>
          <w:szCs w:val="22"/>
        </w:rPr>
        <w:t xml:space="preserve"> vozidlem upraveným pro přepravu vozíků pro invalidy</w:t>
      </w:r>
      <w:r w:rsidRPr="0023458C">
        <w:rPr>
          <w:rFonts w:ascii="Calibri" w:hAnsi="Calibri"/>
          <w:b/>
          <w:sz w:val="22"/>
          <w:szCs w:val="22"/>
        </w:rPr>
        <w:t xml:space="preserve"> </w:t>
      </w:r>
      <w:r w:rsidR="00E2151C">
        <w:rPr>
          <w:rFonts w:ascii="Calibri" w:hAnsi="Calibri"/>
          <w:b/>
          <w:sz w:val="22"/>
          <w:szCs w:val="22"/>
        </w:rPr>
        <w:t>v roce 2017</w:t>
      </w:r>
      <w:r w:rsidR="00B86278">
        <w:rPr>
          <w:rFonts w:ascii="Calibri" w:hAnsi="Calibri"/>
          <w:b/>
          <w:sz w:val="22"/>
          <w:szCs w:val="22"/>
        </w:rPr>
        <w:t xml:space="preserve"> </w:t>
      </w:r>
      <w:r w:rsidRPr="00FE0A7A">
        <w:rPr>
          <w:rFonts w:ascii="Calibri" w:hAnsi="Calibri"/>
          <w:sz w:val="22"/>
          <w:szCs w:val="22"/>
        </w:rPr>
        <w:t>(dále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EB69E5" w:rsidRDefault="009B5E50" w:rsidP="00A91390">
      <w:pPr>
        <w:pStyle w:val="Default"/>
        <w:numPr>
          <w:ilvl w:val="0"/>
          <w:numId w:val="5"/>
        </w:numPr>
        <w:ind w:left="284" w:hanging="284"/>
        <w:jc w:val="both"/>
        <w:rPr>
          <w:rFonts w:ascii="Calibri" w:hAnsi="Calibri"/>
          <w:sz w:val="22"/>
          <w:szCs w:val="22"/>
          <w:u w:val="single"/>
        </w:rPr>
      </w:pPr>
      <w:r>
        <w:rPr>
          <w:rFonts w:ascii="Calibri" w:hAnsi="Calibri"/>
          <w:bCs/>
          <w:sz w:val="22"/>
          <w:szCs w:val="22"/>
          <w:u w:val="single"/>
        </w:rPr>
        <w:t xml:space="preserve">Finanční prostředky shora uvedené jsou poskytovány v režimu podpory „de </w:t>
      </w:r>
      <w:proofErr w:type="spellStart"/>
      <w:r>
        <w:rPr>
          <w:rFonts w:ascii="Calibri" w:hAnsi="Calibri"/>
          <w:bCs/>
          <w:sz w:val="22"/>
          <w:szCs w:val="22"/>
          <w:u w:val="single"/>
        </w:rPr>
        <w:t>minimis</w:t>
      </w:r>
      <w:proofErr w:type="spellEnd"/>
      <w:r>
        <w:rPr>
          <w:rFonts w:ascii="Calibri" w:hAnsi="Calibri"/>
          <w:bCs/>
          <w:sz w:val="22"/>
          <w:szCs w:val="22"/>
          <w:u w:val="single"/>
        </w:rPr>
        <w:t xml:space="preserve">“, ve smyslu Nařízení (EU) č. </w:t>
      </w:r>
      <w:r w:rsidR="00156832">
        <w:rPr>
          <w:rFonts w:ascii="Calibri" w:hAnsi="Calibri"/>
          <w:iCs/>
          <w:sz w:val="22"/>
          <w:szCs w:val="22"/>
          <w:u w:val="single"/>
        </w:rPr>
        <w:t xml:space="preserve">1407/2013 ze dne 18. prosince 2013 </w:t>
      </w:r>
      <w:r>
        <w:rPr>
          <w:rFonts w:ascii="Calibri" w:hAnsi="Calibri"/>
          <w:bCs/>
          <w:sz w:val="22"/>
          <w:szCs w:val="22"/>
          <w:u w:val="single"/>
        </w:rPr>
        <w:t xml:space="preserve">o použití článků 107 a 108 Smlouvy o fungování Evropské unie na podporu de </w:t>
      </w:r>
      <w:proofErr w:type="spellStart"/>
      <w:r>
        <w:rPr>
          <w:rFonts w:ascii="Calibri" w:hAnsi="Calibri"/>
          <w:bCs/>
          <w:sz w:val="22"/>
          <w:szCs w:val="22"/>
          <w:u w:val="single"/>
        </w:rPr>
        <w:t>minimis</w:t>
      </w:r>
      <w:proofErr w:type="spellEnd"/>
      <w:r>
        <w:rPr>
          <w:rFonts w:ascii="Calibri" w:hAnsi="Calibri"/>
          <w:bCs/>
          <w:sz w:val="22"/>
          <w:szCs w:val="22"/>
          <w:u w:val="single"/>
        </w:rPr>
        <w:t xml:space="preserve"> </w:t>
      </w:r>
      <w:r w:rsidR="00EB69E5">
        <w:rPr>
          <w:rFonts w:ascii="Calibri" w:hAnsi="Calibri"/>
          <w:iCs/>
          <w:sz w:val="22"/>
          <w:szCs w:val="22"/>
          <w:u w:val="single"/>
        </w:rPr>
        <w:t>(</w:t>
      </w:r>
      <w:proofErr w:type="spellStart"/>
      <w:r w:rsidR="00EB69E5">
        <w:rPr>
          <w:rFonts w:ascii="Calibri" w:hAnsi="Calibri"/>
          <w:iCs/>
          <w:sz w:val="22"/>
          <w:szCs w:val="22"/>
          <w:u w:val="single"/>
        </w:rPr>
        <w:t>Úř</w:t>
      </w:r>
      <w:proofErr w:type="spellEnd"/>
      <w:r w:rsidR="00EB69E5">
        <w:rPr>
          <w:rFonts w:ascii="Calibri" w:hAnsi="Calibri"/>
          <w:iCs/>
          <w:sz w:val="22"/>
          <w:szCs w:val="22"/>
          <w:u w:val="single"/>
        </w:rPr>
        <w:t xml:space="preserve">. </w:t>
      </w:r>
      <w:proofErr w:type="spellStart"/>
      <w:proofErr w:type="gramStart"/>
      <w:r w:rsidR="00EB69E5">
        <w:rPr>
          <w:rFonts w:ascii="Calibri" w:hAnsi="Calibri"/>
          <w:iCs/>
          <w:sz w:val="22"/>
          <w:szCs w:val="22"/>
          <w:u w:val="single"/>
        </w:rPr>
        <w:t>věst</w:t>
      </w:r>
      <w:proofErr w:type="spellEnd"/>
      <w:proofErr w:type="gramEnd"/>
      <w:r w:rsidR="00EB69E5">
        <w:rPr>
          <w:rFonts w:ascii="Calibri" w:hAnsi="Calibri"/>
          <w:iCs/>
          <w:sz w:val="22"/>
          <w:szCs w:val="22"/>
          <w:u w:val="single"/>
        </w:rPr>
        <w:t xml:space="preserve">. L 352, 24. 12. 2013, s. 1). </w:t>
      </w:r>
    </w:p>
    <w:p w:rsidR="00261610" w:rsidRDefault="00261610" w:rsidP="00261610">
      <w:pPr>
        <w:pStyle w:val="Odstavecseseznamem"/>
        <w:rPr>
          <w:rFonts w:ascii="Calibri" w:hAnsi="Calibri"/>
          <w:sz w:val="22"/>
          <w:szCs w:val="22"/>
          <w:highlight w:val="yellow"/>
        </w:rPr>
      </w:pPr>
    </w:p>
    <w:p w:rsidR="00261610" w:rsidRPr="00261610" w:rsidRDefault="00261610" w:rsidP="00261610">
      <w:pPr>
        <w:pStyle w:val="Default"/>
        <w:numPr>
          <w:ilvl w:val="0"/>
          <w:numId w:val="5"/>
        </w:numPr>
        <w:ind w:left="284" w:hanging="284"/>
        <w:jc w:val="both"/>
        <w:rPr>
          <w:rFonts w:ascii="Calibri" w:hAnsi="Calibri"/>
          <w:sz w:val="22"/>
          <w:szCs w:val="22"/>
          <w:u w:val="single"/>
        </w:rPr>
      </w:pPr>
      <w:r w:rsidRPr="00261610">
        <w:rPr>
          <w:rFonts w:ascii="Calibri" w:hAnsi="Calibri"/>
          <w:sz w:val="22"/>
          <w:szCs w:val="22"/>
        </w:rPr>
        <w:t xml:space="preserve">Příjemce prohlašuje, že nenastaly okolnosti, které by vylučovaly aplikaci pravidla de </w:t>
      </w:r>
      <w:proofErr w:type="spellStart"/>
      <w:r w:rsidRPr="00261610">
        <w:rPr>
          <w:rFonts w:ascii="Calibri" w:hAnsi="Calibri"/>
          <w:sz w:val="22"/>
          <w:szCs w:val="22"/>
        </w:rPr>
        <w:t>minimis</w:t>
      </w:r>
      <w:proofErr w:type="spellEnd"/>
      <w:r w:rsidRPr="00261610">
        <w:rPr>
          <w:rFonts w:ascii="Calibri" w:hAnsi="Calibri"/>
          <w:sz w:val="22"/>
          <w:szCs w:val="22"/>
        </w:rPr>
        <w:t xml:space="preserve"> (viz zejm. čl. 2  Nařízení Komise /E</w:t>
      </w:r>
      <w:r w:rsidR="00156832">
        <w:rPr>
          <w:rFonts w:ascii="Calibri" w:hAnsi="Calibri"/>
          <w:sz w:val="22"/>
          <w:szCs w:val="22"/>
        </w:rPr>
        <w:t>U</w:t>
      </w:r>
      <w:r w:rsidRPr="00261610">
        <w:rPr>
          <w:rFonts w:ascii="Calibri" w:hAnsi="Calibri"/>
          <w:sz w:val="22"/>
          <w:szCs w:val="22"/>
        </w:rPr>
        <w:t xml:space="preserve">/ č. </w:t>
      </w:r>
      <w:r w:rsidR="00156832">
        <w:rPr>
          <w:rFonts w:ascii="Calibri" w:hAnsi="Calibri"/>
          <w:iCs/>
          <w:sz w:val="22"/>
          <w:szCs w:val="22"/>
          <w:u w:val="single"/>
        </w:rPr>
        <w:t>1407/2013</w:t>
      </w:r>
      <w:r w:rsidRPr="00261610">
        <w:rPr>
          <w:rFonts w:ascii="Calibri" w:hAnsi="Calibri"/>
          <w:sz w:val="22"/>
          <w:szCs w:val="22"/>
        </w:rPr>
        <w:t xml:space="preserve">), zejm. že poskytnutím této dotace nedojde k takové kumulaci s jinou veřejnou podporu ohledně týchž nákladů, která by způsobila překročení povolené míry veřejné podpory, a že v posledních 3 letech mu nebyla poskytnuta podpora de </w:t>
      </w:r>
      <w:proofErr w:type="spellStart"/>
      <w:r w:rsidRPr="00261610">
        <w:rPr>
          <w:rFonts w:ascii="Calibri" w:hAnsi="Calibri"/>
          <w:sz w:val="22"/>
          <w:szCs w:val="22"/>
        </w:rPr>
        <w:t>minimis</w:t>
      </w:r>
      <w:proofErr w:type="spellEnd"/>
      <w:r w:rsidRPr="00261610">
        <w:rPr>
          <w:rFonts w:ascii="Calibri" w:hAnsi="Calibri"/>
          <w:sz w:val="22"/>
          <w:szCs w:val="22"/>
        </w:rPr>
        <w:t xml:space="preserve">, která by v součtu s podporou de </w:t>
      </w:r>
      <w:proofErr w:type="spellStart"/>
      <w:r w:rsidRPr="00261610">
        <w:rPr>
          <w:rFonts w:ascii="Calibri" w:hAnsi="Calibri"/>
          <w:sz w:val="22"/>
          <w:szCs w:val="22"/>
        </w:rPr>
        <w:t>minimis</w:t>
      </w:r>
      <w:proofErr w:type="spellEnd"/>
      <w:r w:rsidRPr="00261610">
        <w:rPr>
          <w:rFonts w:ascii="Calibri" w:hAnsi="Calibri"/>
          <w:sz w:val="22"/>
          <w:szCs w:val="22"/>
        </w:rPr>
        <w:t xml:space="preserve"> poskytovanou na základě této smlouvy překročila maximální částku povolenou právními předpisy ES upravujícími oblast veřejné podpory (zejména Nařízením Komise /E</w:t>
      </w:r>
      <w:r w:rsidR="00156832">
        <w:rPr>
          <w:rFonts w:ascii="Calibri" w:hAnsi="Calibri"/>
          <w:sz w:val="22"/>
          <w:szCs w:val="22"/>
        </w:rPr>
        <w:t>U</w:t>
      </w:r>
      <w:r w:rsidRPr="00261610">
        <w:rPr>
          <w:rFonts w:ascii="Calibri" w:hAnsi="Calibri"/>
          <w:sz w:val="22"/>
          <w:szCs w:val="22"/>
        </w:rPr>
        <w:t xml:space="preserve">/č. </w:t>
      </w:r>
      <w:r w:rsidR="00156832">
        <w:rPr>
          <w:rFonts w:ascii="Calibri" w:hAnsi="Calibri"/>
          <w:iCs/>
          <w:sz w:val="22"/>
          <w:szCs w:val="22"/>
          <w:u w:val="single"/>
        </w:rPr>
        <w:t>1407/2013</w:t>
      </w:r>
      <w:r w:rsidRPr="00261610">
        <w:rPr>
          <w:rFonts w:ascii="Calibri" w:hAnsi="Calibri"/>
          <w:sz w:val="22"/>
          <w:szCs w:val="22"/>
        </w:rPr>
        <w:t>).</w:t>
      </w:r>
    </w:p>
    <w:p w:rsidR="000A0147" w:rsidRPr="00FE0A7A" w:rsidRDefault="000A0147" w:rsidP="00A55F4A">
      <w:pPr>
        <w:jc w:val="both"/>
        <w:rPr>
          <w:rFonts w:ascii="Calibri" w:hAnsi="Calibri"/>
          <w:sz w:val="22"/>
          <w:szCs w:val="22"/>
          <w:u w:val="single"/>
        </w:rPr>
      </w:pPr>
    </w:p>
    <w:p w:rsidR="000A0147" w:rsidRPr="00FE0A7A" w:rsidRDefault="000A0147" w:rsidP="000A0147">
      <w:pPr>
        <w:pStyle w:val="Default"/>
        <w:numPr>
          <w:ilvl w:val="0"/>
          <w:numId w:val="5"/>
        </w:numPr>
        <w:ind w:left="284" w:hanging="284"/>
        <w:jc w:val="both"/>
        <w:rPr>
          <w:rFonts w:ascii="Calibri" w:hAnsi="Calibri"/>
          <w:sz w:val="22"/>
          <w:szCs w:val="22"/>
        </w:rPr>
      </w:pPr>
      <w:r w:rsidRPr="00FE0A7A">
        <w:rPr>
          <w:rFonts w:ascii="Calibri" w:hAnsi="Calibri"/>
          <w:iCs/>
          <w:sz w:val="22"/>
          <w:szCs w:val="22"/>
        </w:rPr>
        <w:t xml:space="preserve">V případě rozdělení příjemce podpory na dva či více samostatné subjekty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FE0A7A">
        <w:rPr>
          <w:rFonts w:ascii="Calibri" w:hAnsi="Calibri"/>
          <w:iCs/>
          <w:sz w:val="22"/>
          <w:szCs w:val="22"/>
        </w:rPr>
        <w:t>minimis</w:t>
      </w:r>
      <w:proofErr w:type="spellEnd"/>
      <w:r w:rsidRPr="00FE0A7A">
        <w:rPr>
          <w:rFonts w:ascii="Calibri" w:hAnsi="Calibri"/>
          <w:iCs/>
          <w:sz w:val="22"/>
          <w:szCs w:val="22"/>
        </w:rPr>
        <w:t xml:space="preserve"> poskytnutou dle této smlouvy rozdělit v Centrálním registru podpor malého rozsahu. </w:t>
      </w:r>
      <w:r w:rsidR="00CF2BB9" w:rsidRPr="00FE0A7A">
        <w:rPr>
          <w:rFonts w:ascii="Calibri" w:hAnsi="Calibri"/>
          <w:iCs/>
          <w:sz w:val="22"/>
          <w:szCs w:val="22"/>
        </w:rPr>
        <w:t xml:space="preserve">Obdobně má příjemce povinnost informovat poskytovatele v případě fúze či změně právní formy a v případě jeho zrušení s likvidací. </w:t>
      </w:r>
      <w:r w:rsidRPr="00FE0A7A">
        <w:rPr>
          <w:rFonts w:ascii="Calibri" w:hAnsi="Calibri"/>
          <w:iCs/>
          <w:sz w:val="22"/>
          <w:szCs w:val="22"/>
        </w:rPr>
        <w:t xml:space="preserve">Při nesplnění dané povinnosti se příjemce vystavuje případnému odejmutí předmětné podpory. </w:t>
      </w:r>
    </w:p>
    <w:p w:rsidR="000A0147" w:rsidRPr="00FE0A7A" w:rsidRDefault="000A0147" w:rsidP="000A0147">
      <w:pPr>
        <w:pStyle w:val="Zkladntext"/>
        <w:tabs>
          <w:tab w:val="left" w:pos="360"/>
        </w:tabs>
        <w:spacing w:before="120"/>
        <w:ind w:left="284" w:hanging="284"/>
        <w:jc w:val="both"/>
        <w:rPr>
          <w:rFonts w:ascii="Calibri" w:hAnsi="Calibri" w:cs="Tahoma"/>
          <w:b w:val="0"/>
          <w:bCs w:val="0"/>
          <w:sz w:val="22"/>
          <w:szCs w:val="22"/>
        </w:rPr>
      </w:pPr>
    </w:p>
    <w:p w:rsidR="000A0147" w:rsidRPr="00FE0A7A" w:rsidRDefault="000A0147" w:rsidP="000A0147">
      <w:pPr>
        <w:ind w:left="720"/>
        <w:jc w:val="both"/>
        <w:rPr>
          <w:rFonts w:ascii="Calibri" w:hAnsi="Calibri"/>
          <w:sz w:val="22"/>
          <w:szCs w:val="22"/>
        </w:rPr>
      </w:pPr>
    </w:p>
    <w:p w:rsidR="000A0147" w:rsidRPr="00FE0A7A" w:rsidRDefault="00156832" w:rsidP="000A0147">
      <w:pPr>
        <w:jc w:val="center"/>
        <w:rPr>
          <w:rFonts w:ascii="Calibri" w:hAnsi="Calibri"/>
          <w:b/>
          <w:sz w:val="22"/>
          <w:szCs w:val="22"/>
        </w:rPr>
      </w:pPr>
      <w:r>
        <w:rPr>
          <w:rFonts w:ascii="Calibri" w:hAnsi="Calibri"/>
          <w:b/>
          <w:sz w:val="22"/>
          <w:szCs w:val="22"/>
        </w:rPr>
        <w:t>I</w:t>
      </w:r>
      <w:r w:rsidR="000A0147"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r w:rsidR="0023458C">
        <w:rPr>
          <w:rFonts w:ascii="Calibri" w:hAnsi="Calibri"/>
          <w:sz w:val="22"/>
          <w:szCs w:val="22"/>
        </w:rPr>
        <w:t>31. 12. 201</w:t>
      </w:r>
      <w:r w:rsidR="00E2151C">
        <w:rPr>
          <w:rFonts w:ascii="Calibri" w:hAnsi="Calibri"/>
          <w:sz w:val="22"/>
          <w:szCs w:val="22"/>
        </w:rPr>
        <w:t>7</w:t>
      </w:r>
      <w:r w:rsidR="001A1183">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A544D5" w:rsidRDefault="00A544D5"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podané příjemcem dne </w:t>
      </w:r>
      <w:r w:rsidR="00915749" w:rsidRPr="001566CC">
        <w:rPr>
          <w:rFonts w:ascii="Calibri" w:hAnsi="Calibri"/>
          <w:sz w:val="22"/>
          <w:szCs w:val="22"/>
        </w:rPr>
        <w:t>17. 2</w:t>
      </w:r>
      <w:r w:rsidR="005B031F" w:rsidRPr="001566CC">
        <w:rPr>
          <w:rFonts w:ascii="Calibri" w:hAnsi="Calibri"/>
          <w:sz w:val="22"/>
          <w:szCs w:val="22"/>
        </w:rPr>
        <w:t>. 2016</w:t>
      </w:r>
      <w:r w:rsidRPr="001566CC">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r w:rsidR="005B031F">
        <w:rPr>
          <w:rFonts w:ascii="Calibri" w:hAnsi="Calibri"/>
          <w:sz w:val="22"/>
          <w:szCs w:val="22"/>
        </w:rPr>
        <w:t>28. 2. 201</w:t>
      </w:r>
      <w:r w:rsidR="00E2151C">
        <w:rPr>
          <w:rFonts w:ascii="Calibri" w:hAnsi="Calibri"/>
          <w:sz w:val="22"/>
          <w:szCs w:val="22"/>
        </w:rPr>
        <w:t>8</w:t>
      </w:r>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lastRenderedPageBreak/>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w:t>
      </w:r>
      <w:r w:rsidR="00464FF3">
        <w:rPr>
          <w:rFonts w:ascii="Calibri" w:hAnsi="Calibri"/>
          <w:sz w:val="22"/>
          <w:szCs w:val="22"/>
        </w:rPr>
        <w:t xml:space="preserve">event. </w:t>
      </w:r>
      <w:r w:rsidRPr="00FE0A7A">
        <w:rPr>
          <w:rFonts w:ascii="Calibri" w:hAnsi="Calibri"/>
          <w:sz w:val="22"/>
          <w:szCs w:val="22"/>
        </w:rPr>
        <w:t>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w:t>
      </w:r>
      <w:r w:rsidR="00464FF3">
        <w:rPr>
          <w:rFonts w:ascii="Calibri" w:hAnsi="Calibri"/>
          <w:sz w:val="22"/>
          <w:szCs w:val="22"/>
        </w:rPr>
        <w:t>realizace projektu</w:t>
      </w:r>
      <w:r w:rsidRPr="00FE0A7A">
        <w:rPr>
          <w:rFonts w:ascii="Calibri" w:hAnsi="Calibri"/>
          <w:sz w:val="22"/>
          <w:szCs w:val="22"/>
        </w:rPr>
        <w:t xml:space="preserve">. </w:t>
      </w: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23458C" w:rsidRPr="0023458C">
        <w:rPr>
          <w:rFonts w:ascii="Calibri" w:hAnsi="Calibri"/>
          <w:b/>
          <w:sz w:val="22"/>
          <w:szCs w:val="22"/>
        </w:rPr>
        <w:t>31. 12. 201</w:t>
      </w:r>
      <w:r w:rsidR="00E2151C">
        <w:rPr>
          <w:rFonts w:ascii="Calibri" w:hAnsi="Calibri"/>
          <w:b/>
          <w:sz w:val="22"/>
          <w:szCs w:val="22"/>
        </w:rPr>
        <w:t>7</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23458C" w:rsidRPr="0023458C">
        <w:rPr>
          <w:rFonts w:ascii="Calibri" w:hAnsi="Calibri"/>
          <w:b/>
          <w:sz w:val="22"/>
          <w:szCs w:val="22"/>
        </w:rPr>
        <w:t>31. 1. 201</w:t>
      </w:r>
      <w:r w:rsidR="00E2151C">
        <w:rPr>
          <w:rFonts w:ascii="Calibri" w:hAnsi="Calibri"/>
          <w:b/>
          <w:sz w:val="22"/>
          <w:szCs w:val="22"/>
        </w:rPr>
        <w:t>8</w:t>
      </w:r>
      <w:r w:rsidR="00464FF3">
        <w:rPr>
          <w:rFonts w:ascii="Calibri" w:hAnsi="Calibri"/>
          <w:sz w:val="22"/>
          <w:szCs w:val="22"/>
        </w:rPr>
        <w:t>.</w:t>
      </w:r>
    </w:p>
    <w:p w:rsidR="000A0147" w:rsidRPr="00FE0A7A" w:rsidRDefault="000A0147" w:rsidP="000A0147">
      <w:pPr>
        <w:ind w:left="284" w:hanging="284"/>
        <w:jc w:val="both"/>
        <w:rPr>
          <w:rFonts w:ascii="Calibri" w:hAnsi="Calibri"/>
          <w:sz w:val="22"/>
          <w:szCs w:val="22"/>
        </w:rPr>
      </w:pPr>
    </w:p>
    <w:p w:rsidR="000A0147" w:rsidRPr="00536871" w:rsidRDefault="000A0147" w:rsidP="00536871">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574C20">
        <w:rPr>
          <w:rFonts w:ascii="Calibri" w:hAnsi="Calibri"/>
          <w:b/>
          <w:sz w:val="22"/>
          <w:szCs w:val="22"/>
        </w:rPr>
        <w:t xml:space="preserve">nejpozději do </w:t>
      </w:r>
      <w:r w:rsidR="00574C20" w:rsidRPr="00574C20">
        <w:rPr>
          <w:rFonts w:ascii="Calibri" w:hAnsi="Calibri"/>
          <w:b/>
          <w:sz w:val="22"/>
          <w:szCs w:val="22"/>
        </w:rPr>
        <w:t>31. 1. 201</w:t>
      </w:r>
      <w:r w:rsidR="00E2151C">
        <w:rPr>
          <w:rFonts w:ascii="Calibri" w:hAnsi="Calibri"/>
          <w:b/>
          <w:sz w:val="22"/>
          <w:szCs w:val="22"/>
        </w:rPr>
        <w:t>8</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pStyle w:val="Odstavecseseznamem"/>
        <w:numPr>
          <w:ilvl w:val="0"/>
          <w:numId w:val="6"/>
        </w:numPr>
        <w:autoSpaceDE w:val="0"/>
        <w:autoSpaceDN w:val="0"/>
        <w:ind w:left="284" w:hanging="284"/>
        <w:jc w:val="both"/>
        <w:rPr>
          <w:rFonts w:ascii="Calibri" w:hAnsi="Calibri"/>
          <w:sz w:val="22"/>
          <w:szCs w:val="22"/>
        </w:rPr>
      </w:pPr>
      <w:r w:rsidRPr="00FE0A7A">
        <w:rPr>
          <w:rFonts w:ascii="Calibri" w:hAnsi="Calibri"/>
          <w:iCs/>
          <w:color w:val="000000"/>
          <w:sz w:val="22"/>
          <w:szCs w:val="22"/>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FE0A7A">
        <w:rPr>
          <w:rFonts w:ascii="Calibri" w:hAnsi="Calibri"/>
          <w:iCs/>
          <w:color w:val="000000"/>
          <w:sz w:val="22"/>
          <w:szCs w:val="22"/>
        </w:rPr>
        <w:t>minimis</w:t>
      </w:r>
      <w:proofErr w:type="spellEnd"/>
      <w:r w:rsidRPr="00FE0A7A">
        <w:rPr>
          <w:rFonts w:ascii="Calibri" w:hAnsi="Calibri"/>
          <w:iCs/>
          <w:color w:val="000000"/>
          <w:sz w:val="22"/>
          <w:szCs w:val="22"/>
        </w:rPr>
        <w:t xml:space="preserve"> poskytnutou dle této smlouvy rozdělit v Centrálním registru podpor malého rozsahu. Při nesplnění dané povinnosti se příjemce podpory vystavuje případnému odejmutí předmětné podpory. </w:t>
      </w:r>
    </w:p>
    <w:p w:rsidR="000A0147" w:rsidRDefault="000A0147" w:rsidP="000A0147">
      <w:pPr>
        <w:autoSpaceDE w:val="0"/>
        <w:autoSpaceDN w:val="0"/>
        <w:jc w:val="both"/>
        <w:rPr>
          <w:rFonts w:ascii="Calibri" w:hAnsi="Calibri"/>
          <w:sz w:val="22"/>
          <w:szCs w:val="22"/>
        </w:rPr>
      </w:pPr>
    </w:p>
    <w:p w:rsidR="00A91390" w:rsidRDefault="00A91390" w:rsidP="000A0147">
      <w:pPr>
        <w:jc w:val="center"/>
        <w:rPr>
          <w:rFonts w:ascii="Calibri" w:hAnsi="Calibr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156832" w:rsidP="000A0147">
      <w:pPr>
        <w:jc w:val="center"/>
        <w:rPr>
          <w:rFonts w:ascii="Calibri" w:hAnsi="Calibri"/>
          <w:b/>
          <w:sz w:val="22"/>
          <w:szCs w:val="22"/>
        </w:rPr>
      </w:pPr>
      <w:r>
        <w:rPr>
          <w:rFonts w:ascii="Calibri" w:hAnsi="Calibri"/>
          <w:b/>
          <w:sz w:val="22"/>
          <w:szCs w:val="22"/>
        </w:rPr>
        <w:t>VII</w:t>
      </w:r>
      <w:r w:rsidR="000A0147" w:rsidRPr="00FE0A7A">
        <w:rPr>
          <w:rFonts w:ascii="Calibri" w:hAnsi="Calibri"/>
          <w:b/>
          <w:sz w:val="22"/>
          <w:szCs w:val="22"/>
        </w:rPr>
        <w:t>I.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w:t>
      </w:r>
      <w:proofErr w:type="spellStart"/>
      <w:r w:rsidRPr="00FE0A7A">
        <w:rPr>
          <w:rFonts w:ascii="Calibri" w:hAnsi="Calibri"/>
          <w:sz w:val="22"/>
          <w:szCs w:val="22"/>
        </w:rPr>
        <w:t>ust</w:t>
      </w:r>
      <w:proofErr w:type="spellEnd"/>
      <w:r w:rsidRPr="00FE0A7A">
        <w:rPr>
          <w:rFonts w:ascii="Calibri" w:hAnsi="Calibr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sidR="008F56E6">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Za porušení méně závažné po</w:t>
      </w:r>
      <w:r w:rsidR="001A1183">
        <w:rPr>
          <w:rFonts w:ascii="Calibri" w:hAnsi="Calibri"/>
          <w:sz w:val="22"/>
          <w:szCs w:val="22"/>
        </w:rPr>
        <w:t>dmínky</w:t>
      </w:r>
      <w:r w:rsidRPr="00FE0A7A">
        <w:rPr>
          <w:rFonts w:ascii="Calibri" w:hAnsi="Calibri"/>
          <w:sz w:val="22"/>
          <w:szCs w:val="22"/>
        </w:rPr>
        <w:t xml:space="preserve"> ve smyslu </w:t>
      </w:r>
      <w:proofErr w:type="spellStart"/>
      <w:r w:rsidRPr="00FE0A7A">
        <w:rPr>
          <w:rFonts w:ascii="Calibri" w:hAnsi="Calibri"/>
          <w:sz w:val="22"/>
          <w:szCs w:val="22"/>
        </w:rPr>
        <w:t>ust</w:t>
      </w:r>
      <w:proofErr w:type="spellEnd"/>
      <w:r w:rsidRPr="00FE0A7A">
        <w:rPr>
          <w:rFonts w:ascii="Calibri" w:hAnsi="Calibri"/>
          <w:sz w:val="22"/>
          <w:szCs w:val="22"/>
        </w:rPr>
        <w:t xml:space="preserve">. § </w:t>
      </w:r>
      <w:r w:rsidR="001A1183">
        <w:rPr>
          <w:rFonts w:ascii="Calibri" w:hAnsi="Calibri"/>
          <w:sz w:val="22"/>
          <w:szCs w:val="22"/>
        </w:rPr>
        <w:t>10</w:t>
      </w:r>
      <w:r w:rsidRPr="00FE0A7A">
        <w:rPr>
          <w:rFonts w:ascii="Calibri" w:hAnsi="Calibri"/>
          <w:sz w:val="22"/>
          <w:szCs w:val="22"/>
        </w:rPr>
        <w:t xml:space="preserve"> odst. </w:t>
      </w:r>
      <w:r w:rsidR="001A1183">
        <w:rPr>
          <w:rFonts w:ascii="Calibri" w:hAnsi="Calibri"/>
          <w:sz w:val="22"/>
          <w:szCs w:val="22"/>
        </w:rPr>
        <w:t>6</w:t>
      </w:r>
      <w:r w:rsidRPr="00FE0A7A">
        <w:rPr>
          <w:rFonts w:ascii="Calibri" w:hAnsi="Calibri"/>
          <w:sz w:val="22"/>
          <w:szCs w:val="22"/>
        </w:rPr>
        <w:t xml:space="preserve">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EB7473" w:rsidRPr="00FE0A7A" w:rsidRDefault="00EB7473" w:rsidP="000A0147">
      <w:pPr>
        <w:keepLines/>
        <w:ind w:left="426" w:hanging="426"/>
        <w:jc w:val="center"/>
        <w:rPr>
          <w:rFonts w:ascii="Calibri" w:hAnsi="Calibri"/>
          <w:b/>
          <w:sz w:val="22"/>
          <w:szCs w:val="22"/>
        </w:rPr>
      </w:pPr>
    </w:p>
    <w:p w:rsidR="000A0147" w:rsidRPr="00FE0A7A" w:rsidRDefault="00156832" w:rsidP="000A0147">
      <w:pPr>
        <w:keepLines/>
        <w:ind w:left="426" w:hanging="426"/>
        <w:jc w:val="center"/>
        <w:rPr>
          <w:rFonts w:ascii="Calibri" w:hAnsi="Calibri"/>
          <w:b/>
          <w:sz w:val="22"/>
          <w:szCs w:val="22"/>
        </w:rPr>
      </w:pPr>
      <w:r>
        <w:rPr>
          <w:rFonts w:ascii="Calibri" w:hAnsi="Calibri"/>
          <w:b/>
          <w:sz w:val="22"/>
          <w:szCs w:val="22"/>
        </w:rPr>
        <w:t>I</w:t>
      </w:r>
      <w:r w:rsidR="000A0147" w:rsidRPr="00FE0A7A">
        <w:rPr>
          <w:rFonts w:ascii="Calibri" w:hAnsi="Calibri"/>
          <w:b/>
          <w:sz w:val="22"/>
          <w:szCs w:val="22"/>
        </w:rPr>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V souladu s </w:t>
      </w:r>
      <w:proofErr w:type="spellStart"/>
      <w:r w:rsidRPr="00FE0A7A">
        <w:rPr>
          <w:rFonts w:ascii="Calibri" w:hAnsi="Calibri"/>
          <w:sz w:val="22"/>
          <w:szCs w:val="22"/>
        </w:rPr>
        <w:t>ust</w:t>
      </w:r>
      <w:proofErr w:type="spellEnd"/>
      <w:r w:rsidRPr="00FE0A7A">
        <w:rPr>
          <w:rFonts w:ascii="Calibri" w:hAnsi="Calibri"/>
          <w:sz w:val="22"/>
          <w:szCs w:val="22"/>
        </w:rPr>
        <w:t xml:space="preserve">.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 Závěrečná ustanovení</w:t>
      </w:r>
    </w:p>
    <w:p w:rsidR="000A0147" w:rsidRPr="00FE0A7A" w:rsidRDefault="000A0147" w:rsidP="002E6D8D">
      <w:pPr>
        <w:ind w:left="426" w:hanging="426"/>
        <w:jc w:val="center"/>
        <w:rPr>
          <w:rFonts w:ascii="Calibri" w:hAnsi="Calibri"/>
          <w:sz w:val="22"/>
          <w:szCs w:val="22"/>
        </w:rPr>
      </w:pPr>
    </w:p>
    <w:p w:rsidR="000A0147" w:rsidRPr="00FE0A7A" w:rsidRDefault="00C8265D" w:rsidP="002E6D8D">
      <w:pPr>
        <w:numPr>
          <w:ilvl w:val="0"/>
          <w:numId w:val="4"/>
        </w:numPr>
        <w:ind w:left="426" w:hanging="426"/>
        <w:jc w:val="both"/>
        <w:rPr>
          <w:rFonts w:ascii="Calibri" w:hAnsi="Calibri"/>
          <w:sz w:val="22"/>
          <w:szCs w:val="22"/>
        </w:rPr>
      </w:pPr>
      <w:r w:rsidRPr="00FE0A7A">
        <w:rPr>
          <w:rFonts w:ascii="Calibri" w:hAnsi="Calibri"/>
          <w:sz w:val="22"/>
          <w:szCs w:val="22"/>
        </w:rPr>
        <w:t>V</w:t>
      </w:r>
      <w:r w:rsidR="000A0147" w:rsidRPr="00FE0A7A">
        <w:rPr>
          <w:rFonts w:ascii="Calibri" w:hAnsi="Calibri"/>
          <w:sz w:val="22"/>
          <w:szCs w:val="22"/>
        </w:rPr>
        <w:t xml:space="preserve"> souladu se zákonem č. 101/2000 Sb. o ochraně osobních údajů, ve znění pozdějších předpisů, </w:t>
      </w:r>
      <w:r w:rsidR="002E6D8D" w:rsidRPr="00FE0A7A">
        <w:rPr>
          <w:rFonts w:ascii="Calibri" w:hAnsi="Calibri"/>
          <w:sz w:val="22"/>
          <w:szCs w:val="22"/>
        </w:rPr>
        <w:t xml:space="preserve">uděluje </w:t>
      </w:r>
      <w:r w:rsidRPr="00FE0A7A">
        <w:rPr>
          <w:rFonts w:ascii="Calibri" w:hAnsi="Calibri"/>
          <w:sz w:val="22"/>
          <w:szCs w:val="22"/>
        </w:rPr>
        <w:t>příjemce</w:t>
      </w:r>
      <w:r w:rsidR="002E6D8D" w:rsidRPr="00FE0A7A">
        <w:rPr>
          <w:rFonts w:ascii="Calibri" w:hAnsi="Calibri"/>
          <w:sz w:val="22"/>
          <w:szCs w:val="22"/>
        </w:rPr>
        <w:t xml:space="preserve"> poskytovateli souhlas</w:t>
      </w:r>
      <w:r w:rsidRPr="00FE0A7A">
        <w:rPr>
          <w:rFonts w:ascii="Calibri" w:hAnsi="Calibri"/>
          <w:sz w:val="22"/>
          <w:szCs w:val="22"/>
        </w:rPr>
        <w:t xml:space="preserve"> se zpracováním </w:t>
      </w:r>
      <w:r w:rsidR="002E6D8D" w:rsidRPr="00FE0A7A">
        <w:rPr>
          <w:rFonts w:ascii="Calibri" w:hAnsi="Calibri"/>
          <w:sz w:val="22"/>
          <w:szCs w:val="22"/>
        </w:rPr>
        <w:t xml:space="preserve">všech svých </w:t>
      </w:r>
      <w:r w:rsidRPr="00FE0A7A">
        <w:rPr>
          <w:rFonts w:ascii="Calibri" w:hAnsi="Calibri"/>
          <w:sz w:val="22"/>
          <w:szCs w:val="22"/>
        </w:rPr>
        <w:t>osobních údajů</w:t>
      </w:r>
      <w:r w:rsidR="002E6D8D" w:rsidRPr="00FE0A7A">
        <w:rPr>
          <w:rFonts w:ascii="Calibri" w:hAnsi="Calibri"/>
          <w:sz w:val="22"/>
          <w:szCs w:val="22"/>
        </w:rPr>
        <w:t xml:space="preserve"> obsažených v této veřejnoprávní smlouvě</w:t>
      </w:r>
      <w:r w:rsidRPr="00FE0A7A">
        <w:rPr>
          <w:rFonts w:ascii="Calibri" w:hAnsi="Calibri"/>
          <w:sz w:val="22"/>
          <w:szCs w:val="22"/>
        </w:rPr>
        <w:t xml:space="preserve"> za účelem </w:t>
      </w:r>
      <w:r w:rsidR="00DE74F5" w:rsidRPr="00FE0A7A">
        <w:rPr>
          <w:rFonts w:ascii="Calibri" w:hAnsi="Calibri"/>
          <w:sz w:val="22"/>
          <w:szCs w:val="22"/>
        </w:rPr>
        <w:t xml:space="preserve">zejména </w:t>
      </w:r>
      <w:r w:rsidR="002E6D8D" w:rsidRPr="00FE0A7A">
        <w:rPr>
          <w:rFonts w:ascii="Calibri" w:hAnsi="Calibri"/>
          <w:sz w:val="22"/>
          <w:szCs w:val="22"/>
        </w:rPr>
        <w:t xml:space="preserve">jejího </w:t>
      </w:r>
      <w:r w:rsidR="000A0147" w:rsidRPr="00FE0A7A">
        <w:rPr>
          <w:rFonts w:ascii="Calibri" w:hAnsi="Calibri"/>
          <w:sz w:val="22"/>
          <w:szCs w:val="22"/>
        </w:rPr>
        <w:t>zveřejnění na webových stránkách statutárního města Pardubice</w:t>
      </w:r>
      <w:r w:rsidRPr="00FE0A7A">
        <w:rPr>
          <w:rFonts w:ascii="Calibri" w:hAnsi="Calibri"/>
          <w:sz w:val="22"/>
          <w:szCs w:val="22"/>
        </w:rPr>
        <w:t xml:space="preserve"> a </w:t>
      </w:r>
      <w:r w:rsidRPr="00FE0A7A">
        <w:rPr>
          <w:rFonts w:ascii="Calibri" w:hAnsi="Calibri" w:cs="Arial"/>
          <w:sz w:val="22"/>
          <w:szCs w:val="22"/>
        </w:rPr>
        <w:t>za účelem p</w:t>
      </w:r>
      <w:r w:rsidR="002E6D8D" w:rsidRPr="00FE0A7A">
        <w:rPr>
          <w:rFonts w:ascii="Calibri" w:hAnsi="Calibri" w:cs="Arial"/>
          <w:sz w:val="22"/>
          <w:szCs w:val="22"/>
        </w:rPr>
        <w:t>lnění povinností poskytovatele ve vztahu k</w:t>
      </w:r>
      <w:r w:rsidRPr="00FE0A7A">
        <w:rPr>
          <w:rFonts w:ascii="Calibri" w:hAnsi="Calibri" w:cs="Arial"/>
          <w:sz w:val="22"/>
          <w:szCs w:val="22"/>
        </w:rPr>
        <w:t xml:space="preserve"> evidenc</w:t>
      </w:r>
      <w:r w:rsidR="002E6D8D" w:rsidRPr="00FE0A7A">
        <w:rPr>
          <w:rFonts w:ascii="Calibri" w:hAnsi="Calibri" w:cs="Arial"/>
          <w:sz w:val="22"/>
          <w:szCs w:val="22"/>
        </w:rPr>
        <w:t>i</w:t>
      </w:r>
      <w:r w:rsidRPr="00FE0A7A">
        <w:rPr>
          <w:rFonts w:ascii="Calibri" w:hAnsi="Calibri" w:cs="Arial"/>
          <w:sz w:val="22"/>
          <w:szCs w:val="22"/>
        </w:rPr>
        <w:t xml:space="preserve"> podpor malého rozsahu v souladu se zákonem č. 215/2004 Sb., o úpravě některých vztahů v oblasti veřejné podpory</w:t>
      </w:r>
      <w:r w:rsidR="002E6D8D" w:rsidRPr="00FE0A7A">
        <w:rPr>
          <w:rFonts w:ascii="Calibri" w:hAnsi="Calibri" w:cs="Arial"/>
          <w:sz w:val="22"/>
          <w:szCs w:val="22"/>
        </w:rPr>
        <w:t>, ve znění pozdějších předpisů</w:t>
      </w:r>
      <w:r w:rsidR="000A0147" w:rsidRPr="00FE0A7A">
        <w:rPr>
          <w:rFonts w:ascii="Calibri" w:hAnsi="Calibri"/>
          <w:sz w:val="22"/>
          <w:szCs w:val="22"/>
        </w:rPr>
        <w:t>.</w:t>
      </w:r>
    </w:p>
    <w:p w:rsidR="000A0147" w:rsidRPr="00FE0A7A" w:rsidRDefault="000A0147" w:rsidP="002E6D8D">
      <w:pPr>
        <w:ind w:left="426" w:hanging="426"/>
        <w:jc w:val="both"/>
        <w:rPr>
          <w:rFonts w:ascii="Calibri" w:hAnsi="Calibri"/>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0A0147" w:rsidRPr="00FE0A7A" w:rsidRDefault="000A0147" w:rsidP="002E6D8D">
      <w:pPr>
        <w:tabs>
          <w:tab w:val="num" w:pos="360"/>
        </w:tabs>
        <w:ind w:left="426" w:hanging="426"/>
        <w:jc w:val="both"/>
        <w:rPr>
          <w:rFonts w:ascii="Calibri" w:hAnsi="Calibri"/>
          <w:sz w:val="22"/>
          <w:szCs w:val="22"/>
        </w:rPr>
      </w:pPr>
    </w:p>
    <w:p w:rsidR="001A1183" w:rsidRPr="002116C2" w:rsidRDefault="001A1183" w:rsidP="001A1183">
      <w:pPr>
        <w:numPr>
          <w:ilvl w:val="0"/>
          <w:numId w:val="4"/>
        </w:numPr>
        <w:tabs>
          <w:tab w:val="clear" w:pos="720"/>
        </w:tabs>
        <w:ind w:left="426" w:hanging="426"/>
        <w:jc w:val="both"/>
        <w:rPr>
          <w:rFonts w:ascii="Calibri" w:hAnsi="Calibri"/>
          <w:sz w:val="22"/>
          <w:szCs w:val="22"/>
        </w:rPr>
      </w:pPr>
      <w:r w:rsidRPr="002116C2">
        <w:rPr>
          <w:rFonts w:ascii="Calibri" w:eastAsiaTheme="minorHAnsi" w:hAnsi="Calibri" w:cs="Calibri"/>
          <w:color w:val="000000"/>
          <w:sz w:val="22"/>
          <w:szCs w:val="22"/>
          <w:lang w:eastAsia="en-US"/>
        </w:rPr>
        <w:t xml:space="preserve">Smluvní strany se dohodly, že </w:t>
      </w:r>
      <w:r w:rsidR="00376EFE">
        <w:rPr>
          <w:rFonts w:ascii="Calibri" w:eastAsiaTheme="minorHAnsi" w:hAnsi="Calibri" w:cs="Calibri"/>
          <w:color w:val="000000"/>
          <w:sz w:val="22"/>
          <w:szCs w:val="22"/>
          <w:lang w:eastAsia="en-US"/>
        </w:rPr>
        <w:t>poskytovatel</w:t>
      </w:r>
      <w:r w:rsidRPr="002116C2">
        <w:rPr>
          <w:rFonts w:ascii="Calibri" w:eastAsiaTheme="minorHAnsi" w:hAnsi="Calibri" w:cs="Calibri"/>
          <w:color w:val="000000"/>
          <w:sz w:val="14"/>
          <w:szCs w:val="14"/>
          <w:lang w:eastAsia="en-US"/>
        </w:rPr>
        <w:t xml:space="preserve"> </w:t>
      </w:r>
      <w:r w:rsidRPr="002116C2">
        <w:rPr>
          <w:rFonts w:ascii="Calibri" w:eastAsiaTheme="minorHAnsi" w:hAnsi="Calibri" w:cs="Calibri"/>
          <w:color w:val="000000"/>
          <w:sz w:val="22"/>
          <w:szCs w:val="22"/>
          <w:lang w:eastAsia="en-US"/>
        </w:rPr>
        <w:t xml:space="preserve">bezodkladně po uzavření této smlouvy odešle smlouvu k řádnému uveřejnění do registru smluv vedeného Ministerstvem vnitra ČR. O uveřejnění smlouvy město bezodkladně informuje druhou smluvní stranu, nebyl-li kontaktní údaj této smluvní strany uveden přímo do registru smluv jako kontakt pro notifikaci o uveřejnění. </w:t>
      </w:r>
    </w:p>
    <w:p w:rsidR="001A1183" w:rsidRDefault="001A1183" w:rsidP="001A1183">
      <w:pPr>
        <w:ind w:left="426"/>
        <w:jc w:val="both"/>
        <w:rPr>
          <w:rFonts w:ascii="Calibri" w:hAnsi="Calibri"/>
          <w:sz w:val="22"/>
          <w:szCs w:val="22"/>
        </w:rPr>
      </w:pPr>
    </w:p>
    <w:p w:rsidR="001A1183" w:rsidRPr="002116C2" w:rsidRDefault="001A1183" w:rsidP="001A1183">
      <w:pPr>
        <w:numPr>
          <w:ilvl w:val="0"/>
          <w:numId w:val="4"/>
        </w:numPr>
        <w:tabs>
          <w:tab w:val="clear" w:pos="720"/>
        </w:tabs>
        <w:ind w:left="426" w:hanging="426"/>
        <w:jc w:val="both"/>
        <w:rPr>
          <w:rFonts w:ascii="Calibri" w:hAnsi="Calibri"/>
          <w:sz w:val="22"/>
          <w:szCs w:val="22"/>
        </w:rPr>
      </w:pPr>
      <w:r w:rsidRPr="002116C2">
        <w:rPr>
          <w:rFonts w:ascii="Calibri" w:eastAsiaTheme="minorHAnsi" w:hAnsi="Calibri" w:cs="Calibri"/>
          <w:color w:val="000000"/>
          <w:sz w:val="22"/>
          <w:szCs w:val="22"/>
          <w:lang w:eastAsia="en-US"/>
        </w:rPr>
        <w:t>Smluvní strany prohlašují, že žádná část smlouvy nenaplňuje znaky obchodního tajemství (§ 504 z. č. 89/2012 Sb., občanský zákoník).</w:t>
      </w:r>
    </w:p>
    <w:p w:rsidR="001A1183" w:rsidRDefault="001A1183" w:rsidP="001A1183">
      <w:pPr>
        <w:ind w:left="426"/>
        <w:jc w:val="both"/>
        <w:rPr>
          <w:rFonts w:ascii="Calibri" w:hAnsi="Calibri"/>
          <w:sz w:val="22"/>
          <w:szCs w:val="22"/>
        </w:rPr>
      </w:pPr>
    </w:p>
    <w:p w:rsidR="001A1183" w:rsidRPr="000520D7" w:rsidRDefault="001A1183" w:rsidP="001A1183">
      <w:pPr>
        <w:numPr>
          <w:ilvl w:val="0"/>
          <w:numId w:val="4"/>
        </w:numPr>
        <w:tabs>
          <w:tab w:val="clear" w:pos="720"/>
        </w:tabs>
        <w:ind w:left="426" w:hanging="426"/>
        <w:jc w:val="both"/>
        <w:rPr>
          <w:rFonts w:ascii="Calibri" w:hAnsi="Calibri"/>
          <w:sz w:val="22"/>
          <w:szCs w:val="22"/>
        </w:rPr>
      </w:pPr>
      <w:r w:rsidRPr="002116C2">
        <w:rPr>
          <w:rFonts w:ascii="Calibri" w:eastAsiaTheme="minorHAnsi" w:hAnsi="Calibri" w:cs="Calibri"/>
          <w:color w:val="000000"/>
          <w:sz w:val="22"/>
          <w:szCs w:val="22"/>
          <w:lang w:eastAsia="en-US"/>
        </w:rPr>
        <w:t xml:space="preserve">Pro případ, kdy je v uzavřené smlouvě uvedeno rodné číslo, e-mailová adresa, telefonní číslo, číslo účtu fyzické osoby, bydliště/sídlo fyzické osoby, se </w:t>
      </w:r>
      <w:r>
        <w:rPr>
          <w:rFonts w:ascii="Calibri" w:eastAsiaTheme="minorHAnsi" w:hAnsi="Calibri" w:cs="Calibri"/>
          <w:color w:val="000000"/>
          <w:sz w:val="22"/>
          <w:szCs w:val="22"/>
          <w:lang w:eastAsia="en-US"/>
        </w:rPr>
        <w:t>s</w:t>
      </w:r>
      <w:r w:rsidRPr="002116C2">
        <w:rPr>
          <w:rFonts w:ascii="Calibri" w:eastAsiaTheme="minorHAnsi" w:hAnsi="Calibri" w:cs="Calibri"/>
          <w:color w:val="000000"/>
          <w:sz w:val="22"/>
          <w:szCs w:val="22"/>
          <w:lang w:eastAsia="en-US"/>
        </w:rPr>
        <w:t xml:space="preserve">mluvní strany se dohodly, že smlouva bude uveřejněna bez těchto údajů. Dále se </w:t>
      </w:r>
      <w:r>
        <w:rPr>
          <w:rFonts w:ascii="Calibri" w:eastAsiaTheme="minorHAnsi" w:hAnsi="Calibri" w:cs="Calibri"/>
          <w:color w:val="000000"/>
          <w:sz w:val="22"/>
          <w:szCs w:val="22"/>
          <w:lang w:eastAsia="en-US"/>
        </w:rPr>
        <w:t>s</w:t>
      </w:r>
      <w:r w:rsidRPr="002116C2">
        <w:rPr>
          <w:rFonts w:ascii="Calibri" w:eastAsiaTheme="minorHAnsi" w:hAnsi="Calibri" w:cs="Calibri"/>
          <w:color w:val="000000"/>
          <w:sz w:val="22"/>
          <w:szCs w:val="22"/>
          <w:lang w:eastAsia="en-US"/>
        </w:rPr>
        <w:t xml:space="preserve">mluvní strany dohodly, že smlouva bude uveřejněna bez podpisů. </w:t>
      </w:r>
    </w:p>
    <w:p w:rsidR="001A1183" w:rsidRDefault="001A1183" w:rsidP="001A1183">
      <w:pPr>
        <w:ind w:left="426"/>
        <w:jc w:val="both"/>
        <w:rPr>
          <w:rFonts w:ascii="Calibri" w:hAnsi="Calibri"/>
          <w:sz w:val="22"/>
          <w:szCs w:val="22"/>
        </w:rPr>
      </w:pPr>
    </w:p>
    <w:p w:rsidR="001A1183" w:rsidRPr="001A1183" w:rsidRDefault="001A1183" w:rsidP="001A1183">
      <w:pPr>
        <w:numPr>
          <w:ilvl w:val="0"/>
          <w:numId w:val="4"/>
        </w:numPr>
        <w:tabs>
          <w:tab w:val="clear" w:pos="720"/>
        </w:tabs>
        <w:ind w:left="426" w:hanging="426"/>
        <w:jc w:val="both"/>
        <w:rPr>
          <w:rFonts w:ascii="Calibri" w:hAnsi="Calibri"/>
          <w:sz w:val="22"/>
          <w:szCs w:val="22"/>
        </w:rPr>
      </w:pPr>
      <w:r w:rsidRPr="000520D7">
        <w:rPr>
          <w:rFonts w:ascii="Calibri" w:eastAsiaTheme="minorHAnsi" w:hAnsi="Calibri" w:cs="Calibri"/>
          <w:color w:val="000000"/>
          <w:sz w:val="22"/>
          <w:szCs w:val="22"/>
          <w:lang w:eastAsia="en-US"/>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w:t>
      </w:r>
      <w:r>
        <w:rPr>
          <w:rFonts w:ascii="Calibri" w:eastAsiaTheme="minorHAnsi" w:hAnsi="Calibri" w:cs="Calibri"/>
          <w:color w:val="000000"/>
          <w:sz w:val="22"/>
          <w:szCs w:val="22"/>
          <w:lang w:eastAsia="en-US"/>
        </w:rPr>
        <w:t xml:space="preserve">příjemce </w:t>
      </w:r>
      <w:r w:rsidRPr="000520D7">
        <w:rPr>
          <w:rFonts w:ascii="Calibri" w:eastAsiaTheme="minorHAnsi" w:hAnsi="Calibri" w:cs="Calibri"/>
          <w:color w:val="000000"/>
          <w:sz w:val="22"/>
          <w:szCs w:val="22"/>
          <w:lang w:eastAsia="en-US"/>
        </w:rPr>
        <w:t>svůj souhlas</w:t>
      </w:r>
      <w:r w:rsidRPr="000520D7">
        <w:rPr>
          <w:rFonts w:ascii="Calibri" w:eastAsiaTheme="minorHAnsi" w:hAnsi="Calibri" w:cs="Calibri"/>
          <w:color w:val="000000"/>
          <w:sz w:val="14"/>
          <w:szCs w:val="14"/>
          <w:lang w:eastAsia="en-US"/>
        </w:rPr>
        <w:t xml:space="preserve"> </w:t>
      </w:r>
      <w:r w:rsidRPr="000520D7">
        <w:rPr>
          <w:rFonts w:ascii="Calibri" w:eastAsiaTheme="minorHAnsi" w:hAnsi="Calibri" w:cs="Calibri"/>
          <w:color w:val="000000"/>
          <w:sz w:val="22"/>
          <w:szCs w:val="22"/>
          <w:lang w:eastAsia="en-US"/>
        </w:rPr>
        <w:t xml:space="preserve">se zpracováním těchto údajů, konkrétně s jejich zveřejněním v registru smluv ve smyslu zákona č. 340/2015 Sb. </w:t>
      </w:r>
      <w:r>
        <w:rPr>
          <w:rFonts w:ascii="Calibri" w:eastAsiaTheme="minorHAnsi" w:hAnsi="Calibri" w:cs="Calibri"/>
          <w:color w:val="000000"/>
          <w:sz w:val="22"/>
          <w:szCs w:val="22"/>
          <w:lang w:eastAsia="en-US"/>
        </w:rPr>
        <w:t>s</w:t>
      </w:r>
      <w:r w:rsidRPr="000520D7">
        <w:rPr>
          <w:rFonts w:ascii="Calibri" w:eastAsiaTheme="minorHAnsi" w:hAnsi="Calibri" w:cs="Calibri"/>
          <w:color w:val="000000"/>
          <w:sz w:val="22"/>
          <w:szCs w:val="22"/>
          <w:lang w:eastAsia="en-US"/>
        </w:rPr>
        <w:t>tatutárním městem Pardubice. Souhlas se uděluje na dobu neurčitou a je poskytnut dobrovolně.</w:t>
      </w:r>
    </w:p>
    <w:p w:rsidR="001A1183" w:rsidRPr="000520D7" w:rsidRDefault="001A1183" w:rsidP="001A1183">
      <w:pPr>
        <w:ind w:left="426"/>
        <w:jc w:val="both"/>
        <w:rPr>
          <w:rFonts w:ascii="Calibri" w:hAnsi="Calibri"/>
          <w:sz w:val="22"/>
          <w:szCs w:val="22"/>
        </w:rPr>
      </w:pPr>
    </w:p>
    <w:p w:rsidR="000A0147" w:rsidRPr="00FE0A7A" w:rsidRDefault="000A0147" w:rsidP="002E6D8D">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0A0147" w:rsidRPr="00FE0A7A" w:rsidRDefault="000A0147" w:rsidP="002E6D8D">
      <w:pPr>
        <w:jc w:val="both"/>
        <w:rPr>
          <w:rFonts w:ascii="Calibri" w:hAnsi="Calibri"/>
          <w:sz w:val="22"/>
          <w:szCs w:val="22"/>
        </w:rPr>
      </w:pPr>
    </w:p>
    <w:p w:rsidR="000A0147"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Pr="00FE0A7A" w:rsidRDefault="000A0147" w:rsidP="002E6D8D">
      <w:pPr>
        <w:tabs>
          <w:tab w:val="center" w:pos="1985"/>
          <w:tab w:val="center" w:pos="7088"/>
        </w:tabs>
        <w:rPr>
          <w:rFonts w:ascii="Calibri" w:hAnsi="Calibri"/>
          <w:sz w:val="22"/>
          <w:szCs w:val="22"/>
        </w:rPr>
      </w:pPr>
      <w:r w:rsidRPr="00FE0A7A">
        <w:rPr>
          <w:rFonts w:ascii="Calibri" w:hAnsi="Calibri"/>
          <w:sz w:val="22"/>
          <w:szCs w:val="22"/>
        </w:rPr>
        <w:tab/>
      </w:r>
      <w:r w:rsidR="00A91390">
        <w:rPr>
          <w:rFonts w:ascii="Calibri" w:hAnsi="Calibri"/>
          <w:sz w:val="22"/>
          <w:szCs w:val="22"/>
        </w:rPr>
        <w:t>Ing. Vladimír Bakajsa</w:t>
      </w:r>
      <w:r w:rsidRPr="00FE0A7A">
        <w:rPr>
          <w:rFonts w:ascii="Calibri" w:hAnsi="Calibri"/>
          <w:sz w:val="22"/>
          <w:szCs w:val="22"/>
        </w:rPr>
        <w:tab/>
      </w:r>
      <w:r w:rsidR="005B031F">
        <w:rPr>
          <w:rFonts w:ascii="Calibri" w:hAnsi="Calibri"/>
          <w:sz w:val="22"/>
          <w:szCs w:val="22"/>
        </w:rPr>
        <w:t>Ing. Tomáš Pelikán</w:t>
      </w:r>
    </w:p>
    <w:p w:rsidR="000A0147" w:rsidRPr="00FE0A7A" w:rsidRDefault="000A0147" w:rsidP="000A0147">
      <w:pPr>
        <w:tabs>
          <w:tab w:val="center" w:pos="1985"/>
          <w:tab w:val="center" w:pos="7088"/>
        </w:tabs>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223616" w:rsidRDefault="000A0147" w:rsidP="00920B7A">
      <w:pPr>
        <w:jc w:val="center"/>
        <w:rPr>
          <w:rFonts w:ascii="Calibri" w:hAnsi="Calibri"/>
          <w:sz w:val="22"/>
          <w:szCs w:val="22"/>
        </w:rPr>
      </w:pPr>
      <w:r w:rsidRPr="00FE0A7A">
        <w:rPr>
          <w:rFonts w:ascii="Calibri" w:hAnsi="Calibri"/>
          <w:sz w:val="22"/>
          <w:szCs w:val="22"/>
        </w:rPr>
        <w:t xml:space="preserve">Předmět této smlouvy byl schválen usnesením </w:t>
      </w:r>
      <w:r w:rsidRPr="00FE0A7A">
        <w:rPr>
          <w:rFonts w:ascii="Calibri" w:hAnsi="Calibri"/>
          <w:sz w:val="22"/>
          <w:szCs w:val="22"/>
        </w:rPr>
        <w:fldChar w:fldCharType="begin"/>
      </w:r>
      <w:r w:rsidRPr="00FE0A7A">
        <w:rPr>
          <w:rFonts w:ascii="Calibri" w:hAnsi="Calibri"/>
          <w:sz w:val="22"/>
          <w:szCs w:val="22"/>
        </w:rPr>
        <w:instrText xml:space="preserve"> Schvaleno </w:instrText>
      </w:r>
      <w:r w:rsidRPr="00FE0A7A">
        <w:rPr>
          <w:rFonts w:ascii="Calibri" w:hAnsi="Calibri"/>
          <w:sz w:val="22"/>
          <w:szCs w:val="22"/>
        </w:rPr>
        <w:fldChar w:fldCharType="separate"/>
      </w:r>
      <w:r w:rsidRPr="00FE0A7A">
        <w:rPr>
          <w:rFonts w:ascii="Calibri" w:hAnsi="Calibri"/>
          <w:sz w:val="22"/>
          <w:szCs w:val="22"/>
        </w:rPr>
        <w:t>Zastupitelstva města Pardubic</w:t>
      </w:r>
      <w:r w:rsidRPr="00FE0A7A">
        <w:rPr>
          <w:rFonts w:ascii="Calibri" w:hAnsi="Calibri"/>
          <w:sz w:val="22"/>
          <w:szCs w:val="22"/>
        </w:rPr>
        <w:fldChar w:fldCharType="end"/>
      </w:r>
      <w:r w:rsidR="00223616">
        <w:rPr>
          <w:rFonts w:ascii="Calibri" w:hAnsi="Calibri"/>
          <w:sz w:val="22"/>
          <w:szCs w:val="22"/>
        </w:rPr>
        <w:t xml:space="preserve"> č. Z/1661/2017</w:t>
      </w:r>
    </w:p>
    <w:p w:rsidR="00920B7A" w:rsidRPr="00FE0A7A" w:rsidRDefault="002B07F1" w:rsidP="00920B7A">
      <w:pPr>
        <w:jc w:val="center"/>
        <w:rPr>
          <w:rFonts w:ascii="Calibri" w:hAnsi="Calibri"/>
          <w:sz w:val="22"/>
          <w:szCs w:val="22"/>
        </w:rPr>
      </w:pPr>
      <w:r>
        <w:rPr>
          <w:rFonts w:ascii="Calibri" w:hAnsi="Calibri"/>
          <w:sz w:val="22"/>
          <w:szCs w:val="22"/>
        </w:rPr>
        <w:t xml:space="preserve">  </w:t>
      </w:r>
      <w:r w:rsidR="000A0147" w:rsidRPr="00FE0A7A">
        <w:rPr>
          <w:rFonts w:ascii="Calibri" w:hAnsi="Calibri"/>
          <w:sz w:val="22"/>
          <w:szCs w:val="22"/>
        </w:rPr>
        <w:t xml:space="preserve">ze dne </w:t>
      </w:r>
      <w:proofErr w:type="gramStart"/>
      <w:r w:rsidR="00223616">
        <w:rPr>
          <w:rFonts w:ascii="Calibri" w:hAnsi="Calibri"/>
          <w:sz w:val="22"/>
          <w:szCs w:val="22"/>
        </w:rPr>
        <w:t>30.3.2017</w:t>
      </w:r>
      <w:proofErr w:type="gramEnd"/>
      <w:r w:rsidR="00223616">
        <w:rPr>
          <w:rFonts w:ascii="Calibri" w:hAnsi="Calibri"/>
          <w:sz w:val="22"/>
          <w:szCs w:val="22"/>
        </w:rPr>
        <w:t>,</w:t>
      </w:r>
      <w:r w:rsidR="000A0147" w:rsidRPr="00FE0A7A">
        <w:rPr>
          <w:rFonts w:ascii="Calibri" w:hAnsi="Calibri"/>
          <w:sz w:val="22"/>
          <w:szCs w:val="22"/>
        </w:rPr>
        <w:t xml:space="preserve"> </w:t>
      </w:r>
      <w:r w:rsidR="00A91390">
        <w:rPr>
          <w:rFonts w:ascii="Calibri" w:hAnsi="Calibri"/>
          <w:sz w:val="22"/>
          <w:szCs w:val="22"/>
        </w:rPr>
        <w:t xml:space="preserve">Ing. Vladimír Bakajsa, vedoucí odboru dopravy </w:t>
      </w:r>
      <w:r w:rsidR="00920B7A" w:rsidRPr="00FE0A7A">
        <w:rPr>
          <w:rFonts w:ascii="Calibri" w:hAnsi="Calibri"/>
          <w:sz w:val="22"/>
          <w:szCs w:val="22"/>
        </w:rPr>
        <w:t>Magistrátu města Pardubic</w:t>
      </w:r>
    </w:p>
    <w:p w:rsidR="00920B7A" w:rsidRDefault="00920B7A" w:rsidP="00920B7A">
      <w:pPr>
        <w:rPr>
          <w:rFonts w:ascii="Calibri" w:hAnsi="Calibri"/>
          <w:sz w:val="22"/>
          <w:szCs w:val="22"/>
        </w:rPr>
      </w:pPr>
    </w:p>
    <w:p w:rsidR="00536871" w:rsidRDefault="00536871" w:rsidP="00920B7A">
      <w:pPr>
        <w:rPr>
          <w:rFonts w:ascii="Calibri" w:hAnsi="Calibri"/>
          <w:sz w:val="22"/>
          <w:szCs w:val="22"/>
        </w:rPr>
      </w:pPr>
    </w:p>
    <w:p w:rsidR="00536871" w:rsidRDefault="00536871"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65562A" w:rsidRDefault="0065562A" w:rsidP="00087F57">
      <w:pPr>
        <w:rPr>
          <w:rFonts w:ascii="Calibri" w:hAnsi="Calibri"/>
          <w:sz w:val="22"/>
          <w:szCs w:val="22"/>
        </w:rPr>
      </w:pPr>
    </w:p>
    <w:p w:rsidR="0065562A" w:rsidRDefault="0065562A" w:rsidP="00D33593">
      <w:pPr>
        <w:jc w:val="center"/>
        <w:rPr>
          <w:rFonts w:ascii="Calibri" w:hAnsi="Calibri"/>
          <w:sz w:val="22"/>
          <w:szCs w:val="22"/>
        </w:rPr>
      </w:pPr>
    </w:p>
    <w:sectPr w:rsidR="0065562A" w:rsidSect="00A54C85">
      <w:footerReference w:type="even" r:id="rId10"/>
      <w:footerReference w:type="default" r:id="rId11"/>
      <w:headerReference w:type="first" r:id="rId12"/>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2B7" w:rsidRDefault="007B02B7">
      <w:r>
        <w:separator/>
      </w:r>
    </w:p>
  </w:endnote>
  <w:endnote w:type="continuationSeparator" w:id="0">
    <w:p w:rsidR="007B02B7" w:rsidRDefault="007B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A20AC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A20AC0">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2B7" w:rsidRDefault="007B02B7">
      <w:r>
        <w:separator/>
      </w:r>
    </w:p>
  </w:footnote>
  <w:footnote w:type="continuationSeparator" w:id="0">
    <w:p w:rsidR="007B02B7" w:rsidRDefault="007B0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A25" w:rsidRDefault="00963A25">
    <w:pPr>
      <w:pStyle w:val="Zhlav"/>
    </w:pPr>
  </w:p>
  <w:p w:rsidR="00845FF5" w:rsidRDefault="00845FF5">
    <w:pPr>
      <w:pStyle w:val="Zhlav"/>
    </w:pPr>
  </w:p>
  <w:p w:rsidR="00845FF5" w:rsidRDefault="00845FF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7302D"/>
    <w:multiLevelType w:val="hybridMultilevel"/>
    <w:tmpl w:val="3FD42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6B154860"/>
    <w:multiLevelType w:val="hybridMultilevel"/>
    <w:tmpl w:val="893415C0"/>
    <w:lvl w:ilvl="0" w:tplc="ABF8F8E6">
      <w:start w:val="3"/>
      <w:numFmt w:val="none"/>
      <w:lvlText w:val="2."/>
      <w:lvlJc w:val="left"/>
      <w:pPr>
        <w:tabs>
          <w:tab w:val="num" w:pos="360"/>
        </w:tabs>
        <w:ind w:left="360" w:hanging="360"/>
      </w:pPr>
      <w:rPr>
        <w:rFonts w:hint="default"/>
        <w:b w:val="0"/>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45A747F"/>
    <w:multiLevelType w:val="hybridMultilevel"/>
    <w:tmpl w:val="0324F384"/>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3">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1"/>
  </w:num>
  <w:num w:numId="4">
    <w:abstractNumId w:val="14"/>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02CC2"/>
    <w:rsid w:val="000411FF"/>
    <w:rsid w:val="00050899"/>
    <w:rsid w:val="00087F57"/>
    <w:rsid w:val="000A0147"/>
    <w:rsid w:val="000C6B12"/>
    <w:rsid w:val="00103781"/>
    <w:rsid w:val="0011545B"/>
    <w:rsid w:val="001566CC"/>
    <w:rsid w:val="00156832"/>
    <w:rsid w:val="00196C43"/>
    <w:rsid w:val="001A1183"/>
    <w:rsid w:val="00223616"/>
    <w:rsid w:val="0023458C"/>
    <w:rsid w:val="00260F80"/>
    <w:rsid w:val="00261610"/>
    <w:rsid w:val="00271822"/>
    <w:rsid w:val="0027527A"/>
    <w:rsid w:val="002B07F1"/>
    <w:rsid w:val="002B3740"/>
    <w:rsid w:val="002B6DD9"/>
    <w:rsid w:val="002B750F"/>
    <w:rsid w:val="002E6D8D"/>
    <w:rsid w:val="0031665F"/>
    <w:rsid w:val="00376EFE"/>
    <w:rsid w:val="0038054C"/>
    <w:rsid w:val="00393BF8"/>
    <w:rsid w:val="003B5C43"/>
    <w:rsid w:val="00410878"/>
    <w:rsid w:val="00464FF3"/>
    <w:rsid w:val="004A3E2B"/>
    <w:rsid w:val="00530ED9"/>
    <w:rsid w:val="00536871"/>
    <w:rsid w:val="00537001"/>
    <w:rsid w:val="00543AD1"/>
    <w:rsid w:val="00574C20"/>
    <w:rsid w:val="005871DF"/>
    <w:rsid w:val="005B031F"/>
    <w:rsid w:val="005F1D4D"/>
    <w:rsid w:val="00626C60"/>
    <w:rsid w:val="00646B2F"/>
    <w:rsid w:val="0065562A"/>
    <w:rsid w:val="00714CA8"/>
    <w:rsid w:val="0072287C"/>
    <w:rsid w:val="007826B4"/>
    <w:rsid w:val="007B02B7"/>
    <w:rsid w:val="007D016D"/>
    <w:rsid w:val="007F765A"/>
    <w:rsid w:val="00814BEA"/>
    <w:rsid w:val="00845FF5"/>
    <w:rsid w:val="00846469"/>
    <w:rsid w:val="00857CBB"/>
    <w:rsid w:val="00877910"/>
    <w:rsid w:val="00887059"/>
    <w:rsid w:val="008C22A2"/>
    <w:rsid w:val="008D258D"/>
    <w:rsid w:val="008D53F1"/>
    <w:rsid w:val="008E7E19"/>
    <w:rsid w:val="008F56E6"/>
    <w:rsid w:val="00904862"/>
    <w:rsid w:val="00915749"/>
    <w:rsid w:val="00920B7A"/>
    <w:rsid w:val="00932B78"/>
    <w:rsid w:val="0093756E"/>
    <w:rsid w:val="00963A25"/>
    <w:rsid w:val="00963C03"/>
    <w:rsid w:val="00974D3B"/>
    <w:rsid w:val="009B06CE"/>
    <w:rsid w:val="009B5E50"/>
    <w:rsid w:val="009C47C7"/>
    <w:rsid w:val="009D60BC"/>
    <w:rsid w:val="00A14442"/>
    <w:rsid w:val="00A16F26"/>
    <w:rsid w:val="00A20AC0"/>
    <w:rsid w:val="00A2236F"/>
    <w:rsid w:val="00A22708"/>
    <w:rsid w:val="00A24FD7"/>
    <w:rsid w:val="00A53C1F"/>
    <w:rsid w:val="00A544D5"/>
    <w:rsid w:val="00A55F4A"/>
    <w:rsid w:val="00A60F23"/>
    <w:rsid w:val="00A91390"/>
    <w:rsid w:val="00A964AD"/>
    <w:rsid w:val="00AD4982"/>
    <w:rsid w:val="00B103DB"/>
    <w:rsid w:val="00B86278"/>
    <w:rsid w:val="00BB2908"/>
    <w:rsid w:val="00C00EC8"/>
    <w:rsid w:val="00C70661"/>
    <w:rsid w:val="00C8265D"/>
    <w:rsid w:val="00CF2BB9"/>
    <w:rsid w:val="00D33593"/>
    <w:rsid w:val="00DB16DF"/>
    <w:rsid w:val="00DD5A10"/>
    <w:rsid w:val="00DE74F5"/>
    <w:rsid w:val="00E11678"/>
    <w:rsid w:val="00E2151C"/>
    <w:rsid w:val="00E2389A"/>
    <w:rsid w:val="00E238EC"/>
    <w:rsid w:val="00E77A44"/>
    <w:rsid w:val="00EB3028"/>
    <w:rsid w:val="00EB69E5"/>
    <w:rsid w:val="00EB7473"/>
    <w:rsid w:val="00ED2D4B"/>
    <w:rsid w:val="00FE0A7A"/>
    <w:rsid w:val="00FF0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paragraph" w:styleId="Zhlav">
    <w:name w:val="header"/>
    <w:basedOn w:val="Normln"/>
    <w:link w:val="ZhlavChar"/>
    <w:uiPriority w:val="99"/>
    <w:unhideWhenUsed/>
    <w:rsid w:val="00845FF5"/>
    <w:pPr>
      <w:tabs>
        <w:tab w:val="center" w:pos="4536"/>
        <w:tab w:val="right" w:pos="9072"/>
      </w:tabs>
    </w:pPr>
  </w:style>
  <w:style w:type="character" w:customStyle="1" w:styleId="ZhlavChar">
    <w:name w:val="Záhlaví Char"/>
    <w:basedOn w:val="Standardnpsmoodstavce"/>
    <w:link w:val="Zhlav"/>
    <w:uiPriority w:val="99"/>
    <w:rsid w:val="00845FF5"/>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paragraph" w:styleId="Zhlav">
    <w:name w:val="header"/>
    <w:basedOn w:val="Normln"/>
    <w:link w:val="ZhlavChar"/>
    <w:uiPriority w:val="99"/>
    <w:unhideWhenUsed/>
    <w:rsid w:val="00845FF5"/>
    <w:pPr>
      <w:tabs>
        <w:tab w:val="center" w:pos="4536"/>
        <w:tab w:val="right" w:pos="9072"/>
      </w:tabs>
    </w:pPr>
  </w:style>
  <w:style w:type="character" w:customStyle="1" w:styleId="ZhlavChar">
    <w:name w:val="Záhlaví Char"/>
    <w:basedOn w:val="Standardnpsmoodstavce"/>
    <w:link w:val="Zhlav"/>
    <w:uiPriority w:val="99"/>
    <w:rsid w:val="00845FF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54672">
      <w:bodyDiv w:val="1"/>
      <w:marLeft w:val="0"/>
      <w:marRight w:val="0"/>
      <w:marTop w:val="0"/>
      <w:marBottom w:val="0"/>
      <w:divBdr>
        <w:top w:val="none" w:sz="0" w:space="0" w:color="auto"/>
        <w:left w:val="none" w:sz="0" w:space="0" w:color="auto"/>
        <w:bottom w:val="none" w:sz="0" w:space="0" w:color="auto"/>
        <w:right w:val="none" w:sz="0" w:space="0" w:color="auto"/>
      </w:divBdr>
    </w:div>
    <w:div w:id="1017076194">
      <w:bodyDiv w:val="1"/>
      <w:marLeft w:val="0"/>
      <w:marRight w:val="0"/>
      <w:marTop w:val="0"/>
      <w:marBottom w:val="0"/>
      <w:divBdr>
        <w:top w:val="none" w:sz="0" w:space="0" w:color="auto"/>
        <w:left w:val="none" w:sz="0" w:space="0" w:color="auto"/>
        <w:bottom w:val="none" w:sz="0" w:space="0" w:color="auto"/>
        <w:right w:val="none" w:sz="0" w:space="0" w:color="auto"/>
      </w:divBdr>
    </w:div>
    <w:div w:id="1123621221">
      <w:bodyDiv w:val="1"/>
      <w:marLeft w:val="0"/>
      <w:marRight w:val="0"/>
      <w:marTop w:val="0"/>
      <w:marBottom w:val="0"/>
      <w:divBdr>
        <w:top w:val="none" w:sz="0" w:space="0" w:color="auto"/>
        <w:left w:val="none" w:sz="0" w:space="0" w:color="auto"/>
        <w:bottom w:val="none" w:sz="0" w:space="0" w:color="auto"/>
        <w:right w:val="none" w:sz="0" w:space="0" w:color="auto"/>
      </w:divBdr>
    </w:div>
    <w:div w:id="1739865959">
      <w:bodyDiv w:val="1"/>
      <w:marLeft w:val="0"/>
      <w:marRight w:val="0"/>
      <w:marTop w:val="0"/>
      <w:marBottom w:val="0"/>
      <w:divBdr>
        <w:top w:val="none" w:sz="0" w:space="0" w:color="auto"/>
        <w:left w:val="none" w:sz="0" w:space="0" w:color="auto"/>
        <w:bottom w:val="none" w:sz="0" w:space="0" w:color="auto"/>
        <w:right w:val="none" w:sz="0" w:space="0" w:color="auto"/>
      </w:divBdr>
    </w:div>
    <w:div w:id="184080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ardubice.eu"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F1963-2DAE-4362-AE66-2828779E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2185</Words>
  <Characters>12893</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Štěpánková Petra</cp:lastModifiedBy>
  <cp:revision>8</cp:revision>
  <cp:lastPrinted>2016-01-14T14:20:00Z</cp:lastPrinted>
  <dcterms:created xsi:type="dcterms:W3CDTF">2017-02-28T10:43:00Z</dcterms:created>
  <dcterms:modified xsi:type="dcterms:W3CDTF">2017-04-06T07:41:00Z</dcterms:modified>
</cp:coreProperties>
</file>