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E716E9">
        <w:rPr>
          <w:b/>
        </w:rPr>
        <w:t>41755</w:t>
      </w:r>
      <w:r w:rsidR="008F510C">
        <w:rPr>
          <w:b/>
        </w:rPr>
        <w:t>/2022</w:t>
      </w:r>
    </w:p>
    <w:p w:rsidR="008120EC" w:rsidRDefault="0029445B">
      <w:pPr>
        <w:spacing w:after="0" w:line="240" w:lineRule="auto"/>
        <w:contextualSpacing/>
        <w:rPr>
          <w:b/>
        </w:rPr>
      </w:pPr>
      <w:r>
        <w:rPr>
          <w:b/>
        </w:rPr>
        <w:t>Doklad CastIS:</w:t>
      </w:r>
      <w:r w:rsidR="009C1C93">
        <w:rPr>
          <w:b/>
        </w:rPr>
        <w:t xml:space="preserve"> SL-R</w:t>
      </w:r>
      <w:r w:rsidR="008F510C">
        <w:rPr>
          <w:b/>
        </w:rPr>
        <w:t>2022</w:t>
      </w:r>
      <w:r w:rsidR="001238FA">
        <w:rPr>
          <w:b/>
        </w:rPr>
        <w:t>.001</w:t>
      </w:r>
    </w:p>
    <w:p w:rsidR="00E716E9" w:rsidRDefault="00E716E9">
      <w:pPr>
        <w:spacing w:after="0" w:line="240" w:lineRule="auto"/>
        <w:contextualSpacing/>
        <w:rPr>
          <w:b/>
        </w:rPr>
      </w:pPr>
      <w:r>
        <w:rPr>
          <w:b/>
        </w:rPr>
        <w:t>KLVZ:NPÚ – 450/45/2022</w:t>
      </w: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rsidR="00D30369">
        <w:rPr>
          <w:b/>
        </w:rPr>
        <w:t xml:space="preserve"> </w:t>
      </w:r>
      <w:r>
        <w:rPr>
          <w:b/>
        </w:rPr>
        <w:t>státní příspěvková organizace</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6D494D">
      <w:pPr>
        <w:spacing w:after="0" w:line="240" w:lineRule="auto"/>
        <w:contextualSpacing/>
        <w:rPr>
          <w:rFonts w:cs="Arial"/>
          <w:b/>
        </w:rPr>
      </w:pPr>
      <w:r>
        <w:rPr>
          <w:rFonts w:cs="Arial"/>
          <w:b/>
        </w:rPr>
        <w:t>zastoupen: Ing.</w:t>
      </w:r>
      <w:r w:rsidRPr="005860C3">
        <w:rPr>
          <w:rFonts w:cs="Arial"/>
          <w:b/>
        </w:rPr>
        <w:t xml:space="preserve"> </w:t>
      </w:r>
      <w:r w:rsidR="0029445B" w:rsidRPr="005860C3">
        <w:rPr>
          <w:rFonts w:cs="Arial"/>
          <w:b/>
        </w:rPr>
        <w:t>Petr</w:t>
      </w:r>
      <w:r>
        <w:rPr>
          <w:rFonts w:cs="Arial"/>
          <w:b/>
        </w:rPr>
        <w:t xml:space="preserve"> </w:t>
      </w:r>
      <w:r w:rsidRPr="005860C3">
        <w:rPr>
          <w:rFonts w:cs="Arial"/>
          <w:b/>
        </w:rPr>
        <w:t>Šubík</w:t>
      </w:r>
      <w:r>
        <w:rPr>
          <w:rFonts w:cs="Arial"/>
          <w:b/>
        </w:rPr>
        <w:t xml:space="preserve">, </w:t>
      </w:r>
      <w:r w:rsidR="0029445B" w:rsidRPr="005860C3">
        <w:rPr>
          <w:rFonts w:cs="Arial"/>
          <w:b/>
        </w:rPr>
        <w:t>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584EF8">
        <w:rPr>
          <w:rFonts w:cs="Arial"/>
          <w:sz w:val="22"/>
          <w:szCs w:val="22"/>
        </w:rPr>
        <w:t>xxxxxxxxxxxxxxxxx</w:t>
      </w:r>
    </w:p>
    <w:p w:rsidR="005860C3" w:rsidRPr="005860C3" w:rsidRDefault="005860C3">
      <w:pPr>
        <w:pStyle w:val="Default"/>
        <w:rPr>
          <w:rFonts w:cs="Arial"/>
          <w:sz w:val="22"/>
          <w:szCs w:val="22"/>
        </w:rPr>
      </w:pPr>
      <w:r w:rsidRPr="005860C3">
        <w:rPr>
          <w:rFonts w:cs="Arial"/>
          <w:sz w:val="22"/>
          <w:szCs w:val="22"/>
        </w:rPr>
        <w:t xml:space="preserve">Tel. </w:t>
      </w:r>
      <w:r w:rsidR="00584EF8">
        <w:rPr>
          <w:rFonts w:cs="Arial"/>
          <w:sz w:val="22"/>
          <w:szCs w:val="22"/>
        </w:rPr>
        <w:t>xxxxxxxxxxxxxx</w:t>
      </w:r>
      <w:r w:rsidRPr="005860C3">
        <w:rPr>
          <w:rFonts w:cs="Arial"/>
          <w:sz w:val="22"/>
          <w:szCs w:val="22"/>
        </w:rPr>
        <w:t xml:space="preserve">, email: </w:t>
      </w:r>
      <w:r w:rsidR="00584EF8">
        <w:rPr>
          <w:rFonts w:cs="Arial"/>
          <w:sz w:val="22"/>
          <w:szCs w:val="22"/>
        </w:rPr>
        <w:t>xxxxxxxxxxxx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6D494D" w:rsidRPr="005D44C6" w:rsidRDefault="006D494D" w:rsidP="006D494D">
      <w:pPr>
        <w:pStyle w:val="Bezmezer"/>
        <w:rPr>
          <w:b/>
        </w:rPr>
      </w:pPr>
      <w:r>
        <w:rPr>
          <w:b/>
        </w:rPr>
        <w:t>akad.mal. rest. Kateřina Knorová</w:t>
      </w:r>
    </w:p>
    <w:p w:rsidR="00290FB2" w:rsidRDefault="006D494D" w:rsidP="00290FB2">
      <w:pPr>
        <w:pStyle w:val="Bezmezer"/>
        <w:rPr>
          <w:b/>
        </w:rPr>
      </w:pPr>
      <w:r w:rsidRPr="005D44C6">
        <w:rPr>
          <w:b/>
        </w:rPr>
        <w:t xml:space="preserve">se sídlem: </w:t>
      </w:r>
      <w:r>
        <w:rPr>
          <w:b/>
        </w:rPr>
        <w:t>Gabriely Preissové 3, 616 00 Brno</w:t>
      </w:r>
    </w:p>
    <w:p w:rsidR="00C63DE3" w:rsidRPr="00290FB2" w:rsidRDefault="00C63DE3" w:rsidP="00290FB2">
      <w:pPr>
        <w:pStyle w:val="Bezmezer"/>
      </w:pPr>
      <w:r w:rsidRPr="00290FB2">
        <w:t>sídlo atelieru:</w:t>
      </w:r>
      <w:r w:rsidRPr="00290FB2">
        <w:rPr>
          <w:rFonts w:cs="Calibri"/>
          <w:bCs/>
          <w:color w:val="1F497D"/>
        </w:rPr>
        <w:t xml:space="preserve"> </w:t>
      </w:r>
      <w:r w:rsidRPr="00290FB2">
        <w:rPr>
          <w:rFonts w:eastAsia="Times New Roman" w:cs="Calibri"/>
          <w:bCs/>
          <w:kern w:val="0"/>
          <w:lang w:eastAsia="cs-CZ"/>
        </w:rPr>
        <w:t>V Kroupovci 1577, 27601 Mělník -</w:t>
      </w:r>
      <w:r w:rsidR="00290FB2" w:rsidRPr="00290FB2">
        <w:rPr>
          <w:rFonts w:eastAsia="Times New Roman" w:cs="Calibri"/>
          <w:bCs/>
          <w:kern w:val="0"/>
          <w:lang w:eastAsia="cs-CZ"/>
        </w:rPr>
        <w:t xml:space="preserve"> </w:t>
      </w:r>
      <w:r w:rsidRPr="00290FB2">
        <w:rPr>
          <w:rFonts w:eastAsia="Times New Roman" w:cs="Calibri"/>
          <w:bCs/>
          <w:kern w:val="0"/>
          <w:lang w:eastAsia="cs-CZ"/>
        </w:rPr>
        <w:t>Mlazice</w:t>
      </w:r>
    </w:p>
    <w:p w:rsidR="006D494D" w:rsidRPr="005D44C6" w:rsidRDefault="006D494D" w:rsidP="006D494D">
      <w:pPr>
        <w:pStyle w:val="Bezmezer"/>
      </w:pPr>
      <w:r w:rsidRPr="005D44C6">
        <w:t xml:space="preserve">IČ: </w:t>
      </w:r>
      <w:r>
        <w:t xml:space="preserve">71759743    </w:t>
      </w:r>
    </w:p>
    <w:p w:rsidR="006D494D" w:rsidRDefault="006D494D" w:rsidP="006D494D">
      <w:pPr>
        <w:pStyle w:val="Bezmezer"/>
      </w:pPr>
      <w:r w:rsidRPr="005D44C6">
        <w:t>číslo restaurátorské licence:</w:t>
      </w:r>
      <w:r>
        <w:t>11837/90, fyzická osoba zapsaná v ŽR u Magistrátu města Brna</w:t>
      </w:r>
    </w:p>
    <w:p w:rsidR="006D494D" w:rsidRPr="005C465A" w:rsidRDefault="006D494D" w:rsidP="006D494D">
      <w:pPr>
        <w:pStyle w:val="Bezmezer"/>
        <w:rPr>
          <w:b/>
          <w:kern w:val="2"/>
        </w:rPr>
      </w:pPr>
      <w:r>
        <w:t xml:space="preserve">bankovní spojení: </w:t>
      </w:r>
      <w:r w:rsidR="00584EF8">
        <w:t>xxxxxxxxxxxxxxxxx</w:t>
      </w:r>
      <w:r w:rsidR="001238FA">
        <w:t xml:space="preserve">, </w:t>
      </w:r>
      <w:r>
        <w:t xml:space="preserve">č. ú. </w:t>
      </w:r>
      <w:r w:rsidR="00584EF8">
        <w:t>xxxxxxxxxxxxxxx</w:t>
      </w:r>
    </w:p>
    <w:p w:rsidR="008120EC" w:rsidRDefault="006D494D" w:rsidP="006D494D">
      <w:pPr>
        <w:pStyle w:val="Bezmezer"/>
        <w:rPr>
          <w:b/>
        </w:rPr>
      </w:pPr>
      <w:r w:rsidRPr="005D44C6">
        <w:t xml:space="preserve"> </w:t>
      </w:r>
      <w:r w:rsidR="008120EC" w:rsidRPr="005D44C6">
        <w:t>(dále jen „</w:t>
      </w:r>
      <w:r w:rsidR="008120EC" w:rsidRPr="005D44C6">
        <w:rPr>
          <w:b/>
          <w:bCs/>
        </w:rPr>
        <w:t>zhotovitel</w:t>
      </w:r>
      <w:r w:rsidR="008120EC" w:rsidRPr="005D44C6">
        <w:t>“)</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 xml:space="preserve">řená níže uvedeného dne, měsíce a roku v souladu se zákonem č. 89/2012 Sb., občanský zákoník, ve znění pozdějších předpisů (dále jen „Občanský zákoník“),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w:t>
      </w:r>
      <w:r w:rsidR="003A64A4">
        <w:t>lušný hospodařit s níže uvedenými movitými věcmi</w:t>
      </w:r>
      <w:r>
        <w:t xml:space="preserve"> ve vlastnictví České</w:t>
      </w:r>
      <w:r w:rsidR="003B1271">
        <w:t xml:space="preserve"> republiky z mobiliárního fondu </w:t>
      </w:r>
      <w:r w:rsidR="003A64A4">
        <w:t>Slavkov u Brna</w:t>
      </w:r>
      <w:r w:rsidR="003B1271">
        <w:t xml:space="preserve">, </w:t>
      </w:r>
      <w:r>
        <w:t>a to:</w:t>
      </w:r>
    </w:p>
    <w:p w:rsidR="008120EC" w:rsidRDefault="009C1C93" w:rsidP="00C2122E">
      <w:pPr>
        <w:pStyle w:val="Odstavecseseznamem1"/>
        <w:spacing w:after="0" w:line="240" w:lineRule="auto"/>
        <w:ind w:left="502"/>
        <w:jc w:val="both"/>
      </w:pPr>
      <w:r w:rsidRPr="005D46C5">
        <w:rPr>
          <w:b/>
        </w:rPr>
        <w:t>Obraz</w:t>
      </w:r>
      <w:r w:rsidR="00674CE3">
        <w:rPr>
          <w:b/>
        </w:rPr>
        <w:t>y</w:t>
      </w:r>
      <w:r w:rsidRPr="005D46C5">
        <w:rPr>
          <w:b/>
        </w:rPr>
        <w:t>,</w:t>
      </w:r>
      <w:r w:rsidR="00674CE3">
        <w:rPr>
          <w:b/>
        </w:rPr>
        <w:t xml:space="preserve"> olejomalby</w:t>
      </w:r>
      <w:r w:rsidRPr="005D46C5">
        <w:rPr>
          <w:b/>
        </w:rPr>
        <w:t xml:space="preserve"> na plátně </w:t>
      </w:r>
      <w:r w:rsidR="00380315">
        <w:rPr>
          <w:b/>
        </w:rPr>
        <w:t xml:space="preserve"> - </w:t>
      </w:r>
      <w:r>
        <w:rPr>
          <w:b/>
        </w:rPr>
        <w:t>portrét</w:t>
      </w:r>
      <w:r w:rsidR="00674CE3">
        <w:rPr>
          <w:b/>
        </w:rPr>
        <w:t>y</w:t>
      </w:r>
      <w:r>
        <w:rPr>
          <w:b/>
        </w:rPr>
        <w:t xml:space="preserve"> </w:t>
      </w:r>
      <w:r w:rsidR="00674CE3">
        <w:rPr>
          <w:b/>
          <w:bCs/>
        </w:rPr>
        <w:t>vídeňských aristokratů, inv. č. SL</w:t>
      </w:r>
      <w:r w:rsidR="008F510C">
        <w:rPr>
          <w:b/>
          <w:bCs/>
        </w:rPr>
        <w:t xml:space="preserve"> 287</w:t>
      </w:r>
      <w:r w:rsidR="00B60273">
        <w:rPr>
          <w:b/>
          <w:bCs/>
        </w:rPr>
        <w:t>,</w:t>
      </w:r>
      <w:r w:rsidR="008F510C">
        <w:rPr>
          <w:b/>
          <w:bCs/>
        </w:rPr>
        <w:t xml:space="preserve"> SL 289, SL 293</w:t>
      </w:r>
      <w:r w:rsidR="00B60273">
        <w:rPr>
          <w:b/>
          <w:bCs/>
        </w:rPr>
        <w:t xml:space="preserve"> </w:t>
      </w:r>
      <w:r w:rsidR="007D590F">
        <w:t>zapsaný</w:t>
      </w:r>
      <w:r w:rsidR="003A64A4">
        <w:t>mi</w:t>
      </w:r>
      <w:r w:rsidR="007D590F" w:rsidRPr="007D590F">
        <w:t xml:space="preserve"> pod rejstř. číslem</w:t>
      </w:r>
      <w:r>
        <w:t xml:space="preserve"> </w:t>
      </w:r>
      <w:r w:rsidR="003A64A4">
        <w:t>54711/37-2202</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8120EC" w:rsidRPr="00F775AC" w:rsidRDefault="009C1C93" w:rsidP="00F775AC">
      <w:pPr>
        <w:pStyle w:val="Odstavecseseznamem2"/>
        <w:numPr>
          <w:ilvl w:val="0"/>
          <w:numId w:val="1"/>
        </w:numPr>
        <w:spacing w:after="0" w:line="240" w:lineRule="auto"/>
        <w:ind w:left="426"/>
        <w:rPr>
          <w:shd w:val="clear" w:color="auto" w:fill="C0C0C0"/>
        </w:rPr>
      </w:pPr>
      <w:r>
        <w:t xml:space="preserve">Pokladem pro uzavření této smlouvy je nabídka zhotovitele ze dne </w:t>
      </w:r>
      <w:r w:rsidR="008F510C">
        <w:t>17</w:t>
      </w:r>
      <w:r w:rsidR="002365F6">
        <w:t>.</w:t>
      </w:r>
      <w:r w:rsidR="008F510C">
        <w:t>5.2022</w:t>
      </w:r>
      <w:r w:rsidR="002365F6">
        <w:t xml:space="preserve"> podaná</w:t>
      </w:r>
      <w:r>
        <w:t xml:space="preserve"> k veřejné zakázce evidované prostřednictvím elektronického tržiště NEN č. zakázky </w:t>
      </w:r>
      <w:r w:rsidR="008F510C">
        <w:t>N006/22/V00012595</w:t>
      </w:r>
      <w:r w:rsidR="00DC1236">
        <w:t>.</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F775AC" w:rsidRDefault="00F775AC" w:rsidP="00F775AC">
      <w:pPr>
        <w:pStyle w:val="Odstavecseseznamem1"/>
        <w:spacing w:after="0" w:line="240" w:lineRule="auto"/>
        <w:jc w:val="both"/>
      </w:pP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B77CE6" w:rsidP="007D590F">
      <w:pPr>
        <w:numPr>
          <w:ilvl w:val="0"/>
          <w:numId w:val="13"/>
        </w:numPr>
      </w:pPr>
      <w:r>
        <w:t>dle restaurátorských záměrů</w:t>
      </w:r>
      <w:r w:rsidR="00674CE3">
        <w:t xml:space="preserve"> </w:t>
      </w:r>
      <w:r>
        <w:t xml:space="preserve">ze 13. 3. 2007, zpracovaných </w:t>
      </w:r>
      <w:r w:rsidR="00584EF8">
        <w:t xml:space="preserve">xxxxxxxxxxxxxxxxxx </w:t>
      </w:r>
      <w:r w:rsidR="007D590F">
        <w:t>a</w:t>
      </w:r>
    </w:p>
    <w:p w:rsidR="008F510C" w:rsidRDefault="008F510C" w:rsidP="008F510C">
      <w:pPr>
        <w:numPr>
          <w:ilvl w:val="0"/>
          <w:numId w:val="1"/>
        </w:numPr>
        <w:ind w:left="426" w:hanging="426"/>
      </w:pPr>
      <w:r>
        <w:t>dle závazných stanovisek</w:t>
      </w:r>
      <w:r w:rsidRPr="007D590F">
        <w:t xml:space="preserve"> orgánu památkové péče </w:t>
      </w:r>
      <w:r>
        <w:t>Městského úřadu Slavkov u Brna</w:t>
      </w:r>
      <w:r w:rsidRPr="007D590F">
        <w:t xml:space="preserve">., č. j. </w:t>
      </w:r>
      <w:r>
        <w:t>ŽP/11883-07/3785-07/zav a č.j. ŽP/11884-07/3784-07/zav a č.j. ŽP/11881-07/3787-07/zav ze 13.6.2007.</w:t>
      </w:r>
    </w:p>
    <w:p w:rsidR="007D590F" w:rsidRDefault="007D590F" w:rsidP="00FF735A">
      <w:pPr>
        <w:numPr>
          <w:ilvl w:val="0"/>
          <w:numId w:val="1"/>
        </w:numPr>
        <w:ind w:left="426" w:hanging="426"/>
      </w:pPr>
      <w:r w:rsidRPr="00A80C4D">
        <w:t>Zhotovitel prohlašuje, že převzal všechny dokumenty související s řádným provedením díla</w:t>
      </w:r>
      <w:r>
        <w:t>.</w:t>
      </w:r>
    </w:p>
    <w:p w:rsidR="007D590F" w:rsidRPr="00674CE3" w:rsidRDefault="008120EC" w:rsidP="00584EF8">
      <w:pPr>
        <w:numPr>
          <w:ilvl w:val="0"/>
          <w:numId w:val="1"/>
        </w:numPr>
        <w:ind w:left="426" w:hanging="426"/>
        <w:jc w:val="both"/>
        <w:rPr>
          <w:b/>
        </w:rPr>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674CE3">
        <w:rPr>
          <w:b/>
        </w:rPr>
        <w:t xml:space="preserve">ve </w:t>
      </w:r>
      <w:r w:rsidR="0063692B" w:rsidRPr="00674CE3">
        <w:rPr>
          <w:b/>
        </w:rPr>
        <w:t>třech</w:t>
      </w:r>
      <w:r w:rsidRPr="00674CE3">
        <w:rPr>
          <w:b/>
        </w:rPr>
        <w:t xml:space="preserve"> vyhotoveních a </w:t>
      </w:r>
      <w:r w:rsidR="008F510C">
        <w:rPr>
          <w:b/>
        </w:rPr>
        <w:t xml:space="preserve">v elektronické podobě na adresu: </w:t>
      </w:r>
      <w:r w:rsidR="00584EF8">
        <w:rPr>
          <w:b/>
        </w:rPr>
        <w:t>xxxxxxxxxxxxxxxxxxxxxx</w:t>
      </w:r>
      <w:r w:rsidR="008F510C">
        <w:rPr>
          <w:b/>
        </w:rPr>
        <w:t>.</w:t>
      </w:r>
    </w:p>
    <w:p w:rsidR="007D590F" w:rsidRDefault="008120EC" w:rsidP="00584EF8">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462874">
      <w:pPr>
        <w:numPr>
          <w:ilvl w:val="0"/>
          <w:numId w:val="1"/>
        </w:numPr>
        <w:spacing w:after="0" w:line="240" w:lineRule="auto"/>
        <w:ind w:left="426" w:hanging="426"/>
        <w:jc w:val="both"/>
      </w:pPr>
      <w:r w:rsidRPr="006453A2">
        <w:rPr>
          <w:color w:val="000000"/>
        </w:rPr>
        <w:t>Je</w:t>
      </w:r>
      <w:r>
        <w:t xml:space="preserve">-li dílo či jeho část autorským dílem ve smyslu autorského zákona, poskytuje zhotovitel objednateli </w:t>
      </w:r>
      <w:r w:rsidR="006453A2">
        <w:t>ne</w:t>
      </w:r>
      <w:r>
        <w:t>výhradní licenci, ke všem způsobům užití v neomezeném rozsahu</w:t>
      </w:r>
      <w:r w:rsidR="00A674B5">
        <w:t xml:space="preserve"> s podmínkou oznámení autorovi díla o jeho použití</w:t>
      </w:r>
      <w:r>
        <w:t xml:space="preserve">, bez místního a časového omezení, s </w:t>
      </w:r>
      <w:r w:rsidR="006453A2">
        <w:t>právem objednatele poskytnout ta</w:t>
      </w:r>
      <w:r>
        <w:t xml:space="preserve">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w:t>
      </w:r>
    </w:p>
    <w:p w:rsidR="00E64CC0" w:rsidRDefault="00E64CC0">
      <w:pPr>
        <w:shd w:val="clear" w:color="auto" w:fill="FFFFFF"/>
        <w:spacing w:after="0" w:line="240" w:lineRule="auto"/>
        <w:contextualSpacing/>
        <w:jc w:val="center"/>
        <w:rPr>
          <w:b/>
          <w:bCs/>
          <w:color w:val="000000"/>
        </w:rPr>
      </w:pPr>
    </w:p>
    <w:p w:rsidR="00674CE3" w:rsidRDefault="00674CE3">
      <w:pPr>
        <w:shd w:val="clear" w:color="auto" w:fill="FFFFFF"/>
        <w:spacing w:after="0" w:line="240" w:lineRule="auto"/>
        <w:contextualSpacing/>
        <w:jc w:val="center"/>
        <w:rPr>
          <w:b/>
          <w:bCs/>
          <w:color w:val="000000"/>
        </w:rPr>
      </w:pPr>
    </w:p>
    <w:p w:rsidR="00726B7B" w:rsidRDefault="00726B7B">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674CE3" w:rsidRPr="008F510C" w:rsidRDefault="00674CE3" w:rsidP="00584EF8">
      <w:pPr>
        <w:pStyle w:val="Bezmezer"/>
        <w:numPr>
          <w:ilvl w:val="3"/>
          <w:numId w:val="1"/>
        </w:numPr>
        <w:tabs>
          <w:tab w:val="clear" w:pos="-2378"/>
          <w:tab w:val="num" w:pos="0"/>
        </w:tabs>
        <w:ind w:left="426" w:hanging="426"/>
        <w:jc w:val="both"/>
      </w:pPr>
      <w:r w:rsidRPr="00D24426">
        <w:rPr>
          <w:rFonts w:cs="Calibri"/>
          <w:color w:val="000000"/>
        </w:rPr>
        <w:t>Smluvn</w:t>
      </w:r>
      <w:r w:rsidRPr="00D24426">
        <w:rPr>
          <w:rFonts w:eastAsia="Times New Roman" w:cs="Calibri"/>
          <w:color w:val="000000"/>
        </w:rPr>
        <w:t>í strany se dohodly, že cena za provedení díla dle této smlouvy činí celkem</w:t>
      </w:r>
      <w:r>
        <w:rPr>
          <w:rFonts w:eastAsia="Times New Roman" w:cs="Calibri"/>
          <w:color w:val="000000"/>
        </w:rPr>
        <w:t xml:space="preserve"> </w:t>
      </w:r>
      <w:r w:rsidR="008F510C">
        <w:rPr>
          <w:rFonts w:eastAsia="Times New Roman" w:cs="Calibri"/>
          <w:b/>
          <w:color w:val="000000"/>
        </w:rPr>
        <w:t>135 740</w:t>
      </w:r>
      <w:r w:rsidR="002365F6" w:rsidRPr="002365F6">
        <w:rPr>
          <w:rFonts w:eastAsia="Times New Roman" w:cs="Calibri"/>
          <w:b/>
          <w:color w:val="000000"/>
        </w:rPr>
        <w:t>,-Kč</w:t>
      </w:r>
      <w:r w:rsidRPr="002365F6">
        <w:rPr>
          <w:rFonts w:eastAsia="Times New Roman" w:cs="Calibri"/>
          <w:b/>
          <w:color w:val="000000"/>
        </w:rPr>
        <w:t>,</w:t>
      </w:r>
      <w:r w:rsidRPr="00D24426">
        <w:rPr>
          <w:rFonts w:eastAsia="Times New Roman" w:cs="Calibri"/>
          <w:color w:val="000000"/>
        </w:rPr>
        <w:t xml:space="preserve"> slovy</w:t>
      </w:r>
      <w:r>
        <w:rPr>
          <w:rFonts w:eastAsia="Times New Roman" w:cs="Calibri"/>
          <w:color w:val="000000"/>
        </w:rPr>
        <w:t xml:space="preserve">: </w:t>
      </w:r>
      <w:r w:rsidR="002365F6">
        <w:rPr>
          <w:rFonts w:eastAsia="Times New Roman" w:cs="Calibri"/>
          <w:color w:val="000000"/>
        </w:rPr>
        <w:t xml:space="preserve">sto </w:t>
      </w:r>
      <w:r w:rsidR="008F510C">
        <w:rPr>
          <w:rFonts w:eastAsia="Times New Roman" w:cs="Calibri"/>
          <w:color w:val="000000"/>
        </w:rPr>
        <w:t>třicet pět tisíc sedm set čtyřicet</w:t>
      </w:r>
      <w:r w:rsidR="002365F6">
        <w:rPr>
          <w:rFonts w:eastAsia="Times New Roman" w:cs="Calibri"/>
          <w:color w:val="000000"/>
        </w:rPr>
        <w:t xml:space="preserve"> korun českých</w:t>
      </w:r>
      <w:r w:rsidRPr="00D24426">
        <w:rPr>
          <w:rFonts w:eastAsia="Times New Roman" w:cs="Calibri"/>
          <w:bCs/>
          <w:color w:val="000000"/>
        </w:rPr>
        <w:t>.</w:t>
      </w:r>
      <w:r w:rsidR="002365F6">
        <w:rPr>
          <w:rFonts w:eastAsia="Times New Roman" w:cs="Calibri"/>
          <w:bCs/>
          <w:color w:val="000000"/>
        </w:rPr>
        <w:t xml:space="preserve"> Zhotovitel </w:t>
      </w:r>
      <w:r>
        <w:rPr>
          <w:rFonts w:eastAsia="Times New Roman" w:cs="Calibri"/>
          <w:bCs/>
          <w:color w:val="000000"/>
        </w:rPr>
        <w:t>není plátce DPH.</w:t>
      </w:r>
      <w:r w:rsidR="008F510C" w:rsidRPr="008F510C">
        <w:t xml:space="preserve"> </w:t>
      </w:r>
      <w:r w:rsidR="008F510C">
        <w:t>Pokud by se zhotovitel stal plátcem DPH ke dni vystavení faktury, smluvní strany se dohodly, výše uvedená cena prací je stanovena včetně DPH. DPH ke dni uzavření této smlouvy je ve výši 21%.</w:t>
      </w:r>
    </w:p>
    <w:p w:rsidR="00C97787" w:rsidRPr="005D44C6" w:rsidRDefault="0063692B" w:rsidP="00584EF8">
      <w:pPr>
        <w:pStyle w:val="Bezmezer"/>
        <w:numPr>
          <w:ilvl w:val="3"/>
          <w:numId w:val="1"/>
        </w:numPr>
        <w:ind w:left="426" w:hanging="426"/>
        <w:jc w:val="both"/>
      </w:pPr>
      <w:r w:rsidRPr="005D44C6">
        <w:rPr>
          <w:rFonts w:eastAsia="Times New Roman"/>
          <w:bCs/>
          <w:color w:val="000000"/>
        </w:rPr>
        <w:t>C</w:t>
      </w:r>
      <w:r w:rsidR="00C97787" w:rsidRPr="005D44C6">
        <w:rPr>
          <w:rFonts w:eastAsia="Times New Roman"/>
          <w:bCs/>
          <w:color w:val="000000"/>
        </w:rPr>
        <w:t xml:space="preserve">enová nabídka zhotovitele ze dne </w:t>
      </w:r>
      <w:r w:rsidR="008F510C">
        <w:rPr>
          <w:rFonts w:eastAsia="Times New Roman"/>
          <w:bCs/>
          <w:color w:val="000000"/>
        </w:rPr>
        <w:t>17.5.2022</w:t>
      </w:r>
      <w:r w:rsidR="002365F6">
        <w:rPr>
          <w:rFonts w:eastAsia="Times New Roman"/>
          <w:bCs/>
          <w:color w:val="000000"/>
        </w:rPr>
        <w:t xml:space="preserve"> </w:t>
      </w:r>
      <w:r w:rsidR="00C97787" w:rsidRPr="005D44C6">
        <w:rPr>
          <w:rFonts w:eastAsia="Times New Roman"/>
          <w:bCs/>
          <w:color w:val="000000"/>
        </w:rPr>
        <w:t xml:space="preserve">tvoří přílohu č. 1 této smlouvy. </w:t>
      </w:r>
    </w:p>
    <w:p w:rsidR="002840A7" w:rsidRPr="002840A7" w:rsidRDefault="008120EC" w:rsidP="00584EF8">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584EF8">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2840A7" w:rsidRPr="002840A7" w:rsidRDefault="008120EC" w:rsidP="00584EF8">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2840A7" w:rsidRPr="002840A7" w:rsidRDefault="008120EC" w:rsidP="00584EF8">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00F775AC">
        <w:rPr>
          <w:rFonts w:eastAsia="Times New Roman"/>
          <w:bCs/>
          <w:color w:val="000000"/>
        </w:rPr>
        <w:t xml:space="preserve"> </w:t>
      </w:r>
      <w:r w:rsidRPr="002840A7">
        <w:rPr>
          <w:rFonts w:eastAsia="Times New Roman"/>
          <w:color w:val="000000"/>
        </w:rPr>
        <w:t xml:space="preserve">ode </w:t>
      </w:r>
      <w:r w:rsidR="00B60273">
        <w:rPr>
          <w:rFonts w:eastAsia="Times New Roman"/>
          <w:color w:val="000000"/>
        </w:rPr>
        <w:t xml:space="preserve">dne jejího doručení objednateli na adresu v záhlaví nebo na emailovou adresu: </w:t>
      </w:r>
      <w:r w:rsidR="00B60273" w:rsidRPr="00D91CA3">
        <w:rPr>
          <w:color w:val="000000"/>
        </w:rPr>
        <w:t xml:space="preserve"> </w:t>
      </w:r>
      <w:r w:rsidR="00584EF8">
        <w:t>xxxxxxxxxxxxxx</w:t>
      </w:r>
      <w:r w:rsidR="00B60273" w:rsidRPr="00D91CA3">
        <w:rPr>
          <w:color w:val="000000"/>
        </w:rPr>
        <w:t xml:space="preserve"> </w:t>
      </w:r>
    </w:p>
    <w:p w:rsidR="002840A7" w:rsidRPr="002840A7" w:rsidRDefault="008120EC" w:rsidP="00584EF8">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674CE3" w:rsidRDefault="008120EC" w:rsidP="00674CE3">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674CE3" w:rsidRDefault="00674CE3">
      <w:pPr>
        <w:shd w:val="clear" w:color="auto" w:fill="FFFFFF"/>
        <w:spacing w:after="0" w:line="240" w:lineRule="auto"/>
        <w:contextualSpacing/>
        <w:jc w:val="center"/>
        <w:rPr>
          <w:b/>
          <w:bCs/>
          <w:color w:val="000000"/>
        </w:rPr>
      </w:pPr>
    </w:p>
    <w:p w:rsidR="002365F6" w:rsidRDefault="002365F6">
      <w:pPr>
        <w:shd w:val="clear" w:color="auto" w:fill="FFFFFF"/>
        <w:spacing w:after="0" w:line="240" w:lineRule="auto"/>
        <w:contextualSpacing/>
        <w:jc w:val="center"/>
        <w:rPr>
          <w:b/>
          <w:bCs/>
          <w:color w:val="000000"/>
        </w:rPr>
      </w:pPr>
    </w:p>
    <w:p w:rsidR="002365F6" w:rsidRDefault="002365F6">
      <w:pPr>
        <w:shd w:val="clear" w:color="auto" w:fill="FFFFFF"/>
        <w:spacing w:after="0" w:line="240" w:lineRule="auto"/>
        <w:contextualSpacing/>
        <w:jc w:val="center"/>
        <w:rPr>
          <w:b/>
          <w:bCs/>
          <w:color w:val="000000"/>
        </w:rPr>
      </w:pPr>
    </w:p>
    <w:p w:rsidR="002365F6" w:rsidRDefault="002365F6">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6453A2">
        <w:rPr>
          <w:rFonts w:eastAsia="Times New Roman"/>
          <w:color w:val="000000"/>
        </w:rPr>
        <w:t>zámek Slavkov - Austerlitz</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C97787">
        <w:rPr>
          <w:b/>
        </w:rPr>
        <w:t>15</w:t>
      </w:r>
      <w:r w:rsidRPr="00AE0BB0">
        <w:rPr>
          <w:b/>
        </w:rPr>
        <w:t xml:space="preserve"> dnů od </w:t>
      </w:r>
      <w:r w:rsidR="008F510C">
        <w:rPr>
          <w:b/>
        </w:rPr>
        <w:t>účinnosti</w:t>
      </w:r>
      <w:r w:rsidRPr="00AE0BB0">
        <w:rPr>
          <w:b/>
        </w:rPr>
        <w:t xml:space="preserve">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674CE3">
        <w:rPr>
          <w:rFonts w:eastAsia="Times New Roman"/>
          <w:b/>
          <w:bCs/>
          <w:color w:val="000000"/>
        </w:rPr>
        <w:t xml:space="preserve">ých touto smlouvou nejdéle do </w:t>
      </w:r>
      <w:r w:rsidR="008F510C">
        <w:rPr>
          <w:rFonts w:eastAsia="Times New Roman"/>
          <w:b/>
          <w:bCs/>
          <w:color w:val="000000"/>
        </w:rPr>
        <w:t>15.12</w:t>
      </w:r>
      <w:r w:rsidR="00B60273">
        <w:rPr>
          <w:rFonts w:eastAsia="Times New Roman"/>
          <w:b/>
          <w:bCs/>
          <w:color w:val="000000"/>
        </w:rPr>
        <w:t>.</w:t>
      </w:r>
      <w:r w:rsidR="008F510C">
        <w:rPr>
          <w:rFonts w:eastAsia="Times New Roman"/>
          <w:b/>
          <w:bCs/>
          <w:color w:val="000000"/>
        </w:rPr>
        <w:t>2022.</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674CE3" w:rsidRDefault="00674CE3">
      <w:pPr>
        <w:shd w:val="clear" w:color="auto" w:fill="FFFFFF"/>
        <w:spacing w:after="0" w:line="240" w:lineRule="auto"/>
        <w:contextualSpacing/>
        <w:jc w:val="center"/>
        <w:rPr>
          <w:b/>
          <w:color w:val="000000"/>
        </w:rPr>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 xml:space="preserve">ín konání kontrolního dne určuje </w:t>
      </w:r>
      <w:r w:rsidRPr="002840A7">
        <w:rPr>
          <w:rFonts w:eastAsia="Times New Roman"/>
          <w:color w:val="000000"/>
        </w:rPr>
        <w:lastRenderedPageBreak/>
        <w:t>objednatel po projednání se zhotovitelem. Kontrolní dny se budou konat dle potřeby. Místem konání kontrolních dnů je zpravidla místo provádění díla.</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w:t>
      </w:r>
      <w:r w:rsidR="002840A7">
        <w:rPr>
          <w:rFonts w:eastAsia="Times New Roman"/>
          <w:color w:val="000000"/>
        </w:rPr>
        <w:t xml:space="preserve">na </w:t>
      </w:r>
      <w:r w:rsidR="007D7FF1">
        <w:rPr>
          <w:rFonts w:eastAsia="Times New Roman"/>
          <w:color w:val="000000"/>
        </w:rPr>
        <w:t>zámek Slavkov - Austerlitz</w:t>
      </w:r>
      <w:r w:rsidR="00C97787">
        <w:rPr>
          <w:rFonts w:eastAsia="Times New Roman"/>
          <w:color w:val="000000"/>
        </w:rPr>
        <w:t>.</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7D7FF1">
        <w:rPr>
          <w:rFonts w:eastAsia="Times New Roman"/>
          <w:color w:val="000000"/>
        </w:rPr>
        <w:t>.</w:t>
      </w:r>
    </w:p>
    <w:p w:rsidR="008120EC" w:rsidRDefault="008120EC">
      <w:pPr>
        <w:shd w:val="clear" w:color="auto" w:fill="FFFFFF"/>
        <w:spacing w:after="0" w:line="240" w:lineRule="auto"/>
        <w:contextualSpacing/>
        <w:jc w:val="center"/>
        <w:rPr>
          <w:b/>
          <w:bCs/>
          <w:color w:val="000000"/>
        </w:rPr>
      </w:pPr>
    </w:p>
    <w:p w:rsidR="00674CE3" w:rsidRDefault="00674CE3">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726B7B" w:rsidRDefault="00726B7B">
      <w:pPr>
        <w:pStyle w:val="Odstavecseseznamem1"/>
        <w:spacing w:after="0" w:line="240" w:lineRule="auto"/>
        <w:ind w:left="426"/>
        <w:jc w:val="both"/>
      </w:pPr>
    </w:p>
    <w:p w:rsidR="00674CE3" w:rsidRDefault="00674CE3">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lastRenderedPageBreak/>
        <w:t>nedodržování technologických postupů zhotovitelem, které vyplývají z všeobecně závazných norem nebo všeobecně závazných předpisů, nebo této smlouvy včetně jejích příloh či pokynů objednatele.</w:t>
      </w:r>
    </w:p>
    <w:p w:rsidR="00F775AC" w:rsidRPr="00674CE3" w:rsidRDefault="008120EC" w:rsidP="00674CE3">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F775AC" w:rsidRDefault="00F775AC">
      <w:pPr>
        <w:shd w:val="clear" w:color="auto" w:fill="FFFFFF"/>
        <w:spacing w:after="0" w:line="240" w:lineRule="auto"/>
        <w:contextualSpacing/>
        <w:jc w:val="center"/>
        <w:rPr>
          <w:b/>
          <w:bCs/>
          <w:color w:val="000000"/>
          <w:lang w:val="en-GB"/>
        </w:rPr>
      </w:pPr>
    </w:p>
    <w:p w:rsidR="00674CE3" w:rsidRDefault="00674CE3">
      <w:pPr>
        <w:shd w:val="clear" w:color="auto" w:fill="FFFFFF"/>
        <w:spacing w:after="0" w:line="240" w:lineRule="auto"/>
        <w:contextualSpacing/>
        <w:jc w:val="center"/>
        <w:rPr>
          <w:b/>
          <w:bCs/>
          <w:color w:val="000000"/>
          <w:lang w:val="en-GB"/>
        </w:rPr>
      </w:pPr>
    </w:p>
    <w:p w:rsidR="00674CE3" w:rsidRDefault="00674CE3">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726B7B" w:rsidRDefault="00726B7B" w:rsidP="00726B7B">
      <w:pPr>
        <w:pStyle w:val="Odstavecseseznamem1"/>
        <w:shd w:val="clear" w:color="auto" w:fill="FFFFFF"/>
        <w:spacing w:after="0" w:line="240" w:lineRule="auto"/>
        <w:ind w:left="426"/>
        <w:jc w:val="both"/>
        <w:rPr>
          <w:color w:val="000000"/>
        </w:rPr>
      </w:pPr>
    </w:p>
    <w:p w:rsidR="00726B7B" w:rsidRDefault="00726B7B" w:rsidP="00726B7B">
      <w:pPr>
        <w:pStyle w:val="Odstavecseseznamem1"/>
        <w:shd w:val="clear" w:color="auto" w:fill="FFFFFF"/>
        <w:spacing w:after="0" w:line="240" w:lineRule="auto"/>
        <w:ind w:left="426"/>
        <w:jc w:val="both"/>
        <w:rPr>
          <w:color w:val="000000"/>
        </w:rPr>
      </w:pPr>
    </w:p>
    <w:p w:rsidR="00726B7B" w:rsidRPr="006214B7" w:rsidRDefault="00726B7B" w:rsidP="00726B7B">
      <w:pPr>
        <w:pStyle w:val="Odstavecseseznamem1"/>
        <w:shd w:val="clear" w:color="auto" w:fill="FFFFFF"/>
        <w:spacing w:after="0" w:line="240" w:lineRule="auto"/>
        <w:ind w:left="426"/>
        <w:jc w:val="both"/>
        <w:rPr>
          <w:rFonts w:eastAsia="Times New Roman"/>
          <w:color w:val="000000"/>
        </w:rPr>
      </w:pPr>
    </w:p>
    <w:p w:rsidR="00674CE3" w:rsidRDefault="00674CE3" w:rsidP="00DC1236">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120EC" w:rsidRDefault="008120EC" w:rsidP="007D7FF1">
      <w:pPr>
        <w:pStyle w:val="Odstavecseseznamem1"/>
        <w:numPr>
          <w:ilvl w:val="0"/>
          <w:numId w:val="10"/>
        </w:numPr>
        <w:shd w:val="clear" w:color="auto" w:fill="FFFFFF"/>
        <w:spacing w:after="0" w:line="240" w:lineRule="auto"/>
        <w:ind w:left="426" w:hanging="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8120EC" w:rsidRDefault="008120EC" w:rsidP="007D7FF1">
      <w:pPr>
        <w:pStyle w:val="Odstavecseseznamem1"/>
        <w:numPr>
          <w:ilvl w:val="0"/>
          <w:numId w:val="10"/>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120EC" w:rsidRDefault="008120EC" w:rsidP="007D7FF1">
      <w:pPr>
        <w:numPr>
          <w:ilvl w:val="0"/>
          <w:numId w:val="10"/>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00F775AC">
        <w:rPr>
          <w:rFonts w:cs="Calibri"/>
          <w:color w:val="000000"/>
        </w:rPr>
        <w:t xml:space="preserve"> </w:t>
      </w:r>
      <w:r>
        <w:t>Smluvní strany berou na vědomí, že tato smlouva může být předmětem zveřejnění i dle jiných právních předpisů.</w:t>
      </w:r>
    </w:p>
    <w:p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 xml:space="preserve">Smlouvu je možno měnit či doplňovat výhradně písemnými číslovanými dodatky. </w:t>
      </w:r>
    </w:p>
    <w:p w:rsidR="00674CE3" w:rsidRPr="00DC1236" w:rsidRDefault="008120EC" w:rsidP="00DC1236">
      <w:pPr>
        <w:pStyle w:val="Odstavecseseznamem1"/>
        <w:widowControl w:val="0"/>
        <w:numPr>
          <w:ilvl w:val="0"/>
          <w:numId w:val="10"/>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Pr="00726B7B" w:rsidRDefault="008120EC" w:rsidP="007D7FF1">
      <w:pPr>
        <w:pStyle w:val="Odstavecseseznamem1"/>
        <w:widowControl w:val="0"/>
        <w:numPr>
          <w:ilvl w:val="0"/>
          <w:numId w:val="10"/>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Pr>
            <w:rStyle w:val="Hypertextovodkaz"/>
          </w:rPr>
          <w:t>www.npu.cz</w:t>
        </w:r>
      </w:hyperlink>
      <w:r>
        <w:rPr>
          <w:color w:val="000000"/>
        </w:rPr>
        <w:t xml:space="preserve"> v sekci „Ochrana osobních údajů“.</w:t>
      </w:r>
    </w:p>
    <w:p w:rsidR="00726B7B" w:rsidRDefault="00726B7B" w:rsidP="00726B7B">
      <w:pPr>
        <w:pStyle w:val="Odstavecseseznamem1"/>
        <w:widowControl w:val="0"/>
        <w:spacing w:after="0" w:line="240" w:lineRule="auto"/>
        <w:jc w:val="both"/>
        <w:rPr>
          <w:color w:val="000000"/>
        </w:rPr>
      </w:pPr>
    </w:p>
    <w:p w:rsidR="00726B7B" w:rsidRDefault="00726B7B" w:rsidP="00726B7B">
      <w:pPr>
        <w:pStyle w:val="Odstavecseseznamem1"/>
        <w:widowControl w:val="0"/>
        <w:spacing w:after="0" w:line="240" w:lineRule="auto"/>
        <w:jc w:val="both"/>
        <w:rPr>
          <w:color w:val="000000"/>
        </w:rPr>
      </w:pPr>
    </w:p>
    <w:p w:rsidR="00726B7B" w:rsidRPr="00B60273" w:rsidRDefault="00726B7B" w:rsidP="00726B7B">
      <w:pPr>
        <w:pStyle w:val="Odstavecseseznamem1"/>
        <w:widowControl w:val="0"/>
        <w:spacing w:after="0" w:line="240" w:lineRule="auto"/>
        <w:jc w:val="both"/>
        <w:rPr>
          <w:bCs/>
          <w:color w:val="000000"/>
        </w:rPr>
      </w:pPr>
    </w:p>
    <w:p w:rsidR="00B60273" w:rsidRDefault="00B60273" w:rsidP="007D7FF1">
      <w:pPr>
        <w:pStyle w:val="Odstavecseseznamem1"/>
        <w:widowControl w:val="0"/>
        <w:numPr>
          <w:ilvl w:val="0"/>
          <w:numId w:val="10"/>
        </w:numPr>
        <w:spacing w:after="0" w:line="240" w:lineRule="auto"/>
        <w:ind w:left="426"/>
        <w:jc w:val="both"/>
        <w:rPr>
          <w:bCs/>
          <w:color w:val="000000"/>
        </w:rPr>
      </w:pPr>
      <w:r>
        <w:rPr>
          <w:bCs/>
          <w:color w:val="000000"/>
        </w:rPr>
        <w:lastRenderedPageBreak/>
        <w:t>Nedílnou součást této smlouvy tvoří p</w:t>
      </w:r>
      <w:r>
        <w:rPr>
          <w:rFonts w:eastAsia="Times New Roman"/>
          <w:bCs/>
          <w:color w:val="000000"/>
        </w:rPr>
        <w:t>řílohy:</w:t>
      </w:r>
      <w:r w:rsidRPr="006466BB">
        <w:t>1</w:t>
      </w:r>
      <w:r>
        <w:t>) Cenová nabídka zhotovitele</w:t>
      </w:r>
    </w:p>
    <w:p w:rsidR="007D7FF1" w:rsidRPr="00B60273" w:rsidRDefault="00C779CC" w:rsidP="00B60273">
      <w:pPr>
        <w:pStyle w:val="Odstavecseseznamem1"/>
        <w:shd w:val="clear" w:color="auto" w:fill="FFFFFF"/>
        <w:spacing w:after="0" w:line="240" w:lineRule="auto"/>
        <w:ind w:left="21"/>
        <w:jc w:val="both"/>
        <w:rPr>
          <w:rFonts w:ascii="Times New Roman" w:hAnsi="Times New Roman"/>
          <w:b/>
          <w:bCs/>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508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726B7B">
                                    <w:t>23.</w:t>
                                  </w:r>
                                  <w:r w:rsidR="00584EF8">
                                    <w:t xml:space="preserve"> </w:t>
                                  </w:r>
                                  <w:r w:rsidR="00726B7B">
                                    <w:t>5.</w:t>
                                  </w:r>
                                  <w:r w:rsidR="00584EF8">
                                    <w:t xml:space="preserve"> </w:t>
                                  </w:r>
                                  <w:r w:rsidR="00726B7B">
                                    <w:t>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DC1236" w:rsidP="006214B7">
                                  <w:pPr>
                                    <w:spacing w:after="0" w:line="240" w:lineRule="auto"/>
                                    <w:contextualSpacing/>
                                  </w:pPr>
                                  <w:r>
                                    <w:t xml:space="preserve">              objednatel</w:t>
                                  </w:r>
                                </w:p>
                                <w:p w:rsidR="006214B7" w:rsidRDefault="006214B7" w:rsidP="006214B7">
                                  <w:pPr>
                                    <w:spacing w:after="0" w:line="240" w:lineRule="auto"/>
                                    <w:contextualSpacing/>
                                  </w:pPr>
                                </w:p>
                              </w:tc>
                              <w:tc>
                                <w:tcPr>
                                  <w:tcW w:w="4605" w:type="dxa"/>
                                  <w:shd w:val="clear" w:color="auto" w:fill="auto"/>
                                </w:tcPr>
                                <w:p w:rsidR="006214B7" w:rsidRDefault="00F775AC" w:rsidP="006214B7">
                                  <w:pPr>
                                    <w:spacing w:after="0" w:line="240" w:lineRule="auto"/>
                                    <w:contextualSpacing/>
                                  </w:pPr>
                                  <w:r>
                                    <w:t xml:space="preserve">              </w:t>
                                  </w:r>
                                  <w:r w:rsidR="00726B7B">
                                    <w:t>V Mělníku</w:t>
                                  </w:r>
                                  <w:r w:rsidR="00674CE3">
                                    <w:t>,</w:t>
                                  </w:r>
                                  <w:r>
                                    <w:t xml:space="preserve"> </w:t>
                                  </w:r>
                                  <w:r w:rsidR="006214B7">
                                    <w:t>dne</w:t>
                                  </w:r>
                                  <w:r w:rsidR="00B3571D">
                                    <w:t xml:space="preserve"> </w:t>
                                  </w:r>
                                  <w:r w:rsidR="00726B7B">
                                    <w:t>26.</w:t>
                                  </w:r>
                                  <w:r w:rsidR="00584EF8">
                                    <w:t xml:space="preserve"> </w:t>
                                  </w:r>
                                  <w:r w:rsidR="00726B7B">
                                    <w:t>5.</w:t>
                                  </w:r>
                                  <w:r w:rsidR="00584EF8">
                                    <w:t xml:space="preserve"> </w:t>
                                  </w:r>
                                  <w:r w:rsidR="00726B7B">
                                    <w:t>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DC1236" w:rsidP="00DC1236">
                                  <w:pPr>
                                    <w:spacing w:after="0" w:line="240" w:lineRule="auto"/>
                                    <w:contextualSpacing/>
                                  </w:pPr>
                                  <w:r>
                                    <w:t xml:space="preserve">                                      zhotovitel</w:t>
                                  </w:r>
                                </w:p>
                                <w:p w:rsidR="006214B7" w:rsidRDefault="006214B7" w:rsidP="006214B7">
                                  <w:pPr>
                                    <w:spacing w:after="0" w:line="240" w:lineRule="auto"/>
                                    <w:contextualSpacing/>
                                    <w:jc w:val="center"/>
                                  </w:pP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bl>
                          <w:p w:rsidR="008120EC" w:rsidRDefault="008120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726B7B">
                              <w:t>23.</w:t>
                            </w:r>
                            <w:r w:rsidR="00584EF8">
                              <w:t xml:space="preserve"> </w:t>
                            </w:r>
                            <w:r w:rsidR="00726B7B">
                              <w:t>5.</w:t>
                            </w:r>
                            <w:r w:rsidR="00584EF8">
                              <w:t xml:space="preserve"> </w:t>
                            </w:r>
                            <w:r w:rsidR="00726B7B">
                              <w:t>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DC1236" w:rsidP="006214B7">
                            <w:pPr>
                              <w:spacing w:after="0" w:line="240" w:lineRule="auto"/>
                              <w:contextualSpacing/>
                            </w:pPr>
                            <w:r>
                              <w:t xml:space="preserve">              objednatel</w:t>
                            </w:r>
                          </w:p>
                          <w:p w:rsidR="006214B7" w:rsidRDefault="006214B7" w:rsidP="006214B7">
                            <w:pPr>
                              <w:spacing w:after="0" w:line="240" w:lineRule="auto"/>
                              <w:contextualSpacing/>
                            </w:pPr>
                          </w:p>
                        </w:tc>
                        <w:tc>
                          <w:tcPr>
                            <w:tcW w:w="4605" w:type="dxa"/>
                            <w:shd w:val="clear" w:color="auto" w:fill="auto"/>
                          </w:tcPr>
                          <w:p w:rsidR="006214B7" w:rsidRDefault="00F775AC" w:rsidP="006214B7">
                            <w:pPr>
                              <w:spacing w:after="0" w:line="240" w:lineRule="auto"/>
                              <w:contextualSpacing/>
                            </w:pPr>
                            <w:r>
                              <w:t xml:space="preserve">              </w:t>
                            </w:r>
                            <w:r w:rsidR="00726B7B">
                              <w:t>V Mělníku</w:t>
                            </w:r>
                            <w:r w:rsidR="00674CE3">
                              <w:t>,</w:t>
                            </w:r>
                            <w:r>
                              <w:t xml:space="preserve"> </w:t>
                            </w:r>
                            <w:r w:rsidR="006214B7">
                              <w:t>dne</w:t>
                            </w:r>
                            <w:r w:rsidR="00B3571D">
                              <w:t xml:space="preserve"> </w:t>
                            </w:r>
                            <w:r w:rsidR="00726B7B">
                              <w:t>26.</w:t>
                            </w:r>
                            <w:r w:rsidR="00584EF8">
                              <w:t xml:space="preserve"> </w:t>
                            </w:r>
                            <w:r w:rsidR="00726B7B">
                              <w:t>5.</w:t>
                            </w:r>
                            <w:r w:rsidR="00584EF8">
                              <w:t xml:space="preserve"> </w:t>
                            </w:r>
                            <w:r w:rsidR="00726B7B">
                              <w:t>2022</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DC1236" w:rsidP="00DC1236">
                            <w:pPr>
                              <w:spacing w:after="0" w:line="240" w:lineRule="auto"/>
                              <w:contextualSpacing/>
                            </w:pPr>
                            <w:r>
                              <w:t xml:space="preserve">                                      zhotovitel</w:t>
                            </w:r>
                          </w:p>
                          <w:p w:rsidR="006214B7" w:rsidRDefault="006214B7" w:rsidP="006214B7">
                            <w:pPr>
                              <w:spacing w:after="0" w:line="240" w:lineRule="auto"/>
                              <w:contextualSpacing/>
                              <w:jc w:val="center"/>
                            </w:pP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bl>
                    <w:p w:rsidR="008120EC" w:rsidRDefault="008120EC"/>
                  </w:txbxContent>
                </v:textbox>
                <w10:wrap type="square" anchorx="margin"/>
              </v:shape>
            </w:pict>
          </mc:Fallback>
        </mc:AlternateContent>
      </w:r>
    </w:p>
    <w:p w:rsidR="007D7FF1" w:rsidRPr="007D7FF1" w:rsidRDefault="007D7FF1" w:rsidP="007D7FF1">
      <w:pPr>
        <w:rPr>
          <w:rFonts w:ascii="Times New Roman" w:hAnsi="Times New Roman"/>
        </w:rPr>
      </w:pPr>
    </w:p>
    <w:p w:rsidR="007D7FF1" w:rsidRPr="007D7FF1" w:rsidRDefault="007D7FF1" w:rsidP="007D7FF1">
      <w:pPr>
        <w:rPr>
          <w:rFonts w:ascii="Times New Roman" w:hAnsi="Times New Roman"/>
        </w:rPr>
      </w:pPr>
    </w:p>
    <w:p w:rsidR="007D7FF1" w:rsidRPr="007D7FF1" w:rsidRDefault="007D7FF1" w:rsidP="007D7FF1">
      <w:pPr>
        <w:rPr>
          <w:rFonts w:ascii="Times New Roman" w:hAnsi="Times New Roman"/>
        </w:rPr>
      </w:pPr>
    </w:p>
    <w:p w:rsidR="007D7FF1" w:rsidRPr="007D7FF1" w:rsidRDefault="007D7FF1" w:rsidP="007D7FF1">
      <w:pPr>
        <w:rPr>
          <w:rFonts w:ascii="Times New Roman" w:hAnsi="Times New Roman"/>
        </w:rPr>
      </w:pPr>
    </w:p>
    <w:p w:rsidR="007D7FF1" w:rsidRPr="007D7FF1" w:rsidRDefault="007D7FF1" w:rsidP="007D7FF1">
      <w:pPr>
        <w:rPr>
          <w:rFonts w:ascii="Times New Roman" w:hAnsi="Times New Roman"/>
        </w:rPr>
      </w:pPr>
    </w:p>
    <w:p w:rsidR="007D7FF1" w:rsidRPr="007D7FF1" w:rsidRDefault="007D7FF1" w:rsidP="007D7FF1">
      <w:pPr>
        <w:rPr>
          <w:rFonts w:ascii="Times New Roman" w:hAnsi="Times New Roman"/>
        </w:rPr>
      </w:pPr>
      <w:bookmarkStart w:id="1" w:name="_GoBack"/>
      <w:bookmarkEnd w:id="1"/>
    </w:p>
    <w:sectPr w:rsidR="007D7FF1" w:rsidRPr="007D7FF1" w:rsidSect="00812C25">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D8" w:rsidRDefault="00BB54D8">
      <w:pPr>
        <w:spacing w:after="0" w:line="240" w:lineRule="auto"/>
      </w:pPr>
      <w:r>
        <w:separator/>
      </w:r>
    </w:p>
  </w:endnote>
  <w:endnote w:type="continuationSeparator" w:id="0">
    <w:p w:rsidR="00BB54D8" w:rsidRDefault="00BB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812C25">
    <w:pPr>
      <w:pStyle w:val="Zpat"/>
      <w:jc w:val="right"/>
    </w:pPr>
    <w:r>
      <w:fldChar w:fldCharType="begin"/>
    </w:r>
    <w:r w:rsidR="00E762D5">
      <w:instrText>PAGE   \* MERGEFORMAT</w:instrText>
    </w:r>
    <w:r>
      <w:fldChar w:fldCharType="separate"/>
    </w:r>
    <w:r w:rsidR="00584EF8">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D8" w:rsidRDefault="00BB54D8">
      <w:pPr>
        <w:spacing w:after="0" w:line="240" w:lineRule="auto"/>
      </w:pPr>
      <w:r>
        <w:separator/>
      </w:r>
    </w:p>
  </w:footnote>
  <w:footnote w:type="continuationSeparator" w:id="0">
    <w:p w:rsidR="00BB54D8" w:rsidRDefault="00BB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2462DE8"/>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378"/>
        </w:tabs>
        <w:ind w:left="502"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366E2"/>
    <w:rsid w:val="00077A56"/>
    <w:rsid w:val="000A7C98"/>
    <w:rsid w:val="000B0130"/>
    <w:rsid w:val="000B046E"/>
    <w:rsid w:val="000E0CD6"/>
    <w:rsid w:val="000F2B88"/>
    <w:rsid w:val="001033AA"/>
    <w:rsid w:val="001238FA"/>
    <w:rsid w:val="00175E49"/>
    <w:rsid w:val="001B69C6"/>
    <w:rsid w:val="001C2448"/>
    <w:rsid w:val="002365F6"/>
    <w:rsid w:val="002840A7"/>
    <w:rsid w:val="00290FB2"/>
    <w:rsid w:val="0029445B"/>
    <w:rsid w:val="002D4A63"/>
    <w:rsid w:val="002D685D"/>
    <w:rsid w:val="002E2864"/>
    <w:rsid w:val="00307397"/>
    <w:rsid w:val="003800C4"/>
    <w:rsid w:val="00380315"/>
    <w:rsid w:val="003A64A4"/>
    <w:rsid w:val="003B1271"/>
    <w:rsid w:val="003F2A37"/>
    <w:rsid w:val="0043348F"/>
    <w:rsid w:val="004D3318"/>
    <w:rsid w:val="004E7ABB"/>
    <w:rsid w:val="0050529E"/>
    <w:rsid w:val="00513DEC"/>
    <w:rsid w:val="00535C0A"/>
    <w:rsid w:val="00573F0F"/>
    <w:rsid w:val="00584EF8"/>
    <w:rsid w:val="005860C3"/>
    <w:rsid w:val="005A5499"/>
    <w:rsid w:val="005C465A"/>
    <w:rsid w:val="005D44C6"/>
    <w:rsid w:val="005D46C5"/>
    <w:rsid w:val="005F76D1"/>
    <w:rsid w:val="00613731"/>
    <w:rsid w:val="006214B7"/>
    <w:rsid w:val="0063692B"/>
    <w:rsid w:val="006453A2"/>
    <w:rsid w:val="006466BB"/>
    <w:rsid w:val="00674CE3"/>
    <w:rsid w:val="00675B8B"/>
    <w:rsid w:val="006D494D"/>
    <w:rsid w:val="00726B7B"/>
    <w:rsid w:val="00742FFA"/>
    <w:rsid w:val="007A7636"/>
    <w:rsid w:val="007D590F"/>
    <w:rsid w:val="007D7FF1"/>
    <w:rsid w:val="008120EC"/>
    <w:rsid w:val="00812C25"/>
    <w:rsid w:val="008B6F8A"/>
    <w:rsid w:val="008F510C"/>
    <w:rsid w:val="008F7C9A"/>
    <w:rsid w:val="0096547E"/>
    <w:rsid w:val="009C1C93"/>
    <w:rsid w:val="009D53BE"/>
    <w:rsid w:val="00A079DF"/>
    <w:rsid w:val="00A44A6E"/>
    <w:rsid w:val="00A674B5"/>
    <w:rsid w:val="00AB18E0"/>
    <w:rsid w:val="00AB544D"/>
    <w:rsid w:val="00AE0BB0"/>
    <w:rsid w:val="00B3571D"/>
    <w:rsid w:val="00B60273"/>
    <w:rsid w:val="00B77CE6"/>
    <w:rsid w:val="00B9097C"/>
    <w:rsid w:val="00BB51B0"/>
    <w:rsid w:val="00BB54D8"/>
    <w:rsid w:val="00C2122E"/>
    <w:rsid w:val="00C63DE3"/>
    <w:rsid w:val="00C779CC"/>
    <w:rsid w:val="00C97787"/>
    <w:rsid w:val="00CD5344"/>
    <w:rsid w:val="00D30369"/>
    <w:rsid w:val="00D522D7"/>
    <w:rsid w:val="00D81AF0"/>
    <w:rsid w:val="00DC1236"/>
    <w:rsid w:val="00E01E3F"/>
    <w:rsid w:val="00E51777"/>
    <w:rsid w:val="00E64CC0"/>
    <w:rsid w:val="00E716E9"/>
    <w:rsid w:val="00E72D72"/>
    <w:rsid w:val="00E762D5"/>
    <w:rsid w:val="00ED38F9"/>
    <w:rsid w:val="00F30E1F"/>
    <w:rsid w:val="00F4689A"/>
    <w:rsid w:val="00F734DC"/>
    <w:rsid w:val="00F775AC"/>
    <w:rsid w:val="00F874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6D21F5"/>
  <w15:docId w15:val="{DB7A6073-D2D4-4A1B-BC14-0C46B5A3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C25"/>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rsid w:val="00812C25"/>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rsid w:val="00812C25"/>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812C25"/>
  </w:style>
  <w:style w:type="character" w:customStyle="1" w:styleId="ZhlavChar">
    <w:name w:val="Záhlaví Char"/>
    <w:basedOn w:val="Standardnpsmoodstavce1"/>
    <w:rsid w:val="00812C25"/>
  </w:style>
  <w:style w:type="character" w:customStyle="1" w:styleId="ZpatChar">
    <w:name w:val="Zápatí Char"/>
    <w:basedOn w:val="Standardnpsmoodstavce1"/>
    <w:uiPriority w:val="99"/>
    <w:rsid w:val="00812C25"/>
  </w:style>
  <w:style w:type="character" w:customStyle="1" w:styleId="Nadpis1Char">
    <w:name w:val="Nadpis 1 Char"/>
    <w:rsid w:val="00812C25"/>
    <w:rPr>
      <w:rFonts w:ascii="Times New Roman" w:eastAsia="Times New Roman" w:hAnsi="Times New Roman" w:cs="Times New Roman"/>
      <w:b/>
      <w:sz w:val="24"/>
      <w:szCs w:val="24"/>
      <w:u w:val="single"/>
      <w:lang w:eastAsia="cs-CZ"/>
    </w:rPr>
  </w:style>
  <w:style w:type="character" w:customStyle="1" w:styleId="ZkladntextChar">
    <w:name w:val="Základní text Char"/>
    <w:rsid w:val="00812C25"/>
    <w:rPr>
      <w:rFonts w:ascii="Times New Roman" w:eastAsia="Times New Roman" w:hAnsi="Times New Roman" w:cs="Times New Roman"/>
      <w:sz w:val="24"/>
      <w:szCs w:val="20"/>
      <w:lang w:eastAsia="cs-CZ"/>
    </w:rPr>
  </w:style>
  <w:style w:type="character" w:customStyle="1" w:styleId="Zkladntext3Char">
    <w:name w:val="Základní text 3 Char"/>
    <w:rsid w:val="00812C25"/>
    <w:rPr>
      <w:rFonts w:ascii="Times New Roman" w:eastAsia="Times New Roman" w:hAnsi="Times New Roman" w:cs="Times New Roman"/>
      <w:b/>
      <w:bCs/>
      <w:sz w:val="24"/>
      <w:szCs w:val="20"/>
      <w:lang w:eastAsia="cs-CZ"/>
    </w:rPr>
  </w:style>
  <w:style w:type="character" w:customStyle="1" w:styleId="Siln1">
    <w:name w:val="Silné1"/>
    <w:rsid w:val="00812C25"/>
    <w:rPr>
      <w:b/>
      <w:bCs/>
    </w:rPr>
  </w:style>
  <w:style w:type="character" w:customStyle="1" w:styleId="Odkaznakoment1">
    <w:name w:val="Odkaz na komentář1"/>
    <w:rsid w:val="00812C25"/>
    <w:rPr>
      <w:sz w:val="16"/>
      <w:szCs w:val="16"/>
    </w:rPr>
  </w:style>
  <w:style w:type="character" w:customStyle="1" w:styleId="TextkomenteChar">
    <w:name w:val="Text komentáře Char"/>
    <w:rsid w:val="00812C25"/>
    <w:rPr>
      <w:rFonts w:ascii="Times New Roman" w:eastAsia="Times New Roman" w:hAnsi="Times New Roman" w:cs="Times New Roman"/>
      <w:sz w:val="20"/>
      <w:szCs w:val="20"/>
      <w:lang w:eastAsia="cs-CZ"/>
    </w:rPr>
  </w:style>
  <w:style w:type="character" w:customStyle="1" w:styleId="TextbublinyChar">
    <w:name w:val="Text bubliny Char"/>
    <w:rsid w:val="00812C25"/>
    <w:rPr>
      <w:rFonts w:ascii="Tahoma" w:hAnsi="Tahoma" w:cs="Tahoma"/>
      <w:sz w:val="16"/>
      <w:szCs w:val="16"/>
    </w:rPr>
  </w:style>
  <w:style w:type="character" w:customStyle="1" w:styleId="PedmtkomenteChar">
    <w:name w:val="Předmět komentáře Char"/>
    <w:rsid w:val="00812C25"/>
    <w:rPr>
      <w:rFonts w:ascii="Times New Roman" w:eastAsia="Times New Roman" w:hAnsi="Times New Roman" w:cs="Times New Roman"/>
      <w:b/>
      <w:bCs/>
      <w:sz w:val="20"/>
      <w:szCs w:val="20"/>
      <w:lang w:eastAsia="cs-CZ"/>
    </w:rPr>
  </w:style>
  <w:style w:type="character" w:styleId="Hypertextovodkaz">
    <w:name w:val="Hyperlink"/>
    <w:rsid w:val="00812C25"/>
    <w:rPr>
      <w:color w:val="0000FF"/>
      <w:u w:val="single"/>
    </w:rPr>
  </w:style>
  <w:style w:type="character" w:customStyle="1" w:styleId="Nadpis2Char">
    <w:name w:val="Nadpis 2 Char"/>
    <w:rsid w:val="00812C25"/>
    <w:rPr>
      <w:rFonts w:ascii="Calibri Light" w:hAnsi="Calibri Light" w:cs="font44"/>
      <w:color w:val="2E74B5"/>
      <w:sz w:val="26"/>
      <w:szCs w:val="26"/>
      <w:lang w:eastAsia="en-US"/>
    </w:rPr>
  </w:style>
  <w:style w:type="character" w:customStyle="1" w:styleId="ListLabel1">
    <w:name w:val="ListLabel 1"/>
    <w:rsid w:val="00812C25"/>
    <w:rPr>
      <w:rFonts w:eastAsia="Calibri" w:cs="Times New Roman"/>
    </w:rPr>
  </w:style>
  <w:style w:type="character" w:customStyle="1" w:styleId="ListLabel2">
    <w:name w:val="ListLabel 2"/>
    <w:rsid w:val="00812C25"/>
    <w:rPr>
      <w:rFonts w:cs="Courier New"/>
    </w:rPr>
  </w:style>
  <w:style w:type="character" w:customStyle="1" w:styleId="ListLabel3">
    <w:name w:val="ListLabel 3"/>
    <w:rsid w:val="00812C25"/>
    <w:rPr>
      <w:rFonts w:eastAsia="Times New Roman" w:cs="Arial"/>
    </w:rPr>
  </w:style>
  <w:style w:type="character" w:customStyle="1" w:styleId="ListLabel4">
    <w:name w:val="ListLabel 4"/>
    <w:rsid w:val="00812C25"/>
    <w:rPr>
      <w:b w:val="0"/>
    </w:rPr>
  </w:style>
  <w:style w:type="character" w:customStyle="1" w:styleId="ListLabel5">
    <w:name w:val="ListLabel 5"/>
    <w:rsid w:val="00812C25"/>
    <w:rPr>
      <w:b w:val="0"/>
      <w:i w:val="0"/>
    </w:rPr>
  </w:style>
  <w:style w:type="character" w:customStyle="1" w:styleId="ListLabel6">
    <w:name w:val="ListLabel 6"/>
    <w:rsid w:val="00812C25"/>
    <w:rPr>
      <w:color w:val="000000"/>
    </w:rPr>
  </w:style>
  <w:style w:type="character" w:customStyle="1" w:styleId="ListLabel7">
    <w:name w:val="ListLabel 7"/>
    <w:rsid w:val="00812C25"/>
    <w:rPr>
      <w:rFonts w:eastAsia="Calibri"/>
    </w:rPr>
  </w:style>
  <w:style w:type="character" w:customStyle="1" w:styleId="ListLabel8">
    <w:name w:val="ListLabel 8"/>
    <w:rsid w:val="00812C25"/>
    <w:rPr>
      <w:rFonts w:eastAsia="Times New Roman"/>
      <w:color w:val="000000"/>
    </w:rPr>
  </w:style>
  <w:style w:type="character" w:customStyle="1" w:styleId="ListLabel9">
    <w:name w:val="ListLabel 9"/>
    <w:rsid w:val="00812C25"/>
    <w:rPr>
      <w:rFonts w:cs="Times New Roman"/>
      <w:sz w:val="22"/>
    </w:rPr>
  </w:style>
  <w:style w:type="character" w:customStyle="1" w:styleId="ListLabel10">
    <w:name w:val="ListLabel 10"/>
    <w:rsid w:val="00812C25"/>
    <w:rPr>
      <w:rFonts w:cs="Wingdings"/>
    </w:rPr>
  </w:style>
  <w:style w:type="character" w:customStyle="1" w:styleId="ListLabel11">
    <w:name w:val="ListLabel 11"/>
    <w:rsid w:val="00812C25"/>
    <w:rPr>
      <w:rFonts w:cs="Symbol"/>
    </w:rPr>
  </w:style>
  <w:style w:type="character" w:customStyle="1" w:styleId="ListLabel12">
    <w:name w:val="ListLabel 12"/>
    <w:rsid w:val="00812C25"/>
    <w:rPr>
      <w:rFonts w:eastAsia="Calibri"/>
      <w:b w:val="0"/>
    </w:rPr>
  </w:style>
  <w:style w:type="paragraph" w:customStyle="1" w:styleId="Heading">
    <w:name w:val="Heading"/>
    <w:basedOn w:val="Normln"/>
    <w:next w:val="Zkladntext"/>
    <w:rsid w:val="00812C25"/>
    <w:pPr>
      <w:keepNext/>
      <w:spacing w:before="240" w:after="120"/>
    </w:pPr>
    <w:rPr>
      <w:rFonts w:ascii="Liberation Sans" w:eastAsia="DejaVu Sans" w:hAnsi="Liberation Sans" w:cs="DejaVu Sans"/>
      <w:sz w:val="28"/>
      <w:szCs w:val="28"/>
    </w:rPr>
  </w:style>
  <w:style w:type="paragraph" w:styleId="Zkladntext">
    <w:name w:val="Body Text"/>
    <w:basedOn w:val="Normln"/>
    <w:rsid w:val="00812C25"/>
    <w:pPr>
      <w:spacing w:after="0" w:line="240" w:lineRule="auto"/>
      <w:jc w:val="both"/>
    </w:pPr>
    <w:rPr>
      <w:rFonts w:ascii="Times New Roman" w:eastAsia="Times New Roman" w:hAnsi="Times New Roman"/>
      <w:sz w:val="24"/>
      <w:szCs w:val="20"/>
      <w:lang w:eastAsia="cs-CZ"/>
    </w:rPr>
  </w:style>
  <w:style w:type="paragraph" w:styleId="Seznam">
    <w:name w:val="List"/>
    <w:basedOn w:val="Zkladntext"/>
    <w:rsid w:val="00812C25"/>
  </w:style>
  <w:style w:type="paragraph" w:styleId="Titulek">
    <w:name w:val="caption"/>
    <w:basedOn w:val="Normln"/>
    <w:qFormat/>
    <w:rsid w:val="00812C25"/>
    <w:pPr>
      <w:suppressLineNumbers/>
      <w:spacing w:before="120" w:after="120"/>
    </w:pPr>
    <w:rPr>
      <w:i/>
      <w:iCs/>
      <w:sz w:val="24"/>
      <w:szCs w:val="24"/>
    </w:rPr>
  </w:style>
  <w:style w:type="paragraph" w:customStyle="1" w:styleId="Index">
    <w:name w:val="Index"/>
    <w:basedOn w:val="Normln"/>
    <w:rsid w:val="00812C25"/>
    <w:pPr>
      <w:suppressLineNumbers/>
    </w:pPr>
  </w:style>
  <w:style w:type="paragraph" w:customStyle="1" w:styleId="Default">
    <w:name w:val="Default"/>
    <w:rsid w:val="00812C25"/>
    <w:pPr>
      <w:suppressAutoHyphens/>
    </w:pPr>
    <w:rPr>
      <w:rFonts w:ascii="Calibri" w:hAnsi="Calibri" w:cs="Calibri"/>
      <w:color w:val="000000"/>
      <w:kern w:val="1"/>
      <w:sz w:val="24"/>
      <w:szCs w:val="24"/>
      <w:lang w:eastAsia="en-US"/>
    </w:rPr>
  </w:style>
  <w:style w:type="paragraph" w:styleId="Zhlav">
    <w:name w:val="header"/>
    <w:basedOn w:val="Normln"/>
    <w:rsid w:val="00812C25"/>
    <w:pPr>
      <w:tabs>
        <w:tab w:val="center" w:pos="4536"/>
        <w:tab w:val="right" w:pos="9072"/>
      </w:tabs>
      <w:spacing w:after="0" w:line="240" w:lineRule="auto"/>
    </w:pPr>
  </w:style>
  <w:style w:type="paragraph" w:styleId="Zpat">
    <w:name w:val="footer"/>
    <w:basedOn w:val="Normln"/>
    <w:uiPriority w:val="99"/>
    <w:rsid w:val="00812C25"/>
    <w:pPr>
      <w:tabs>
        <w:tab w:val="center" w:pos="4536"/>
        <w:tab w:val="right" w:pos="9072"/>
      </w:tabs>
      <w:spacing w:after="0" w:line="240" w:lineRule="auto"/>
    </w:pPr>
  </w:style>
  <w:style w:type="paragraph" w:customStyle="1" w:styleId="Odstavecseseznamem1">
    <w:name w:val="Odstavec se seznamem1"/>
    <w:basedOn w:val="Normln"/>
    <w:rsid w:val="00812C25"/>
    <w:pPr>
      <w:ind w:left="720"/>
      <w:contextualSpacing/>
    </w:pPr>
  </w:style>
  <w:style w:type="paragraph" w:customStyle="1" w:styleId="Zkladntext31">
    <w:name w:val="Základní text 31"/>
    <w:basedOn w:val="Normln"/>
    <w:rsid w:val="00812C25"/>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rsid w:val="00812C25"/>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rsid w:val="00812C25"/>
    <w:pPr>
      <w:spacing w:after="0" w:line="240" w:lineRule="auto"/>
    </w:pPr>
    <w:rPr>
      <w:rFonts w:ascii="Tahoma" w:hAnsi="Tahoma" w:cs="Tahoma"/>
      <w:sz w:val="16"/>
      <w:szCs w:val="16"/>
    </w:rPr>
  </w:style>
  <w:style w:type="paragraph" w:customStyle="1" w:styleId="Pododstavec">
    <w:name w:val="Pododstavec"/>
    <w:basedOn w:val="Normln"/>
    <w:rsid w:val="00812C25"/>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rsid w:val="00812C25"/>
    <w:pPr>
      <w:spacing w:after="200" w:line="240" w:lineRule="auto"/>
      <w:jc w:val="left"/>
    </w:pPr>
    <w:rPr>
      <w:rFonts w:ascii="Calibri" w:eastAsia="Calibri" w:hAnsi="Calibri"/>
      <w:b/>
      <w:bCs/>
      <w:lang w:eastAsia="en-US"/>
    </w:rPr>
  </w:style>
  <w:style w:type="paragraph" w:customStyle="1" w:styleId="Revize1">
    <w:name w:val="Revize1"/>
    <w:rsid w:val="00812C25"/>
    <w:pPr>
      <w:suppressAutoHyphens/>
    </w:pPr>
    <w:rPr>
      <w:rFonts w:ascii="Calibri" w:eastAsia="Calibri" w:hAnsi="Calibri"/>
      <w:kern w:val="1"/>
      <w:sz w:val="22"/>
      <w:szCs w:val="22"/>
      <w:lang w:eastAsia="en-US"/>
    </w:rPr>
  </w:style>
  <w:style w:type="paragraph" w:customStyle="1" w:styleId="FrameContents">
    <w:name w:val="Frame Contents"/>
    <w:basedOn w:val="Normln"/>
    <w:rsid w:val="00812C25"/>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9C1C93"/>
    <w:pPr>
      <w:ind w:left="720"/>
      <w:contextualSpacing/>
    </w:pPr>
  </w:style>
  <w:style w:type="paragraph" w:customStyle="1" w:styleId="Odstavecseseznamem3">
    <w:name w:val="Odstavec se seznamem3"/>
    <w:basedOn w:val="Normln"/>
    <w:rsid w:val="00674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 w:id="15761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2363</Words>
  <Characters>13948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16279</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2021-03-18T09:16:00Z</cp:lastPrinted>
  <dcterms:created xsi:type="dcterms:W3CDTF">2022-06-16T12:16:00Z</dcterms:created>
  <dcterms:modified xsi:type="dcterms:W3CDTF">2022-06-16T12:16:00Z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