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2D" w:rsidRPr="0009752D" w:rsidRDefault="0009752D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</w:p>
    <w:p w:rsidR="0009752D" w:rsidRPr="0009752D" w:rsidRDefault="00F532F6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</w:rPr>
        <w:t>Dodatek č. 1 ke s</w:t>
      </w:r>
      <w:r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mlouvě</w:t>
      </w:r>
      <w:r w:rsidR="0009752D" w:rsidRPr="0009752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 o poskytnutí dotace </w:t>
      </w:r>
    </w:p>
    <w:p w:rsidR="0009752D" w:rsidRPr="0009752D" w:rsidRDefault="0009752D" w:rsidP="0009752D">
      <w:pPr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color w:val="FFFFFF" w:themeColor="background1"/>
          <w:sz w:val="2"/>
          <w:szCs w:val="2"/>
          <w:lang w:eastAsia="cs-CZ"/>
        </w:rPr>
      </w:pPr>
      <w:r w:rsidRPr="0009752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10092498</w:t>
      </w:r>
      <w:r w:rsidRPr="0009752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09752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Radmil Schneider</w:t>
      </w:r>
      <w:r w:rsidRPr="0009752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09752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RP21-21-060</w:t>
      </w:r>
    </w:p>
    <w:p w:rsidR="0009752D" w:rsidRPr="0009752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r w:rsidRPr="0009752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č. </w:t>
      </w:r>
      <w:r w:rsidRPr="0009752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D/1640/2021/STR</w:t>
      </w:r>
    </w:p>
    <w:p w:rsidR="0009752D" w:rsidRPr="0009752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09752D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:rsidR="0009752D" w:rsidRPr="0009752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09752D">
        <w:rPr>
          <w:rFonts w:ascii="Arial" w:eastAsiaTheme="minorEastAsia" w:hAnsi="Arial" w:cs="Arial"/>
          <w:sz w:val="20"/>
          <w:szCs w:val="20"/>
          <w:lang w:eastAsia="cs-CZ"/>
        </w:rPr>
        <w:t>mezi:</w:t>
      </w:r>
      <w:proofErr w:type="gramEnd"/>
    </w:p>
    <w:p w:rsidR="0009752D" w:rsidRPr="0009752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09752D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Zlínský kraj</w:t>
            </w:r>
          </w:p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zastupuje: Lubomír </w:t>
            </w:r>
            <w:proofErr w:type="spellStart"/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Traub</w:t>
            </w:r>
            <w:proofErr w:type="spellEnd"/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MSc</w:t>
            </w:r>
            <w:proofErr w:type="spellEnd"/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., náměstek hejtmana, na základě pověření</w:t>
            </w:r>
          </w:p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1827552/0800, Česká spořitelna, a. s.</w:t>
            </w:r>
          </w:p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i jen „</w:t>
            </w:r>
            <w:r w:rsidRPr="0009752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:rsidR="0009752D" w:rsidRPr="0009752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09752D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09752D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noProof/>
                <w:sz w:val="20"/>
                <w:szCs w:val="20"/>
                <w:lang w:eastAsia="cs-CZ"/>
              </w:rPr>
              <w:t>Radmil Schneider</w:t>
            </w:r>
          </w:p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adresa bydliště: </w:t>
            </w:r>
            <w:r w:rsidRPr="0009752D">
              <w:rPr>
                <w:rFonts w:ascii="Arial" w:eastAsiaTheme="minorEastAsia" w:hAnsi="Arial" w:cs="Arial"/>
                <w:noProof/>
                <w:sz w:val="20"/>
                <w:szCs w:val="20"/>
                <w:lang w:eastAsia="cs-CZ"/>
              </w:rPr>
              <w:t>Za Špicí  2185, 68603 Staré Město</w:t>
            </w: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i/>
                <w:iCs/>
                <w:color w:val="5B9BD5"/>
                <w:sz w:val="16"/>
                <w:szCs w:val="16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typ příjemce: </w:t>
            </w:r>
            <w:r w:rsidRPr="0009752D">
              <w:rPr>
                <w:rFonts w:ascii="Arial" w:eastAsiaTheme="minorEastAsia" w:hAnsi="Arial" w:cs="Arial"/>
                <w:noProof/>
                <w:sz w:val="20"/>
                <w:szCs w:val="20"/>
                <w:lang w:eastAsia="cs-CZ"/>
              </w:rPr>
              <w:t>fyzická osoba podnikající</w:t>
            </w: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, </w:t>
            </w:r>
          </w:p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i/>
                <w:iCs/>
                <w:color w:val="5B9BD5"/>
                <w:sz w:val="16"/>
                <w:szCs w:val="16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 </w:t>
            </w:r>
            <w:r w:rsidRPr="0009752D">
              <w:rPr>
                <w:rFonts w:ascii="Arial" w:eastAsiaTheme="minorEastAsia" w:hAnsi="Arial" w:cs="Arial"/>
                <w:noProof/>
                <w:sz w:val="20"/>
                <w:szCs w:val="20"/>
                <w:lang w:eastAsia="cs-CZ"/>
              </w:rPr>
              <w:t>10092498</w:t>
            </w:r>
          </w:p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</w:t>
            </w:r>
            <w:r w:rsidR="00530A2E">
              <w:rPr>
                <w:rFonts w:ascii="Arial" w:eastAsiaTheme="minorEastAsia" w:hAnsi="Arial" w:cs="Arial"/>
                <w:noProof/>
                <w:sz w:val="20"/>
                <w:szCs w:val="20"/>
                <w:lang w:eastAsia="cs-CZ"/>
              </w:rPr>
              <w:t>XXXXXXXXXXXXXXX</w:t>
            </w:r>
          </w:p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zastoupen: </w:t>
            </w:r>
            <w:r w:rsidRPr="0009752D">
              <w:rPr>
                <w:rFonts w:ascii="Arial" w:eastAsiaTheme="minorEastAsia" w:hAnsi="Arial" w:cs="Arial"/>
                <w:noProof/>
                <w:sz w:val="20"/>
                <w:szCs w:val="20"/>
                <w:lang w:eastAsia="cs-CZ"/>
              </w:rPr>
              <w:t>Radmil Schneider</w:t>
            </w:r>
          </w:p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jen „</w:t>
            </w:r>
            <w:r w:rsidRPr="0009752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příjemce</w:t>
            </w: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:rsidR="00F532F6" w:rsidRDefault="00F532F6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:rsidR="00F532F6" w:rsidRPr="00931F2B" w:rsidRDefault="00F532F6" w:rsidP="00931F2B">
      <w:pPr>
        <w:pStyle w:val="Odstavecseseznamem"/>
        <w:keepNext/>
        <w:widowControl w:val="0"/>
        <w:numPr>
          <w:ilvl w:val="0"/>
          <w:numId w:val="6"/>
        </w:numPr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931F2B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:rsidR="00F532F6" w:rsidRDefault="00F532F6" w:rsidP="00F532F6">
      <w:pPr>
        <w:pStyle w:val="2rove"/>
        <w:numPr>
          <w:ilvl w:val="1"/>
          <w:numId w:val="6"/>
        </w:numPr>
      </w:pPr>
      <w:r>
        <w:t xml:space="preserve">Smluvní strany shodně prohlašují, že dne </w:t>
      </w:r>
      <w:proofErr w:type="gramStart"/>
      <w:r>
        <w:t>24.08.2021</w:t>
      </w:r>
      <w:proofErr w:type="gramEnd"/>
      <w:r>
        <w:t xml:space="preserve"> uzavřely smlou</w:t>
      </w:r>
      <w:r w:rsidR="00931F2B">
        <w:t>vu o poskytnutí dotace č. D/1640</w:t>
      </w:r>
      <w:r>
        <w:t xml:space="preserve">/2021/STR  (dále je „smlouva“). Předmětem smlouvy </w:t>
      </w:r>
      <w:r w:rsidR="00931F2B">
        <w:t>je poskytnutí dotace do výše 350</w:t>
      </w:r>
      <w:r>
        <w:t xml:space="preserve"> 000 Kč na realizaci projektu </w:t>
      </w:r>
      <w:r w:rsidRPr="00AB6A20">
        <w:t>„Úhrada voucherů na pobyt v hromadném ubytovacím zařízení ve Zlínském kraji“ (dále jen „projekt“), evidovaného pod registračním číslem žádosti</w:t>
      </w:r>
      <w:r w:rsidR="00931F2B">
        <w:t xml:space="preserve"> o poskytnutí dotace RP21-21-060</w:t>
      </w:r>
      <w:r>
        <w:t xml:space="preserve">. Dotace je poskytována na základě Programu RP21-21 </w:t>
      </w:r>
      <w:r w:rsidRPr="00AB6A20">
        <w:t>VOUCHER ODMĚNA PRO ZAMĚSTNANCE, PODPORA CESTOVNÍHO RUCHU, schváleného Radou Zlínského kraje dne </w:t>
      </w:r>
      <w:proofErr w:type="gramStart"/>
      <w:r w:rsidRPr="00AB6A20">
        <w:t>26.04.2021</w:t>
      </w:r>
      <w:proofErr w:type="gramEnd"/>
      <w:r w:rsidRPr="00AB6A20">
        <w:t xml:space="preserve"> usnesením č. 0306/R12/21 (dále jen „program“)</w:t>
      </w:r>
      <w:r>
        <w:t xml:space="preserve">. </w:t>
      </w:r>
      <w:r w:rsidRPr="00AB6A20">
        <w:t>Na základě žádosti příjemce se smluvní strany dohodly na uzavření dodatku č. 1 ke sml</w:t>
      </w:r>
      <w:r w:rsidR="00931F2B">
        <w:t>ouvě, kterým dochází ke snížení</w:t>
      </w:r>
      <w:r w:rsidRPr="00AB6A20">
        <w:t xml:space="preserve"> výše dotac</w:t>
      </w:r>
      <w:r w:rsidR="00931F2B">
        <w:t>e o 136.500,- Kč</w:t>
      </w:r>
      <w:r w:rsidRPr="00AB6A20">
        <w:t>.</w:t>
      </w:r>
    </w:p>
    <w:p w:rsidR="0009752D" w:rsidRPr="0009752D" w:rsidRDefault="0009752D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09752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09752D">
        <w:rPr>
          <w:rFonts w:ascii="Arial" w:eastAsiaTheme="minorEastAsia" w:hAnsi="Arial" w:cs="Arial"/>
          <w:b/>
          <w:sz w:val="20"/>
          <w:szCs w:val="20"/>
          <w:lang w:eastAsia="cs-CZ"/>
        </w:rPr>
        <w:tab/>
      </w:r>
      <w:r w:rsidR="00931F2B">
        <w:rPr>
          <w:rFonts w:ascii="Arial" w:eastAsiaTheme="minorEastAsia" w:hAnsi="Arial" w:cs="Arial"/>
          <w:b/>
          <w:sz w:val="20"/>
          <w:szCs w:val="20"/>
          <w:lang w:eastAsia="cs-CZ"/>
        </w:rPr>
        <w:t>Předmět dodatku</w:t>
      </w:r>
    </w:p>
    <w:p w:rsidR="00931F2B" w:rsidRDefault="0009752D" w:rsidP="00931F2B">
      <w:pPr>
        <w:pStyle w:val="2rove"/>
      </w:pPr>
      <w:r w:rsidRPr="0009752D">
        <w:rPr>
          <w:rFonts w:eastAsiaTheme="minorEastAsia" w:cs="Arial"/>
          <w:szCs w:val="20"/>
          <w:lang w:eastAsia="cs-CZ"/>
        </w:rPr>
        <w:t>2.1</w:t>
      </w:r>
      <w:r w:rsidRPr="0009752D">
        <w:rPr>
          <w:rFonts w:eastAsiaTheme="minorEastAsia" w:cs="Arial"/>
          <w:szCs w:val="20"/>
          <w:lang w:eastAsia="cs-CZ"/>
        </w:rPr>
        <w:tab/>
      </w:r>
      <w:r w:rsidR="00931F2B">
        <w:t xml:space="preserve">Smluvní strany se dohodly, že </w:t>
      </w:r>
      <w:r w:rsidR="00931F2B" w:rsidRPr="00610A49">
        <w:t xml:space="preserve">se čl. </w:t>
      </w:r>
      <w:r w:rsidR="00931F2B">
        <w:t>1</w:t>
      </w:r>
      <w:r w:rsidR="00931F2B" w:rsidRPr="00610A49">
        <w:t>. Předmět smlouvy, odstavec 1.1 mění a nově zní takto:</w:t>
      </w:r>
    </w:p>
    <w:p w:rsidR="00931F2B" w:rsidRDefault="00931F2B" w:rsidP="00931F2B">
      <w:pPr>
        <w:pStyle w:val="2rove"/>
        <w:spacing w:line="276" w:lineRule="auto"/>
        <w:ind w:left="709" w:hanging="709"/>
      </w:pPr>
      <w:proofErr w:type="gramStart"/>
      <w:r>
        <w:rPr>
          <w:rFonts w:eastAsiaTheme="minorEastAsia" w:cs="Arial"/>
          <w:szCs w:val="20"/>
          <w:lang w:eastAsia="cs-CZ"/>
        </w:rPr>
        <w:t>1.1</w:t>
      </w:r>
      <w:proofErr w:type="gramEnd"/>
      <w:r>
        <w:rPr>
          <w:rFonts w:eastAsiaTheme="minorEastAsia" w:cs="Arial"/>
          <w:szCs w:val="20"/>
          <w:lang w:eastAsia="cs-CZ"/>
        </w:rPr>
        <w:t>.</w:t>
      </w:r>
      <w:r>
        <w:rPr>
          <w:rFonts w:eastAsiaTheme="minorEastAsia" w:cs="Arial"/>
          <w:szCs w:val="20"/>
          <w:lang w:eastAsia="cs-CZ"/>
        </w:rPr>
        <w:tab/>
      </w:r>
      <w:r w:rsidRPr="0009752D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09752D">
        <w:rPr>
          <w:rFonts w:eastAsiaTheme="minorEastAsia" w:cs="Arial"/>
          <w:b/>
          <w:bCs/>
          <w:szCs w:val="20"/>
          <w:lang w:eastAsia="cs-CZ"/>
        </w:rPr>
        <w:t>neinvestiční dotaci</w:t>
      </w:r>
      <w:r w:rsidRPr="0009752D">
        <w:rPr>
          <w:rFonts w:eastAsiaTheme="minorEastAsia" w:cs="Arial"/>
          <w:szCs w:val="20"/>
          <w:lang w:eastAsia="cs-CZ"/>
        </w:rPr>
        <w:t xml:space="preserve">  z Fondu Zlínského kraje (dále jen „</w:t>
      </w:r>
      <w:r w:rsidRPr="0009752D">
        <w:rPr>
          <w:rFonts w:eastAsiaTheme="minorEastAsia" w:cs="Arial"/>
          <w:b/>
          <w:bCs/>
          <w:szCs w:val="20"/>
          <w:lang w:eastAsia="cs-CZ"/>
        </w:rPr>
        <w:t>dotace</w:t>
      </w:r>
      <w:r w:rsidRPr="0009752D">
        <w:rPr>
          <w:rFonts w:eastAsiaTheme="minorEastAsia" w:cs="Arial"/>
          <w:szCs w:val="20"/>
          <w:lang w:eastAsia="cs-CZ"/>
        </w:rPr>
        <w:t>“) do celkové výše </w:t>
      </w:r>
      <w:r>
        <w:rPr>
          <w:rFonts w:eastAsiaTheme="minorEastAsia" w:cs="Arial"/>
          <w:noProof/>
          <w:szCs w:val="20"/>
          <w:lang w:eastAsia="cs-CZ"/>
        </w:rPr>
        <w:t>213.5</w:t>
      </w:r>
      <w:r w:rsidRPr="0009752D">
        <w:rPr>
          <w:rFonts w:eastAsiaTheme="minorEastAsia" w:cs="Arial"/>
          <w:noProof/>
          <w:szCs w:val="20"/>
          <w:lang w:eastAsia="cs-CZ"/>
        </w:rPr>
        <w:t>00</w:t>
      </w:r>
      <w:r w:rsidRPr="0009752D">
        <w:rPr>
          <w:rFonts w:eastAsiaTheme="minorEastAsia" w:cs="Arial"/>
          <w:szCs w:val="20"/>
          <w:lang w:eastAsia="cs-CZ"/>
        </w:rPr>
        <w:t>,- Kč, (slovy: </w:t>
      </w:r>
      <w:proofErr w:type="spellStart"/>
      <w:r>
        <w:rPr>
          <w:rFonts w:eastAsiaTheme="minorEastAsia" w:cs="Arial"/>
          <w:noProof/>
          <w:szCs w:val="20"/>
          <w:lang w:eastAsia="cs-CZ"/>
        </w:rPr>
        <w:t>dvěstětřinácttisícpětset</w:t>
      </w:r>
      <w:r w:rsidRPr="0009752D">
        <w:rPr>
          <w:rFonts w:eastAsiaTheme="minorEastAsia" w:cs="Arial"/>
          <w:noProof/>
          <w:szCs w:val="20"/>
          <w:lang w:eastAsia="cs-CZ"/>
        </w:rPr>
        <w:t>korun</w:t>
      </w:r>
      <w:proofErr w:type="spellEnd"/>
      <w:r w:rsidRPr="0009752D">
        <w:rPr>
          <w:rFonts w:eastAsiaTheme="minorEastAsia" w:cs="Arial"/>
          <w:noProof/>
          <w:szCs w:val="20"/>
          <w:lang w:eastAsia="cs-CZ"/>
        </w:rPr>
        <w:t xml:space="preserve"> českých</w:t>
      </w:r>
      <w:r w:rsidRPr="0009752D">
        <w:rPr>
          <w:rFonts w:eastAsiaTheme="minorEastAsia" w:cs="Arial"/>
          <w:szCs w:val="20"/>
          <w:lang w:eastAsia="cs-CZ"/>
        </w:rPr>
        <w:t xml:space="preserve">), </w:t>
      </w:r>
      <w:r w:rsidRPr="0009752D">
        <w:rPr>
          <w:rFonts w:eastAsiaTheme="minorEastAsia" w:cs="Arial"/>
          <w:i/>
          <w:iCs/>
          <w:szCs w:val="20"/>
          <w:lang w:eastAsia="cs-CZ"/>
        </w:rPr>
        <w:t xml:space="preserve">(z toho na HUZ č. 1 </w:t>
      </w:r>
      <w:r w:rsidRPr="0009752D">
        <w:rPr>
          <w:rFonts w:eastAsiaTheme="minorEastAsia" w:cs="Arial"/>
          <w:i/>
          <w:iCs/>
          <w:noProof/>
          <w:szCs w:val="20"/>
          <w:lang w:eastAsia="cs-CZ"/>
        </w:rPr>
        <w:t>Wellness hotel Babská</w:t>
      </w:r>
      <w:r>
        <w:rPr>
          <w:rFonts w:eastAsiaTheme="minorEastAsia" w:cs="Arial"/>
          <w:i/>
          <w:iCs/>
          <w:noProof/>
          <w:szCs w:val="20"/>
          <w:lang w:eastAsia="cs-CZ"/>
        </w:rPr>
        <w:t xml:space="preserve"> </w:t>
      </w:r>
      <w:r w:rsidRPr="0009752D">
        <w:rPr>
          <w:rFonts w:eastAsiaTheme="minorEastAsia" w:cs="Arial"/>
          <w:i/>
          <w:iCs/>
          <w:szCs w:val="20"/>
          <w:lang w:eastAsia="cs-CZ"/>
        </w:rPr>
        <w:t>max. do výše </w:t>
      </w:r>
      <w:r>
        <w:rPr>
          <w:rFonts w:eastAsiaTheme="minorEastAsia" w:cs="Arial"/>
          <w:i/>
          <w:iCs/>
          <w:noProof/>
          <w:szCs w:val="20"/>
          <w:lang w:eastAsia="cs-CZ"/>
        </w:rPr>
        <w:t>38.5</w:t>
      </w:r>
      <w:r w:rsidRPr="0009752D">
        <w:rPr>
          <w:rFonts w:eastAsiaTheme="minorEastAsia" w:cs="Arial"/>
          <w:i/>
          <w:iCs/>
          <w:noProof/>
          <w:szCs w:val="20"/>
          <w:lang w:eastAsia="cs-CZ"/>
        </w:rPr>
        <w:t>00</w:t>
      </w:r>
      <w:r w:rsidRPr="0009752D">
        <w:rPr>
          <w:rFonts w:eastAsiaTheme="minorEastAsia" w:cs="Arial"/>
          <w:i/>
          <w:iCs/>
          <w:szCs w:val="20"/>
          <w:lang w:eastAsia="cs-CZ"/>
        </w:rPr>
        <w:t>,- Kč</w:t>
      </w:r>
      <w:r w:rsidRPr="0009752D">
        <w:rPr>
          <w:rFonts w:eastAsiaTheme="minorEastAsia" w:cs="Arial"/>
          <w:i/>
          <w:iCs/>
          <w:noProof/>
          <w:szCs w:val="20"/>
          <w:lang w:eastAsia="cs-CZ"/>
        </w:rPr>
        <w:t xml:space="preserve">, </w:t>
      </w:r>
      <w:r>
        <w:rPr>
          <w:rFonts w:eastAsiaTheme="minorEastAsia" w:cs="Arial"/>
          <w:i/>
          <w:iCs/>
          <w:noProof/>
          <w:szCs w:val="20"/>
          <w:lang w:eastAsia="cs-CZ"/>
        </w:rPr>
        <w:t xml:space="preserve">na HUZ č. 2 </w:t>
      </w:r>
      <w:r w:rsidRPr="0009752D">
        <w:rPr>
          <w:rFonts w:eastAsiaTheme="minorEastAsia" w:cs="Arial"/>
          <w:i/>
          <w:iCs/>
          <w:noProof/>
          <w:szCs w:val="20"/>
          <w:lang w:eastAsia="cs-CZ"/>
        </w:rPr>
        <w:t>Wellness hotel Synot</w:t>
      </w:r>
      <w:r w:rsidRPr="0009752D">
        <w:rPr>
          <w:rFonts w:eastAsiaTheme="minorEastAsia" w:cs="Arial"/>
          <w:i/>
          <w:iCs/>
          <w:szCs w:val="20"/>
          <w:lang w:eastAsia="cs-CZ"/>
        </w:rPr>
        <w:t xml:space="preserve"> max. do výše </w:t>
      </w:r>
      <w:r>
        <w:rPr>
          <w:rFonts w:eastAsiaTheme="minorEastAsia" w:cs="Arial"/>
          <w:i/>
          <w:iCs/>
          <w:noProof/>
          <w:szCs w:val="20"/>
          <w:lang w:eastAsia="cs-CZ"/>
        </w:rPr>
        <w:t>175</w:t>
      </w:r>
      <w:r w:rsidRPr="0009752D">
        <w:rPr>
          <w:rFonts w:eastAsiaTheme="minorEastAsia" w:cs="Arial"/>
          <w:i/>
          <w:iCs/>
          <w:noProof/>
          <w:szCs w:val="20"/>
          <w:lang w:eastAsia="cs-CZ"/>
        </w:rPr>
        <w:t>.000</w:t>
      </w:r>
      <w:r w:rsidRPr="0009752D">
        <w:rPr>
          <w:rFonts w:eastAsiaTheme="minorEastAsia" w:cs="Arial"/>
          <w:i/>
          <w:iCs/>
          <w:szCs w:val="20"/>
          <w:lang w:eastAsia="cs-CZ"/>
        </w:rPr>
        <w:t>,- Kč)</w:t>
      </w:r>
      <w:r w:rsidRPr="0009752D">
        <w:rPr>
          <w:rFonts w:eastAsiaTheme="minorEastAsia" w:cs="Arial"/>
          <w:szCs w:val="20"/>
          <w:lang w:eastAsia="cs-CZ"/>
        </w:rPr>
        <w:t>,</w:t>
      </w:r>
      <w:r w:rsidRPr="0009752D">
        <w:rPr>
          <w:rFonts w:eastAsiaTheme="minorEastAsia" w:cs="Arial"/>
          <w:b/>
          <w:bCs/>
          <w:szCs w:val="20"/>
          <w:lang w:eastAsia="cs-CZ"/>
        </w:rPr>
        <w:t xml:space="preserve"> </w:t>
      </w:r>
      <w:r w:rsidRPr="0009752D">
        <w:rPr>
          <w:rFonts w:eastAsiaTheme="minorEastAsia" w:cs="Arial"/>
          <w:szCs w:val="20"/>
          <w:lang w:eastAsia="cs-CZ"/>
        </w:rPr>
        <w:t>které lze akceptovat v rámci projektu: „Úhrada voucherů na pobyt v hromadném ubytovacím zařízení ve Zlínském kraji“ (dále jen „</w:t>
      </w:r>
      <w:r w:rsidRPr="0009752D">
        <w:rPr>
          <w:rFonts w:eastAsiaTheme="minorEastAsia" w:cs="Arial"/>
          <w:b/>
          <w:bCs/>
          <w:szCs w:val="20"/>
          <w:lang w:eastAsia="cs-CZ"/>
        </w:rPr>
        <w:t>projekt</w:t>
      </w:r>
      <w:r w:rsidRPr="0009752D">
        <w:rPr>
          <w:rFonts w:eastAsiaTheme="minorEastAsia" w:cs="Arial"/>
          <w:szCs w:val="20"/>
          <w:lang w:eastAsia="cs-CZ"/>
        </w:rPr>
        <w:t xml:space="preserve">“), evidovaného pod registračním číslem žádosti o poskytnutí dotace </w:t>
      </w:r>
      <w:r w:rsidRPr="0009752D">
        <w:rPr>
          <w:rFonts w:eastAsiaTheme="minorEastAsia" w:cs="Arial"/>
          <w:noProof/>
          <w:szCs w:val="20"/>
          <w:lang w:eastAsia="cs-CZ"/>
        </w:rPr>
        <w:t>RP21-21-060</w:t>
      </w:r>
      <w:r w:rsidRPr="0009752D">
        <w:rPr>
          <w:rFonts w:eastAsiaTheme="minorEastAsia" w:cs="Arial"/>
          <w:szCs w:val="20"/>
          <w:lang w:eastAsia="cs-CZ"/>
        </w:rPr>
        <w:t>.</w:t>
      </w:r>
    </w:p>
    <w:p w:rsidR="00931F2B" w:rsidRPr="00917E8B" w:rsidRDefault="00931F2B" w:rsidP="00931F2B">
      <w:p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917E8B">
        <w:rPr>
          <w:rFonts w:ascii="Arial" w:hAnsi="Arial" w:cs="Arial"/>
          <w:sz w:val="20"/>
          <w:szCs w:val="20"/>
        </w:rPr>
        <w:t>2.2</w:t>
      </w:r>
      <w:r w:rsidRPr="00917E8B">
        <w:rPr>
          <w:rFonts w:ascii="Arial" w:hAnsi="Arial" w:cs="Arial"/>
          <w:sz w:val="20"/>
          <w:szCs w:val="20"/>
        </w:rPr>
        <w:tab/>
        <w:t>Smluvní strany se dále dohodly, že se čl. 3 Financování projektu, odstavec 3.2 mění a nově zní takto:</w:t>
      </w:r>
    </w:p>
    <w:p w:rsidR="00931F2B" w:rsidRDefault="00931F2B" w:rsidP="00931F2B">
      <w:pPr>
        <w:pStyle w:val="2rove"/>
        <w:ind w:left="680" w:hanging="680"/>
        <w:rPr>
          <w:rFonts w:eastAsiaTheme="minorEastAsia" w:cs="Arial"/>
          <w:szCs w:val="20"/>
          <w:lang w:eastAsia="cs-CZ"/>
        </w:rPr>
      </w:pPr>
      <w:r w:rsidRPr="00AB6A20">
        <w:rPr>
          <w:bCs/>
        </w:rPr>
        <w:t>3.2</w:t>
      </w:r>
      <w:r>
        <w:rPr>
          <w:b/>
          <w:bCs/>
        </w:rPr>
        <w:tab/>
      </w:r>
      <w:r w:rsidRPr="00B30D0D">
        <w:rPr>
          <w:rFonts w:eastAsiaTheme="minorEastAsia" w:cs="Arial"/>
          <w:b/>
          <w:bCs/>
          <w:szCs w:val="20"/>
          <w:lang w:eastAsia="cs-CZ"/>
        </w:rPr>
        <w:t>Předpokládaná výše dotace</w:t>
      </w:r>
      <w:r w:rsidRPr="00B30D0D">
        <w:rPr>
          <w:rFonts w:eastAsiaTheme="minorEastAsia" w:cs="Arial"/>
          <w:szCs w:val="20"/>
          <w:lang w:eastAsia="cs-CZ"/>
        </w:rPr>
        <w:t xml:space="preserve"> činí </w:t>
      </w:r>
      <w:r>
        <w:rPr>
          <w:rFonts w:eastAsiaTheme="minorEastAsia" w:cs="Arial"/>
          <w:noProof/>
          <w:szCs w:val="20"/>
          <w:lang w:eastAsia="cs-CZ"/>
        </w:rPr>
        <w:t>213.5</w:t>
      </w:r>
      <w:r w:rsidRPr="00B30D0D">
        <w:rPr>
          <w:rFonts w:eastAsiaTheme="minorEastAsia" w:cs="Arial"/>
          <w:noProof/>
          <w:szCs w:val="20"/>
          <w:lang w:eastAsia="cs-CZ"/>
        </w:rPr>
        <w:t>00</w:t>
      </w:r>
      <w:r w:rsidRPr="00B30D0D">
        <w:rPr>
          <w:rFonts w:eastAsiaTheme="minorEastAsia" w:cs="Arial"/>
          <w:szCs w:val="20"/>
          <w:lang w:eastAsia="cs-CZ"/>
        </w:rPr>
        <w:t>,- Kč. Konečná výše dotace bude součtem všech úhrad provedených prostřednictvím voucherů akceptovaných příjemcem dotace a zároveň schválených poskytovatelem dotace, přičemž konečná výše dotace nesmí překročit výši dotace uvedenou v </w:t>
      </w:r>
      <w:proofErr w:type="gramStart"/>
      <w:r w:rsidRPr="00B30D0D">
        <w:rPr>
          <w:rFonts w:eastAsiaTheme="minorEastAsia" w:cs="Arial"/>
          <w:szCs w:val="20"/>
          <w:lang w:eastAsia="cs-CZ"/>
        </w:rPr>
        <w:t>odst.1.1</w:t>
      </w:r>
      <w:proofErr w:type="gramEnd"/>
      <w:r w:rsidRPr="00B30D0D">
        <w:rPr>
          <w:rFonts w:eastAsiaTheme="minorEastAsia" w:cs="Arial"/>
          <w:szCs w:val="20"/>
          <w:lang w:eastAsia="cs-CZ"/>
        </w:rPr>
        <w:t>.</w:t>
      </w:r>
    </w:p>
    <w:p w:rsidR="00931F2B" w:rsidRDefault="00931F2B" w:rsidP="00931F2B">
      <w:pPr>
        <w:pStyle w:val="2rove"/>
        <w:ind w:left="680" w:hanging="680"/>
      </w:pPr>
    </w:p>
    <w:p w:rsidR="0009752D" w:rsidRPr="0009752D" w:rsidRDefault="0009752D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:rsidR="00F532F6" w:rsidRDefault="00F532F6" w:rsidP="00F532F6">
      <w:pPr>
        <w:pStyle w:val="2rove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3.  Závěrečná ustanovení</w:t>
      </w:r>
    </w:p>
    <w:p w:rsidR="00F532F6" w:rsidRDefault="00F532F6" w:rsidP="00F532F6">
      <w:pPr>
        <w:pStyle w:val="2rove"/>
        <w:spacing w:line="276" w:lineRule="auto"/>
        <w:jc w:val="center"/>
        <w:rPr>
          <w:b/>
          <w:bCs/>
        </w:rPr>
      </w:pPr>
    </w:p>
    <w:p w:rsidR="00F532F6" w:rsidRDefault="00F532F6" w:rsidP="00F532F6">
      <w:pPr>
        <w:pStyle w:val="2rove"/>
        <w:spacing w:line="276" w:lineRule="auto"/>
        <w:ind w:left="737" w:hanging="737"/>
      </w:pPr>
      <w:r>
        <w:t>3.1 Ostatní ustanovení smlouvy tímto dodatkem nedotčená zůstávají v platnosti beze změny.</w:t>
      </w:r>
    </w:p>
    <w:p w:rsidR="00F532F6" w:rsidRDefault="00F532F6" w:rsidP="00F532F6">
      <w:pPr>
        <w:pStyle w:val="2rove"/>
        <w:spacing w:line="276" w:lineRule="auto"/>
        <w:ind w:left="737" w:hanging="737"/>
      </w:pPr>
      <w:r>
        <w:t>3.2 Tento dodatek je vyhotovena ve 3 stejnopisech, z nichž každý má platnost originálu. 2 ks vyhotovení obdrží poskytovatel a 1 ks vyhotovení obdrží příjemce.</w:t>
      </w:r>
    </w:p>
    <w:p w:rsidR="00F532F6" w:rsidRDefault="00F532F6" w:rsidP="00F532F6">
      <w:pPr>
        <w:pStyle w:val="2rove"/>
        <w:spacing w:line="276" w:lineRule="auto"/>
        <w:ind w:left="737" w:hanging="737"/>
      </w:pPr>
      <w:r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:rsidR="00F532F6" w:rsidRDefault="00F532F6" w:rsidP="00F532F6">
      <w:pPr>
        <w:pStyle w:val="2rove"/>
        <w:spacing w:line="276" w:lineRule="auto"/>
        <w:ind w:left="737" w:hanging="737"/>
      </w:pPr>
      <w:r>
        <w:t>3.4 Tento dodatek nabývá účinnosti dnem zveřejnění v registru smluv.</w:t>
      </w:r>
    </w:p>
    <w:p w:rsidR="0009752D" w:rsidRPr="0009752D" w:rsidRDefault="0009752D" w:rsidP="0009752D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:rsidR="0009752D" w:rsidRPr="0009752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09752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:rsidR="0009752D" w:rsidRPr="0009752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09752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Pr="0009752D">
        <w:rPr>
          <w:rFonts w:ascii="Arial" w:eastAsiaTheme="minorEastAsia" w:hAnsi="Arial" w:cs="Arial"/>
          <w:noProof/>
          <w:sz w:val="20"/>
          <w:szCs w:val="20"/>
          <w:lang w:eastAsia="cs-CZ"/>
        </w:rPr>
        <w:t>Zastupitelstvo  Zlínského kraje</w:t>
      </w:r>
    </w:p>
    <w:p w:rsidR="0009752D" w:rsidRPr="0009752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09752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12784A" w:rsidRPr="0012784A">
        <w:rPr>
          <w:rFonts w:ascii="Arial" w:eastAsiaTheme="minorEastAsia" w:hAnsi="Arial" w:cs="Arial"/>
          <w:noProof/>
          <w:sz w:val="20"/>
          <w:szCs w:val="20"/>
          <w:lang w:eastAsia="cs-CZ"/>
        </w:rPr>
        <w:t>02.05.2022, č. usnesení: 0315/Z11/22</w:t>
      </w:r>
    </w:p>
    <w:p w:rsidR="0009752D" w:rsidRPr="0009752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:rsidR="0009752D" w:rsidRPr="0009752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9752D" w:rsidRPr="0009752D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52D" w:rsidRPr="0009752D" w:rsidRDefault="007E644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16. 06. 2022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noProof/>
                <w:sz w:val="20"/>
                <w:szCs w:val="20"/>
                <w:lang w:eastAsia="cs-CZ"/>
              </w:rPr>
              <w:t>Staré Město</w:t>
            </w:r>
            <w:r w:rsidR="007E644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 dne 30. 05. 2022</w:t>
            </w:r>
          </w:p>
        </w:tc>
      </w:tr>
      <w:tr w:rsidR="0009752D" w:rsidRPr="0009752D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příjemce</w:t>
            </w:r>
          </w:p>
        </w:tc>
      </w:tr>
      <w:tr w:rsidR="0009752D" w:rsidRPr="0009752D" w:rsidTr="00D97B0D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52D" w:rsidRPr="0009752D" w:rsidRDefault="00247E4C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XXXXXXXXXXXXXX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52D" w:rsidRPr="0009752D" w:rsidRDefault="00247E4C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XXXXXXXXXXXXX</w:t>
            </w:r>
            <w:bookmarkStart w:id="0" w:name="_GoBack"/>
            <w:bookmarkEnd w:id="0"/>
          </w:p>
        </w:tc>
      </w:tr>
      <w:tr w:rsidR="0009752D" w:rsidRPr="0009752D" w:rsidTr="00D97B0D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Lubomír </w:t>
            </w:r>
            <w:proofErr w:type="spellStart"/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Traub</w:t>
            </w:r>
            <w:proofErr w:type="spellEnd"/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MSc</w:t>
            </w:r>
            <w:proofErr w:type="spellEnd"/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, </w:t>
            </w:r>
          </w:p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náměstek hejtmana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52D" w:rsidRPr="0009752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9752D">
              <w:rPr>
                <w:rFonts w:ascii="Arial" w:eastAsiaTheme="minorEastAsia" w:hAnsi="Arial" w:cs="Arial"/>
                <w:noProof/>
                <w:sz w:val="20"/>
                <w:szCs w:val="20"/>
                <w:lang w:eastAsia="cs-CZ"/>
              </w:rPr>
              <w:t>Radmil Schneider</w:t>
            </w:r>
          </w:p>
        </w:tc>
      </w:tr>
    </w:tbl>
    <w:p w:rsidR="003A0033" w:rsidRPr="0009752D" w:rsidRDefault="003A0033" w:rsidP="00F532F6"/>
    <w:sectPr w:rsidR="003A0033" w:rsidRPr="000975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1F" w:rsidRDefault="00B974C5">
      <w:pPr>
        <w:spacing w:line="240" w:lineRule="auto"/>
      </w:pPr>
      <w:r>
        <w:separator/>
      </w:r>
    </w:p>
  </w:endnote>
  <w:endnote w:type="continuationSeparator" w:id="0">
    <w:p w:rsidR="00AA251F" w:rsidRDefault="00B97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239" w:rsidRDefault="0009752D" w:rsidP="00723BD3">
    <w:pPr>
      <w:pStyle w:val="Zpat"/>
    </w:pPr>
    <w:r w:rsidRPr="00723BD3">
      <w:rPr>
        <w:sz w:val="16"/>
        <w:szCs w:val="16"/>
      </w:rPr>
      <w:t xml:space="preserve">Stránka </w:t>
    </w:r>
    <w:r w:rsidRPr="00723BD3">
      <w:rPr>
        <w:b/>
        <w:bCs/>
        <w:sz w:val="16"/>
        <w:szCs w:val="16"/>
      </w:rPr>
      <w:fldChar w:fldCharType="begin"/>
    </w:r>
    <w:r w:rsidRPr="00723BD3">
      <w:rPr>
        <w:b/>
        <w:bCs/>
        <w:sz w:val="16"/>
        <w:szCs w:val="16"/>
      </w:rPr>
      <w:instrText>PAGE</w:instrText>
    </w:r>
    <w:r w:rsidRPr="00723BD3">
      <w:rPr>
        <w:b/>
        <w:bCs/>
        <w:sz w:val="16"/>
        <w:szCs w:val="16"/>
      </w:rPr>
      <w:fldChar w:fldCharType="separate"/>
    </w:r>
    <w:r w:rsidR="00247E4C">
      <w:rPr>
        <w:b/>
        <w:bCs/>
        <w:noProof/>
        <w:sz w:val="16"/>
        <w:szCs w:val="16"/>
      </w:rPr>
      <w:t>2</w:t>
    </w:r>
    <w:r w:rsidRPr="00723BD3">
      <w:rPr>
        <w:b/>
        <w:bCs/>
        <w:sz w:val="16"/>
        <w:szCs w:val="16"/>
      </w:rPr>
      <w:fldChar w:fldCharType="end"/>
    </w:r>
    <w:r w:rsidRPr="00723BD3"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SECTIONPAGES  </w:instrText>
    </w:r>
    <w:r>
      <w:rPr>
        <w:b/>
        <w:bCs/>
        <w:sz w:val="16"/>
        <w:szCs w:val="16"/>
      </w:rPr>
      <w:fldChar w:fldCharType="separate"/>
    </w:r>
    <w:r w:rsidR="00247E4C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1F" w:rsidRDefault="00B974C5">
      <w:pPr>
        <w:spacing w:line="240" w:lineRule="auto"/>
      </w:pPr>
      <w:r>
        <w:separator/>
      </w:r>
    </w:p>
  </w:footnote>
  <w:footnote w:type="continuationSeparator" w:id="0">
    <w:p w:rsidR="00AA251F" w:rsidRDefault="00B974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2D"/>
    <w:rsid w:val="00047DA0"/>
    <w:rsid w:val="0009752D"/>
    <w:rsid w:val="0012784A"/>
    <w:rsid w:val="0013529D"/>
    <w:rsid w:val="00247E4C"/>
    <w:rsid w:val="00311C02"/>
    <w:rsid w:val="003A0033"/>
    <w:rsid w:val="00443EE3"/>
    <w:rsid w:val="004442A3"/>
    <w:rsid w:val="00530A2E"/>
    <w:rsid w:val="00551FEB"/>
    <w:rsid w:val="006C65BA"/>
    <w:rsid w:val="00707117"/>
    <w:rsid w:val="007E644D"/>
    <w:rsid w:val="008A3194"/>
    <w:rsid w:val="008C7B7E"/>
    <w:rsid w:val="008D62BE"/>
    <w:rsid w:val="008E47EC"/>
    <w:rsid w:val="00917E8B"/>
    <w:rsid w:val="00931F2B"/>
    <w:rsid w:val="00AA251F"/>
    <w:rsid w:val="00B974C5"/>
    <w:rsid w:val="00D401D1"/>
    <w:rsid w:val="00EC7CD3"/>
    <w:rsid w:val="00F355FA"/>
    <w:rsid w:val="00F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FD0E"/>
  <w15:chartTrackingRefBased/>
  <w15:docId w15:val="{B69D08CC-7785-43E1-8F60-7307DB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customStyle="1" w:styleId="2rove">
    <w:name w:val="2. úroveň"/>
    <w:basedOn w:val="Normln"/>
    <w:uiPriority w:val="1"/>
    <w:qFormat/>
    <w:rsid w:val="00F532F6"/>
    <w:pPr>
      <w:tabs>
        <w:tab w:val="clear" w:pos="851"/>
      </w:tabs>
      <w:suppressAutoHyphens/>
      <w:spacing w:before="60" w:after="60" w:line="240" w:lineRule="auto"/>
      <w:ind w:firstLine="0"/>
      <w:contextualSpacing w:val="0"/>
      <w:outlineLvl w:val="1"/>
    </w:pPr>
    <w:rPr>
      <w:rFonts w:ascii="Arial" w:hAnsi="Arial" w:cstheme="minorBidi"/>
      <w:sz w:val="20"/>
    </w:rPr>
  </w:style>
  <w:style w:type="paragraph" w:styleId="Odstavecseseznamem">
    <w:name w:val="List Paragraph"/>
    <w:basedOn w:val="Normln"/>
    <w:uiPriority w:val="34"/>
    <w:qFormat/>
    <w:rsid w:val="00931F2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Mikulášková Dagmar</cp:lastModifiedBy>
  <cp:revision>5</cp:revision>
  <cp:lastPrinted>2022-05-03T06:14:00Z</cp:lastPrinted>
  <dcterms:created xsi:type="dcterms:W3CDTF">2022-06-16T11:44:00Z</dcterms:created>
  <dcterms:modified xsi:type="dcterms:W3CDTF">2022-06-16T11:48:00Z</dcterms:modified>
</cp:coreProperties>
</file>