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4E" w:rsidRPr="007C701B" w:rsidRDefault="00CA644E" w:rsidP="00F24F98">
      <w:pPr>
        <w:shd w:val="clear" w:color="auto" w:fill="FFFFFF"/>
        <w:ind w:left="6372"/>
        <w:rPr>
          <w:rFonts w:ascii="Arial" w:hAnsi="Arial" w:cs="Arial"/>
          <w:i/>
          <w:sz w:val="20"/>
          <w:szCs w:val="20"/>
          <w:lang w:eastAsia="cs-CZ"/>
        </w:rPr>
      </w:pPr>
      <w:r>
        <w:rPr>
          <w:rFonts w:ascii="Arial" w:hAnsi="Arial" w:cs="Arial"/>
          <w:i/>
          <w:sz w:val="20"/>
          <w:szCs w:val="20"/>
          <w:lang w:eastAsia="cs-CZ"/>
        </w:rPr>
        <w:t xml:space="preserve">          </w:t>
      </w:r>
      <w:r w:rsidRPr="007C701B">
        <w:rPr>
          <w:rFonts w:ascii="Arial" w:hAnsi="Arial" w:cs="Arial"/>
          <w:i/>
          <w:sz w:val="20"/>
          <w:szCs w:val="20"/>
          <w:lang w:eastAsia="cs-CZ"/>
        </w:rPr>
        <w:t xml:space="preserve">OSM/00044/2017/SOB         </w:t>
      </w:r>
    </w:p>
    <w:p w:rsidR="00CA644E" w:rsidRPr="00DD4590" w:rsidRDefault="00CA644E" w:rsidP="004F3751">
      <w:pPr>
        <w:shd w:val="clear" w:color="auto" w:fill="FFFFFF"/>
        <w:rPr>
          <w:rFonts w:ascii="Arial" w:hAnsi="Arial" w:cs="Arial"/>
          <w:b/>
          <w:sz w:val="20"/>
          <w:szCs w:val="20"/>
          <w:lang w:eastAsia="cs-CZ"/>
        </w:rPr>
      </w:pPr>
      <w:r w:rsidRPr="00E02E5B">
        <w:rPr>
          <w:rFonts w:ascii="Arial" w:hAnsi="Arial" w:cs="Arial"/>
          <w:b/>
          <w:sz w:val="20"/>
          <w:szCs w:val="20"/>
          <w:lang w:eastAsia="cs-CZ"/>
        </w:rPr>
        <w:t xml:space="preserve"> </w:t>
      </w:r>
      <w:r>
        <w:rPr>
          <w:rFonts w:ascii="Arial" w:hAnsi="Arial" w:cs="Arial"/>
          <w:b/>
          <w:sz w:val="20"/>
          <w:szCs w:val="20"/>
          <w:u w:val="single"/>
          <w:lang w:eastAsia="cs-CZ"/>
        </w:rPr>
        <w:t xml:space="preserve">Město Chrudim </w:t>
      </w:r>
      <w:r>
        <w:rPr>
          <w:rFonts w:ascii="Arial" w:hAnsi="Arial" w:cs="Arial"/>
          <w:b/>
          <w:sz w:val="20"/>
          <w:szCs w:val="20"/>
          <w:lang w:eastAsia="cs-CZ"/>
        </w:rPr>
        <w:tab/>
      </w:r>
    </w:p>
    <w:p w:rsidR="00CA644E" w:rsidRDefault="00CA644E" w:rsidP="004F3751">
      <w:pPr>
        <w:shd w:val="clear" w:color="auto" w:fill="FFFFFF"/>
        <w:rPr>
          <w:rFonts w:ascii="Arial" w:hAnsi="Arial" w:cs="Arial"/>
          <w:b/>
          <w:sz w:val="20"/>
          <w:szCs w:val="20"/>
          <w:lang w:eastAsia="cs-CZ"/>
        </w:rPr>
      </w:pPr>
      <w:r>
        <w:rPr>
          <w:rFonts w:ascii="Arial" w:hAnsi="Arial" w:cs="Arial"/>
          <w:b/>
          <w:sz w:val="20"/>
          <w:szCs w:val="20"/>
        </w:rPr>
        <w:t xml:space="preserve"> </w:t>
      </w:r>
      <w:r w:rsidRPr="00A90454">
        <w:rPr>
          <w:rFonts w:ascii="Arial" w:hAnsi="Arial" w:cs="Arial"/>
          <w:color w:val="000000"/>
          <w:sz w:val="20"/>
          <w:szCs w:val="20"/>
        </w:rPr>
        <w:t xml:space="preserve">se sídlem </w:t>
      </w:r>
      <w:proofErr w:type="spellStart"/>
      <w:r w:rsidRPr="004F3751">
        <w:rPr>
          <w:rFonts w:ascii="Arial" w:hAnsi="Arial" w:cs="Arial"/>
          <w:sz w:val="20"/>
          <w:szCs w:val="20"/>
          <w:lang w:eastAsia="cs-CZ"/>
        </w:rPr>
        <w:t>Resselovo</w:t>
      </w:r>
      <w:proofErr w:type="spellEnd"/>
      <w:r w:rsidRPr="004F3751">
        <w:rPr>
          <w:rFonts w:ascii="Arial" w:hAnsi="Arial" w:cs="Arial"/>
          <w:sz w:val="20"/>
          <w:szCs w:val="20"/>
          <w:lang w:eastAsia="cs-CZ"/>
        </w:rPr>
        <w:t xml:space="preserve"> nám. 77, Chrudim, PSČ 537 16</w:t>
      </w:r>
    </w:p>
    <w:p w:rsidR="00CA644E" w:rsidRDefault="00CA644E" w:rsidP="00A90454">
      <w:pPr>
        <w:spacing w:line="240" w:lineRule="atLeast"/>
        <w:jc w:val="both"/>
        <w:outlineLvl w:val="0"/>
        <w:rPr>
          <w:rFonts w:ascii="Arial" w:hAnsi="Arial" w:cs="Arial"/>
          <w:b/>
          <w:color w:val="000000"/>
          <w:sz w:val="20"/>
          <w:szCs w:val="20"/>
        </w:rPr>
      </w:pPr>
      <w:r>
        <w:rPr>
          <w:rFonts w:ascii="Arial" w:hAnsi="Arial" w:cs="Arial"/>
          <w:color w:val="000000"/>
          <w:sz w:val="20"/>
          <w:szCs w:val="20"/>
        </w:rPr>
        <w:t xml:space="preserve"> </w:t>
      </w:r>
      <w:r w:rsidRPr="00A90454">
        <w:rPr>
          <w:rFonts w:ascii="Arial" w:hAnsi="Arial" w:cs="Arial"/>
          <w:color w:val="000000"/>
          <w:sz w:val="20"/>
          <w:szCs w:val="20"/>
        </w:rPr>
        <w:t>zastoupen</w:t>
      </w:r>
      <w:r>
        <w:rPr>
          <w:rFonts w:ascii="Arial" w:hAnsi="Arial" w:cs="Arial"/>
          <w:color w:val="000000"/>
          <w:sz w:val="20"/>
          <w:szCs w:val="20"/>
        </w:rPr>
        <w:t>é</w:t>
      </w:r>
      <w:r w:rsidRPr="00A90454">
        <w:rPr>
          <w:rFonts w:ascii="Arial" w:hAnsi="Arial" w:cs="Arial"/>
          <w:color w:val="000000"/>
          <w:sz w:val="20"/>
          <w:szCs w:val="20"/>
        </w:rPr>
        <w:t xml:space="preserve"> starostou města panem </w:t>
      </w:r>
      <w:r>
        <w:rPr>
          <w:rFonts w:ascii="Arial" w:hAnsi="Arial" w:cs="Arial"/>
          <w:b/>
          <w:color w:val="000000"/>
          <w:sz w:val="20"/>
          <w:szCs w:val="20"/>
        </w:rPr>
        <w:t>Mgr. Petrem Řezníčkem</w:t>
      </w:r>
    </w:p>
    <w:p w:rsidR="00CA644E" w:rsidRPr="00E250F7" w:rsidRDefault="00CA644E" w:rsidP="004F3751">
      <w:pPr>
        <w:tabs>
          <w:tab w:val="left" w:pos="1755"/>
        </w:tabs>
        <w:spacing w:line="240" w:lineRule="atLeast"/>
        <w:jc w:val="both"/>
        <w:outlineLvl w:val="0"/>
        <w:rPr>
          <w:rFonts w:ascii="Arial" w:hAnsi="Arial" w:cs="Arial"/>
          <w:color w:val="000000"/>
          <w:sz w:val="20"/>
          <w:szCs w:val="20"/>
        </w:rPr>
      </w:pPr>
      <w:r w:rsidRPr="00A90454">
        <w:rPr>
          <w:rFonts w:ascii="Arial" w:hAnsi="Arial" w:cs="Arial"/>
          <w:color w:val="000000"/>
          <w:sz w:val="20"/>
          <w:szCs w:val="20"/>
        </w:rPr>
        <w:t xml:space="preserve"> </w:t>
      </w:r>
      <w:r w:rsidRPr="00E250F7">
        <w:rPr>
          <w:rFonts w:ascii="Arial" w:hAnsi="Arial" w:cs="Arial"/>
          <w:sz w:val="20"/>
          <w:szCs w:val="20"/>
          <w:lang w:eastAsia="cs-CZ"/>
        </w:rPr>
        <w:t xml:space="preserve">IČ: </w:t>
      </w:r>
      <w:proofErr w:type="gramStart"/>
      <w:r w:rsidRPr="00E250F7">
        <w:rPr>
          <w:rFonts w:ascii="Arial" w:hAnsi="Arial" w:cs="Arial"/>
          <w:sz w:val="20"/>
          <w:szCs w:val="20"/>
          <w:lang w:eastAsia="cs-CZ"/>
        </w:rPr>
        <w:t>00270211,  DIČ</w:t>
      </w:r>
      <w:proofErr w:type="gramEnd"/>
      <w:r w:rsidRPr="00E250F7">
        <w:rPr>
          <w:rFonts w:ascii="Arial" w:hAnsi="Arial" w:cs="Arial"/>
          <w:sz w:val="20"/>
          <w:szCs w:val="20"/>
          <w:lang w:eastAsia="cs-CZ"/>
        </w:rPr>
        <w:t>: CZ00270211</w:t>
      </w:r>
      <w:r w:rsidRPr="00E250F7">
        <w:rPr>
          <w:rFonts w:ascii="Arial" w:hAnsi="Arial" w:cs="Arial"/>
          <w:color w:val="000000"/>
          <w:sz w:val="20"/>
          <w:szCs w:val="20"/>
        </w:rPr>
        <w:tab/>
      </w:r>
    </w:p>
    <w:p w:rsidR="00CA644E" w:rsidRPr="00A90454" w:rsidRDefault="00CA644E" w:rsidP="00A90454">
      <w:pPr>
        <w:spacing w:line="240" w:lineRule="atLeast"/>
        <w:jc w:val="both"/>
        <w:outlineLvl w:val="0"/>
        <w:rPr>
          <w:rFonts w:ascii="Arial" w:hAnsi="Arial" w:cs="Arial"/>
          <w:color w:val="000000"/>
          <w:sz w:val="20"/>
          <w:szCs w:val="20"/>
        </w:rPr>
      </w:pPr>
      <w:r>
        <w:rPr>
          <w:rFonts w:ascii="Arial" w:hAnsi="Arial" w:cs="Arial"/>
          <w:color w:val="000000"/>
          <w:sz w:val="20"/>
          <w:szCs w:val="20"/>
        </w:rPr>
        <w:t xml:space="preserve"> </w:t>
      </w:r>
      <w:r w:rsidRPr="00A90454">
        <w:rPr>
          <w:rFonts w:ascii="Arial" w:hAnsi="Arial" w:cs="Arial"/>
          <w:color w:val="000000"/>
          <w:sz w:val="20"/>
          <w:szCs w:val="20"/>
        </w:rPr>
        <w:t xml:space="preserve">ISDS: </w:t>
      </w:r>
      <w:r>
        <w:rPr>
          <w:rFonts w:ascii="Arial" w:hAnsi="Arial" w:cs="Arial"/>
          <w:color w:val="000000"/>
          <w:sz w:val="20"/>
          <w:szCs w:val="20"/>
        </w:rPr>
        <w:t>3y8b2pi</w:t>
      </w:r>
      <w:r w:rsidRPr="00A90454">
        <w:rPr>
          <w:rFonts w:ascii="Arial" w:hAnsi="Arial" w:cs="Arial"/>
          <w:color w:val="000000"/>
          <w:sz w:val="20"/>
          <w:szCs w:val="20"/>
        </w:rPr>
        <w:t xml:space="preserve">      Tel.: </w:t>
      </w:r>
      <w:r>
        <w:rPr>
          <w:rFonts w:ascii="Arial" w:hAnsi="Arial" w:cs="Arial"/>
          <w:color w:val="000000"/>
          <w:sz w:val="20"/>
          <w:szCs w:val="20"/>
        </w:rPr>
        <w:t>469 657 111</w:t>
      </w:r>
    </w:p>
    <w:p w:rsidR="00CA644E" w:rsidRPr="002024F1" w:rsidRDefault="00CA644E" w:rsidP="000E0024">
      <w:pPr>
        <w:widowControl w:val="0"/>
        <w:shd w:val="clear" w:color="auto" w:fill="FFFFFF"/>
        <w:autoSpaceDE w:val="0"/>
        <w:autoSpaceDN w:val="0"/>
        <w:adjustRightInd w:val="0"/>
        <w:spacing w:before="120"/>
        <w:rPr>
          <w:rFonts w:ascii="Arial" w:hAnsi="Arial" w:cs="Arial"/>
          <w:sz w:val="20"/>
          <w:szCs w:val="20"/>
          <w:lang w:eastAsia="cs-CZ"/>
        </w:rPr>
      </w:pPr>
      <w:r w:rsidRPr="002024F1">
        <w:rPr>
          <w:rFonts w:ascii="Arial" w:hAnsi="Arial" w:cs="Arial"/>
          <w:sz w:val="20"/>
          <w:szCs w:val="20"/>
          <w:lang w:eastAsia="cs-CZ"/>
        </w:rPr>
        <w:t>(dále jen</w:t>
      </w:r>
      <w:r>
        <w:rPr>
          <w:rFonts w:ascii="Arial" w:hAnsi="Arial" w:cs="Arial"/>
          <w:sz w:val="20"/>
          <w:szCs w:val="20"/>
          <w:lang w:eastAsia="cs-CZ"/>
        </w:rPr>
        <w:t xml:space="preserve"> strana</w:t>
      </w:r>
      <w:r w:rsidRPr="002024F1">
        <w:rPr>
          <w:rFonts w:ascii="Arial" w:hAnsi="Arial" w:cs="Arial"/>
          <w:sz w:val="20"/>
          <w:szCs w:val="20"/>
          <w:lang w:eastAsia="cs-CZ"/>
        </w:rPr>
        <w:t xml:space="preserve"> „</w:t>
      </w:r>
      <w:r w:rsidRPr="00674794">
        <w:rPr>
          <w:rFonts w:ascii="Arial" w:hAnsi="Arial" w:cs="Arial"/>
          <w:b/>
          <w:sz w:val="20"/>
          <w:szCs w:val="20"/>
          <w:lang w:eastAsia="cs-CZ"/>
        </w:rPr>
        <w:t>Budoucí povinná</w:t>
      </w:r>
      <w:r w:rsidRPr="002024F1">
        <w:rPr>
          <w:rFonts w:ascii="Arial" w:hAnsi="Arial" w:cs="Arial"/>
          <w:sz w:val="20"/>
          <w:szCs w:val="20"/>
          <w:lang w:eastAsia="cs-CZ"/>
        </w:rPr>
        <w:t>“)</w:t>
      </w:r>
    </w:p>
    <w:p w:rsidR="00CA644E" w:rsidRPr="002024F1" w:rsidRDefault="00CA644E"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2024F1">
        <w:rPr>
          <w:rFonts w:ascii="Arial" w:hAnsi="Arial" w:cs="Arial"/>
          <w:sz w:val="20"/>
          <w:szCs w:val="20"/>
          <w:lang w:eastAsia="cs-CZ"/>
        </w:rPr>
        <w:t>na straně jedné</w:t>
      </w:r>
    </w:p>
    <w:p w:rsidR="00CA644E" w:rsidRPr="002024F1" w:rsidRDefault="00CA644E" w:rsidP="002024F1">
      <w:pPr>
        <w:widowControl w:val="0"/>
        <w:shd w:val="clear" w:color="auto" w:fill="FFFFFF"/>
        <w:autoSpaceDE w:val="0"/>
        <w:autoSpaceDN w:val="0"/>
        <w:adjustRightInd w:val="0"/>
        <w:spacing w:before="120" w:after="120"/>
        <w:ind w:left="68"/>
        <w:rPr>
          <w:rFonts w:ascii="Arial" w:hAnsi="Arial" w:cs="Arial"/>
          <w:b/>
          <w:sz w:val="20"/>
          <w:szCs w:val="20"/>
          <w:lang w:eastAsia="cs-CZ"/>
        </w:rPr>
      </w:pPr>
      <w:r w:rsidRPr="002024F1">
        <w:rPr>
          <w:rFonts w:ascii="Arial" w:hAnsi="Arial" w:cs="Arial"/>
          <w:b/>
          <w:sz w:val="20"/>
          <w:szCs w:val="20"/>
          <w:lang w:eastAsia="cs-CZ"/>
        </w:rPr>
        <w:t>a</w:t>
      </w:r>
    </w:p>
    <w:p w:rsidR="00CA644E" w:rsidRPr="00674794" w:rsidRDefault="00CA644E" w:rsidP="002024F1">
      <w:pPr>
        <w:widowControl w:val="0"/>
        <w:shd w:val="clear" w:color="auto" w:fill="FFFFFF"/>
        <w:autoSpaceDE w:val="0"/>
        <w:autoSpaceDN w:val="0"/>
        <w:adjustRightInd w:val="0"/>
        <w:ind w:left="67"/>
        <w:rPr>
          <w:rFonts w:ascii="Arial" w:hAnsi="Arial" w:cs="Arial"/>
          <w:b/>
          <w:sz w:val="20"/>
          <w:szCs w:val="20"/>
          <w:lang w:eastAsia="cs-CZ"/>
        </w:rPr>
      </w:pPr>
      <w:r w:rsidRPr="00674794">
        <w:rPr>
          <w:rFonts w:ascii="Arial" w:hAnsi="Arial" w:cs="Arial"/>
          <w:b/>
          <w:sz w:val="20"/>
          <w:szCs w:val="20"/>
          <w:lang w:eastAsia="cs-CZ"/>
        </w:rPr>
        <w:t>ČEZ Distribuce, a.s.</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se sídlem Děčín, Děčín IV-Podmokly, Teplická 874/8, PSČ 405 02</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zapsaná v OR vedeném rejstříkovým soudem v Ústí nad Labem, oddíl B., vložka 2145,</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IČ 24729035, DIČ CZ24729035</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s předmětem podnikání – distribuce elektřiny na základě licence č. 121015583</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 xml:space="preserve">bankovní spojení: </w:t>
      </w:r>
      <w:proofErr w:type="spellStart"/>
      <w:proofErr w:type="gramStart"/>
      <w:r w:rsidRPr="002024F1">
        <w:rPr>
          <w:rFonts w:ascii="Arial" w:hAnsi="Arial" w:cs="Arial"/>
          <w:sz w:val="20"/>
          <w:szCs w:val="20"/>
          <w:lang w:eastAsia="cs-CZ"/>
        </w:rPr>
        <w:t>č.ú</w:t>
      </w:r>
      <w:proofErr w:type="spellEnd"/>
      <w:r w:rsidRPr="002024F1">
        <w:rPr>
          <w:rFonts w:ascii="Arial" w:hAnsi="Arial" w:cs="Arial"/>
          <w:sz w:val="20"/>
          <w:szCs w:val="20"/>
          <w:lang w:eastAsia="cs-CZ"/>
        </w:rPr>
        <w:t>. 35</w:t>
      </w:r>
      <w:proofErr w:type="gramEnd"/>
      <w:r w:rsidRPr="002024F1">
        <w:rPr>
          <w:rFonts w:ascii="Arial" w:hAnsi="Arial" w:cs="Arial"/>
          <w:sz w:val="20"/>
          <w:szCs w:val="20"/>
          <w:lang w:eastAsia="cs-CZ"/>
        </w:rPr>
        <w:t>-4544580267/0100, KB Praha</w:t>
      </w:r>
    </w:p>
    <w:p w:rsidR="00CA644E" w:rsidRPr="002024F1" w:rsidRDefault="00CA644E" w:rsidP="00443FAD">
      <w:pPr>
        <w:widowControl w:val="0"/>
        <w:shd w:val="clear" w:color="auto" w:fill="FFFFFF"/>
        <w:autoSpaceDE w:val="0"/>
        <w:autoSpaceDN w:val="0"/>
        <w:adjustRightInd w:val="0"/>
        <w:spacing w:before="120"/>
        <w:ind w:left="68"/>
        <w:jc w:val="both"/>
        <w:rPr>
          <w:rFonts w:ascii="Arial" w:hAnsi="Arial" w:cs="Arial"/>
          <w:sz w:val="20"/>
          <w:szCs w:val="20"/>
          <w:lang w:eastAsia="cs-CZ"/>
        </w:rPr>
      </w:pPr>
      <w:r w:rsidRPr="00DD4590">
        <w:rPr>
          <w:rFonts w:ascii="Arial" w:hAnsi="Arial" w:cs="Arial"/>
          <w:sz w:val="20"/>
          <w:szCs w:val="20"/>
          <w:lang w:eastAsia="cs-CZ"/>
        </w:rPr>
        <w:t>Zastoupena společností</w:t>
      </w:r>
      <w:r w:rsidRPr="00DD4590">
        <w:rPr>
          <w:rFonts w:ascii="Arial" w:hAnsi="Arial" w:cs="Arial"/>
          <w:b/>
          <w:sz w:val="20"/>
          <w:szCs w:val="20"/>
          <w:lang w:eastAsia="cs-CZ"/>
        </w:rPr>
        <w:t xml:space="preserve"> </w:t>
      </w:r>
      <w:r w:rsidRPr="00DD4590">
        <w:rPr>
          <w:rFonts w:ascii="Arial" w:hAnsi="Arial" w:cs="Arial"/>
          <w:b/>
          <w:sz w:val="20"/>
          <w:szCs w:val="20"/>
          <w:u w:val="single"/>
          <w:lang w:eastAsia="cs-CZ"/>
        </w:rPr>
        <w:t>PEN – projekty energetiky, s.r.o.</w:t>
      </w:r>
      <w:r w:rsidRPr="00DD4590">
        <w:rPr>
          <w:rFonts w:ascii="Arial" w:hAnsi="Arial" w:cs="Arial"/>
          <w:sz w:val="20"/>
          <w:szCs w:val="20"/>
          <w:lang w:eastAsia="cs-CZ"/>
        </w:rPr>
        <w:t xml:space="preserve">, se sídlem Zelené Předměstí, Arnošta z Pardubic 2082, 530 02 Pardubice, společnost zapsaná v obchodním rejstříku u Krajského soudu v Hradci Králové, oddíl C, vložka 19968, v zastoupení na základě </w:t>
      </w:r>
      <w:r>
        <w:rPr>
          <w:rFonts w:ascii="Arial" w:hAnsi="Arial" w:cs="Arial"/>
          <w:sz w:val="20"/>
          <w:szCs w:val="20"/>
          <w:lang w:eastAsia="cs-CZ"/>
        </w:rPr>
        <w:t xml:space="preserve">plné moci č. PM/II-001/2016 ze dne </w:t>
      </w:r>
      <w:proofErr w:type="gramStart"/>
      <w:r>
        <w:rPr>
          <w:rFonts w:ascii="Arial" w:hAnsi="Arial" w:cs="Arial"/>
          <w:sz w:val="20"/>
          <w:szCs w:val="20"/>
          <w:lang w:eastAsia="cs-CZ"/>
        </w:rPr>
        <w:t>24.2.2016</w:t>
      </w:r>
      <w:proofErr w:type="gramEnd"/>
      <w:r w:rsidRPr="00DD4590">
        <w:rPr>
          <w:rFonts w:ascii="Arial" w:hAnsi="Arial" w:cs="Arial"/>
          <w:sz w:val="20"/>
          <w:szCs w:val="20"/>
          <w:lang w:eastAsia="cs-CZ"/>
        </w:rPr>
        <w:t xml:space="preserve">. K jednání a uzavření smlouvy o smlouvě budoucí o zřízení věcného břemene je za společnost zplnomocněn pan </w:t>
      </w:r>
      <w:r w:rsidRPr="0001437F">
        <w:rPr>
          <w:rFonts w:ascii="Arial" w:hAnsi="Arial" w:cs="Arial"/>
          <w:b/>
          <w:sz w:val="20"/>
          <w:szCs w:val="20"/>
          <w:lang w:eastAsia="cs-CZ"/>
        </w:rPr>
        <w:t>Bc.</w:t>
      </w:r>
      <w:r>
        <w:rPr>
          <w:rFonts w:ascii="Arial" w:hAnsi="Arial" w:cs="Arial"/>
          <w:sz w:val="20"/>
          <w:szCs w:val="20"/>
          <w:lang w:eastAsia="cs-CZ"/>
        </w:rPr>
        <w:t xml:space="preserve"> </w:t>
      </w:r>
      <w:r w:rsidRPr="00DD4590">
        <w:rPr>
          <w:rFonts w:ascii="Arial" w:hAnsi="Arial" w:cs="Arial"/>
          <w:b/>
          <w:sz w:val="20"/>
          <w:szCs w:val="20"/>
          <w:lang w:eastAsia="cs-CZ"/>
        </w:rPr>
        <w:t>Josef Bouček</w:t>
      </w:r>
      <w:r w:rsidRPr="00DD4590">
        <w:rPr>
          <w:rFonts w:ascii="Arial" w:hAnsi="Arial" w:cs="Arial"/>
          <w:sz w:val="20"/>
          <w:szCs w:val="20"/>
          <w:lang w:eastAsia="cs-CZ"/>
        </w:rPr>
        <w:t xml:space="preserve"> na základě plné moci </w:t>
      </w:r>
      <w:proofErr w:type="spellStart"/>
      <w:r w:rsidRPr="00DD4590">
        <w:rPr>
          <w:rFonts w:ascii="Arial" w:hAnsi="Arial" w:cs="Arial"/>
          <w:sz w:val="20"/>
          <w:szCs w:val="20"/>
          <w:lang w:eastAsia="cs-CZ"/>
        </w:rPr>
        <w:t>ev.č</w:t>
      </w:r>
      <w:proofErr w:type="spellEnd"/>
      <w:r w:rsidRPr="00DD4590">
        <w:rPr>
          <w:rFonts w:ascii="Arial" w:hAnsi="Arial" w:cs="Arial"/>
          <w:sz w:val="20"/>
          <w:szCs w:val="20"/>
          <w:lang w:eastAsia="cs-CZ"/>
        </w:rPr>
        <w:t>. 00</w:t>
      </w:r>
      <w:r>
        <w:rPr>
          <w:rFonts w:ascii="Arial" w:hAnsi="Arial" w:cs="Arial"/>
          <w:sz w:val="20"/>
          <w:szCs w:val="20"/>
          <w:lang w:eastAsia="cs-CZ"/>
        </w:rPr>
        <w:t>1</w:t>
      </w:r>
      <w:r w:rsidRPr="00DD4590">
        <w:rPr>
          <w:rFonts w:ascii="Arial" w:hAnsi="Arial" w:cs="Arial"/>
          <w:sz w:val="20"/>
          <w:szCs w:val="20"/>
          <w:lang w:eastAsia="cs-CZ"/>
        </w:rPr>
        <w:t>/201</w:t>
      </w:r>
      <w:r>
        <w:rPr>
          <w:rFonts w:ascii="Arial" w:hAnsi="Arial" w:cs="Arial"/>
          <w:sz w:val="20"/>
          <w:szCs w:val="20"/>
          <w:lang w:eastAsia="cs-CZ"/>
        </w:rPr>
        <w:t>6</w:t>
      </w:r>
      <w:r w:rsidRPr="00DD4590">
        <w:rPr>
          <w:rFonts w:ascii="Arial" w:hAnsi="Arial" w:cs="Arial"/>
          <w:sz w:val="20"/>
          <w:szCs w:val="20"/>
          <w:lang w:eastAsia="cs-CZ"/>
        </w:rPr>
        <w:t xml:space="preserve"> ze dne </w:t>
      </w:r>
      <w:proofErr w:type="gramStart"/>
      <w:r>
        <w:rPr>
          <w:rFonts w:ascii="Arial" w:hAnsi="Arial" w:cs="Arial"/>
          <w:sz w:val="20"/>
          <w:szCs w:val="20"/>
          <w:lang w:eastAsia="cs-CZ"/>
        </w:rPr>
        <w:t>1.3.2016</w:t>
      </w:r>
      <w:proofErr w:type="gramEnd"/>
      <w:r w:rsidRPr="002024F1">
        <w:rPr>
          <w:rFonts w:ascii="Arial" w:hAnsi="Arial" w:cs="Arial"/>
          <w:sz w:val="20"/>
          <w:szCs w:val="20"/>
          <w:lang w:eastAsia="cs-CZ"/>
        </w:rPr>
        <w:t xml:space="preserve"> (dále jen</w:t>
      </w:r>
      <w:r>
        <w:rPr>
          <w:rFonts w:ascii="Arial" w:hAnsi="Arial" w:cs="Arial"/>
          <w:sz w:val="20"/>
          <w:szCs w:val="20"/>
          <w:lang w:eastAsia="cs-CZ"/>
        </w:rPr>
        <w:t xml:space="preserve"> strana</w:t>
      </w:r>
      <w:r w:rsidRPr="002024F1">
        <w:rPr>
          <w:rFonts w:ascii="Arial" w:hAnsi="Arial" w:cs="Arial"/>
          <w:sz w:val="20"/>
          <w:szCs w:val="20"/>
          <w:lang w:eastAsia="cs-CZ"/>
        </w:rPr>
        <w:t xml:space="preserve"> „</w:t>
      </w:r>
      <w:r w:rsidRPr="004B5DDC">
        <w:rPr>
          <w:rFonts w:ascii="Arial" w:hAnsi="Arial" w:cs="Arial"/>
          <w:b/>
          <w:sz w:val="20"/>
          <w:szCs w:val="20"/>
          <w:lang w:eastAsia="cs-CZ"/>
        </w:rPr>
        <w:t>Budoucí oprávněná</w:t>
      </w:r>
      <w:r w:rsidRPr="002024F1">
        <w:rPr>
          <w:rFonts w:ascii="Arial" w:hAnsi="Arial" w:cs="Arial"/>
          <w:sz w:val="20"/>
          <w:szCs w:val="20"/>
          <w:lang w:eastAsia="cs-CZ"/>
        </w:rPr>
        <w:t>“)</w:t>
      </w:r>
    </w:p>
    <w:p w:rsidR="00CA644E" w:rsidRPr="002024F1" w:rsidRDefault="00CA644E"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2024F1">
        <w:rPr>
          <w:rFonts w:ascii="Arial" w:hAnsi="Arial" w:cs="Arial"/>
          <w:sz w:val="20"/>
          <w:szCs w:val="20"/>
          <w:lang w:eastAsia="cs-CZ"/>
        </w:rPr>
        <w:t>na straně druhé</w:t>
      </w:r>
    </w:p>
    <w:p w:rsidR="00CA644E" w:rsidRPr="002024F1" w:rsidRDefault="00CA644E" w:rsidP="002024F1">
      <w:pPr>
        <w:widowControl w:val="0"/>
        <w:shd w:val="clear" w:color="auto" w:fill="FFFFFF"/>
        <w:autoSpaceDE w:val="0"/>
        <w:autoSpaceDN w:val="0"/>
        <w:adjustRightInd w:val="0"/>
        <w:ind w:left="67"/>
        <w:rPr>
          <w:rFonts w:cs="Arial"/>
          <w:bCs/>
          <w:sz w:val="22"/>
          <w:szCs w:val="22"/>
          <w:lang w:eastAsia="cs-CZ"/>
        </w:rPr>
      </w:pPr>
      <w:r>
        <w:rPr>
          <w:rFonts w:cs="Arial"/>
          <w:bCs/>
          <w:sz w:val="22"/>
          <w:szCs w:val="22"/>
          <w:lang w:eastAsia="cs-CZ"/>
        </w:rPr>
        <w:t>(</w:t>
      </w:r>
      <w:r w:rsidRPr="001B18A6">
        <w:rPr>
          <w:rFonts w:ascii="Arial" w:hAnsi="Arial" w:cs="Arial"/>
          <w:sz w:val="20"/>
          <w:szCs w:val="20"/>
          <w:lang w:eastAsia="cs-CZ"/>
        </w:rPr>
        <w:t>Budoucí oprávněná a Budoucí povinná dále společně též</w:t>
      </w:r>
      <w:r w:rsidRPr="002024F1">
        <w:rPr>
          <w:rFonts w:cs="Arial"/>
          <w:bCs/>
          <w:sz w:val="22"/>
          <w:szCs w:val="22"/>
          <w:lang w:eastAsia="cs-CZ"/>
        </w:rPr>
        <w:t xml:space="preserve"> </w:t>
      </w:r>
      <w:r w:rsidRPr="00674794">
        <w:rPr>
          <w:rFonts w:ascii="Arial" w:hAnsi="Arial" w:cs="Arial"/>
          <w:bCs/>
          <w:sz w:val="20"/>
          <w:szCs w:val="20"/>
          <w:lang w:eastAsia="cs-CZ"/>
        </w:rPr>
        <w:t>„</w:t>
      </w:r>
      <w:r w:rsidRPr="00674794">
        <w:rPr>
          <w:rFonts w:ascii="Arial" w:hAnsi="Arial" w:cs="Arial"/>
          <w:b/>
          <w:bCs/>
          <w:sz w:val="20"/>
          <w:szCs w:val="20"/>
          <w:lang w:eastAsia="cs-CZ"/>
        </w:rPr>
        <w:t>Smluvní strany</w:t>
      </w:r>
      <w:r w:rsidRPr="00560AA3">
        <w:rPr>
          <w:rFonts w:ascii="Arial" w:hAnsi="Arial" w:cs="Arial"/>
          <w:b/>
          <w:bCs/>
          <w:sz w:val="20"/>
          <w:szCs w:val="20"/>
          <w:lang w:eastAsia="cs-CZ"/>
        </w:rPr>
        <w:t>“</w:t>
      </w:r>
      <w:r w:rsidRPr="002024F1">
        <w:rPr>
          <w:rFonts w:ascii="Arial" w:hAnsi="Arial" w:cs="Arial"/>
          <w:bCs/>
          <w:sz w:val="20"/>
          <w:szCs w:val="20"/>
          <w:lang w:eastAsia="cs-CZ"/>
        </w:rPr>
        <w:t>)</w:t>
      </w:r>
      <w:r w:rsidRPr="002024F1">
        <w:rPr>
          <w:rFonts w:cs="Arial"/>
          <w:bCs/>
          <w:sz w:val="22"/>
          <w:szCs w:val="22"/>
          <w:lang w:eastAsia="cs-CZ"/>
        </w:rPr>
        <w:t>,</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uzavřeli níže uvedeného dne měsíce a roku tuto:</w:t>
      </w: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p>
    <w:p w:rsidR="00CA644E" w:rsidRPr="002024F1" w:rsidRDefault="00CA644E" w:rsidP="002024F1">
      <w:pPr>
        <w:widowControl w:val="0"/>
        <w:shd w:val="clear" w:color="auto" w:fill="FFFFFF"/>
        <w:autoSpaceDE w:val="0"/>
        <w:autoSpaceDN w:val="0"/>
        <w:adjustRightInd w:val="0"/>
        <w:ind w:left="67"/>
        <w:rPr>
          <w:rFonts w:ascii="Arial" w:hAnsi="Arial" w:cs="Arial"/>
          <w:sz w:val="20"/>
          <w:szCs w:val="20"/>
          <w:lang w:eastAsia="cs-CZ"/>
        </w:rPr>
      </w:pPr>
    </w:p>
    <w:p w:rsidR="00CA644E" w:rsidRPr="00674794" w:rsidRDefault="00CA644E" w:rsidP="002024F1">
      <w:pPr>
        <w:widowControl w:val="0"/>
        <w:shd w:val="clear" w:color="auto" w:fill="FFFFFF"/>
        <w:autoSpaceDE w:val="0"/>
        <w:autoSpaceDN w:val="0"/>
        <w:adjustRightInd w:val="0"/>
        <w:spacing w:line="259" w:lineRule="exact"/>
        <w:ind w:right="-96"/>
        <w:jc w:val="center"/>
        <w:rPr>
          <w:rFonts w:ascii="Arial" w:hAnsi="Arial" w:cs="Arial"/>
          <w:b/>
          <w:color w:val="000000"/>
          <w:spacing w:val="-3"/>
          <w:lang w:eastAsia="cs-CZ"/>
        </w:rPr>
      </w:pPr>
      <w:r w:rsidRPr="00674794">
        <w:rPr>
          <w:rFonts w:ascii="Arial" w:hAnsi="Arial" w:cs="Arial"/>
          <w:b/>
          <w:color w:val="000000"/>
          <w:spacing w:val="-3"/>
          <w:lang w:eastAsia="cs-CZ"/>
        </w:rPr>
        <w:t>Smlouvu o uzavření budoucí smlouvy o zřízení věcného břemene</w:t>
      </w:r>
      <w:r>
        <w:rPr>
          <w:rFonts w:ascii="Arial" w:hAnsi="Arial" w:cs="Arial"/>
          <w:b/>
          <w:color w:val="000000"/>
          <w:spacing w:val="-3"/>
          <w:lang w:eastAsia="cs-CZ"/>
        </w:rPr>
        <w:t xml:space="preserve"> </w:t>
      </w:r>
      <w:r w:rsidRPr="00ED586F">
        <w:rPr>
          <w:rFonts w:ascii="Arial" w:hAnsi="Arial" w:cs="Arial"/>
          <w:b/>
          <w:color w:val="000000"/>
          <w:spacing w:val="-3"/>
          <w:lang w:eastAsia="cs-CZ"/>
        </w:rPr>
        <w:t>- služebnosti</w:t>
      </w:r>
    </w:p>
    <w:p w:rsidR="00CA644E" w:rsidRPr="00674794" w:rsidRDefault="00CA644E" w:rsidP="002024F1">
      <w:pPr>
        <w:widowControl w:val="0"/>
        <w:shd w:val="clear" w:color="auto" w:fill="FFFFFF"/>
        <w:autoSpaceDE w:val="0"/>
        <w:autoSpaceDN w:val="0"/>
        <w:adjustRightInd w:val="0"/>
        <w:spacing w:line="259" w:lineRule="exact"/>
        <w:ind w:right="-96"/>
        <w:jc w:val="center"/>
        <w:rPr>
          <w:rFonts w:ascii="Arial" w:hAnsi="Arial" w:cs="Arial"/>
          <w:b/>
          <w:color w:val="000000"/>
          <w:spacing w:val="-3"/>
          <w:lang w:eastAsia="cs-CZ"/>
        </w:rPr>
      </w:pPr>
      <w:r w:rsidRPr="00674794">
        <w:rPr>
          <w:rFonts w:ascii="Arial" w:hAnsi="Arial" w:cs="Arial"/>
          <w:b/>
          <w:color w:val="000000"/>
          <w:spacing w:val="-3"/>
          <w:lang w:eastAsia="cs-CZ"/>
        </w:rPr>
        <w:t xml:space="preserve">a smlouvu o právu provést stavbu </w:t>
      </w:r>
    </w:p>
    <w:p w:rsidR="00CA644E" w:rsidRDefault="00CA644E" w:rsidP="002024F1">
      <w:pPr>
        <w:widowControl w:val="0"/>
        <w:shd w:val="clear" w:color="auto" w:fill="FFFFFF"/>
        <w:autoSpaceDE w:val="0"/>
        <w:autoSpaceDN w:val="0"/>
        <w:adjustRightInd w:val="0"/>
        <w:spacing w:line="259" w:lineRule="exact"/>
        <w:ind w:right="-96"/>
        <w:jc w:val="center"/>
        <w:rPr>
          <w:rFonts w:ascii="Arial" w:hAnsi="Arial" w:cs="Arial"/>
          <w:b/>
          <w:color w:val="000000"/>
          <w:spacing w:val="-3"/>
          <w:lang w:eastAsia="cs-CZ"/>
        </w:rPr>
      </w:pPr>
    </w:p>
    <w:p w:rsidR="00CA644E" w:rsidRPr="00674794" w:rsidRDefault="00CA644E" w:rsidP="00923300">
      <w:pPr>
        <w:widowControl w:val="0"/>
        <w:shd w:val="clear" w:color="auto" w:fill="FFFFFF"/>
        <w:autoSpaceDE w:val="0"/>
        <w:autoSpaceDN w:val="0"/>
        <w:adjustRightInd w:val="0"/>
        <w:spacing w:line="259" w:lineRule="exact"/>
        <w:ind w:right="-96"/>
        <w:jc w:val="center"/>
        <w:rPr>
          <w:rFonts w:ascii="Arial" w:hAnsi="Arial" w:cs="Arial"/>
          <w:b/>
          <w:color w:val="000000"/>
          <w:spacing w:val="-3"/>
          <w:u w:val="single"/>
          <w:lang w:eastAsia="cs-CZ"/>
        </w:rPr>
      </w:pPr>
      <w:r w:rsidRPr="00674794">
        <w:rPr>
          <w:rFonts w:ascii="Arial" w:hAnsi="Arial" w:cs="Arial"/>
          <w:b/>
          <w:color w:val="000000"/>
          <w:spacing w:val="-3"/>
          <w:u w:val="single"/>
          <w:lang w:eastAsia="cs-CZ"/>
        </w:rPr>
        <w:t xml:space="preserve">č. </w:t>
      </w:r>
      <w:r>
        <w:rPr>
          <w:rFonts w:ascii="Arial" w:hAnsi="Arial" w:cs="Arial"/>
          <w:b/>
          <w:color w:val="000000"/>
          <w:spacing w:val="-3"/>
          <w:u w:val="single"/>
          <w:lang w:eastAsia="cs-CZ"/>
        </w:rPr>
        <w:t>IE-12-2006028/</w:t>
      </w:r>
      <w:r w:rsidRPr="00674794">
        <w:rPr>
          <w:rFonts w:ascii="Arial" w:hAnsi="Arial" w:cs="Arial"/>
          <w:b/>
          <w:color w:val="000000"/>
          <w:spacing w:val="-3"/>
          <w:u w:val="single"/>
          <w:lang w:eastAsia="cs-CZ"/>
        </w:rPr>
        <w:t>VB/0</w:t>
      </w:r>
      <w:r>
        <w:rPr>
          <w:rFonts w:ascii="Arial" w:hAnsi="Arial" w:cs="Arial"/>
          <w:b/>
          <w:color w:val="000000"/>
          <w:spacing w:val="-3"/>
          <w:u w:val="single"/>
          <w:lang w:eastAsia="cs-CZ"/>
        </w:rPr>
        <w:t>1</w:t>
      </w:r>
    </w:p>
    <w:p w:rsidR="00CA644E" w:rsidRPr="002D12A2" w:rsidRDefault="00CA644E" w:rsidP="00923300">
      <w:pPr>
        <w:widowControl w:val="0"/>
        <w:shd w:val="clear" w:color="auto" w:fill="FFFFFF"/>
        <w:autoSpaceDE w:val="0"/>
        <w:autoSpaceDN w:val="0"/>
        <w:adjustRightInd w:val="0"/>
        <w:spacing w:line="259" w:lineRule="exact"/>
        <w:ind w:right="-96"/>
        <w:jc w:val="center"/>
        <w:rPr>
          <w:rFonts w:ascii="Arial Black" w:hAnsi="Arial Black" w:cs="Arial"/>
          <w:b/>
          <w:color w:val="000000"/>
          <w:spacing w:val="-3"/>
          <w:lang w:eastAsia="cs-CZ"/>
        </w:rPr>
      </w:pPr>
      <w:r w:rsidRPr="00674794">
        <w:rPr>
          <w:rFonts w:ascii="Arial" w:hAnsi="Arial" w:cs="Arial"/>
          <w:b/>
          <w:color w:val="000000"/>
          <w:spacing w:val="-3"/>
          <w:u w:val="single"/>
          <w:lang w:eastAsia="cs-CZ"/>
        </w:rPr>
        <w:t xml:space="preserve">název stavby: </w:t>
      </w:r>
      <w:r>
        <w:rPr>
          <w:rFonts w:ascii="Arial" w:hAnsi="Arial" w:cs="Arial"/>
          <w:b/>
          <w:color w:val="000000"/>
          <w:spacing w:val="-3"/>
          <w:u w:val="single"/>
          <w:lang w:eastAsia="cs-CZ"/>
        </w:rPr>
        <w:t xml:space="preserve"> Chrudim, ul. </w:t>
      </w:r>
      <w:proofErr w:type="spellStart"/>
      <w:r>
        <w:rPr>
          <w:rFonts w:ascii="Arial" w:hAnsi="Arial" w:cs="Arial"/>
          <w:b/>
          <w:color w:val="000000"/>
          <w:spacing w:val="-3"/>
          <w:u w:val="single"/>
          <w:lang w:eastAsia="cs-CZ"/>
        </w:rPr>
        <w:t>Malecká</w:t>
      </w:r>
      <w:proofErr w:type="spellEnd"/>
      <w:r>
        <w:rPr>
          <w:rFonts w:ascii="Arial" w:hAnsi="Arial" w:cs="Arial"/>
          <w:b/>
          <w:color w:val="000000"/>
          <w:spacing w:val="-3"/>
          <w:u w:val="single"/>
          <w:lang w:eastAsia="cs-CZ"/>
        </w:rPr>
        <w:t xml:space="preserve">, rekonstrukce NN, </w:t>
      </w:r>
      <w:proofErr w:type="spellStart"/>
      <w:r>
        <w:rPr>
          <w:rFonts w:ascii="Arial" w:hAnsi="Arial" w:cs="Arial"/>
          <w:b/>
          <w:color w:val="000000"/>
          <w:spacing w:val="-3"/>
          <w:u w:val="single"/>
          <w:lang w:eastAsia="cs-CZ"/>
        </w:rPr>
        <w:t>kNN</w:t>
      </w:r>
      <w:proofErr w:type="spellEnd"/>
    </w:p>
    <w:p w:rsidR="00CA644E" w:rsidRPr="002024F1" w:rsidRDefault="00CA644E" w:rsidP="002024F1">
      <w:pPr>
        <w:widowControl w:val="0"/>
        <w:autoSpaceDE w:val="0"/>
        <w:autoSpaceDN w:val="0"/>
        <w:adjustRightInd w:val="0"/>
        <w:rPr>
          <w:rFonts w:ascii="Arial" w:hAnsi="Arial" w:cs="Arial"/>
          <w:sz w:val="20"/>
          <w:szCs w:val="20"/>
          <w:lang w:eastAsia="cs-CZ"/>
        </w:rPr>
      </w:pPr>
    </w:p>
    <w:p w:rsidR="00CA644E" w:rsidRDefault="00CA644E" w:rsidP="002024F1">
      <w:pPr>
        <w:widowControl w:val="0"/>
        <w:autoSpaceDE w:val="0"/>
        <w:autoSpaceDN w:val="0"/>
        <w:adjustRightInd w:val="0"/>
        <w:jc w:val="both"/>
        <w:rPr>
          <w:rFonts w:ascii="Arial" w:hAnsi="Arial" w:cs="Arial"/>
          <w:sz w:val="20"/>
          <w:szCs w:val="20"/>
          <w:lang w:eastAsia="cs-CZ"/>
        </w:rPr>
      </w:pPr>
      <w:r w:rsidRPr="00ED586F">
        <w:rPr>
          <w:rFonts w:ascii="Arial" w:hAnsi="Arial" w:cs="Arial"/>
          <w:sz w:val="20"/>
          <w:szCs w:val="20"/>
          <w:lang w:eastAsia="cs-CZ"/>
        </w:rPr>
        <w:t xml:space="preserve">podle ustanovení § </w:t>
      </w:r>
      <w:smartTag w:uri="urn:schemas-microsoft-com:office:smarttags" w:element="metricconverter">
        <w:smartTagPr>
          <w:attr w:name="ProductID" w:val="1785 a"/>
        </w:smartTagPr>
        <w:r w:rsidRPr="00ED586F">
          <w:rPr>
            <w:rFonts w:ascii="Arial" w:hAnsi="Arial" w:cs="Arial"/>
            <w:sz w:val="20"/>
            <w:szCs w:val="20"/>
            <w:lang w:eastAsia="cs-CZ"/>
          </w:rPr>
          <w:t>1785 a</w:t>
        </w:r>
      </w:smartTag>
      <w:r w:rsidRPr="00ED586F">
        <w:rPr>
          <w:rFonts w:ascii="Arial" w:hAnsi="Arial" w:cs="Arial"/>
          <w:sz w:val="20"/>
          <w:szCs w:val="20"/>
          <w:lang w:eastAsia="cs-CZ"/>
        </w:rPr>
        <w:t xml:space="preserve"> </w:t>
      </w:r>
      <w:proofErr w:type="spellStart"/>
      <w:r w:rsidRPr="00ED586F">
        <w:rPr>
          <w:rFonts w:ascii="Arial" w:hAnsi="Arial" w:cs="Arial"/>
          <w:sz w:val="20"/>
          <w:szCs w:val="20"/>
          <w:lang w:eastAsia="cs-CZ"/>
        </w:rPr>
        <w:t>násl</w:t>
      </w:r>
      <w:proofErr w:type="spellEnd"/>
      <w:r w:rsidRPr="00ED586F">
        <w:rPr>
          <w:rFonts w:ascii="Arial" w:hAnsi="Arial" w:cs="Arial"/>
          <w:sz w:val="20"/>
          <w:szCs w:val="20"/>
          <w:lang w:eastAsia="cs-CZ"/>
        </w:rPr>
        <w:t xml:space="preserve">., § </w:t>
      </w:r>
      <w:smartTag w:uri="urn:schemas-microsoft-com:office:smarttags" w:element="metricconverter">
        <w:smartTagPr>
          <w:attr w:name="ProductID" w:val="1257 a"/>
        </w:smartTagPr>
        <w:r w:rsidRPr="00ED586F">
          <w:rPr>
            <w:rFonts w:ascii="Arial" w:hAnsi="Arial" w:cs="Arial"/>
            <w:sz w:val="20"/>
            <w:szCs w:val="20"/>
            <w:lang w:eastAsia="cs-CZ"/>
          </w:rPr>
          <w:t>1257 a</w:t>
        </w:r>
      </w:smartTag>
      <w:r w:rsidRPr="00ED586F">
        <w:rPr>
          <w:rFonts w:ascii="Arial" w:hAnsi="Arial" w:cs="Arial"/>
          <w:sz w:val="20"/>
          <w:szCs w:val="20"/>
          <w:lang w:eastAsia="cs-CZ"/>
        </w:rPr>
        <w:t xml:space="preserve"> </w:t>
      </w:r>
      <w:proofErr w:type="spellStart"/>
      <w:r w:rsidRPr="00ED586F">
        <w:rPr>
          <w:rFonts w:ascii="Arial" w:hAnsi="Arial" w:cs="Arial"/>
          <w:sz w:val="20"/>
          <w:szCs w:val="20"/>
          <w:lang w:eastAsia="cs-CZ"/>
        </w:rPr>
        <w:t>násl</w:t>
      </w:r>
      <w:proofErr w:type="spellEnd"/>
      <w:r w:rsidRPr="00ED586F">
        <w:rPr>
          <w:rFonts w:ascii="Arial" w:hAnsi="Arial" w:cs="Arial"/>
          <w:sz w:val="20"/>
          <w:szCs w:val="20"/>
          <w:lang w:eastAsia="cs-CZ"/>
        </w:rPr>
        <w:t>. zákona č. 89/2012 Sb., občanský zákoník, v platném znění (dále jen „občanský zákoník“), k provedení ustanovení § 25 o</w:t>
      </w:r>
      <w:r>
        <w:rPr>
          <w:rFonts w:ascii="Arial" w:hAnsi="Arial" w:cs="Arial"/>
          <w:sz w:val="20"/>
          <w:szCs w:val="20"/>
          <w:lang w:eastAsia="cs-CZ"/>
        </w:rPr>
        <w:t xml:space="preserve">dst. 4 zákona č.  458/2000 Sb., </w:t>
      </w:r>
      <w:r w:rsidRPr="00ED586F">
        <w:rPr>
          <w:rFonts w:ascii="Arial" w:hAnsi="Arial" w:cs="Arial"/>
          <w:sz w:val="20"/>
          <w:szCs w:val="20"/>
          <w:lang w:eastAsia="cs-CZ"/>
        </w:rPr>
        <w:t>o  podmínkách podnikání a o výkonu státní správy v energetických odvětvích a  o  změně některých zákonů (dále jen „energetický zákon“) a podle zákona č. 183/2006 Sb., o  územním plánování a stavebním řádu v platném znění (dále jen „stavební zákon“).</w:t>
      </w:r>
    </w:p>
    <w:p w:rsidR="00CA644E" w:rsidRDefault="00CA644E" w:rsidP="002024F1">
      <w:pPr>
        <w:widowControl w:val="0"/>
        <w:autoSpaceDE w:val="0"/>
        <w:autoSpaceDN w:val="0"/>
        <w:adjustRightInd w:val="0"/>
        <w:jc w:val="both"/>
        <w:rPr>
          <w:rFonts w:ascii="Arial" w:hAnsi="Arial" w:cs="Arial"/>
          <w:sz w:val="20"/>
          <w:szCs w:val="20"/>
          <w:lang w:eastAsia="cs-CZ"/>
        </w:rPr>
      </w:pPr>
    </w:p>
    <w:p w:rsidR="00CA644E" w:rsidRDefault="00CA644E" w:rsidP="002024F1">
      <w:pPr>
        <w:widowControl w:val="0"/>
        <w:autoSpaceDE w:val="0"/>
        <w:autoSpaceDN w:val="0"/>
        <w:adjustRightInd w:val="0"/>
        <w:jc w:val="both"/>
        <w:rPr>
          <w:rFonts w:ascii="Arial" w:hAnsi="Arial" w:cs="Arial"/>
          <w:sz w:val="20"/>
          <w:szCs w:val="20"/>
          <w:lang w:eastAsia="cs-CZ"/>
        </w:rPr>
      </w:pPr>
    </w:p>
    <w:p w:rsidR="00CA644E" w:rsidRPr="00ED586F" w:rsidRDefault="00CA644E" w:rsidP="006D182B">
      <w:pPr>
        <w:widowControl w:val="0"/>
        <w:autoSpaceDE w:val="0"/>
        <w:autoSpaceDN w:val="0"/>
        <w:adjustRightInd w:val="0"/>
        <w:jc w:val="center"/>
        <w:rPr>
          <w:rFonts w:ascii="Arial" w:hAnsi="Arial" w:cs="Arial"/>
          <w:b/>
          <w:sz w:val="20"/>
          <w:szCs w:val="20"/>
          <w:lang w:eastAsia="cs-CZ"/>
        </w:rPr>
      </w:pPr>
      <w:r w:rsidRPr="00ED586F">
        <w:rPr>
          <w:rFonts w:ascii="Arial" w:hAnsi="Arial" w:cs="Arial"/>
          <w:b/>
          <w:sz w:val="20"/>
          <w:szCs w:val="20"/>
          <w:lang w:eastAsia="cs-CZ"/>
        </w:rPr>
        <w:t>Článek I.</w:t>
      </w:r>
    </w:p>
    <w:p w:rsidR="00CA644E" w:rsidRPr="00ED586F" w:rsidRDefault="00CA644E" w:rsidP="006D182B">
      <w:pPr>
        <w:widowControl w:val="0"/>
        <w:autoSpaceDE w:val="0"/>
        <w:autoSpaceDN w:val="0"/>
        <w:adjustRightInd w:val="0"/>
        <w:jc w:val="center"/>
        <w:rPr>
          <w:rFonts w:ascii="Arial" w:hAnsi="Arial" w:cs="Arial"/>
          <w:b/>
          <w:sz w:val="20"/>
          <w:szCs w:val="20"/>
          <w:lang w:eastAsia="cs-CZ"/>
        </w:rPr>
      </w:pPr>
      <w:r w:rsidRPr="00ED586F">
        <w:rPr>
          <w:rFonts w:ascii="Arial" w:hAnsi="Arial" w:cs="Arial"/>
          <w:b/>
          <w:sz w:val="20"/>
          <w:szCs w:val="20"/>
          <w:lang w:eastAsia="cs-CZ"/>
        </w:rPr>
        <w:t>Úvodní ustanovení</w:t>
      </w:r>
    </w:p>
    <w:p w:rsidR="00CA644E" w:rsidRPr="00ED586F" w:rsidRDefault="00CA644E" w:rsidP="006D182B">
      <w:pPr>
        <w:widowControl w:val="0"/>
        <w:autoSpaceDE w:val="0"/>
        <w:autoSpaceDN w:val="0"/>
        <w:adjustRightInd w:val="0"/>
        <w:jc w:val="both"/>
        <w:rPr>
          <w:rFonts w:ascii="Arial" w:hAnsi="Arial" w:cs="Arial"/>
          <w:b/>
          <w:sz w:val="20"/>
          <w:szCs w:val="20"/>
          <w:lang w:eastAsia="cs-CZ"/>
        </w:rPr>
      </w:pPr>
      <w:r w:rsidRPr="00ED586F">
        <w:rPr>
          <w:rFonts w:ascii="Arial" w:hAnsi="Arial" w:cs="Arial"/>
          <w:b/>
          <w:sz w:val="20"/>
          <w:szCs w:val="20"/>
          <w:lang w:eastAsia="cs-CZ"/>
        </w:rPr>
        <w:t xml:space="preserve"> </w:t>
      </w:r>
    </w:p>
    <w:p w:rsidR="00CA644E" w:rsidRPr="002024F1" w:rsidRDefault="00CA644E" w:rsidP="006D182B">
      <w:pPr>
        <w:widowControl w:val="0"/>
        <w:autoSpaceDE w:val="0"/>
        <w:autoSpaceDN w:val="0"/>
        <w:adjustRightInd w:val="0"/>
        <w:jc w:val="both"/>
        <w:rPr>
          <w:rFonts w:ascii="Arial" w:hAnsi="Arial" w:cs="Arial"/>
          <w:sz w:val="20"/>
          <w:szCs w:val="20"/>
          <w:lang w:eastAsia="cs-CZ"/>
        </w:rPr>
      </w:pPr>
      <w:r w:rsidRPr="00ED586F">
        <w:rPr>
          <w:rFonts w:ascii="Arial" w:hAnsi="Arial" w:cs="Arial"/>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CA644E" w:rsidRDefault="00CA644E" w:rsidP="0073492E">
      <w:pPr>
        <w:widowControl w:val="0"/>
        <w:shd w:val="clear" w:color="auto" w:fill="FFFFFF"/>
        <w:autoSpaceDE w:val="0"/>
        <w:autoSpaceDN w:val="0"/>
        <w:adjustRightInd w:val="0"/>
        <w:spacing w:before="120" w:line="281" w:lineRule="exact"/>
        <w:rPr>
          <w:rFonts w:ascii="Arial" w:hAnsi="Arial" w:cs="Arial"/>
          <w:b/>
          <w:color w:val="000000"/>
          <w:spacing w:val="-5"/>
          <w:sz w:val="20"/>
          <w:szCs w:val="20"/>
          <w:lang w:eastAsia="cs-CZ"/>
        </w:rPr>
      </w:pPr>
    </w:p>
    <w:p w:rsidR="00CA644E" w:rsidRDefault="00CA644E" w:rsidP="002024F1">
      <w:pPr>
        <w:widowControl w:val="0"/>
        <w:shd w:val="clear" w:color="auto" w:fill="FFFFFF"/>
        <w:autoSpaceDE w:val="0"/>
        <w:autoSpaceDN w:val="0"/>
        <w:adjustRightInd w:val="0"/>
        <w:spacing w:before="120" w:line="281" w:lineRule="exact"/>
        <w:jc w:val="center"/>
        <w:rPr>
          <w:rFonts w:ascii="Arial" w:hAnsi="Arial" w:cs="Arial"/>
          <w:b/>
          <w:color w:val="000000"/>
          <w:spacing w:val="-5"/>
          <w:sz w:val="20"/>
          <w:szCs w:val="20"/>
          <w:lang w:eastAsia="cs-CZ"/>
        </w:rPr>
      </w:pPr>
    </w:p>
    <w:p w:rsidR="00CA644E" w:rsidRPr="004E5D73" w:rsidRDefault="00CA644E" w:rsidP="002024F1">
      <w:pPr>
        <w:widowControl w:val="0"/>
        <w:shd w:val="clear" w:color="auto" w:fill="FFFFFF"/>
        <w:autoSpaceDE w:val="0"/>
        <w:autoSpaceDN w:val="0"/>
        <w:adjustRightInd w:val="0"/>
        <w:spacing w:before="120" w:line="281" w:lineRule="exact"/>
        <w:jc w:val="center"/>
        <w:rPr>
          <w:rFonts w:ascii="Arial" w:hAnsi="Arial" w:cs="Arial"/>
          <w:b/>
          <w:color w:val="000000"/>
          <w:spacing w:val="-5"/>
          <w:sz w:val="20"/>
          <w:szCs w:val="20"/>
          <w:lang w:eastAsia="cs-CZ"/>
        </w:rPr>
      </w:pPr>
      <w:r w:rsidRPr="004E5D73">
        <w:rPr>
          <w:rFonts w:ascii="Arial" w:hAnsi="Arial" w:cs="Arial"/>
          <w:b/>
          <w:color w:val="000000"/>
          <w:spacing w:val="-5"/>
          <w:sz w:val="20"/>
          <w:szCs w:val="20"/>
          <w:lang w:eastAsia="cs-CZ"/>
        </w:rPr>
        <w:lastRenderedPageBreak/>
        <w:t>Článek I</w:t>
      </w:r>
      <w:r>
        <w:rPr>
          <w:rFonts w:ascii="Arial" w:hAnsi="Arial" w:cs="Arial"/>
          <w:b/>
          <w:color w:val="000000"/>
          <w:spacing w:val="-5"/>
          <w:sz w:val="20"/>
          <w:szCs w:val="20"/>
          <w:lang w:eastAsia="cs-CZ"/>
        </w:rPr>
        <w:t>I</w:t>
      </w:r>
      <w:r w:rsidRPr="004E5D73">
        <w:rPr>
          <w:rFonts w:ascii="Arial" w:hAnsi="Arial" w:cs="Arial"/>
          <w:b/>
          <w:color w:val="000000"/>
          <w:spacing w:val="-5"/>
          <w:sz w:val="20"/>
          <w:szCs w:val="20"/>
          <w:lang w:eastAsia="cs-CZ"/>
        </w:rPr>
        <w:t>.</w:t>
      </w:r>
    </w:p>
    <w:p w:rsidR="00CA644E" w:rsidRPr="004E5D73" w:rsidRDefault="00CA644E" w:rsidP="002024F1">
      <w:pPr>
        <w:widowControl w:val="0"/>
        <w:shd w:val="clear" w:color="auto" w:fill="FFFFFF"/>
        <w:autoSpaceDE w:val="0"/>
        <w:autoSpaceDN w:val="0"/>
        <w:adjustRightInd w:val="0"/>
        <w:spacing w:line="278" w:lineRule="exact"/>
        <w:ind w:right="-96"/>
        <w:jc w:val="center"/>
        <w:rPr>
          <w:rFonts w:ascii="Arial" w:hAnsi="Arial" w:cs="Arial"/>
          <w:b/>
          <w:bCs/>
          <w:color w:val="000000"/>
          <w:spacing w:val="-4"/>
          <w:sz w:val="20"/>
          <w:szCs w:val="20"/>
          <w:lang w:eastAsia="cs-CZ"/>
        </w:rPr>
      </w:pPr>
      <w:r w:rsidRPr="004E5D73">
        <w:rPr>
          <w:rFonts w:ascii="Arial" w:hAnsi="Arial" w:cs="Arial"/>
          <w:b/>
          <w:bCs/>
          <w:color w:val="000000"/>
          <w:spacing w:val="-4"/>
          <w:sz w:val="20"/>
          <w:szCs w:val="20"/>
          <w:lang w:eastAsia="cs-CZ"/>
        </w:rPr>
        <w:t>Prohlášení o právním a faktickém stavu</w:t>
      </w:r>
    </w:p>
    <w:p w:rsidR="00CA644E" w:rsidRPr="002024F1" w:rsidRDefault="00CA644E" w:rsidP="00A81919">
      <w:pPr>
        <w:widowControl w:val="0"/>
        <w:shd w:val="clear" w:color="auto" w:fill="FFFFFF"/>
        <w:tabs>
          <w:tab w:val="left" w:pos="360"/>
        </w:tabs>
        <w:autoSpaceDE w:val="0"/>
        <w:autoSpaceDN w:val="0"/>
        <w:adjustRightInd w:val="0"/>
        <w:spacing w:before="120" w:line="276" w:lineRule="exact"/>
        <w:ind w:left="360" w:hanging="360"/>
        <w:jc w:val="both"/>
        <w:rPr>
          <w:rFonts w:ascii="Arial" w:hAnsi="Arial" w:cs="Arial"/>
          <w:color w:val="000000"/>
          <w:spacing w:val="-1"/>
          <w:sz w:val="20"/>
          <w:szCs w:val="20"/>
          <w:lang w:eastAsia="cs-CZ"/>
        </w:rPr>
      </w:pPr>
      <w:r w:rsidRPr="002024F1">
        <w:rPr>
          <w:rFonts w:ascii="Arial" w:hAnsi="Arial" w:cs="Arial"/>
          <w:color w:val="000000"/>
          <w:spacing w:val="-24"/>
          <w:sz w:val="20"/>
          <w:szCs w:val="20"/>
          <w:lang w:eastAsia="cs-CZ"/>
        </w:rPr>
        <w:t>1.</w:t>
      </w:r>
      <w:r w:rsidRPr="002024F1">
        <w:rPr>
          <w:rFonts w:ascii="Arial" w:hAnsi="Arial" w:cs="Arial"/>
          <w:color w:val="000000"/>
          <w:sz w:val="20"/>
          <w:szCs w:val="20"/>
          <w:lang w:eastAsia="cs-CZ"/>
        </w:rPr>
        <w:tab/>
        <w:t>Budoucí p</w:t>
      </w:r>
      <w:r>
        <w:rPr>
          <w:rFonts w:ascii="Arial" w:hAnsi="Arial" w:cs="Arial"/>
          <w:color w:val="000000"/>
          <w:spacing w:val="-4"/>
          <w:sz w:val="20"/>
          <w:szCs w:val="20"/>
          <w:lang w:eastAsia="cs-CZ"/>
        </w:rPr>
        <w:t>ovinná</w:t>
      </w:r>
      <w:r w:rsidRPr="002024F1">
        <w:rPr>
          <w:rFonts w:ascii="Arial" w:hAnsi="Arial" w:cs="Arial"/>
          <w:color w:val="000000"/>
          <w:spacing w:val="-4"/>
          <w:sz w:val="20"/>
          <w:szCs w:val="20"/>
          <w:lang w:eastAsia="cs-CZ"/>
        </w:rPr>
        <w:t xml:space="preserve"> prohlašuje, že je</w:t>
      </w:r>
      <w:r w:rsidRPr="004E5D73">
        <w:rPr>
          <w:rFonts w:ascii="Arial" w:hAnsi="Arial" w:cs="Arial"/>
          <w:color w:val="000000"/>
          <w:spacing w:val="-4"/>
          <w:sz w:val="20"/>
          <w:szCs w:val="20"/>
          <w:lang w:eastAsia="cs-CZ"/>
        </w:rPr>
        <w:t xml:space="preserve"> </w:t>
      </w:r>
      <w:r>
        <w:rPr>
          <w:rFonts w:ascii="Arial" w:hAnsi="Arial" w:cs="Arial"/>
          <w:color w:val="000000"/>
          <w:spacing w:val="-4"/>
          <w:sz w:val="20"/>
          <w:szCs w:val="20"/>
          <w:lang w:eastAsia="cs-CZ"/>
        </w:rPr>
        <w:t xml:space="preserve">výlučným </w:t>
      </w:r>
      <w:r w:rsidRPr="004E5D73">
        <w:rPr>
          <w:rFonts w:ascii="Arial" w:hAnsi="Arial" w:cs="Arial"/>
          <w:color w:val="000000"/>
          <w:spacing w:val="-4"/>
          <w:sz w:val="20"/>
          <w:szCs w:val="20"/>
          <w:lang w:eastAsia="cs-CZ"/>
        </w:rPr>
        <w:t>v</w:t>
      </w:r>
      <w:r>
        <w:rPr>
          <w:rFonts w:ascii="Arial" w:hAnsi="Arial" w:cs="Arial"/>
          <w:color w:val="000000"/>
          <w:spacing w:val="-4"/>
          <w:sz w:val="20"/>
          <w:szCs w:val="20"/>
          <w:lang w:eastAsia="cs-CZ"/>
        </w:rPr>
        <w:t>lastníkem pozemků</w:t>
      </w:r>
      <w:r w:rsidRPr="002024F1">
        <w:rPr>
          <w:rFonts w:ascii="Arial" w:hAnsi="Arial" w:cs="Arial"/>
          <w:color w:val="000000"/>
          <w:spacing w:val="-4"/>
          <w:sz w:val="20"/>
          <w:szCs w:val="20"/>
          <w:lang w:eastAsia="cs-CZ"/>
        </w:rPr>
        <w:t xml:space="preserve"> </w:t>
      </w:r>
      <w:proofErr w:type="spellStart"/>
      <w:r>
        <w:rPr>
          <w:rFonts w:ascii="Arial" w:hAnsi="Arial" w:cs="Arial"/>
          <w:b/>
          <w:sz w:val="20"/>
          <w:szCs w:val="20"/>
          <w:lang w:eastAsia="cs-CZ"/>
        </w:rPr>
        <w:t>parc</w:t>
      </w:r>
      <w:proofErr w:type="spellEnd"/>
      <w:r>
        <w:rPr>
          <w:rFonts w:ascii="Arial" w:hAnsi="Arial" w:cs="Arial"/>
          <w:b/>
          <w:sz w:val="20"/>
          <w:szCs w:val="20"/>
          <w:lang w:eastAsia="cs-CZ"/>
        </w:rPr>
        <w:t xml:space="preserve">. č. 2435/2, 2435/22,                   2423/12, 2656/6, 2858/16, 2858/18, 2858/17, 2862/1, 2862/2, 2872/1, 2868/1, 2860/3, </w:t>
      </w:r>
      <w:smartTag w:uri="urn:schemas-microsoft-com:office:smarttags" w:element="metricconverter">
        <w:smartTagPr>
          <w:attr w:name="ProductID" w:val="2957 a"/>
        </w:smartTagPr>
        <w:r>
          <w:rPr>
            <w:rFonts w:ascii="Arial" w:hAnsi="Arial" w:cs="Arial"/>
            <w:b/>
            <w:sz w:val="20"/>
            <w:szCs w:val="20"/>
            <w:lang w:eastAsia="cs-CZ"/>
          </w:rPr>
          <w:t>2957 a</w:t>
        </w:r>
      </w:smartTag>
      <w:r>
        <w:rPr>
          <w:rFonts w:ascii="Arial" w:hAnsi="Arial" w:cs="Arial"/>
          <w:b/>
          <w:sz w:val="20"/>
          <w:szCs w:val="20"/>
          <w:lang w:eastAsia="cs-CZ"/>
        </w:rPr>
        <w:t xml:space="preserve"> 2858/2 </w:t>
      </w:r>
      <w:r>
        <w:rPr>
          <w:rFonts w:ascii="Arial" w:hAnsi="Arial" w:cs="Arial"/>
          <w:sz w:val="20"/>
          <w:szCs w:val="20"/>
          <w:lang w:eastAsia="cs-CZ"/>
        </w:rPr>
        <w:t xml:space="preserve">druh pozemků - </w:t>
      </w:r>
      <w:r>
        <w:rPr>
          <w:rFonts w:ascii="Arial" w:hAnsi="Arial" w:cs="Arial"/>
          <w:b/>
          <w:sz w:val="20"/>
          <w:szCs w:val="20"/>
          <w:lang w:eastAsia="cs-CZ"/>
        </w:rPr>
        <w:t>ostatní plocha</w:t>
      </w:r>
      <w:r>
        <w:rPr>
          <w:rFonts w:ascii="Arial" w:hAnsi="Arial" w:cs="Arial"/>
          <w:sz w:val="20"/>
          <w:szCs w:val="20"/>
          <w:lang w:eastAsia="cs-CZ"/>
        </w:rPr>
        <w:t xml:space="preserve">, dále </w:t>
      </w:r>
      <w:proofErr w:type="spellStart"/>
      <w:r w:rsidRPr="000F15AA">
        <w:rPr>
          <w:rFonts w:ascii="Arial" w:hAnsi="Arial" w:cs="Arial"/>
          <w:b/>
          <w:sz w:val="20"/>
          <w:szCs w:val="20"/>
          <w:lang w:eastAsia="cs-CZ"/>
        </w:rPr>
        <w:t>parc</w:t>
      </w:r>
      <w:proofErr w:type="spellEnd"/>
      <w:r w:rsidRPr="000F15AA">
        <w:rPr>
          <w:rFonts w:ascii="Arial" w:hAnsi="Arial" w:cs="Arial"/>
          <w:b/>
          <w:sz w:val="20"/>
          <w:szCs w:val="20"/>
          <w:lang w:eastAsia="cs-CZ"/>
        </w:rPr>
        <w:t>. č. 2500/1</w:t>
      </w:r>
      <w:r>
        <w:rPr>
          <w:rFonts w:ascii="Arial" w:hAnsi="Arial" w:cs="Arial"/>
          <w:sz w:val="20"/>
          <w:szCs w:val="20"/>
          <w:lang w:eastAsia="cs-CZ"/>
        </w:rPr>
        <w:t xml:space="preserve">, druh pozemku – </w:t>
      </w:r>
      <w:r w:rsidRPr="000F15AA">
        <w:rPr>
          <w:rFonts w:ascii="Arial" w:hAnsi="Arial" w:cs="Arial"/>
          <w:b/>
          <w:sz w:val="20"/>
          <w:szCs w:val="20"/>
          <w:lang w:eastAsia="cs-CZ"/>
        </w:rPr>
        <w:t>zahrada</w:t>
      </w:r>
      <w:r>
        <w:rPr>
          <w:rFonts w:ascii="Arial" w:hAnsi="Arial" w:cs="Arial"/>
          <w:b/>
          <w:sz w:val="20"/>
          <w:szCs w:val="20"/>
          <w:lang w:eastAsia="cs-CZ"/>
        </w:rPr>
        <w:t>,</w:t>
      </w:r>
      <w:r w:rsidRPr="004C73E0">
        <w:rPr>
          <w:rFonts w:ascii="Arial" w:hAnsi="Arial" w:cs="Arial"/>
          <w:b/>
          <w:sz w:val="20"/>
          <w:szCs w:val="20"/>
          <w:lang w:eastAsia="cs-CZ"/>
        </w:rPr>
        <w:t xml:space="preserve"> </w:t>
      </w:r>
      <w:proofErr w:type="spellStart"/>
      <w:r w:rsidRPr="000F15AA">
        <w:rPr>
          <w:rFonts w:ascii="Arial" w:hAnsi="Arial" w:cs="Arial"/>
          <w:b/>
          <w:sz w:val="20"/>
          <w:szCs w:val="20"/>
          <w:lang w:eastAsia="cs-CZ"/>
        </w:rPr>
        <w:t>parc</w:t>
      </w:r>
      <w:proofErr w:type="spellEnd"/>
      <w:r w:rsidRPr="000F15AA">
        <w:rPr>
          <w:rFonts w:ascii="Arial" w:hAnsi="Arial" w:cs="Arial"/>
          <w:b/>
          <w:sz w:val="20"/>
          <w:szCs w:val="20"/>
          <w:lang w:eastAsia="cs-CZ"/>
        </w:rPr>
        <w:t>. č.</w:t>
      </w:r>
      <w:r>
        <w:rPr>
          <w:rFonts w:ascii="Arial" w:hAnsi="Arial" w:cs="Arial"/>
          <w:b/>
          <w:sz w:val="20"/>
          <w:szCs w:val="20"/>
          <w:lang w:eastAsia="cs-CZ"/>
        </w:rPr>
        <w:t xml:space="preserve"> 2661/1, </w:t>
      </w:r>
      <w:r>
        <w:rPr>
          <w:rFonts w:ascii="Arial" w:hAnsi="Arial" w:cs="Arial"/>
          <w:sz w:val="20"/>
          <w:szCs w:val="20"/>
          <w:lang w:eastAsia="cs-CZ"/>
        </w:rPr>
        <w:t xml:space="preserve">druh pozemku </w:t>
      </w:r>
      <w:r>
        <w:rPr>
          <w:rFonts w:ascii="Arial" w:hAnsi="Arial" w:cs="Arial"/>
          <w:b/>
          <w:sz w:val="20"/>
          <w:szCs w:val="20"/>
          <w:lang w:eastAsia="cs-CZ"/>
        </w:rPr>
        <w:t>–</w:t>
      </w:r>
      <w:r w:rsidRPr="000F15AA">
        <w:rPr>
          <w:rFonts w:ascii="Arial" w:hAnsi="Arial" w:cs="Arial"/>
          <w:b/>
          <w:sz w:val="20"/>
          <w:szCs w:val="20"/>
          <w:lang w:eastAsia="cs-CZ"/>
        </w:rPr>
        <w:t xml:space="preserve"> </w:t>
      </w:r>
      <w:r>
        <w:rPr>
          <w:rFonts w:ascii="Arial" w:hAnsi="Arial" w:cs="Arial"/>
          <w:b/>
          <w:sz w:val="20"/>
          <w:szCs w:val="20"/>
          <w:lang w:eastAsia="cs-CZ"/>
        </w:rPr>
        <w:t>trvalý travní porost</w:t>
      </w:r>
      <w:r>
        <w:rPr>
          <w:rFonts w:ascii="Arial" w:hAnsi="Arial" w:cs="Arial"/>
          <w:sz w:val="20"/>
          <w:szCs w:val="20"/>
          <w:lang w:eastAsia="cs-CZ"/>
        </w:rPr>
        <w:t xml:space="preserve">, a </w:t>
      </w:r>
      <w:proofErr w:type="spellStart"/>
      <w:r w:rsidRPr="000F15AA">
        <w:rPr>
          <w:rFonts w:ascii="Arial" w:hAnsi="Arial" w:cs="Arial"/>
          <w:b/>
          <w:sz w:val="20"/>
          <w:szCs w:val="20"/>
          <w:lang w:eastAsia="cs-CZ"/>
        </w:rPr>
        <w:t>parc</w:t>
      </w:r>
      <w:proofErr w:type="spellEnd"/>
      <w:r w:rsidRPr="000F15AA">
        <w:rPr>
          <w:rFonts w:ascii="Arial" w:hAnsi="Arial" w:cs="Arial"/>
          <w:b/>
          <w:sz w:val="20"/>
          <w:szCs w:val="20"/>
          <w:lang w:eastAsia="cs-CZ"/>
        </w:rPr>
        <w:t>. č. st. 2283</w:t>
      </w:r>
      <w:r>
        <w:rPr>
          <w:rFonts w:ascii="Arial" w:hAnsi="Arial" w:cs="Arial"/>
          <w:sz w:val="20"/>
          <w:szCs w:val="20"/>
          <w:lang w:eastAsia="cs-CZ"/>
        </w:rPr>
        <w:t xml:space="preserve">, druh pozemku </w:t>
      </w:r>
      <w:r w:rsidRPr="000F15AA">
        <w:rPr>
          <w:rFonts w:ascii="Arial" w:hAnsi="Arial" w:cs="Arial"/>
          <w:b/>
          <w:sz w:val="20"/>
          <w:szCs w:val="20"/>
          <w:lang w:eastAsia="cs-CZ"/>
        </w:rPr>
        <w:t>- zastavěná plocha a nádvoří</w:t>
      </w:r>
      <w:r>
        <w:rPr>
          <w:rFonts w:ascii="Arial" w:hAnsi="Arial" w:cs="Arial"/>
          <w:sz w:val="20"/>
          <w:szCs w:val="20"/>
          <w:lang w:eastAsia="cs-CZ"/>
        </w:rPr>
        <w:t xml:space="preserve">, </w:t>
      </w:r>
      <w:r w:rsidRPr="002024F1">
        <w:rPr>
          <w:rFonts w:ascii="Arial" w:hAnsi="Arial" w:cs="Arial"/>
          <w:sz w:val="20"/>
          <w:szCs w:val="20"/>
          <w:lang w:eastAsia="cs-CZ"/>
        </w:rPr>
        <w:t>v </w:t>
      </w:r>
      <w:proofErr w:type="gramStart"/>
      <w:r w:rsidRPr="002024F1">
        <w:rPr>
          <w:rFonts w:ascii="Arial" w:hAnsi="Arial" w:cs="Arial"/>
          <w:sz w:val="20"/>
          <w:szCs w:val="20"/>
          <w:lang w:eastAsia="cs-CZ"/>
        </w:rPr>
        <w:t>k.</w:t>
      </w:r>
      <w:proofErr w:type="spellStart"/>
      <w:r w:rsidRPr="002024F1">
        <w:rPr>
          <w:rFonts w:ascii="Arial" w:hAnsi="Arial" w:cs="Arial"/>
          <w:sz w:val="20"/>
          <w:szCs w:val="20"/>
          <w:lang w:eastAsia="cs-CZ"/>
        </w:rPr>
        <w:t>ú</w:t>
      </w:r>
      <w:proofErr w:type="spellEnd"/>
      <w:r w:rsidRPr="002024F1">
        <w:rPr>
          <w:rFonts w:ascii="Arial" w:hAnsi="Arial" w:cs="Arial"/>
          <w:sz w:val="20"/>
          <w:szCs w:val="20"/>
          <w:lang w:eastAsia="cs-CZ"/>
        </w:rPr>
        <w:t>.</w:t>
      </w:r>
      <w:proofErr w:type="gramEnd"/>
      <w:r w:rsidRPr="002024F1">
        <w:rPr>
          <w:rFonts w:ascii="Arial" w:hAnsi="Arial" w:cs="Arial"/>
          <w:sz w:val="20"/>
          <w:szCs w:val="20"/>
          <w:lang w:eastAsia="cs-CZ"/>
        </w:rPr>
        <w:t xml:space="preserve"> </w:t>
      </w:r>
      <w:r>
        <w:rPr>
          <w:rFonts w:ascii="Arial" w:hAnsi="Arial" w:cs="Arial"/>
          <w:b/>
          <w:sz w:val="20"/>
          <w:szCs w:val="20"/>
          <w:lang w:eastAsia="cs-CZ"/>
        </w:rPr>
        <w:t>Chrudim</w:t>
      </w:r>
      <w:r w:rsidRPr="002024F1">
        <w:rPr>
          <w:rFonts w:ascii="Arial" w:hAnsi="Arial" w:cs="Arial"/>
          <w:color w:val="000000"/>
          <w:spacing w:val="-4"/>
          <w:sz w:val="20"/>
          <w:szCs w:val="20"/>
          <w:lang w:eastAsia="cs-CZ"/>
        </w:rPr>
        <w:t xml:space="preserve">, </w:t>
      </w:r>
      <w:r w:rsidRPr="002024F1">
        <w:rPr>
          <w:rFonts w:ascii="Arial" w:hAnsi="Arial" w:cs="Arial"/>
          <w:color w:val="000000"/>
          <w:spacing w:val="-3"/>
          <w:sz w:val="20"/>
          <w:szCs w:val="20"/>
          <w:lang w:eastAsia="cs-CZ"/>
        </w:rPr>
        <w:t xml:space="preserve">obec </w:t>
      </w:r>
      <w:r>
        <w:rPr>
          <w:rFonts w:ascii="Arial" w:hAnsi="Arial" w:cs="Arial"/>
          <w:b/>
          <w:color w:val="000000"/>
          <w:spacing w:val="-3"/>
          <w:sz w:val="20"/>
          <w:szCs w:val="20"/>
          <w:lang w:eastAsia="cs-CZ"/>
        </w:rPr>
        <w:t>Chrudim</w:t>
      </w:r>
      <w:r w:rsidRPr="002024F1">
        <w:rPr>
          <w:rFonts w:ascii="Arial" w:hAnsi="Arial" w:cs="Arial"/>
          <w:color w:val="000000"/>
          <w:spacing w:val="-1"/>
          <w:sz w:val="20"/>
          <w:szCs w:val="20"/>
          <w:lang w:eastAsia="cs-CZ"/>
        </w:rPr>
        <w:t xml:space="preserve">, okr. </w:t>
      </w:r>
      <w:r w:rsidRPr="00047F38">
        <w:rPr>
          <w:rFonts w:ascii="Arial" w:hAnsi="Arial" w:cs="Arial"/>
          <w:b/>
          <w:color w:val="000000"/>
          <w:spacing w:val="-1"/>
          <w:sz w:val="20"/>
          <w:szCs w:val="20"/>
          <w:lang w:eastAsia="cs-CZ"/>
        </w:rPr>
        <w:t>Chrudim</w:t>
      </w:r>
      <w:r w:rsidRPr="002024F1">
        <w:rPr>
          <w:rFonts w:ascii="Arial" w:hAnsi="Arial" w:cs="Arial"/>
          <w:color w:val="000000"/>
          <w:spacing w:val="-1"/>
          <w:sz w:val="20"/>
          <w:szCs w:val="20"/>
          <w:lang w:eastAsia="cs-CZ"/>
        </w:rPr>
        <w:t>,</w:t>
      </w:r>
      <w:r>
        <w:rPr>
          <w:rFonts w:ascii="Arial" w:hAnsi="Arial" w:cs="Arial"/>
          <w:color w:val="000000"/>
          <w:spacing w:val="-1"/>
          <w:sz w:val="20"/>
          <w:szCs w:val="20"/>
          <w:lang w:eastAsia="cs-CZ"/>
        </w:rPr>
        <w:t xml:space="preserve"> </w:t>
      </w:r>
      <w:r w:rsidRPr="002024F1">
        <w:rPr>
          <w:rFonts w:ascii="Arial" w:hAnsi="Arial" w:cs="Arial"/>
          <w:color w:val="000000"/>
          <w:spacing w:val="-3"/>
          <w:sz w:val="20"/>
          <w:szCs w:val="20"/>
          <w:lang w:eastAsia="cs-CZ"/>
        </w:rPr>
        <w:t xml:space="preserve">zapsáno v katastru nemovitostí vedeném Katastrálním úřadem pro </w:t>
      </w:r>
      <w:r w:rsidRPr="00047F38">
        <w:rPr>
          <w:rFonts w:ascii="Arial" w:hAnsi="Arial" w:cs="Arial"/>
          <w:b/>
          <w:color w:val="000000"/>
          <w:spacing w:val="-3"/>
          <w:sz w:val="20"/>
          <w:szCs w:val="20"/>
          <w:lang w:eastAsia="cs-CZ"/>
        </w:rPr>
        <w:t>Pardubický kraj</w:t>
      </w:r>
      <w:r w:rsidRPr="002024F1">
        <w:rPr>
          <w:rFonts w:ascii="Arial" w:hAnsi="Arial" w:cs="Arial"/>
          <w:color w:val="000000"/>
          <w:spacing w:val="-3"/>
          <w:sz w:val="20"/>
          <w:szCs w:val="20"/>
          <w:lang w:eastAsia="cs-CZ"/>
        </w:rPr>
        <w:t xml:space="preserve">, Katastrální pracoviště </w:t>
      </w:r>
      <w:r w:rsidRPr="00047F38">
        <w:rPr>
          <w:rFonts w:ascii="Arial" w:hAnsi="Arial" w:cs="Arial"/>
          <w:b/>
          <w:color w:val="000000"/>
          <w:spacing w:val="-3"/>
          <w:sz w:val="20"/>
          <w:szCs w:val="20"/>
          <w:lang w:eastAsia="cs-CZ"/>
        </w:rPr>
        <w:t>Chrudim</w:t>
      </w:r>
      <w:r>
        <w:rPr>
          <w:rFonts w:ascii="Arial" w:hAnsi="Arial" w:cs="Arial"/>
          <w:b/>
          <w:color w:val="000000"/>
          <w:spacing w:val="-3"/>
          <w:sz w:val="20"/>
          <w:szCs w:val="20"/>
          <w:lang w:eastAsia="cs-CZ"/>
        </w:rPr>
        <w:t>,</w:t>
      </w:r>
      <w:r>
        <w:rPr>
          <w:rFonts w:ascii="Arial" w:hAnsi="Arial" w:cs="Arial"/>
          <w:color w:val="000000"/>
          <w:spacing w:val="-3"/>
          <w:sz w:val="20"/>
          <w:szCs w:val="20"/>
          <w:lang w:eastAsia="cs-CZ"/>
        </w:rPr>
        <w:t xml:space="preserve"> </w:t>
      </w:r>
      <w:r w:rsidRPr="002024F1">
        <w:rPr>
          <w:rFonts w:ascii="Arial" w:hAnsi="Arial" w:cs="Arial"/>
          <w:color w:val="000000"/>
          <w:spacing w:val="-3"/>
          <w:sz w:val="20"/>
          <w:szCs w:val="20"/>
          <w:lang w:eastAsia="cs-CZ"/>
        </w:rPr>
        <w:t xml:space="preserve">na </w:t>
      </w:r>
      <w:proofErr w:type="gramStart"/>
      <w:r w:rsidRPr="00674794">
        <w:rPr>
          <w:rFonts w:ascii="Arial" w:hAnsi="Arial" w:cs="Arial"/>
          <w:b/>
          <w:color w:val="000000"/>
          <w:spacing w:val="-3"/>
          <w:sz w:val="20"/>
          <w:szCs w:val="20"/>
          <w:lang w:eastAsia="cs-CZ"/>
        </w:rPr>
        <w:t xml:space="preserve">LV </w:t>
      </w:r>
      <w:r>
        <w:rPr>
          <w:rFonts w:ascii="Arial" w:hAnsi="Arial" w:cs="Arial"/>
          <w:b/>
          <w:color w:val="000000"/>
          <w:spacing w:val="-3"/>
          <w:sz w:val="20"/>
          <w:szCs w:val="20"/>
          <w:lang w:eastAsia="cs-CZ"/>
        </w:rPr>
        <w:t xml:space="preserve">           </w:t>
      </w:r>
      <w:r w:rsidRPr="00674794">
        <w:rPr>
          <w:rFonts w:ascii="Arial" w:hAnsi="Arial" w:cs="Arial"/>
          <w:b/>
          <w:color w:val="000000"/>
          <w:spacing w:val="-3"/>
          <w:sz w:val="20"/>
          <w:szCs w:val="20"/>
          <w:lang w:eastAsia="cs-CZ"/>
        </w:rPr>
        <w:t>č.</w:t>
      </w:r>
      <w:proofErr w:type="gramEnd"/>
      <w:r w:rsidRPr="00674794">
        <w:rPr>
          <w:rFonts w:ascii="Arial" w:hAnsi="Arial" w:cs="Arial"/>
          <w:b/>
          <w:color w:val="000000"/>
          <w:spacing w:val="-3"/>
          <w:sz w:val="20"/>
          <w:szCs w:val="20"/>
          <w:lang w:eastAsia="cs-CZ"/>
        </w:rPr>
        <w:t xml:space="preserve"> </w:t>
      </w:r>
      <w:r>
        <w:rPr>
          <w:rFonts w:ascii="Arial" w:hAnsi="Arial" w:cs="Arial"/>
          <w:b/>
          <w:sz w:val="20"/>
          <w:szCs w:val="20"/>
          <w:lang w:eastAsia="cs-CZ"/>
        </w:rPr>
        <w:t xml:space="preserve">10001 </w:t>
      </w:r>
      <w:r w:rsidRPr="006012EA">
        <w:rPr>
          <w:rFonts w:ascii="Arial" w:hAnsi="Arial" w:cs="Arial"/>
          <w:color w:val="000000"/>
          <w:spacing w:val="-1"/>
          <w:sz w:val="20"/>
          <w:szCs w:val="20"/>
          <w:lang w:eastAsia="cs-CZ"/>
        </w:rPr>
        <w:t xml:space="preserve">(dále jen </w:t>
      </w:r>
      <w:r w:rsidRPr="006012EA">
        <w:rPr>
          <w:rFonts w:ascii="Arial" w:hAnsi="Arial" w:cs="Arial"/>
          <w:b/>
          <w:color w:val="000000"/>
          <w:spacing w:val="-1"/>
          <w:sz w:val="20"/>
          <w:szCs w:val="20"/>
          <w:lang w:eastAsia="cs-CZ"/>
        </w:rPr>
        <w:t>„</w:t>
      </w:r>
      <w:r w:rsidRPr="006012EA">
        <w:rPr>
          <w:rFonts w:ascii="Arial" w:hAnsi="Arial" w:cs="Arial"/>
          <w:b/>
          <w:sz w:val="20"/>
          <w:szCs w:val="20"/>
          <w:lang w:eastAsia="cs-CZ"/>
        </w:rPr>
        <w:t>Dotčen</w:t>
      </w:r>
      <w:r>
        <w:rPr>
          <w:rFonts w:ascii="Arial" w:hAnsi="Arial" w:cs="Arial"/>
          <w:b/>
          <w:sz w:val="20"/>
          <w:szCs w:val="20"/>
          <w:lang w:eastAsia="cs-CZ"/>
        </w:rPr>
        <w:t>é</w:t>
      </w:r>
      <w:r w:rsidRPr="006012EA">
        <w:rPr>
          <w:rFonts w:ascii="Arial" w:hAnsi="Arial" w:cs="Arial"/>
          <w:b/>
          <w:sz w:val="20"/>
          <w:szCs w:val="20"/>
          <w:lang w:eastAsia="cs-CZ"/>
        </w:rPr>
        <w:t xml:space="preserve"> nemovitost</w:t>
      </w:r>
      <w:r>
        <w:rPr>
          <w:rFonts w:ascii="Arial" w:hAnsi="Arial" w:cs="Arial"/>
          <w:b/>
          <w:sz w:val="20"/>
          <w:szCs w:val="20"/>
          <w:lang w:eastAsia="cs-CZ"/>
        </w:rPr>
        <w:t>i</w:t>
      </w:r>
      <w:r w:rsidRPr="006012EA">
        <w:rPr>
          <w:rFonts w:ascii="Arial" w:hAnsi="Arial" w:cs="Arial"/>
          <w:color w:val="000000"/>
          <w:spacing w:val="-1"/>
          <w:sz w:val="20"/>
          <w:szCs w:val="20"/>
          <w:lang w:eastAsia="cs-CZ"/>
        </w:rPr>
        <w:t>“)</w:t>
      </w:r>
    </w:p>
    <w:p w:rsidR="00CA644E" w:rsidRPr="00923300" w:rsidRDefault="00CA644E" w:rsidP="00923300">
      <w:pPr>
        <w:widowControl w:val="0"/>
        <w:shd w:val="clear" w:color="auto" w:fill="FFFFFF"/>
        <w:tabs>
          <w:tab w:val="left" w:pos="360"/>
        </w:tabs>
        <w:autoSpaceDE w:val="0"/>
        <w:autoSpaceDN w:val="0"/>
        <w:adjustRightInd w:val="0"/>
        <w:spacing w:before="120" w:line="276" w:lineRule="exact"/>
        <w:ind w:left="357" w:hanging="357"/>
        <w:jc w:val="both"/>
        <w:rPr>
          <w:rFonts w:ascii="Arial" w:hAnsi="Arial" w:cs="Arial"/>
          <w:color w:val="000000"/>
          <w:spacing w:val="-4"/>
          <w:sz w:val="20"/>
          <w:szCs w:val="20"/>
          <w:lang w:eastAsia="cs-CZ"/>
        </w:rPr>
      </w:pPr>
      <w:r w:rsidRPr="002024F1">
        <w:rPr>
          <w:rFonts w:ascii="Arial" w:hAnsi="Arial" w:cs="Arial"/>
          <w:color w:val="000000"/>
          <w:spacing w:val="-13"/>
          <w:sz w:val="20"/>
          <w:szCs w:val="20"/>
          <w:lang w:eastAsia="cs-CZ"/>
        </w:rPr>
        <w:t>2.</w:t>
      </w:r>
      <w:r w:rsidRPr="002024F1">
        <w:rPr>
          <w:rFonts w:ascii="Arial" w:hAnsi="Arial" w:cs="Arial"/>
          <w:color w:val="000000"/>
          <w:sz w:val="20"/>
          <w:szCs w:val="20"/>
          <w:lang w:eastAsia="cs-CZ"/>
        </w:rPr>
        <w:tab/>
      </w:r>
      <w:r>
        <w:rPr>
          <w:rFonts w:ascii="Arial" w:hAnsi="Arial" w:cs="Arial"/>
          <w:color w:val="000000"/>
          <w:spacing w:val="-4"/>
          <w:sz w:val="20"/>
          <w:szCs w:val="20"/>
          <w:lang w:eastAsia="cs-CZ"/>
        </w:rPr>
        <w:tab/>
        <w:t>Budoucí oprávněná</w:t>
      </w:r>
      <w:r w:rsidRPr="002024F1">
        <w:rPr>
          <w:rFonts w:ascii="Arial" w:hAnsi="Arial" w:cs="Arial"/>
          <w:color w:val="000000"/>
          <w:spacing w:val="-4"/>
          <w:sz w:val="20"/>
          <w:szCs w:val="20"/>
          <w:lang w:eastAsia="cs-CZ"/>
        </w:rPr>
        <w:t xml:space="preserve"> </w:t>
      </w:r>
      <w:r w:rsidRPr="002024F1">
        <w:rPr>
          <w:rFonts w:ascii="Arial" w:hAnsi="Arial" w:cs="Arial"/>
          <w:sz w:val="20"/>
          <w:szCs w:val="20"/>
          <w:lang w:eastAsia="cs-CZ"/>
        </w:rPr>
        <w:t xml:space="preserve">prohlašuje, že je </w:t>
      </w:r>
      <w:r>
        <w:rPr>
          <w:rFonts w:ascii="Arial" w:hAnsi="Arial" w:cs="Arial"/>
          <w:sz w:val="20"/>
          <w:szCs w:val="20"/>
          <w:lang w:eastAsia="cs-CZ"/>
        </w:rPr>
        <w:t xml:space="preserve">na Dotčené nemovitosti </w:t>
      </w:r>
      <w:r w:rsidRPr="002024F1">
        <w:rPr>
          <w:rFonts w:ascii="Arial" w:hAnsi="Arial" w:cs="Arial"/>
          <w:sz w:val="20"/>
          <w:szCs w:val="20"/>
          <w:lang w:eastAsia="cs-CZ"/>
        </w:rPr>
        <w:t>investorem stavby</w:t>
      </w:r>
      <w:r w:rsidRPr="002024F1">
        <w:rPr>
          <w:rFonts w:ascii="Arial" w:hAnsi="Arial" w:cs="Arial"/>
          <w:color w:val="000000"/>
          <w:spacing w:val="-4"/>
          <w:sz w:val="20"/>
          <w:szCs w:val="20"/>
          <w:lang w:eastAsia="cs-CZ"/>
        </w:rPr>
        <w:t xml:space="preserve"> zařízení distribuční soustavy</w:t>
      </w:r>
      <w:r>
        <w:rPr>
          <w:rFonts w:ascii="Arial" w:hAnsi="Arial" w:cs="Arial"/>
          <w:b/>
          <w:color w:val="000000"/>
          <w:spacing w:val="-4"/>
          <w:sz w:val="20"/>
          <w:szCs w:val="20"/>
          <w:lang w:eastAsia="cs-CZ"/>
        </w:rPr>
        <w:t xml:space="preserve"> </w:t>
      </w:r>
      <w:proofErr w:type="gramStart"/>
      <w:r>
        <w:rPr>
          <w:rFonts w:ascii="Arial" w:hAnsi="Arial" w:cs="Arial"/>
          <w:b/>
          <w:color w:val="000000"/>
          <w:spacing w:val="-4"/>
          <w:sz w:val="20"/>
          <w:szCs w:val="20"/>
          <w:lang w:eastAsia="cs-CZ"/>
        </w:rPr>
        <w:t>Chrudim,</w:t>
      </w:r>
      <w:proofErr w:type="spellStart"/>
      <w:r>
        <w:rPr>
          <w:rFonts w:ascii="Arial" w:hAnsi="Arial" w:cs="Arial"/>
          <w:b/>
          <w:color w:val="000000"/>
          <w:spacing w:val="-4"/>
          <w:sz w:val="20"/>
          <w:szCs w:val="20"/>
          <w:lang w:eastAsia="cs-CZ"/>
        </w:rPr>
        <w:t>ul.</w:t>
      </w:r>
      <w:proofErr w:type="gramEnd"/>
      <w:r>
        <w:rPr>
          <w:rFonts w:ascii="Arial" w:hAnsi="Arial" w:cs="Arial"/>
          <w:b/>
          <w:color w:val="000000"/>
          <w:spacing w:val="-4"/>
          <w:sz w:val="20"/>
          <w:szCs w:val="20"/>
          <w:lang w:eastAsia="cs-CZ"/>
        </w:rPr>
        <w:t>Malecká</w:t>
      </w:r>
      <w:proofErr w:type="spellEnd"/>
      <w:r>
        <w:rPr>
          <w:rFonts w:ascii="Arial" w:hAnsi="Arial" w:cs="Arial"/>
          <w:b/>
          <w:color w:val="000000"/>
          <w:spacing w:val="-4"/>
          <w:sz w:val="20"/>
          <w:szCs w:val="20"/>
          <w:lang w:eastAsia="cs-CZ"/>
        </w:rPr>
        <w:t xml:space="preserve">,rekonstrukce NN, </w:t>
      </w:r>
      <w:proofErr w:type="spellStart"/>
      <w:r>
        <w:rPr>
          <w:rFonts w:ascii="Arial" w:hAnsi="Arial" w:cs="Arial"/>
          <w:b/>
          <w:color w:val="000000"/>
          <w:spacing w:val="-4"/>
          <w:sz w:val="20"/>
          <w:szCs w:val="20"/>
          <w:lang w:eastAsia="cs-CZ"/>
        </w:rPr>
        <w:t>kNN</w:t>
      </w:r>
      <w:proofErr w:type="spellEnd"/>
      <w:r w:rsidRPr="001C0CE4">
        <w:rPr>
          <w:rFonts w:ascii="Arial" w:hAnsi="Arial" w:cs="Arial"/>
          <w:b/>
          <w:color w:val="000000"/>
          <w:spacing w:val="-4"/>
          <w:sz w:val="20"/>
          <w:szCs w:val="20"/>
          <w:lang w:eastAsia="cs-CZ"/>
        </w:rPr>
        <w:t xml:space="preserve"> </w:t>
      </w:r>
      <w:r w:rsidRPr="002024F1">
        <w:rPr>
          <w:rFonts w:ascii="Arial" w:hAnsi="Arial" w:cs="Arial"/>
          <w:color w:val="000000"/>
          <w:spacing w:val="-3"/>
          <w:sz w:val="20"/>
          <w:szCs w:val="20"/>
          <w:lang w:eastAsia="cs-CZ"/>
        </w:rPr>
        <w:t>(dále jen „</w:t>
      </w:r>
      <w:r w:rsidRPr="00674794">
        <w:rPr>
          <w:rFonts w:ascii="Arial" w:hAnsi="Arial" w:cs="Arial"/>
          <w:b/>
          <w:color w:val="000000"/>
          <w:spacing w:val="-4"/>
          <w:sz w:val="20"/>
          <w:szCs w:val="20"/>
          <w:lang w:eastAsia="cs-CZ"/>
        </w:rPr>
        <w:t>Součást distribuční soustavy</w:t>
      </w:r>
      <w:r w:rsidRPr="002024F1">
        <w:rPr>
          <w:rFonts w:ascii="Arial" w:hAnsi="Arial" w:cs="Arial"/>
          <w:color w:val="000000"/>
          <w:spacing w:val="-3"/>
          <w:sz w:val="20"/>
          <w:szCs w:val="20"/>
          <w:lang w:eastAsia="cs-CZ"/>
        </w:rPr>
        <w:t xml:space="preserve">“) </w:t>
      </w:r>
      <w:r w:rsidRPr="002024F1">
        <w:rPr>
          <w:rFonts w:ascii="Arial" w:hAnsi="Arial" w:cs="Arial"/>
          <w:color w:val="000000"/>
          <w:spacing w:val="-4"/>
          <w:sz w:val="20"/>
          <w:szCs w:val="20"/>
          <w:lang w:eastAsia="cs-CZ"/>
        </w:rPr>
        <w:t xml:space="preserve">a že má v úmyslu podat u místně a věcně příslušného stavebního úřadu žádost o </w:t>
      </w:r>
      <w:r w:rsidRPr="005761D6">
        <w:rPr>
          <w:rFonts w:ascii="Arial" w:hAnsi="Arial" w:cs="Arial"/>
          <w:color w:val="000000"/>
          <w:spacing w:val="-4"/>
          <w:sz w:val="20"/>
          <w:szCs w:val="20"/>
          <w:lang w:eastAsia="cs-CZ"/>
        </w:rPr>
        <w:t xml:space="preserve">vydání </w:t>
      </w:r>
      <w:r>
        <w:rPr>
          <w:rFonts w:ascii="Arial" w:hAnsi="Arial" w:cs="Arial"/>
          <w:color w:val="000000"/>
          <w:spacing w:val="-4"/>
          <w:sz w:val="20"/>
          <w:szCs w:val="20"/>
          <w:lang w:eastAsia="cs-CZ"/>
        </w:rPr>
        <w:t xml:space="preserve">příslušného povolení k umístění stavby dle stavebního zákona č.183/2006 Sb. v platném znění. </w:t>
      </w:r>
      <w:r w:rsidRPr="002024F1">
        <w:rPr>
          <w:rFonts w:ascii="Arial" w:hAnsi="Arial" w:cs="Arial"/>
          <w:color w:val="000000"/>
          <w:spacing w:val="-4"/>
          <w:sz w:val="20"/>
          <w:szCs w:val="20"/>
          <w:lang w:eastAsia="cs-CZ"/>
        </w:rPr>
        <w:t xml:space="preserve"> </w:t>
      </w:r>
    </w:p>
    <w:p w:rsidR="00CA644E" w:rsidRPr="00674794" w:rsidRDefault="00CA644E" w:rsidP="00923300">
      <w:pPr>
        <w:shd w:val="clear" w:color="auto" w:fill="FFFFFF"/>
        <w:spacing w:before="120" w:line="276" w:lineRule="exact"/>
        <w:ind w:firstLine="357"/>
        <w:jc w:val="both"/>
        <w:rPr>
          <w:rFonts w:ascii="Arial" w:hAnsi="Arial" w:cs="Arial"/>
          <w:sz w:val="20"/>
          <w:szCs w:val="20"/>
        </w:rPr>
      </w:pPr>
      <w:r w:rsidRPr="00674794">
        <w:rPr>
          <w:rFonts w:ascii="Arial" w:hAnsi="Arial" w:cs="Arial"/>
          <w:sz w:val="20"/>
          <w:szCs w:val="20"/>
        </w:rPr>
        <w:t>Zařízením se pro účel Smlouvy, jakož i Vlastní smlouvy, konkrétně rozumí</w:t>
      </w:r>
    </w:p>
    <w:p w:rsidR="00CA644E" w:rsidRPr="00EA0B78" w:rsidRDefault="00CA644E" w:rsidP="00923300">
      <w:pPr>
        <w:shd w:val="clear" w:color="auto" w:fill="FFFFFF"/>
        <w:spacing w:line="276" w:lineRule="exact"/>
        <w:ind w:left="357" w:firstLine="69"/>
        <w:jc w:val="both"/>
        <w:rPr>
          <w:rFonts w:ascii="Arial" w:hAnsi="Arial" w:cs="Arial"/>
          <w:b/>
          <w:noProof/>
          <w:sz w:val="16"/>
          <w:szCs w:val="16"/>
          <w:u w:val="single"/>
        </w:rPr>
      </w:pPr>
    </w:p>
    <w:p w:rsidR="00CA644E" w:rsidRPr="00674794" w:rsidRDefault="00CA644E" w:rsidP="00923300">
      <w:pPr>
        <w:shd w:val="clear" w:color="auto" w:fill="FFFFFF"/>
        <w:spacing w:before="120" w:after="240" w:line="276" w:lineRule="exact"/>
        <w:jc w:val="both"/>
        <w:rPr>
          <w:rFonts w:ascii="Arial" w:hAnsi="Arial" w:cs="Arial"/>
          <w:b/>
          <w:noProof/>
          <w:sz w:val="20"/>
          <w:szCs w:val="20"/>
          <w:u w:val="single"/>
        </w:rPr>
      </w:pPr>
      <w:r w:rsidRPr="00B206E2">
        <w:rPr>
          <w:rFonts w:ascii="Arial" w:hAnsi="Arial" w:cs="Arial"/>
          <w:b/>
          <w:noProof/>
          <w:sz w:val="20"/>
          <w:szCs w:val="20"/>
        </w:rPr>
        <w:t xml:space="preserve">     </w:t>
      </w:r>
      <w:r>
        <w:rPr>
          <w:rFonts w:ascii="Arial" w:hAnsi="Arial" w:cs="Arial"/>
          <w:b/>
          <w:noProof/>
          <w:sz w:val="20"/>
          <w:szCs w:val="20"/>
        </w:rPr>
        <w:t xml:space="preserve">  </w:t>
      </w:r>
      <w:r>
        <w:rPr>
          <w:rFonts w:ascii="Arial" w:hAnsi="Arial" w:cs="Arial"/>
          <w:b/>
          <w:noProof/>
          <w:sz w:val="20"/>
          <w:szCs w:val="20"/>
          <w:u w:val="single"/>
        </w:rPr>
        <w:t xml:space="preserve">Kabelové vedení NN, pojistkový </w:t>
      </w:r>
      <w:r w:rsidRPr="00A14BF6">
        <w:rPr>
          <w:rFonts w:ascii="Arial" w:hAnsi="Arial" w:cs="Arial"/>
          <w:b/>
          <w:noProof/>
          <w:sz w:val="20"/>
          <w:szCs w:val="20"/>
          <w:u w:val="single"/>
        </w:rPr>
        <w:t xml:space="preserve">pilíř 1xSS100, 1xSS200, 1xSR602 </w:t>
      </w:r>
      <w:r>
        <w:rPr>
          <w:rFonts w:ascii="Arial" w:hAnsi="Arial" w:cs="Arial"/>
          <w:b/>
          <w:noProof/>
          <w:sz w:val="20"/>
          <w:szCs w:val="20"/>
          <w:u w:val="single"/>
        </w:rPr>
        <w:t>a 3</w:t>
      </w:r>
      <w:r w:rsidRPr="00A14BF6">
        <w:rPr>
          <w:rFonts w:ascii="Arial" w:hAnsi="Arial" w:cs="Arial"/>
          <w:b/>
          <w:noProof/>
          <w:sz w:val="20"/>
          <w:szCs w:val="20"/>
          <w:u w:val="single"/>
        </w:rPr>
        <w:t>x SR502.</w:t>
      </w:r>
    </w:p>
    <w:p w:rsidR="00CA644E" w:rsidRPr="00674794" w:rsidRDefault="00CA644E" w:rsidP="00923300">
      <w:pPr>
        <w:shd w:val="clear" w:color="auto" w:fill="FFFFFF"/>
        <w:spacing w:line="276" w:lineRule="exact"/>
        <w:jc w:val="both"/>
        <w:rPr>
          <w:rFonts w:ascii="Arial" w:hAnsi="Arial" w:cs="Arial"/>
          <w:b/>
          <w:noProof/>
          <w:sz w:val="20"/>
          <w:szCs w:val="20"/>
          <w:u w:val="single"/>
        </w:rPr>
      </w:pPr>
      <w:r>
        <w:rPr>
          <w:rFonts w:ascii="Arial" w:hAnsi="Arial" w:cs="Arial"/>
          <w:noProof/>
          <w:sz w:val="20"/>
          <w:szCs w:val="20"/>
        </w:rPr>
        <w:t xml:space="preserve">      </w:t>
      </w:r>
      <w:r w:rsidRPr="00674794">
        <w:rPr>
          <w:rFonts w:ascii="Arial" w:hAnsi="Arial" w:cs="Arial"/>
          <w:noProof/>
          <w:sz w:val="20"/>
          <w:szCs w:val="20"/>
        </w:rPr>
        <w:t>Prováděné práce:</w:t>
      </w:r>
    </w:p>
    <w:p w:rsidR="00CA644E" w:rsidRDefault="00CA644E" w:rsidP="00923300">
      <w:pPr>
        <w:pStyle w:val="Zpat"/>
        <w:tabs>
          <w:tab w:val="clear" w:pos="4536"/>
          <w:tab w:val="left" w:pos="0"/>
          <w:tab w:val="left" w:pos="567"/>
        </w:tabs>
        <w:ind w:left="357"/>
        <w:jc w:val="both"/>
        <w:rPr>
          <w:rFonts w:ascii="Arial" w:hAnsi="Arial" w:cs="Arial"/>
          <w:b/>
          <w:sz w:val="20"/>
          <w:szCs w:val="20"/>
        </w:rPr>
      </w:pPr>
      <w:r w:rsidRPr="003E0B5E">
        <w:rPr>
          <w:rFonts w:ascii="Arial" w:hAnsi="Arial" w:cs="Arial"/>
          <w:b/>
          <w:sz w:val="20"/>
          <w:szCs w:val="20"/>
        </w:rPr>
        <w:t xml:space="preserve">Nové kabelové vedení </w:t>
      </w:r>
      <w:r>
        <w:rPr>
          <w:rFonts w:ascii="Arial" w:hAnsi="Arial" w:cs="Arial"/>
          <w:b/>
          <w:sz w:val="20"/>
          <w:szCs w:val="20"/>
        </w:rPr>
        <w:t>N</w:t>
      </w:r>
      <w:r w:rsidRPr="003E0B5E">
        <w:rPr>
          <w:rFonts w:ascii="Arial" w:hAnsi="Arial" w:cs="Arial"/>
          <w:b/>
          <w:sz w:val="20"/>
          <w:szCs w:val="20"/>
        </w:rPr>
        <w:t>N, dle přiložené situace.</w:t>
      </w:r>
      <w:r>
        <w:rPr>
          <w:rFonts w:ascii="Arial" w:hAnsi="Arial" w:cs="Arial"/>
          <w:b/>
          <w:sz w:val="20"/>
          <w:szCs w:val="20"/>
        </w:rPr>
        <w:t xml:space="preserve"> </w:t>
      </w:r>
      <w:r w:rsidRPr="0083020D">
        <w:rPr>
          <w:rFonts w:ascii="Arial" w:hAnsi="Arial"/>
          <w:b/>
          <w:sz w:val="20"/>
        </w:rPr>
        <w:t>Z důvodu nevyhovujícího stavu stávajícího venkovního vedení NN, bude provedena rekonstrukce. Stávající venkovní vedení NN bude nahrazeno novým kabelovým vedením NN, včetně umístění nových pojistkových skříní/pilířů. Stávající venkovní vedení bude po přepojení demontováno.</w:t>
      </w:r>
    </w:p>
    <w:p w:rsidR="00CA644E" w:rsidRPr="00C20C91" w:rsidRDefault="00CA644E" w:rsidP="00923300">
      <w:pPr>
        <w:widowControl w:val="0"/>
        <w:shd w:val="clear" w:color="auto" w:fill="FFFFFF"/>
        <w:tabs>
          <w:tab w:val="left" w:pos="360"/>
        </w:tabs>
        <w:autoSpaceDE w:val="0"/>
        <w:autoSpaceDN w:val="0"/>
        <w:adjustRightInd w:val="0"/>
        <w:spacing w:before="120" w:line="276" w:lineRule="exact"/>
        <w:ind w:left="357" w:hanging="357"/>
        <w:jc w:val="both"/>
        <w:rPr>
          <w:rFonts w:ascii="Arial" w:hAnsi="Arial"/>
          <w:b/>
          <w:sz w:val="20"/>
          <w:szCs w:val="20"/>
        </w:rPr>
      </w:pPr>
    </w:p>
    <w:p w:rsidR="00CA644E" w:rsidRDefault="00CA644E" w:rsidP="0073492E">
      <w:pPr>
        <w:widowControl w:val="0"/>
        <w:shd w:val="clear" w:color="auto" w:fill="FFFFFF"/>
        <w:tabs>
          <w:tab w:val="left" w:pos="360"/>
        </w:tabs>
        <w:autoSpaceDE w:val="0"/>
        <w:autoSpaceDN w:val="0"/>
        <w:adjustRightInd w:val="0"/>
        <w:spacing w:before="120" w:line="276" w:lineRule="exact"/>
        <w:ind w:left="360" w:hanging="360"/>
        <w:jc w:val="both"/>
        <w:rPr>
          <w:rFonts w:ascii="Arial" w:hAnsi="Arial" w:cs="Arial"/>
          <w:b/>
          <w:sz w:val="20"/>
          <w:szCs w:val="20"/>
        </w:rPr>
      </w:pPr>
      <w:r w:rsidRPr="00ED586F">
        <w:rPr>
          <w:rFonts w:ascii="Arial" w:hAnsi="Arial" w:cs="Arial"/>
          <w:color w:val="000000"/>
          <w:spacing w:val="-13"/>
          <w:sz w:val="20"/>
          <w:szCs w:val="20"/>
          <w:lang w:eastAsia="cs-CZ"/>
        </w:rPr>
        <w:t>3.</w:t>
      </w:r>
      <w:r w:rsidRPr="00ED586F">
        <w:rPr>
          <w:rFonts w:ascii="Arial" w:hAnsi="Arial" w:cs="Arial"/>
          <w:color w:val="000000"/>
          <w:spacing w:val="-13"/>
          <w:sz w:val="20"/>
          <w:szCs w:val="20"/>
          <w:lang w:eastAsia="cs-CZ"/>
        </w:rPr>
        <w:tab/>
      </w:r>
      <w:r w:rsidRPr="00ED586F">
        <w:rPr>
          <w:rFonts w:ascii="Arial" w:hAnsi="Arial" w:cs="Arial"/>
          <w:color w:val="000000"/>
          <w:spacing w:val="-4"/>
          <w:sz w:val="20"/>
          <w:szCs w:val="20"/>
          <w:lang w:eastAsia="cs-CZ"/>
        </w:rPr>
        <w:t>Budoucí povinná prohlašuje, že není žádným způsobem omezena v právu zřídit k Dotčené nemovitosti věcné břemeno-služebnost podle této smlouvy, že Dotčená nemovitost není zatížena žádným zástavním, předkupním, či jiným věcným nebo závazkovým právem, kterým by byl znemožněn účel této Smlouvy. Budoucí povinná prohlašuje, že jí nejsou známy žádné faktické nebo právní vady Dotčené nemovitosti, kterými by byl znemožněn účel této smlouvy.</w:t>
      </w:r>
    </w:p>
    <w:p w:rsidR="00CA644E" w:rsidRDefault="00CA644E" w:rsidP="004F4594">
      <w:pPr>
        <w:rPr>
          <w:rFonts w:ascii="Arial Black" w:hAnsi="Arial Black" w:cs="Arial"/>
          <w:b/>
          <w:sz w:val="20"/>
          <w:szCs w:val="20"/>
          <w:lang w:eastAsia="cs-CZ"/>
        </w:rPr>
      </w:pPr>
    </w:p>
    <w:p w:rsidR="00CA644E" w:rsidRDefault="00CA644E" w:rsidP="004F4594">
      <w:pPr>
        <w:rPr>
          <w:rFonts w:ascii="Arial Black" w:hAnsi="Arial Black" w:cs="Arial"/>
          <w:b/>
          <w:sz w:val="20"/>
          <w:szCs w:val="20"/>
          <w:lang w:eastAsia="cs-CZ"/>
        </w:rPr>
      </w:pPr>
    </w:p>
    <w:p w:rsidR="00CA644E" w:rsidRPr="00ED586F" w:rsidRDefault="00CA644E" w:rsidP="006D182B">
      <w:pPr>
        <w:ind w:left="540" w:hanging="540"/>
        <w:jc w:val="center"/>
        <w:rPr>
          <w:rFonts w:ascii="Arial" w:hAnsi="Arial" w:cs="Arial"/>
          <w:b/>
          <w:sz w:val="20"/>
          <w:szCs w:val="20"/>
          <w:lang w:eastAsia="cs-CZ"/>
        </w:rPr>
      </w:pPr>
      <w:r w:rsidRPr="00ED586F">
        <w:rPr>
          <w:rFonts w:ascii="Arial" w:hAnsi="Arial" w:cs="Arial"/>
          <w:b/>
          <w:sz w:val="20"/>
          <w:szCs w:val="20"/>
          <w:lang w:eastAsia="cs-CZ"/>
        </w:rPr>
        <w:t xml:space="preserve">Článek III. </w:t>
      </w:r>
    </w:p>
    <w:p w:rsidR="00CA644E" w:rsidRPr="00ED586F" w:rsidRDefault="00CA644E" w:rsidP="006D182B">
      <w:pPr>
        <w:ind w:left="540" w:hanging="540"/>
        <w:jc w:val="center"/>
        <w:rPr>
          <w:rFonts w:ascii="Arial" w:hAnsi="Arial" w:cs="Arial"/>
          <w:b/>
          <w:sz w:val="20"/>
          <w:szCs w:val="20"/>
          <w:lang w:eastAsia="cs-CZ"/>
        </w:rPr>
      </w:pPr>
      <w:r w:rsidRPr="00ED586F">
        <w:rPr>
          <w:rFonts w:ascii="Arial" w:hAnsi="Arial" w:cs="Arial"/>
          <w:b/>
          <w:sz w:val="20"/>
          <w:szCs w:val="20"/>
          <w:lang w:eastAsia="cs-CZ"/>
        </w:rPr>
        <w:t>Předmět smlouvy o uzavření budoucí smlouvy o zřízení věcného břemene – služebnosti a vlastní budoucí smlouvy o zřízení věcného břemene - služebnosti</w:t>
      </w:r>
    </w:p>
    <w:p w:rsidR="00CA644E" w:rsidRDefault="00CA644E" w:rsidP="006D182B">
      <w:pPr>
        <w:ind w:left="540" w:hanging="540"/>
        <w:jc w:val="center"/>
        <w:rPr>
          <w:rFonts w:ascii="Arial" w:hAnsi="Arial" w:cs="Arial"/>
          <w:b/>
          <w:i/>
          <w:sz w:val="20"/>
          <w:szCs w:val="20"/>
          <w:highlight w:val="yellow"/>
          <w:lang w:eastAsia="cs-CZ"/>
        </w:rPr>
      </w:pPr>
    </w:p>
    <w:p w:rsidR="00CA644E" w:rsidRPr="006D182B" w:rsidRDefault="00CA644E" w:rsidP="006D182B">
      <w:pPr>
        <w:ind w:left="540" w:hanging="540"/>
        <w:jc w:val="center"/>
        <w:rPr>
          <w:rFonts w:ascii="Arial" w:hAnsi="Arial" w:cs="Arial"/>
          <w:b/>
          <w:i/>
          <w:sz w:val="20"/>
          <w:szCs w:val="20"/>
          <w:highlight w:val="yellow"/>
          <w:lang w:eastAsia="cs-CZ"/>
        </w:rPr>
      </w:pPr>
    </w:p>
    <w:p w:rsidR="00CA644E" w:rsidRPr="00E46F8D" w:rsidRDefault="00CA644E" w:rsidP="00E46F8D">
      <w:pPr>
        <w:pStyle w:val="Odstavecseseznamem"/>
        <w:numPr>
          <w:ilvl w:val="0"/>
          <w:numId w:val="2"/>
        </w:numPr>
        <w:ind w:left="426" w:hanging="426"/>
        <w:jc w:val="both"/>
        <w:rPr>
          <w:rFonts w:ascii="Arial" w:hAnsi="Arial" w:cs="Arial"/>
          <w:sz w:val="20"/>
          <w:szCs w:val="20"/>
          <w:lang w:eastAsia="cs-CZ"/>
        </w:rPr>
      </w:pPr>
      <w:r w:rsidRPr="00E46F8D">
        <w:rPr>
          <w:rFonts w:ascii="Arial" w:hAnsi="Arial" w:cs="Arial"/>
          <w:sz w:val="20"/>
          <w:szCs w:val="20"/>
          <w:lang w:eastAsia="cs-CZ"/>
        </w:rPr>
        <w:t>Předmětem této smlouvy je sjednání podmínek pro uzavření vlastní budoucí smlouvy ke zřízení a vymezení věcného břemene - osobní služebnosti - zřízení umístění a provozování zařízení distribuční soustavy podle § 25 odst. 4 energetického zákona a ve smyslu obecných ustanovení o  služebnosti podle § 1257 až § 1266 občanského zákoníku,</w:t>
      </w:r>
      <w:r w:rsidRPr="00E46F8D">
        <w:t xml:space="preserve"> </w:t>
      </w:r>
      <w:r w:rsidRPr="00E46F8D">
        <w:rPr>
          <w:rFonts w:ascii="Arial" w:hAnsi="Arial" w:cs="Arial"/>
          <w:sz w:val="20"/>
          <w:szCs w:val="20"/>
          <w:lang w:eastAsia="cs-CZ"/>
        </w:rPr>
        <w:t xml:space="preserve">nepodléhající úpravě služebnosti inženýrské sítě ve smyslu § </w:t>
      </w:r>
      <w:smartTag w:uri="urn:schemas-microsoft-com:office:smarttags" w:element="metricconverter">
        <w:smartTagPr>
          <w:attr w:name="ProductID" w:val="1267 a"/>
        </w:smartTagPr>
        <w:r w:rsidRPr="00E46F8D">
          <w:rPr>
            <w:rFonts w:ascii="Arial" w:hAnsi="Arial" w:cs="Arial"/>
            <w:sz w:val="20"/>
            <w:szCs w:val="20"/>
            <w:lang w:eastAsia="cs-CZ"/>
          </w:rPr>
          <w:t>1267 a</w:t>
        </w:r>
      </w:smartTag>
      <w:r w:rsidRPr="00E46F8D">
        <w:rPr>
          <w:rFonts w:ascii="Arial" w:hAnsi="Arial" w:cs="Arial"/>
          <w:sz w:val="20"/>
          <w:szCs w:val="20"/>
          <w:lang w:eastAsia="cs-CZ"/>
        </w:rPr>
        <w:t xml:space="preserve"> </w:t>
      </w:r>
      <w:proofErr w:type="spellStart"/>
      <w:r w:rsidRPr="00E46F8D">
        <w:rPr>
          <w:rFonts w:ascii="Arial" w:hAnsi="Arial" w:cs="Arial"/>
          <w:sz w:val="20"/>
          <w:szCs w:val="20"/>
          <w:lang w:eastAsia="cs-CZ"/>
        </w:rPr>
        <w:t>násl</w:t>
      </w:r>
      <w:proofErr w:type="spellEnd"/>
      <w:r w:rsidRPr="00E46F8D">
        <w:rPr>
          <w:rFonts w:ascii="Arial" w:hAnsi="Arial" w:cs="Arial"/>
          <w:sz w:val="20"/>
          <w:szCs w:val="20"/>
          <w:lang w:eastAsia="cs-CZ"/>
        </w:rPr>
        <w:t>. občanského zákoníku z důvodu odlišného jejího obsahu a účelu oproti zvláštní právní úpravě stanovené energetickým zákonem (dále jen „věcné břemeno“, ve vztahu k vlastní budoucí smlouvě o zřízení věcného břemene – služebno</w:t>
      </w:r>
      <w:r>
        <w:rPr>
          <w:rFonts w:ascii="Arial" w:hAnsi="Arial" w:cs="Arial"/>
          <w:sz w:val="20"/>
          <w:szCs w:val="20"/>
          <w:lang w:eastAsia="cs-CZ"/>
        </w:rPr>
        <w:t>sti dále jen „Vlastní smlouva“).</w:t>
      </w:r>
    </w:p>
    <w:p w:rsidR="00CA644E" w:rsidRPr="006D182B" w:rsidRDefault="00CA644E" w:rsidP="006D182B">
      <w:pPr>
        <w:pStyle w:val="Odstavecseseznamem"/>
        <w:ind w:left="426"/>
        <w:rPr>
          <w:rFonts w:ascii="Arial" w:hAnsi="Arial" w:cs="Arial"/>
          <w:sz w:val="20"/>
          <w:szCs w:val="20"/>
          <w:highlight w:val="yellow"/>
          <w:u w:val="single"/>
          <w:lang w:eastAsia="cs-CZ"/>
        </w:rPr>
      </w:pPr>
    </w:p>
    <w:p w:rsidR="00CA644E" w:rsidRPr="00E46F8D" w:rsidRDefault="00CA644E" w:rsidP="00E46F8D">
      <w:pPr>
        <w:pStyle w:val="Odstavecseseznamem"/>
        <w:numPr>
          <w:ilvl w:val="0"/>
          <w:numId w:val="2"/>
        </w:numPr>
        <w:ind w:left="426" w:hanging="426"/>
        <w:jc w:val="both"/>
        <w:rPr>
          <w:rFonts w:ascii="Arial" w:hAnsi="Arial" w:cs="Arial"/>
          <w:sz w:val="20"/>
          <w:szCs w:val="20"/>
          <w:u w:val="single"/>
          <w:lang w:eastAsia="cs-CZ"/>
        </w:rPr>
      </w:pPr>
      <w:r w:rsidRPr="00E46F8D">
        <w:rPr>
          <w:rFonts w:ascii="Arial" w:hAnsi="Arial" w:cs="Arial"/>
          <w:sz w:val="20"/>
          <w:szCs w:val="20"/>
          <w:lang w:eastAsia="cs-CZ"/>
        </w:rPr>
        <w:t>Smluvní strany se za účelem umístění Součásti distribuční soustavy na Dotčené nemovitosti a za účelem jejího provozování dohodly na zřízení věcného břemene, jehož obsahem je právo Budoucí oprávněné na Dotčené nemovitosti umístit, zřídit, provozovat, opravovat, činit údržbu, úpravu obnovu a výměnu Součásti distribuční soustavy.</w:t>
      </w:r>
    </w:p>
    <w:p w:rsidR="00CA644E" w:rsidRDefault="00CA644E" w:rsidP="006D182B">
      <w:pPr>
        <w:pStyle w:val="Odstavecseseznamem"/>
        <w:ind w:left="426"/>
        <w:jc w:val="both"/>
        <w:rPr>
          <w:rFonts w:ascii="Arial" w:hAnsi="Arial" w:cs="Arial"/>
          <w:sz w:val="20"/>
          <w:szCs w:val="20"/>
          <w:highlight w:val="yellow"/>
          <w:u w:val="single"/>
          <w:lang w:eastAsia="cs-CZ"/>
        </w:rPr>
      </w:pPr>
    </w:p>
    <w:p w:rsidR="00CA644E" w:rsidRDefault="00CA644E" w:rsidP="006D182B">
      <w:pPr>
        <w:pStyle w:val="Odstavecseseznamem"/>
        <w:ind w:left="426"/>
        <w:jc w:val="both"/>
        <w:rPr>
          <w:rFonts w:ascii="Arial" w:hAnsi="Arial" w:cs="Arial"/>
          <w:sz w:val="20"/>
          <w:szCs w:val="20"/>
          <w:highlight w:val="yellow"/>
          <w:u w:val="single"/>
          <w:lang w:eastAsia="cs-CZ"/>
        </w:rPr>
      </w:pPr>
    </w:p>
    <w:p w:rsidR="00CA644E" w:rsidRPr="006D182B" w:rsidRDefault="00CA644E" w:rsidP="006D182B">
      <w:pPr>
        <w:pStyle w:val="Odstavecseseznamem"/>
        <w:ind w:left="426"/>
        <w:jc w:val="both"/>
        <w:rPr>
          <w:rFonts w:ascii="Arial" w:hAnsi="Arial" w:cs="Arial"/>
          <w:sz w:val="20"/>
          <w:szCs w:val="20"/>
          <w:highlight w:val="yellow"/>
          <w:u w:val="single"/>
          <w:lang w:eastAsia="cs-CZ"/>
        </w:rPr>
      </w:pPr>
    </w:p>
    <w:p w:rsidR="00CA644E" w:rsidRPr="00A81919" w:rsidRDefault="00CA644E" w:rsidP="00883606">
      <w:pPr>
        <w:pStyle w:val="Odstavecseseznamem"/>
        <w:numPr>
          <w:ilvl w:val="0"/>
          <w:numId w:val="2"/>
        </w:numPr>
        <w:ind w:left="426"/>
        <w:jc w:val="both"/>
        <w:rPr>
          <w:rFonts w:ascii="Arial" w:hAnsi="Arial" w:cs="Arial"/>
          <w:sz w:val="20"/>
          <w:szCs w:val="20"/>
          <w:lang w:eastAsia="cs-CZ"/>
        </w:rPr>
      </w:pPr>
      <w:r w:rsidRPr="00103CF6">
        <w:rPr>
          <w:rFonts w:ascii="Arial" w:hAnsi="Arial" w:cs="Arial"/>
          <w:sz w:val="20"/>
          <w:szCs w:val="20"/>
          <w:lang w:eastAsia="cs-CZ"/>
        </w:rPr>
        <w:lastRenderedPageBreak/>
        <w:t>Budoucí oprávněný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Dotčené nemovitosti, dojde-li věcným břemenem k dotčení pozemku</w:t>
      </w:r>
      <w:r>
        <w:rPr>
          <w:rFonts w:ascii="Arial" w:hAnsi="Arial" w:cs="Arial"/>
          <w:sz w:val="20"/>
          <w:szCs w:val="20"/>
          <w:lang w:eastAsia="cs-CZ"/>
        </w:rPr>
        <w:t>, a kopii znaleckého posudku pro ocenění daného věcného práva</w:t>
      </w:r>
      <w:r w:rsidRPr="00103CF6">
        <w:rPr>
          <w:rFonts w:ascii="Arial" w:hAnsi="Arial" w:cs="Arial"/>
          <w:sz w:val="20"/>
          <w:szCs w:val="20"/>
          <w:lang w:eastAsia="cs-CZ"/>
        </w:rPr>
        <w:t>.</w:t>
      </w:r>
      <w:r w:rsidRPr="00103CF6">
        <w:rPr>
          <w:rFonts w:ascii="Arial" w:hAnsi="Arial" w:cs="Arial"/>
          <w:b/>
          <w:spacing w:val="-4"/>
          <w:sz w:val="20"/>
          <w:szCs w:val="20"/>
          <w:lang w:eastAsia="cs-CZ"/>
        </w:rPr>
        <w:t xml:space="preserve">  </w:t>
      </w:r>
    </w:p>
    <w:p w:rsidR="00CA644E" w:rsidRPr="00A81919" w:rsidRDefault="00CA644E" w:rsidP="00A81919">
      <w:pPr>
        <w:jc w:val="both"/>
        <w:rPr>
          <w:rFonts w:ascii="Arial" w:hAnsi="Arial" w:cs="Arial"/>
          <w:sz w:val="20"/>
          <w:szCs w:val="20"/>
          <w:lang w:eastAsia="cs-CZ"/>
        </w:rPr>
      </w:pPr>
    </w:p>
    <w:p w:rsidR="00CA644E" w:rsidRPr="0073492E" w:rsidRDefault="00CA644E" w:rsidP="00BC78C7">
      <w:pPr>
        <w:pStyle w:val="Odstavecseseznamem"/>
        <w:numPr>
          <w:ilvl w:val="0"/>
          <w:numId w:val="2"/>
        </w:numPr>
        <w:ind w:left="426" w:hanging="426"/>
        <w:jc w:val="both"/>
        <w:rPr>
          <w:rFonts w:ascii="Arial" w:hAnsi="Arial" w:cs="Arial"/>
          <w:sz w:val="20"/>
          <w:szCs w:val="20"/>
          <w:lang w:eastAsia="cs-CZ"/>
        </w:rPr>
      </w:pPr>
      <w:r w:rsidRPr="0073492E">
        <w:rPr>
          <w:rFonts w:ascii="Arial" w:hAnsi="Arial" w:cs="Arial"/>
          <w:sz w:val="20"/>
          <w:szCs w:val="20"/>
          <w:lang w:eastAsia="cs-CZ"/>
        </w:rPr>
        <w:t xml:space="preserve">Předpokládaný rozsah omezení Dotčené nemovitosti věcným břemenem </w:t>
      </w:r>
      <w:r w:rsidRPr="00C20C91">
        <w:rPr>
          <w:rFonts w:ascii="Arial" w:hAnsi="Arial" w:cs="Arial"/>
          <w:sz w:val="20"/>
          <w:szCs w:val="20"/>
          <w:lang w:eastAsia="cs-CZ"/>
        </w:rPr>
        <w:t xml:space="preserve">činí </w:t>
      </w:r>
      <w:r w:rsidRPr="00A14BF6">
        <w:rPr>
          <w:rFonts w:ascii="Arial" w:hAnsi="Arial" w:cs="Arial"/>
          <w:b/>
          <w:sz w:val="20"/>
          <w:szCs w:val="20"/>
          <w:lang w:eastAsia="cs-CZ"/>
        </w:rPr>
        <w:t>1</w:t>
      </w:r>
      <w:r>
        <w:rPr>
          <w:rFonts w:ascii="Arial" w:hAnsi="Arial" w:cs="Arial"/>
          <w:b/>
          <w:sz w:val="20"/>
          <w:szCs w:val="20"/>
          <w:lang w:eastAsia="cs-CZ"/>
        </w:rPr>
        <w:t>399</w:t>
      </w:r>
      <w:r w:rsidRPr="00A14BF6">
        <w:rPr>
          <w:rFonts w:ascii="Arial" w:hAnsi="Arial" w:cs="Arial"/>
          <w:b/>
          <w:sz w:val="20"/>
          <w:szCs w:val="20"/>
          <w:lang w:eastAsia="cs-CZ"/>
        </w:rPr>
        <w:t xml:space="preserve"> </w:t>
      </w:r>
      <w:proofErr w:type="spellStart"/>
      <w:r w:rsidRPr="00A14BF6">
        <w:rPr>
          <w:rFonts w:ascii="Arial" w:hAnsi="Arial" w:cs="Arial"/>
          <w:b/>
          <w:sz w:val="20"/>
          <w:szCs w:val="20"/>
          <w:lang w:eastAsia="cs-CZ"/>
        </w:rPr>
        <w:t>bm</w:t>
      </w:r>
      <w:proofErr w:type="spellEnd"/>
      <w:r w:rsidRPr="00A14BF6">
        <w:rPr>
          <w:rFonts w:ascii="Arial" w:hAnsi="Arial" w:cs="Arial"/>
          <w:sz w:val="20"/>
          <w:szCs w:val="20"/>
          <w:lang w:eastAsia="cs-CZ"/>
        </w:rPr>
        <w:t xml:space="preserve"> </w:t>
      </w:r>
      <w:r w:rsidRPr="00C20C91">
        <w:rPr>
          <w:rFonts w:ascii="Arial" w:hAnsi="Arial" w:cs="Arial"/>
          <w:sz w:val="20"/>
          <w:szCs w:val="20"/>
          <w:lang w:eastAsia="cs-CZ"/>
        </w:rPr>
        <w:t>a  nepřesáhne rozsah vyznačený v situačním snímku tvořícím přílohu č. 1 této smlouvy.</w:t>
      </w:r>
    </w:p>
    <w:p w:rsidR="00CA644E" w:rsidRPr="006D182B" w:rsidRDefault="00CA644E" w:rsidP="00BC78C7">
      <w:pPr>
        <w:pStyle w:val="Odstavecseseznamem"/>
        <w:ind w:left="0"/>
        <w:jc w:val="both"/>
        <w:rPr>
          <w:rFonts w:ascii="Arial" w:hAnsi="Arial" w:cs="Arial"/>
          <w:sz w:val="20"/>
          <w:szCs w:val="20"/>
          <w:highlight w:val="yellow"/>
          <w:lang w:eastAsia="cs-CZ"/>
        </w:rPr>
      </w:pPr>
    </w:p>
    <w:p w:rsidR="00CA644E" w:rsidRPr="008D3A3E" w:rsidRDefault="00CA644E" w:rsidP="008D3A3E">
      <w:pPr>
        <w:pStyle w:val="Odstavecseseznamem"/>
        <w:numPr>
          <w:ilvl w:val="0"/>
          <w:numId w:val="2"/>
        </w:numPr>
        <w:ind w:left="426" w:hanging="426"/>
        <w:jc w:val="both"/>
        <w:rPr>
          <w:rFonts w:ascii="Arial" w:hAnsi="Arial" w:cs="Arial"/>
          <w:sz w:val="20"/>
          <w:szCs w:val="20"/>
          <w:u w:val="single"/>
          <w:lang w:eastAsia="cs-CZ"/>
        </w:rPr>
      </w:pPr>
      <w:r w:rsidRPr="008D3A3E">
        <w:rPr>
          <w:rFonts w:ascii="Arial" w:hAnsi="Arial" w:cs="Arial"/>
          <w:sz w:val="20"/>
          <w:szCs w:val="20"/>
          <w:lang w:eastAsia="cs-CZ"/>
        </w:rPr>
        <w:t xml:space="preserve">Budoucí oprávněná vyzve ve lhůtě </w:t>
      </w:r>
      <w:r w:rsidRPr="008D3A3E">
        <w:rPr>
          <w:rFonts w:ascii="Arial" w:hAnsi="Arial" w:cs="Arial"/>
          <w:sz w:val="20"/>
          <w:szCs w:val="20"/>
          <w:u w:val="single"/>
          <w:lang w:eastAsia="cs-CZ"/>
        </w:rPr>
        <w:t>do 6 kalendářních měsíců</w:t>
      </w:r>
      <w:r w:rsidRPr="008D3A3E">
        <w:rPr>
          <w:rFonts w:ascii="Arial" w:hAnsi="Arial" w:cs="Arial"/>
          <w:sz w:val="20"/>
          <w:szCs w:val="20"/>
          <w:lang w:eastAsia="cs-CZ"/>
        </w:rPr>
        <w:t xml:space="preserve"> ode dne právní moci kolaudačního rozhodnutí/vydání kolaudačního souhlasu, jímž se povoluje užívání stavby Součásti distribuční soustavy, </w:t>
      </w:r>
      <w:r w:rsidRPr="008D3A3E">
        <w:rPr>
          <w:rFonts w:ascii="Arial" w:hAnsi="Arial" w:cs="Arial"/>
          <w:sz w:val="20"/>
          <w:szCs w:val="20"/>
          <w:u w:val="single"/>
          <w:lang w:eastAsia="cs-CZ"/>
        </w:rPr>
        <w:t>nejpozději však do 5 let</w:t>
      </w:r>
      <w:r w:rsidRPr="008D3A3E">
        <w:rPr>
          <w:rFonts w:ascii="Arial" w:hAnsi="Arial" w:cs="Arial"/>
          <w:sz w:val="20"/>
          <w:szCs w:val="20"/>
          <w:lang w:eastAsia="cs-CZ"/>
        </w:rPr>
        <w:t xml:space="preserve"> od uzavření této smlouvy o smlouvě budoucí, Budoucí povinnou k uzavření Vlastní smlouvy za podmínek sjednaných touto smlouvou o smlouvě budoucí o zřízení věcného břemene – služebnosti (dále jen Smlouva o smlouvě budoucí). Spolu s  výzvou předloží Budoucí oprávněná Budoucí povinné, návrh Vlastní smlouvy. Budoucí povinná se zavazuje Vlastní smlouvu uzavřít nejpozději do 90 dnů ode dne doručení výzvy a návrhu dle tohoto ustanovení.</w:t>
      </w:r>
    </w:p>
    <w:p w:rsidR="00CA644E" w:rsidRPr="006D182B" w:rsidRDefault="00CA644E" w:rsidP="00BC78C7">
      <w:pPr>
        <w:pStyle w:val="Odstavecseseznamem"/>
        <w:ind w:left="0"/>
        <w:jc w:val="both"/>
        <w:rPr>
          <w:rFonts w:ascii="Arial" w:hAnsi="Arial" w:cs="Arial"/>
          <w:sz w:val="20"/>
          <w:szCs w:val="20"/>
          <w:highlight w:val="yellow"/>
          <w:u w:val="single"/>
          <w:lang w:eastAsia="cs-CZ"/>
        </w:rPr>
      </w:pPr>
    </w:p>
    <w:p w:rsidR="00CA644E" w:rsidRPr="005B34DA" w:rsidRDefault="00CA644E" w:rsidP="008D3A3E">
      <w:pPr>
        <w:pStyle w:val="Odstavecseseznamem"/>
        <w:numPr>
          <w:ilvl w:val="0"/>
          <w:numId w:val="2"/>
        </w:numPr>
        <w:ind w:left="426" w:hanging="426"/>
        <w:jc w:val="both"/>
        <w:rPr>
          <w:rFonts w:ascii="Arial" w:hAnsi="Arial" w:cs="Arial"/>
          <w:sz w:val="20"/>
          <w:szCs w:val="20"/>
          <w:u w:val="single"/>
          <w:lang w:eastAsia="cs-CZ"/>
        </w:rPr>
      </w:pPr>
      <w:r w:rsidRPr="005B34DA">
        <w:rPr>
          <w:rFonts w:ascii="Arial" w:hAnsi="Arial" w:cs="Arial"/>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CA644E" w:rsidRPr="006D182B" w:rsidRDefault="00CA644E" w:rsidP="006D182B">
      <w:pPr>
        <w:pStyle w:val="Odstavecseseznamem"/>
        <w:rPr>
          <w:rFonts w:ascii="Arial" w:hAnsi="Arial" w:cs="Arial"/>
          <w:sz w:val="20"/>
          <w:szCs w:val="20"/>
          <w:highlight w:val="yellow"/>
          <w:lang w:eastAsia="cs-CZ"/>
        </w:rPr>
      </w:pPr>
    </w:p>
    <w:p w:rsidR="00CA644E" w:rsidRPr="005B34DA" w:rsidRDefault="00CA644E" w:rsidP="008D3A3E">
      <w:pPr>
        <w:pStyle w:val="Odstavecseseznamem"/>
        <w:numPr>
          <w:ilvl w:val="0"/>
          <w:numId w:val="2"/>
        </w:numPr>
        <w:ind w:left="426" w:hanging="426"/>
        <w:jc w:val="both"/>
        <w:rPr>
          <w:rFonts w:ascii="Arial" w:hAnsi="Arial" w:cs="Arial"/>
          <w:sz w:val="20"/>
          <w:szCs w:val="20"/>
          <w:u w:val="single"/>
          <w:lang w:eastAsia="cs-CZ"/>
        </w:rPr>
      </w:pPr>
      <w:r w:rsidRPr="005B34DA">
        <w:rPr>
          <w:rFonts w:ascii="Arial" w:hAnsi="Arial" w:cs="Arial"/>
          <w:sz w:val="20"/>
          <w:szCs w:val="20"/>
          <w:lang w:eastAsia="cs-CZ"/>
        </w:rPr>
        <w:t xml:space="preserve">Smluvní strany se dohodly, že práva odpovídající věcnému břemeni, k jejichž vzniku dojde až zřízením věcného břemene na základě Vlastní smlouvy, budou </w:t>
      </w:r>
      <w:r w:rsidRPr="005B34DA">
        <w:rPr>
          <w:rFonts w:ascii="Arial" w:hAnsi="Arial" w:cs="Arial"/>
          <w:sz w:val="20"/>
          <w:szCs w:val="20"/>
          <w:u w:val="single"/>
          <w:lang w:eastAsia="cs-CZ"/>
        </w:rPr>
        <w:t>zřízena úplatně</w:t>
      </w:r>
      <w:r w:rsidRPr="005B34DA">
        <w:rPr>
          <w:rFonts w:ascii="Arial" w:hAnsi="Arial" w:cs="Arial"/>
          <w:sz w:val="20"/>
          <w:szCs w:val="20"/>
          <w:lang w:eastAsia="cs-CZ"/>
        </w:rPr>
        <w:t>. Smluvní strany se dohodly, že nad rámec výše popsané náhrady nemá Budoucí povinná za zřizované věcné břemeno nárok na žádné další úhrady (např. nájemné).</w:t>
      </w:r>
      <w:r w:rsidRPr="005B34DA">
        <w:t xml:space="preserve"> </w:t>
      </w:r>
    </w:p>
    <w:p w:rsidR="00CA644E" w:rsidRPr="002041E6" w:rsidRDefault="00CA644E" w:rsidP="00E02E5B">
      <w:pPr>
        <w:pStyle w:val="Odstavecseseznamem"/>
        <w:ind w:left="0"/>
        <w:rPr>
          <w:rFonts w:ascii="Arial" w:hAnsi="Arial" w:cs="Arial"/>
          <w:sz w:val="20"/>
          <w:szCs w:val="20"/>
          <w:u w:val="single"/>
          <w:lang w:eastAsia="cs-CZ"/>
        </w:rPr>
      </w:pPr>
    </w:p>
    <w:p w:rsidR="00CA644E" w:rsidRPr="002041E6" w:rsidRDefault="00CA644E" w:rsidP="000D4044">
      <w:pPr>
        <w:widowControl w:val="0"/>
        <w:numPr>
          <w:ilvl w:val="0"/>
          <w:numId w:val="2"/>
        </w:numPr>
        <w:autoSpaceDE w:val="0"/>
        <w:autoSpaceDN w:val="0"/>
        <w:adjustRightInd w:val="0"/>
        <w:spacing w:after="120"/>
        <w:ind w:left="426" w:hanging="426"/>
        <w:contextualSpacing/>
        <w:jc w:val="both"/>
        <w:rPr>
          <w:rFonts w:ascii="Arial" w:hAnsi="Arial" w:cs="Arial"/>
          <w:spacing w:val="-3"/>
          <w:sz w:val="20"/>
          <w:szCs w:val="20"/>
          <w:lang w:eastAsia="cs-CZ"/>
        </w:rPr>
      </w:pPr>
      <w:r w:rsidRPr="002041E6">
        <w:rPr>
          <w:rFonts w:ascii="Arial" w:hAnsi="Arial" w:cs="Arial"/>
          <w:sz w:val="20"/>
        </w:rPr>
        <w:t xml:space="preserve">Výše jednorázové náhrady za zřízení výše popsaných práv odpovídajících věcnému břemeni ve prospěch Budoucí oprávněné </w:t>
      </w:r>
      <w:r w:rsidRPr="002041E6">
        <w:rPr>
          <w:rFonts w:ascii="Arial" w:hAnsi="Arial" w:cs="Arial"/>
          <w:sz w:val="20"/>
          <w:szCs w:val="20"/>
          <w:lang w:eastAsia="cs-CZ"/>
        </w:rPr>
        <w:t>bude cena v daném místě a čase obvyklá, stanovená znaleckým posudkem.</w:t>
      </w:r>
      <w:r w:rsidRPr="002041E6">
        <w:rPr>
          <w:rFonts w:ascii="Arial" w:hAnsi="Arial" w:cs="Arial"/>
          <w:sz w:val="20"/>
        </w:rPr>
        <w:t xml:space="preserve"> </w:t>
      </w:r>
      <w:r w:rsidRPr="002041E6">
        <w:rPr>
          <w:rFonts w:ascii="Arial" w:hAnsi="Arial" w:cs="Arial"/>
          <w:sz w:val="20"/>
          <w:szCs w:val="20"/>
          <w:lang w:eastAsia="cs-CZ"/>
        </w:rPr>
        <w:t xml:space="preserve">Cena dle znaleckého posudku bude cena bez daně z přidané hodnoty a bude navýšena o zákonnou sazbu DPH platnou ke dni uzavření Vlastní smlouvy (dále také jen „náhrada“). </w:t>
      </w:r>
      <w:r w:rsidRPr="002041E6">
        <w:rPr>
          <w:rFonts w:ascii="Arial" w:hAnsi="Arial" w:cs="Arial"/>
          <w:sz w:val="20"/>
        </w:rPr>
        <w:t xml:space="preserve">K poskytnutí náhrady dojde za podmínek sjednaných Vlastní smlouvou. </w:t>
      </w:r>
    </w:p>
    <w:p w:rsidR="00CA644E" w:rsidRPr="002041E6" w:rsidRDefault="00CA644E" w:rsidP="00BC78C7">
      <w:pPr>
        <w:pStyle w:val="Odstavecseseznamem"/>
        <w:ind w:left="0"/>
        <w:jc w:val="both"/>
        <w:rPr>
          <w:rFonts w:ascii="Arial" w:hAnsi="Arial" w:cs="Arial"/>
          <w:sz w:val="20"/>
          <w:szCs w:val="20"/>
          <w:u w:val="single"/>
          <w:lang w:eastAsia="cs-CZ"/>
        </w:rPr>
      </w:pPr>
    </w:p>
    <w:p w:rsidR="00CA644E" w:rsidRPr="002041E6" w:rsidRDefault="00CA644E" w:rsidP="00144341">
      <w:pPr>
        <w:pStyle w:val="Odstavecseseznamem"/>
        <w:numPr>
          <w:ilvl w:val="0"/>
          <w:numId w:val="2"/>
        </w:numPr>
        <w:shd w:val="clear" w:color="auto" w:fill="FFFFFF"/>
        <w:tabs>
          <w:tab w:val="left" w:pos="360"/>
        </w:tabs>
        <w:spacing w:before="120" w:line="276" w:lineRule="exact"/>
        <w:ind w:left="426" w:hanging="426"/>
        <w:rPr>
          <w:rFonts w:ascii="Arial" w:hAnsi="Arial" w:cs="Arial"/>
          <w:spacing w:val="-3"/>
          <w:sz w:val="20"/>
          <w:szCs w:val="20"/>
        </w:rPr>
      </w:pPr>
      <w:r w:rsidRPr="002041E6">
        <w:rPr>
          <w:rFonts w:ascii="Arial" w:hAnsi="Arial" w:cs="Arial"/>
          <w:spacing w:val="-3"/>
          <w:sz w:val="20"/>
          <w:szCs w:val="20"/>
        </w:rPr>
        <w:t xml:space="preserve"> Strana Budoucí povinná z věcného břemene prohlašuje, že zřízení věcného břemene podle této</w:t>
      </w:r>
    </w:p>
    <w:p w:rsidR="00CA644E" w:rsidRPr="002041E6" w:rsidRDefault="00CA644E" w:rsidP="00144341">
      <w:pPr>
        <w:pStyle w:val="Odstavecseseznamem"/>
        <w:shd w:val="clear" w:color="auto" w:fill="FFFFFF"/>
        <w:tabs>
          <w:tab w:val="left" w:pos="360"/>
        </w:tabs>
        <w:spacing w:before="120" w:line="276" w:lineRule="exact"/>
        <w:ind w:left="426"/>
        <w:rPr>
          <w:rFonts w:ascii="Arial" w:hAnsi="Arial" w:cs="Arial"/>
          <w:spacing w:val="-3"/>
          <w:sz w:val="20"/>
          <w:szCs w:val="20"/>
        </w:rPr>
      </w:pPr>
      <w:r w:rsidRPr="002041E6">
        <w:rPr>
          <w:rFonts w:ascii="Arial" w:hAnsi="Arial" w:cs="Arial"/>
          <w:spacing w:val="-3"/>
          <w:sz w:val="20"/>
          <w:szCs w:val="20"/>
        </w:rPr>
        <w:t>smlouvy schválila Rada m</w:t>
      </w:r>
      <w:r>
        <w:rPr>
          <w:rFonts w:ascii="Arial" w:hAnsi="Arial" w:cs="Arial"/>
          <w:spacing w:val="-3"/>
          <w:sz w:val="20"/>
          <w:szCs w:val="20"/>
        </w:rPr>
        <w:t>ěsta Chrudim, usnesením č. R/57/2017</w:t>
      </w:r>
      <w:r w:rsidRPr="002041E6">
        <w:rPr>
          <w:rFonts w:ascii="Arial" w:hAnsi="Arial" w:cs="Arial"/>
          <w:spacing w:val="-3"/>
          <w:sz w:val="20"/>
          <w:szCs w:val="20"/>
        </w:rPr>
        <w:t>, dne</w:t>
      </w:r>
      <w:r>
        <w:rPr>
          <w:rFonts w:ascii="Arial" w:hAnsi="Arial" w:cs="Arial"/>
          <w:spacing w:val="-3"/>
          <w:sz w:val="20"/>
          <w:szCs w:val="20"/>
        </w:rPr>
        <w:t xml:space="preserve"> </w:t>
      </w:r>
      <w:proofErr w:type="gramStart"/>
      <w:r>
        <w:rPr>
          <w:rFonts w:ascii="Arial" w:hAnsi="Arial" w:cs="Arial"/>
          <w:spacing w:val="-3"/>
          <w:sz w:val="20"/>
          <w:szCs w:val="20"/>
        </w:rPr>
        <w:t>13.2.2017</w:t>
      </w:r>
      <w:proofErr w:type="gramEnd"/>
      <w:r w:rsidRPr="002041E6">
        <w:rPr>
          <w:rFonts w:ascii="Arial" w:hAnsi="Arial" w:cs="Arial"/>
          <w:sz w:val="20"/>
          <w:szCs w:val="20"/>
        </w:rPr>
        <w:t>,</w:t>
      </w:r>
      <w:r w:rsidRPr="002041E6">
        <w:rPr>
          <w:rFonts w:ascii="Arial" w:hAnsi="Arial" w:cs="Arial"/>
          <w:spacing w:val="-3"/>
          <w:sz w:val="20"/>
          <w:szCs w:val="20"/>
        </w:rPr>
        <w:t xml:space="preserve"> ve smyslu </w:t>
      </w:r>
      <w:proofErr w:type="spellStart"/>
      <w:r w:rsidRPr="002041E6">
        <w:rPr>
          <w:rFonts w:ascii="Arial" w:hAnsi="Arial" w:cs="Arial"/>
          <w:spacing w:val="-3"/>
          <w:sz w:val="20"/>
          <w:szCs w:val="20"/>
        </w:rPr>
        <w:t>ust</w:t>
      </w:r>
      <w:proofErr w:type="spellEnd"/>
      <w:r w:rsidRPr="002041E6">
        <w:rPr>
          <w:rFonts w:ascii="Arial" w:hAnsi="Arial" w:cs="Arial"/>
          <w:spacing w:val="-3"/>
          <w:sz w:val="20"/>
          <w:szCs w:val="20"/>
        </w:rPr>
        <w:t xml:space="preserve">.       </w:t>
      </w:r>
      <w:proofErr w:type="gramStart"/>
      <w:r w:rsidRPr="002041E6">
        <w:rPr>
          <w:rFonts w:ascii="Arial" w:hAnsi="Arial" w:cs="Arial"/>
          <w:spacing w:val="-3"/>
          <w:sz w:val="20"/>
          <w:szCs w:val="20"/>
        </w:rPr>
        <w:t>§  102</w:t>
      </w:r>
      <w:proofErr w:type="gramEnd"/>
      <w:r w:rsidRPr="002041E6">
        <w:rPr>
          <w:rFonts w:ascii="Arial" w:hAnsi="Arial" w:cs="Arial"/>
          <w:spacing w:val="-3"/>
          <w:sz w:val="20"/>
          <w:szCs w:val="20"/>
        </w:rPr>
        <w:t xml:space="preserve"> odst. 3. </w:t>
      </w:r>
      <w:proofErr w:type="spellStart"/>
      <w:proofErr w:type="gramStart"/>
      <w:r w:rsidRPr="002041E6">
        <w:rPr>
          <w:rFonts w:ascii="Arial" w:hAnsi="Arial" w:cs="Arial"/>
          <w:spacing w:val="-3"/>
          <w:sz w:val="20"/>
          <w:szCs w:val="20"/>
        </w:rPr>
        <w:t>Zák.č</w:t>
      </w:r>
      <w:proofErr w:type="spellEnd"/>
      <w:r w:rsidRPr="002041E6">
        <w:rPr>
          <w:rFonts w:ascii="Arial" w:hAnsi="Arial" w:cs="Arial"/>
          <w:spacing w:val="-3"/>
          <w:sz w:val="20"/>
          <w:szCs w:val="20"/>
        </w:rPr>
        <w:t>.</w:t>
      </w:r>
      <w:proofErr w:type="gramEnd"/>
      <w:r w:rsidRPr="002041E6">
        <w:rPr>
          <w:rFonts w:ascii="Arial" w:hAnsi="Arial" w:cs="Arial"/>
          <w:spacing w:val="-3"/>
          <w:sz w:val="20"/>
          <w:szCs w:val="20"/>
        </w:rPr>
        <w:t xml:space="preserve"> 128/2000 Sb., o obcích.</w:t>
      </w:r>
      <w:r w:rsidRPr="002041E6">
        <w:rPr>
          <w:rFonts w:ascii="Arial" w:hAnsi="Arial" w:cs="Arial"/>
          <w:spacing w:val="-3"/>
          <w:sz w:val="20"/>
          <w:szCs w:val="20"/>
          <w:u w:val="single"/>
        </w:rPr>
        <w:t xml:space="preserve">     </w:t>
      </w:r>
    </w:p>
    <w:p w:rsidR="00CA644E" w:rsidRDefault="00CA644E" w:rsidP="00227912">
      <w:pPr>
        <w:widowControl w:val="0"/>
        <w:rPr>
          <w:rFonts w:ascii="Arial" w:hAnsi="Arial" w:cs="Arial"/>
          <w:b/>
          <w:sz w:val="20"/>
          <w:szCs w:val="20"/>
          <w:lang w:eastAsia="cs-CZ"/>
        </w:rPr>
      </w:pPr>
    </w:p>
    <w:p w:rsidR="00CA644E" w:rsidRDefault="00CA644E" w:rsidP="00227912">
      <w:pPr>
        <w:widowControl w:val="0"/>
        <w:rPr>
          <w:rFonts w:ascii="Arial" w:hAnsi="Arial" w:cs="Arial"/>
          <w:b/>
          <w:sz w:val="20"/>
          <w:szCs w:val="20"/>
          <w:lang w:eastAsia="cs-CZ"/>
        </w:rPr>
      </w:pPr>
    </w:p>
    <w:p w:rsidR="00CA644E" w:rsidRPr="00E05F5B" w:rsidRDefault="00CA644E" w:rsidP="00E05F5B">
      <w:pPr>
        <w:widowControl w:val="0"/>
        <w:autoSpaceDE w:val="0"/>
        <w:autoSpaceDN w:val="0"/>
        <w:adjustRightInd w:val="0"/>
        <w:jc w:val="center"/>
        <w:rPr>
          <w:rFonts w:ascii="Arial" w:hAnsi="Arial" w:cs="Arial"/>
          <w:b/>
          <w:sz w:val="20"/>
          <w:szCs w:val="20"/>
          <w:lang w:eastAsia="cs-CZ"/>
        </w:rPr>
      </w:pPr>
      <w:r w:rsidRPr="00E05F5B">
        <w:rPr>
          <w:rFonts w:ascii="Arial" w:hAnsi="Arial" w:cs="Arial"/>
          <w:b/>
          <w:sz w:val="20"/>
          <w:szCs w:val="20"/>
          <w:lang w:eastAsia="cs-CZ"/>
        </w:rPr>
        <w:t>Článek IV.</w:t>
      </w:r>
    </w:p>
    <w:p w:rsidR="00CA644E" w:rsidRPr="00E05F5B" w:rsidRDefault="00CA644E" w:rsidP="00E05F5B">
      <w:pPr>
        <w:widowControl w:val="0"/>
        <w:autoSpaceDE w:val="0"/>
        <w:autoSpaceDN w:val="0"/>
        <w:adjustRightInd w:val="0"/>
        <w:jc w:val="center"/>
        <w:rPr>
          <w:rFonts w:ascii="Arial" w:hAnsi="Arial" w:cs="Arial"/>
          <w:b/>
          <w:sz w:val="20"/>
          <w:szCs w:val="20"/>
          <w:lang w:eastAsia="cs-CZ"/>
        </w:rPr>
      </w:pPr>
      <w:r w:rsidRPr="00E05F5B">
        <w:rPr>
          <w:rFonts w:ascii="Arial" w:hAnsi="Arial" w:cs="Arial"/>
          <w:b/>
          <w:sz w:val="20"/>
          <w:szCs w:val="20"/>
          <w:lang w:eastAsia="cs-CZ"/>
        </w:rPr>
        <w:t>Smlouva o právu provést stavbu</w:t>
      </w:r>
    </w:p>
    <w:p w:rsidR="00CA644E" w:rsidRPr="00674794" w:rsidRDefault="00CA644E" w:rsidP="002024F1">
      <w:pPr>
        <w:widowControl w:val="0"/>
        <w:autoSpaceDE w:val="0"/>
        <w:autoSpaceDN w:val="0"/>
        <w:adjustRightInd w:val="0"/>
        <w:jc w:val="both"/>
        <w:rPr>
          <w:rFonts w:ascii="Arial" w:hAnsi="Arial" w:cs="Arial"/>
          <w:b/>
          <w:sz w:val="20"/>
          <w:szCs w:val="20"/>
          <w:lang w:eastAsia="cs-CZ"/>
        </w:rPr>
      </w:pPr>
    </w:p>
    <w:p w:rsidR="00CA644E" w:rsidRPr="004A3FBB" w:rsidRDefault="00CA644E" w:rsidP="00DA09DA">
      <w:pPr>
        <w:widowControl w:val="0"/>
        <w:numPr>
          <w:ilvl w:val="0"/>
          <w:numId w:val="3"/>
        </w:numPr>
        <w:autoSpaceDE w:val="0"/>
        <w:autoSpaceDN w:val="0"/>
        <w:adjustRightInd w:val="0"/>
        <w:ind w:left="426" w:hanging="426"/>
        <w:contextualSpacing/>
        <w:jc w:val="both"/>
        <w:rPr>
          <w:rFonts w:ascii="Arial" w:hAnsi="Arial" w:cs="Arial"/>
          <w:i/>
          <w:sz w:val="20"/>
          <w:szCs w:val="20"/>
          <w:lang w:eastAsia="cs-CZ"/>
        </w:rPr>
      </w:pPr>
      <w:r w:rsidRPr="004A3FBB">
        <w:rPr>
          <w:rFonts w:ascii="Arial" w:hAnsi="Arial" w:cs="Arial"/>
          <w:sz w:val="20"/>
          <w:szCs w:val="20"/>
          <w:lang w:eastAsia="cs-CZ"/>
        </w:rPr>
        <w:t xml:space="preserve">Budoucí povinná v souvislosti s přípravou a realizací výstavby Součásti distribuční soustavy a pro účely </w:t>
      </w:r>
      <w:r w:rsidRPr="00103CF6">
        <w:rPr>
          <w:rFonts w:ascii="Arial" w:hAnsi="Arial" w:cs="Arial"/>
          <w:sz w:val="20"/>
          <w:szCs w:val="20"/>
          <w:lang w:eastAsia="cs-CZ"/>
        </w:rPr>
        <w:t>vydání příslušného povolení před místně a věcně příslušným stavebním úřadem zřizuje</w:t>
      </w:r>
      <w:r w:rsidRPr="004A3FBB">
        <w:rPr>
          <w:rFonts w:ascii="Arial" w:hAnsi="Arial" w:cs="Arial"/>
          <w:sz w:val="20"/>
          <w:szCs w:val="20"/>
          <w:lang w:eastAsia="cs-CZ"/>
        </w:rPr>
        <w:t xml:space="preserve"> ve prospěch Budoucí oprávněné jako stavebníka v rozsahu, v němž stavba Součásti distribuční soustavy zasáhne Dotčenou nemovitost, podle Smlouvy o smlouvě budoucí, právo provést stavbu Součásti distribuční soustavy na Dotčené nemovitosti a to na základě příslušných ustanovení stavebního zákona</w:t>
      </w:r>
      <w:r w:rsidRPr="004A3FBB">
        <w:rPr>
          <w:rFonts w:ascii="Arial" w:hAnsi="Arial" w:cs="Arial"/>
          <w:i/>
          <w:sz w:val="20"/>
          <w:szCs w:val="20"/>
          <w:lang w:eastAsia="cs-CZ"/>
        </w:rPr>
        <w:t>.</w:t>
      </w:r>
    </w:p>
    <w:p w:rsidR="00CA644E" w:rsidRPr="002024F1" w:rsidRDefault="00CA644E" w:rsidP="002024F1">
      <w:pPr>
        <w:widowControl w:val="0"/>
        <w:autoSpaceDE w:val="0"/>
        <w:autoSpaceDN w:val="0"/>
        <w:adjustRightInd w:val="0"/>
        <w:ind w:left="426"/>
        <w:contextualSpacing/>
        <w:jc w:val="both"/>
        <w:rPr>
          <w:rFonts w:ascii="Arial" w:hAnsi="Arial" w:cs="Arial"/>
          <w:sz w:val="20"/>
          <w:szCs w:val="20"/>
          <w:lang w:eastAsia="cs-CZ"/>
        </w:rPr>
      </w:pPr>
    </w:p>
    <w:p w:rsidR="00CA644E" w:rsidRPr="00103CF6" w:rsidRDefault="00CA644E"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proofErr w:type="gramStart"/>
      <w:r w:rsidRPr="00103CF6">
        <w:rPr>
          <w:rFonts w:ascii="Arial" w:hAnsi="Arial" w:cs="Arial"/>
          <w:sz w:val="20"/>
          <w:szCs w:val="20"/>
          <w:lang w:eastAsia="cs-CZ"/>
        </w:rPr>
        <w:t>Rozsah</w:t>
      </w:r>
      <w:proofErr w:type="gramEnd"/>
      <w:r w:rsidRPr="00103CF6">
        <w:rPr>
          <w:rFonts w:ascii="Arial" w:hAnsi="Arial" w:cs="Arial"/>
          <w:sz w:val="20"/>
          <w:szCs w:val="20"/>
          <w:lang w:eastAsia="cs-CZ"/>
        </w:rPr>
        <w:t xml:space="preserve"> předpokládaného maximálního dotčení Dotčené nemovitosti stavbou Součásti distribuční soustavy je ve vztahu k Pozemku je totožný jak </w:t>
      </w:r>
      <w:proofErr w:type="gramStart"/>
      <w:r w:rsidRPr="00103CF6">
        <w:rPr>
          <w:rFonts w:ascii="Arial" w:hAnsi="Arial" w:cs="Arial"/>
          <w:sz w:val="20"/>
          <w:szCs w:val="20"/>
          <w:lang w:eastAsia="cs-CZ"/>
        </w:rPr>
        <w:t>je</w:t>
      </w:r>
      <w:proofErr w:type="gramEnd"/>
      <w:r w:rsidRPr="00103CF6">
        <w:rPr>
          <w:rFonts w:ascii="Arial" w:hAnsi="Arial" w:cs="Arial"/>
          <w:sz w:val="20"/>
          <w:szCs w:val="20"/>
          <w:lang w:eastAsia="cs-CZ"/>
        </w:rPr>
        <w:t xml:space="preserve"> konkrétně vyznačen v situačním snímku v příloze č. 1 výše uvedené Smlouvy o smlouvě budoucí.</w:t>
      </w:r>
    </w:p>
    <w:p w:rsidR="00CA644E" w:rsidRPr="004A3FBB" w:rsidRDefault="00CA644E" w:rsidP="004D3260">
      <w:pPr>
        <w:widowControl w:val="0"/>
        <w:autoSpaceDE w:val="0"/>
        <w:autoSpaceDN w:val="0"/>
        <w:adjustRightInd w:val="0"/>
        <w:contextualSpacing/>
        <w:jc w:val="both"/>
        <w:rPr>
          <w:rFonts w:ascii="Arial" w:hAnsi="Arial" w:cs="Arial"/>
          <w:sz w:val="20"/>
          <w:szCs w:val="20"/>
          <w:lang w:eastAsia="cs-CZ"/>
        </w:rPr>
      </w:pPr>
    </w:p>
    <w:p w:rsidR="00CA644E" w:rsidRPr="004A3FBB" w:rsidRDefault="00CA644E" w:rsidP="00E05F5B">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4A3FBB">
        <w:rPr>
          <w:rFonts w:ascii="Arial" w:hAnsi="Arial" w:cs="Arial"/>
          <w:sz w:val="20"/>
          <w:szCs w:val="20"/>
          <w:lang w:eastAsia="cs-CZ"/>
        </w:rPr>
        <w:t>Budoucí oprávněná touto smlouvou o právu provést stavbu od Budoucí povinné ve sjednaném rozsahu právo provést stavbu podle příslušných ustanovení stavebního zákona přijímá.</w:t>
      </w:r>
    </w:p>
    <w:p w:rsidR="00CA644E"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Default="00CA644E"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103CF6">
        <w:rPr>
          <w:rFonts w:ascii="Arial" w:hAnsi="Arial" w:cs="Arial"/>
          <w:sz w:val="20"/>
          <w:szCs w:val="20"/>
          <w:lang w:eastAsia="cs-CZ"/>
        </w:rPr>
        <w:t xml:space="preserve">Účastníci této smlouvy o právu provést stavbu se dohodli, že Budoucí oprávněná je oprávněna provádět na Dotčené nemovitosti 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Dotčenou nemovitost, tj. na Pozemek. </w:t>
      </w: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Pr="008D1220" w:rsidRDefault="00CA644E"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8D1220">
        <w:rPr>
          <w:rFonts w:ascii="Arial" w:hAnsi="Arial" w:cs="Arial"/>
          <w:sz w:val="20"/>
          <w:szCs w:val="20"/>
          <w:lang w:eastAsia="cs-CZ"/>
        </w:rPr>
        <w:t>Budoucí oprávněná se tímto zavazuje v průběhu výstavby Součásti distribuční soustavy nezasahovat nad nezbytnou míru do vlastnických práv Budoucí povinné k Dotčené nemovitosti. Po skončení prací je Budoucí oprávněná povinna uvést stavbou Součástí distribuční soustavy nedotčenou část Dotčené nemovitosti do předchozího stavu, a není-li to možné s ohledem na povahu provedených prací, do stavu odpovídajícího předchozímu účelu nebo užívání Dotčené nemovitosti a bezprostředně oznámit tuto skutečnost Budoucí povinné.</w:t>
      </w: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Pr="002024F1" w:rsidRDefault="00CA644E"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Budoucí povin</w:t>
      </w:r>
      <w:r>
        <w:rPr>
          <w:rFonts w:ascii="Arial" w:hAnsi="Arial" w:cs="Arial"/>
          <w:sz w:val="20"/>
          <w:szCs w:val="20"/>
          <w:lang w:eastAsia="cs-CZ"/>
        </w:rPr>
        <w:t>ná</w:t>
      </w:r>
      <w:r w:rsidRPr="002024F1">
        <w:rPr>
          <w:rFonts w:ascii="Arial" w:hAnsi="Arial" w:cs="Arial"/>
          <w:sz w:val="20"/>
          <w:szCs w:val="20"/>
          <w:lang w:eastAsia="cs-CZ"/>
        </w:rPr>
        <w:t xml:space="preserve"> se zároveň zavazuje poskytnout v rámci příslušného řízení </w:t>
      </w:r>
      <w:r>
        <w:rPr>
          <w:rFonts w:ascii="Arial" w:hAnsi="Arial" w:cs="Arial"/>
          <w:sz w:val="20"/>
          <w:szCs w:val="20"/>
          <w:lang w:eastAsia="cs-CZ"/>
        </w:rPr>
        <w:t>dle stavebního zákona,</w:t>
      </w:r>
      <w:r w:rsidRPr="002024F1">
        <w:rPr>
          <w:rFonts w:ascii="Arial" w:hAnsi="Arial" w:cs="Arial"/>
          <w:sz w:val="20"/>
          <w:szCs w:val="20"/>
          <w:lang w:eastAsia="cs-CZ"/>
        </w:rPr>
        <w:t xml:space="preserve"> týkajícího se výstavby Součásti distribuční soustavy</w:t>
      </w:r>
      <w:r>
        <w:rPr>
          <w:rFonts w:ascii="Arial" w:hAnsi="Arial" w:cs="Arial"/>
          <w:sz w:val="20"/>
          <w:szCs w:val="20"/>
          <w:lang w:eastAsia="cs-CZ"/>
        </w:rPr>
        <w:t>,</w:t>
      </w:r>
      <w:r w:rsidRPr="002024F1">
        <w:rPr>
          <w:rFonts w:ascii="Arial" w:hAnsi="Arial" w:cs="Arial"/>
          <w:sz w:val="20"/>
          <w:szCs w:val="20"/>
          <w:lang w:eastAsia="cs-CZ"/>
        </w:rPr>
        <w:t xml:space="preserve"> veškerou nezbytně potřebnou součinnost.</w:t>
      </w: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Pr="008D1220" w:rsidRDefault="00CA644E"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8D1220">
        <w:rPr>
          <w:rFonts w:ascii="Arial" w:hAnsi="Arial" w:cs="Arial"/>
          <w:color w:val="000000"/>
          <w:spacing w:val="-3"/>
          <w:sz w:val="20"/>
          <w:szCs w:val="20"/>
          <w:lang w:eastAsia="cs-CZ"/>
        </w:rPr>
        <w:t>Smluvní strany berou na vědomí, že stejnopis této smlouvy o právu provést stavbu (vč. Smlouvy o  smlouvě budoucí, která je na téže listině) bude použit pro účely vydání potřebného povolení dle stavebně-právních předpisů k účelu sjednanému smlouvou o  právu zřídit stavbu jako doklad o právu založeném danou smlouvu provést na Dotčené nemovitosti podle čl. II. stavbu v souladu se stavebním zákonem</w:t>
      </w: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Pr="00674794" w:rsidRDefault="00CA644E" w:rsidP="002024F1">
      <w:pPr>
        <w:widowControl w:val="0"/>
        <w:autoSpaceDE w:val="0"/>
        <w:autoSpaceDN w:val="0"/>
        <w:adjustRightInd w:val="0"/>
        <w:jc w:val="center"/>
        <w:rPr>
          <w:rFonts w:ascii="Arial" w:hAnsi="Arial" w:cs="Arial"/>
          <w:b/>
          <w:sz w:val="20"/>
          <w:szCs w:val="20"/>
          <w:lang w:eastAsia="cs-CZ"/>
        </w:rPr>
      </w:pPr>
      <w:r>
        <w:rPr>
          <w:rFonts w:ascii="Arial" w:hAnsi="Arial" w:cs="Arial"/>
          <w:b/>
          <w:sz w:val="20"/>
          <w:szCs w:val="20"/>
          <w:lang w:eastAsia="cs-CZ"/>
        </w:rPr>
        <w:t xml:space="preserve">Článek </w:t>
      </w:r>
      <w:r w:rsidRPr="00674794">
        <w:rPr>
          <w:rFonts w:ascii="Arial" w:hAnsi="Arial" w:cs="Arial"/>
          <w:b/>
          <w:sz w:val="20"/>
          <w:szCs w:val="20"/>
          <w:lang w:eastAsia="cs-CZ"/>
        </w:rPr>
        <w:t xml:space="preserve">V. </w:t>
      </w:r>
    </w:p>
    <w:p w:rsidR="00CA644E" w:rsidRPr="00674794" w:rsidRDefault="00CA644E" w:rsidP="0083020D">
      <w:pPr>
        <w:widowControl w:val="0"/>
        <w:autoSpaceDE w:val="0"/>
        <w:autoSpaceDN w:val="0"/>
        <w:adjustRightInd w:val="0"/>
        <w:jc w:val="center"/>
        <w:rPr>
          <w:rFonts w:ascii="Arial" w:hAnsi="Arial" w:cs="Arial"/>
          <w:b/>
          <w:sz w:val="20"/>
          <w:szCs w:val="20"/>
          <w:lang w:eastAsia="cs-CZ"/>
        </w:rPr>
      </w:pPr>
      <w:r w:rsidRPr="00674794">
        <w:rPr>
          <w:rFonts w:ascii="Arial" w:hAnsi="Arial" w:cs="Arial"/>
          <w:b/>
          <w:sz w:val="20"/>
          <w:szCs w:val="20"/>
          <w:lang w:eastAsia="cs-CZ"/>
        </w:rPr>
        <w:t>Ostatní ujednání</w:t>
      </w:r>
    </w:p>
    <w:p w:rsidR="00CA644E" w:rsidRPr="00E05F5B" w:rsidRDefault="00CA644E" w:rsidP="002024F1">
      <w:pPr>
        <w:widowControl w:val="0"/>
        <w:shd w:val="clear" w:color="auto" w:fill="FFFFFF"/>
        <w:tabs>
          <w:tab w:val="left" w:pos="360"/>
        </w:tabs>
        <w:autoSpaceDE w:val="0"/>
        <w:autoSpaceDN w:val="0"/>
        <w:adjustRightInd w:val="0"/>
        <w:spacing w:before="120" w:line="276" w:lineRule="exact"/>
        <w:ind w:left="357" w:hanging="357"/>
        <w:jc w:val="both"/>
        <w:rPr>
          <w:rFonts w:ascii="Arial" w:hAnsi="Arial" w:cs="Arial"/>
          <w:color w:val="000000"/>
          <w:spacing w:val="-3"/>
          <w:sz w:val="20"/>
          <w:szCs w:val="20"/>
          <w:highlight w:val="yellow"/>
          <w:lang w:eastAsia="cs-CZ"/>
        </w:rPr>
      </w:pPr>
      <w:r w:rsidRPr="002024F1">
        <w:rPr>
          <w:rFonts w:ascii="Arial" w:hAnsi="Arial" w:cs="Arial"/>
          <w:color w:val="000000"/>
          <w:spacing w:val="-3"/>
          <w:sz w:val="20"/>
          <w:szCs w:val="20"/>
          <w:lang w:eastAsia="cs-CZ"/>
        </w:rPr>
        <w:t>1.</w:t>
      </w:r>
      <w:r w:rsidRPr="002024F1">
        <w:rPr>
          <w:rFonts w:ascii="Arial" w:hAnsi="Arial" w:cs="Arial"/>
          <w:color w:val="000000"/>
          <w:spacing w:val="-3"/>
          <w:sz w:val="20"/>
          <w:szCs w:val="20"/>
          <w:lang w:eastAsia="cs-CZ"/>
        </w:rPr>
        <w:tab/>
      </w:r>
      <w:r w:rsidRPr="008D1220">
        <w:rPr>
          <w:rFonts w:ascii="Arial" w:hAnsi="Arial" w:cs="Arial"/>
          <w:color w:val="000000"/>
          <w:spacing w:val="-3"/>
          <w:sz w:val="20"/>
          <w:szCs w:val="20"/>
          <w:lang w:eastAsia="cs-CZ"/>
        </w:rPr>
        <w:t xml:space="preserve">Podpisem této Smlouvy o smlouvě budoucí a smlouvy o právu zřídit stavbu Budoucí povinná, je-li fyzickou osobou, jako subjekt údajů potvrzuje, že Budoucí oprávněná jako správce údajů splnila vůči ní, jako subjektu údajů informační povinnost ve smyslu §  11 zákona č. 101/2000 Sb., v platném znění, týkající se zejména provádění zpracování osobních dat subjektu údajů v interním informačním systému správce údajů pouze k účelu danému uvedenými smlouvami, bez využití jiného zpracovatele údajů. Budoucí povinná, pro případ, že je fyzickou osobou, jako subjekt údajů rovněž prohlašuje, že si je vědoma všech svých zákonných práv v souvislosti s  poskytnutím svých osobních údajů k účelu danému Smlouvou o smlouvě budoucí a smlouvou o právu zřídit stavbu. Budoucí oprávněná se vůči Budoucí povinné, je-li fyzickou osobou, zavazuje při správě osobních údajů Budoucí povinné využívat je a nakládat s nimi pouze k účelu sjednanému výše uvedenými smlouvami a v souladu se zákonem.  </w:t>
      </w:r>
    </w:p>
    <w:p w:rsidR="00CA644E" w:rsidRPr="00E05F5B" w:rsidRDefault="00CA644E" w:rsidP="002024F1">
      <w:pPr>
        <w:widowControl w:val="0"/>
        <w:shd w:val="clear" w:color="auto" w:fill="FFFFFF"/>
        <w:autoSpaceDE w:val="0"/>
        <w:autoSpaceDN w:val="0"/>
        <w:adjustRightInd w:val="0"/>
        <w:spacing w:before="120" w:line="278" w:lineRule="exact"/>
        <w:ind w:left="360" w:hanging="360"/>
        <w:jc w:val="both"/>
        <w:rPr>
          <w:rFonts w:ascii="Arial" w:hAnsi="Arial" w:cs="Arial"/>
          <w:color w:val="000000"/>
          <w:spacing w:val="-3"/>
          <w:sz w:val="20"/>
          <w:szCs w:val="20"/>
          <w:highlight w:val="yellow"/>
          <w:lang w:eastAsia="cs-CZ"/>
        </w:rPr>
      </w:pPr>
      <w:r w:rsidRPr="002A6106">
        <w:rPr>
          <w:rFonts w:ascii="Arial" w:hAnsi="Arial" w:cs="Arial"/>
          <w:color w:val="000000"/>
          <w:spacing w:val="-3"/>
          <w:sz w:val="20"/>
          <w:szCs w:val="20"/>
          <w:lang w:eastAsia="cs-CZ"/>
        </w:rPr>
        <w:t>2.</w:t>
      </w:r>
      <w:r w:rsidRPr="002A6106">
        <w:rPr>
          <w:rFonts w:ascii="Arial" w:hAnsi="Arial" w:cs="Arial"/>
          <w:color w:val="000000"/>
          <w:spacing w:val="-3"/>
          <w:sz w:val="20"/>
          <w:szCs w:val="20"/>
          <w:lang w:eastAsia="cs-CZ"/>
        </w:rPr>
        <w:tab/>
        <w:t>Budoucí povinná se pro případ převodu vlastnického práva k Dotčené nemovitosti smluvně zavazuje</w:t>
      </w:r>
      <w:r w:rsidRPr="002A6106">
        <w:rPr>
          <w:rFonts w:ascii="Arial" w:hAnsi="Arial" w:cs="Arial"/>
          <w:i/>
          <w:color w:val="000000"/>
          <w:spacing w:val="-3"/>
          <w:sz w:val="20"/>
          <w:szCs w:val="20"/>
          <w:lang w:eastAsia="cs-CZ"/>
        </w:rPr>
        <w:t xml:space="preserve"> </w:t>
      </w:r>
      <w:r w:rsidRPr="002A6106">
        <w:rPr>
          <w:rFonts w:ascii="Arial" w:hAnsi="Arial" w:cs="Arial"/>
          <w:color w:val="000000"/>
          <w:spacing w:val="-3"/>
          <w:sz w:val="20"/>
          <w:szCs w:val="20"/>
          <w:lang w:eastAsia="cs-CZ"/>
        </w:rPr>
        <w:t>převést na nabyvatele Dotčené nemovitosti zároveň práva a povinnosti vyplývající ze Smlouvy o smlouvě budoucí a smlouvy o právu provést stavbu a Budoucí oprávněná se zavazuje k tomuto převodu práv a povinností z této smlouvy poskytnout veškerou nezbytnou součinnost. Budoucí povinná si je vědoma, že porušením závazku převést práva a povinnosti plynoucí z  výše uvedených smluv na nabyvatele Dotčené nemovitosti, zakládá Budoucí oprávněné právo na náhradu škody, pokud tato škoda vznikne v příčinné souvislosti s uvedeným porušením této smlouvy.</w:t>
      </w:r>
    </w:p>
    <w:p w:rsidR="00CA644E" w:rsidRPr="002A6106" w:rsidRDefault="00CA644E" w:rsidP="00E05F5B">
      <w:pPr>
        <w:widowControl w:val="0"/>
        <w:shd w:val="clear" w:color="auto" w:fill="FFFFFF"/>
        <w:autoSpaceDE w:val="0"/>
        <w:autoSpaceDN w:val="0"/>
        <w:adjustRightInd w:val="0"/>
        <w:spacing w:before="120" w:line="278" w:lineRule="exact"/>
        <w:ind w:left="360" w:hanging="360"/>
        <w:jc w:val="both"/>
        <w:rPr>
          <w:rFonts w:ascii="Arial" w:hAnsi="Arial" w:cs="Arial"/>
          <w:color w:val="000000"/>
          <w:spacing w:val="-3"/>
          <w:sz w:val="20"/>
          <w:szCs w:val="20"/>
          <w:lang w:eastAsia="cs-CZ"/>
        </w:rPr>
      </w:pPr>
      <w:r w:rsidRPr="002A6106">
        <w:rPr>
          <w:rFonts w:ascii="Arial" w:hAnsi="Arial" w:cs="Arial"/>
          <w:color w:val="000000"/>
          <w:spacing w:val="-3"/>
          <w:sz w:val="20"/>
          <w:szCs w:val="20"/>
          <w:lang w:eastAsia="cs-CZ"/>
        </w:rPr>
        <w:t>3.</w:t>
      </w:r>
      <w:r w:rsidRPr="002A6106">
        <w:rPr>
          <w:rFonts w:ascii="Arial" w:hAnsi="Arial" w:cs="Arial"/>
          <w:color w:val="000000"/>
          <w:spacing w:val="-3"/>
          <w:sz w:val="20"/>
          <w:szCs w:val="20"/>
          <w:lang w:eastAsia="cs-CZ"/>
        </w:rPr>
        <w:tab/>
        <w:t>Práva a povinnosti vyplývající ze Smlouvy o smlouvě budoucí a smlouvy o právu provést stavbu přecházejí na právní nástupce Smluvních stran, které se zavazují své právní nástupce s jejím obsahem seznámit.</w:t>
      </w:r>
    </w:p>
    <w:p w:rsidR="00CA644E" w:rsidRDefault="00CA644E" w:rsidP="00E05F5B">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Pr>
          <w:rFonts w:ascii="Arial" w:hAnsi="Arial" w:cs="Arial"/>
          <w:spacing w:val="-3"/>
          <w:sz w:val="20"/>
          <w:szCs w:val="20"/>
          <w:lang w:eastAsia="cs-CZ"/>
        </w:rPr>
        <w:t xml:space="preserve">4.   </w:t>
      </w:r>
      <w:bookmarkStart w:id="0" w:name="_GoBack"/>
      <w:bookmarkEnd w:id="0"/>
      <w:r w:rsidRPr="002A6106">
        <w:rPr>
          <w:rFonts w:ascii="Arial" w:hAnsi="Arial" w:cs="Arial"/>
          <w:spacing w:val="-3"/>
          <w:sz w:val="20"/>
          <w:szCs w:val="20"/>
          <w:lang w:eastAsia="cs-CZ"/>
        </w:rPr>
        <w:t>Náklady spojené s vyhotovením Vlastní smlouvy, geometrického plánu</w:t>
      </w:r>
      <w:r>
        <w:rPr>
          <w:rFonts w:ascii="Arial" w:hAnsi="Arial" w:cs="Arial"/>
          <w:spacing w:val="-3"/>
          <w:sz w:val="20"/>
          <w:szCs w:val="20"/>
          <w:lang w:eastAsia="cs-CZ"/>
        </w:rPr>
        <w:t>, znaleckého posudku</w:t>
      </w:r>
      <w:r w:rsidRPr="002A6106">
        <w:rPr>
          <w:rFonts w:ascii="Arial" w:hAnsi="Arial" w:cs="Arial"/>
          <w:spacing w:val="-3"/>
          <w:sz w:val="20"/>
          <w:szCs w:val="20"/>
          <w:lang w:eastAsia="cs-CZ"/>
        </w:rPr>
        <w:t xml:space="preserve"> a podáním návrhu na vklad do katastru nemovitostí, vč. správního poplatku za vklad práva odpovídajícího věcnému břemeni do katastru nemovitostí se zavazuje uhradit Budoucí oprávněná.</w:t>
      </w:r>
    </w:p>
    <w:p w:rsidR="00CA644E" w:rsidRDefault="00CA644E" w:rsidP="004D3260">
      <w:pPr>
        <w:widowControl w:val="0"/>
        <w:shd w:val="clear" w:color="auto" w:fill="FFFFFF"/>
        <w:autoSpaceDE w:val="0"/>
        <w:autoSpaceDN w:val="0"/>
        <w:adjustRightInd w:val="0"/>
        <w:spacing w:before="120"/>
        <w:rPr>
          <w:rFonts w:ascii="Arial Black" w:hAnsi="Arial Black" w:cs="Arial"/>
          <w:color w:val="000000"/>
          <w:spacing w:val="-3"/>
          <w:sz w:val="20"/>
          <w:szCs w:val="20"/>
          <w:lang w:eastAsia="cs-CZ"/>
        </w:rPr>
      </w:pPr>
    </w:p>
    <w:p w:rsidR="00CA644E" w:rsidRDefault="00CA644E" w:rsidP="004D3260">
      <w:pPr>
        <w:widowControl w:val="0"/>
        <w:shd w:val="clear" w:color="auto" w:fill="FFFFFF"/>
        <w:autoSpaceDE w:val="0"/>
        <w:autoSpaceDN w:val="0"/>
        <w:adjustRightInd w:val="0"/>
        <w:spacing w:before="120"/>
        <w:rPr>
          <w:rFonts w:ascii="Arial Black" w:hAnsi="Arial Black" w:cs="Arial"/>
          <w:color w:val="000000"/>
          <w:spacing w:val="-3"/>
          <w:sz w:val="20"/>
          <w:szCs w:val="20"/>
          <w:lang w:eastAsia="cs-CZ"/>
        </w:rPr>
      </w:pPr>
    </w:p>
    <w:p w:rsidR="00CA644E" w:rsidRPr="00674794" w:rsidRDefault="00CA644E" w:rsidP="004D3260">
      <w:pPr>
        <w:widowControl w:val="0"/>
        <w:shd w:val="clear" w:color="auto" w:fill="FFFFFF"/>
        <w:autoSpaceDE w:val="0"/>
        <w:autoSpaceDN w:val="0"/>
        <w:adjustRightInd w:val="0"/>
        <w:spacing w:before="120"/>
        <w:ind w:left="3540"/>
        <w:rPr>
          <w:rFonts w:ascii="Arial" w:hAnsi="Arial" w:cs="Arial"/>
          <w:b/>
          <w:color w:val="000000"/>
          <w:spacing w:val="-3"/>
          <w:sz w:val="20"/>
          <w:szCs w:val="20"/>
          <w:lang w:eastAsia="cs-CZ"/>
        </w:rPr>
      </w:pPr>
      <w:r>
        <w:rPr>
          <w:rFonts w:ascii="Arial" w:hAnsi="Arial" w:cs="Arial"/>
          <w:b/>
          <w:color w:val="000000"/>
          <w:spacing w:val="-3"/>
          <w:sz w:val="20"/>
          <w:szCs w:val="20"/>
          <w:lang w:eastAsia="cs-CZ"/>
        </w:rPr>
        <w:lastRenderedPageBreak/>
        <w:t xml:space="preserve">         </w:t>
      </w:r>
      <w:r w:rsidRPr="00674794">
        <w:rPr>
          <w:rFonts w:ascii="Arial" w:hAnsi="Arial" w:cs="Arial"/>
          <w:b/>
          <w:color w:val="000000"/>
          <w:spacing w:val="-3"/>
          <w:sz w:val="20"/>
          <w:szCs w:val="20"/>
          <w:lang w:eastAsia="cs-CZ"/>
        </w:rPr>
        <w:t>Článek V</w:t>
      </w:r>
      <w:r>
        <w:rPr>
          <w:rFonts w:ascii="Arial" w:hAnsi="Arial" w:cs="Arial"/>
          <w:b/>
          <w:color w:val="000000"/>
          <w:spacing w:val="-3"/>
          <w:sz w:val="20"/>
          <w:szCs w:val="20"/>
          <w:lang w:eastAsia="cs-CZ"/>
        </w:rPr>
        <w:t>I</w:t>
      </w:r>
      <w:r w:rsidRPr="00674794">
        <w:rPr>
          <w:rFonts w:ascii="Arial" w:hAnsi="Arial" w:cs="Arial"/>
          <w:b/>
          <w:color w:val="000000"/>
          <w:spacing w:val="-3"/>
          <w:sz w:val="20"/>
          <w:szCs w:val="20"/>
          <w:lang w:eastAsia="cs-CZ"/>
        </w:rPr>
        <w:t>.</w:t>
      </w:r>
    </w:p>
    <w:p w:rsidR="00CA644E" w:rsidRPr="00674794" w:rsidRDefault="00CA644E" w:rsidP="004D3260">
      <w:pPr>
        <w:widowControl w:val="0"/>
        <w:shd w:val="clear" w:color="auto" w:fill="FFFFFF"/>
        <w:autoSpaceDE w:val="0"/>
        <w:autoSpaceDN w:val="0"/>
        <w:adjustRightInd w:val="0"/>
        <w:ind w:left="357" w:hanging="357"/>
        <w:jc w:val="center"/>
        <w:rPr>
          <w:rFonts w:ascii="Arial" w:hAnsi="Arial" w:cs="Arial"/>
          <w:b/>
          <w:color w:val="000000"/>
          <w:spacing w:val="-3"/>
          <w:sz w:val="20"/>
          <w:szCs w:val="20"/>
          <w:lang w:eastAsia="cs-CZ"/>
        </w:rPr>
      </w:pPr>
      <w:r w:rsidRPr="00674794">
        <w:rPr>
          <w:rFonts w:ascii="Arial" w:hAnsi="Arial" w:cs="Arial"/>
          <w:b/>
          <w:color w:val="000000"/>
          <w:spacing w:val="-3"/>
          <w:sz w:val="20"/>
          <w:szCs w:val="20"/>
          <w:lang w:eastAsia="cs-CZ"/>
        </w:rPr>
        <w:t>Závěrečná ustanovení</w:t>
      </w:r>
    </w:p>
    <w:p w:rsidR="00CA644E" w:rsidRPr="002024F1" w:rsidRDefault="00CA644E" w:rsidP="002024F1">
      <w:pPr>
        <w:widowControl w:val="0"/>
        <w:autoSpaceDE w:val="0"/>
        <w:autoSpaceDN w:val="0"/>
        <w:adjustRightInd w:val="0"/>
        <w:jc w:val="both"/>
        <w:rPr>
          <w:rFonts w:ascii="Arial" w:hAnsi="Arial" w:cs="Arial"/>
          <w:sz w:val="20"/>
          <w:szCs w:val="20"/>
          <w:lang w:eastAsia="cs-CZ"/>
        </w:rPr>
      </w:pPr>
    </w:p>
    <w:p w:rsidR="00CA644E" w:rsidRPr="002024F1" w:rsidRDefault="00CA644E" w:rsidP="002024F1">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Smluvní strany svými podpisy potvrzují, že Smlouva o smlouvě budoucí byla sepsána dle jejich svobodné vůle a s jejím obsahem souhlasí.</w:t>
      </w:r>
    </w:p>
    <w:p w:rsidR="00CA644E" w:rsidRPr="002024F1" w:rsidRDefault="00CA644E" w:rsidP="002024F1">
      <w:pPr>
        <w:widowControl w:val="0"/>
        <w:autoSpaceDE w:val="0"/>
        <w:autoSpaceDN w:val="0"/>
        <w:adjustRightInd w:val="0"/>
        <w:ind w:left="426"/>
        <w:contextualSpacing/>
        <w:jc w:val="both"/>
        <w:rPr>
          <w:rFonts w:ascii="Arial" w:hAnsi="Arial" w:cs="Arial"/>
          <w:sz w:val="20"/>
          <w:szCs w:val="20"/>
          <w:lang w:eastAsia="cs-CZ"/>
        </w:rPr>
      </w:pPr>
    </w:p>
    <w:p w:rsidR="00CA644E" w:rsidRPr="002A6106" w:rsidRDefault="00CA644E" w:rsidP="002024F1">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A6106">
        <w:rPr>
          <w:rFonts w:ascii="Arial" w:hAnsi="Arial" w:cs="Arial"/>
          <w:sz w:val="20"/>
          <w:szCs w:val="20"/>
          <w:lang w:eastAsia="cs-CZ"/>
        </w:rPr>
        <w:t>Smlouva o smlouvě budoucí a smlouva o právu provést stavbu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Pr="002A6106" w:rsidRDefault="00CA644E" w:rsidP="002024F1">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A6106">
        <w:rPr>
          <w:rFonts w:ascii="Arial" w:hAnsi="Arial" w:cs="Arial"/>
          <w:sz w:val="20"/>
          <w:szCs w:val="20"/>
          <w:lang w:eastAsia="cs-CZ"/>
        </w:rPr>
        <w:t xml:space="preserve">Smlouva o smlouvě budoucí, jakož i smlouva o právu provést stavbu zaniká v případě nemožnosti plnění ve smyslu ustanovení § 2006 a </w:t>
      </w:r>
      <w:proofErr w:type="spellStart"/>
      <w:r w:rsidRPr="002A6106">
        <w:rPr>
          <w:rFonts w:ascii="Arial" w:hAnsi="Arial" w:cs="Arial"/>
          <w:sz w:val="20"/>
          <w:szCs w:val="20"/>
          <w:lang w:eastAsia="cs-CZ"/>
        </w:rPr>
        <w:t>násl</w:t>
      </w:r>
      <w:proofErr w:type="spellEnd"/>
      <w:r w:rsidRPr="002A6106">
        <w:rPr>
          <w:rFonts w:ascii="Arial" w:hAnsi="Arial" w:cs="Arial"/>
          <w:sz w:val="20"/>
          <w:szCs w:val="20"/>
          <w:lang w:eastAsia="cs-CZ"/>
        </w:rPr>
        <w:t>. občanského zákoníku z důvodu vzniku neodstranitelné překážky, nevyvolané Budoucí povinnou, pro kterou nebude moci Budoucí oprávněná Součást distribuční soustavy zřídit. V případě zániku uvedených smluv z důvodu, dle předchozí věty se Budoucí oprávněná zavazuje tento zánik Budoucí povinné bezodkladně poté, co se o něm dozví, oznámit.</w:t>
      </w:r>
    </w:p>
    <w:p w:rsidR="00CA644E" w:rsidRPr="002024F1" w:rsidRDefault="00CA644E" w:rsidP="002024F1">
      <w:pPr>
        <w:widowControl w:val="0"/>
        <w:autoSpaceDE w:val="0"/>
        <w:autoSpaceDN w:val="0"/>
        <w:adjustRightInd w:val="0"/>
        <w:ind w:left="720"/>
        <w:contextualSpacing/>
        <w:rPr>
          <w:rFonts w:ascii="Arial" w:hAnsi="Arial" w:cs="Arial"/>
          <w:sz w:val="20"/>
          <w:szCs w:val="20"/>
          <w:lang w:eastAsia="cs-CZ"/>
        </w:rPr>
      </w:pPr>
    </w:p>
    <w:p w:rsidR="00CA644E" w:rsidRDefault="00CA644E" w:rsidP="00E05F5B">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A6106">
        <w:rPr>
          <w:rFonts w:ascii="Arial" w:hAnsi="Arial" w:cs="Arial"/>
          <w:sz w:val="20"/>
          <w:szCs w:val="20"/>
          <w:lang w:eastAsia="cs-CZ"/>
        </w:rPr>
        <w:t>Smlouva o smlouvě budoucí a o právu zřídit stavbu je vyhotovena v 3 stejnopisech, z nichž jeden stejnopis obdrží každá ze Smluvních stran a jeden stejnopis obdrží místně příslušný stavební úřad.</w:t>
      </w:r>
    </w:p>
    <w:p w:rsidR="00CA644E" w:rsidRDefault="00CA644E" w:rsidP="0001437F">
      <w:pPr>
        <w:pStyle w:val="Odstavecseseznamem"/>
        <w:rPr>
          <w:rFonts w:ascii="Arial" w:hAnsi="Arial" w:cs="Arial"/>
          <w:sz w:val="20"/>
          <w:szCs w:val="20"/>
          <w:lang w:eastAsia="cs-CZ"/>
        </w:rPr>
      </w:pPr>
    </w:p>
    <w:p w:rsidR="00CA644E" w:rsidRPr="0001437F" w:rsidRDefault="00CA644E" w:rsidP="0001437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B5399">
        <w:rPr>
          <w:rFonts w:ascii="Arial" w:hAnsi="Arial" w:cs="Arial"/>
          <w:sz w:val="20"/>
          <w:szCs w:val="20"/>
          <w:lang w:eastAsia="cs-CZ"/>
        </w:rPr>
        <w:t>ČEZ Distribuce, a.s. má za to, že přítomnost ČEZ Distribuce, a.s. jako smluvní strany sama o sobě nezakládá povinnost tuto smlouvu uveřejnit v registru smluv ve smyslu zákona č. 340/2015 Sb., o zvláštních podmínkách účinnosti některých smluv, uveřejňování těchto smluv a o registru smluv (dále jen “zákon o registru smluv“). Smluvní strany se zavazují, že pokud by i přesto k uveřejnění této smlouvy dle zákona o registru smluv mělo dojít, poskytnou si v této věci veškerou nezbytnou součinnost.</w:t>
      </w:r>
    </w:p>
    <w:p w:rsidR="00CA644E" w:rsidRPr="002A6106" w:rsidRDefault="00CA644E" w:rsidP="00E05F5B">
      <w:pPr>
        <w:widowControl w:val="0"/>
        <w:autoSpaceDE w:val="0"/>
        <w:autoSpaceDN w:val="0"/>
        <w:adjustRightInd w:val="0"/>
        <w:ind w:left="720"/>
        <w:contextualSpacing/>
        <w:rPr>
          <w:rFonts w:ascii="Arial" w:hAnsi="Arial" w:cs="Arial"/>
          <w:sz w:val="20"/>
          <w:szCs w:val="20"/>
          <w:lang w:eastAsia="cs-CZ"/>
        </w:rPr>
      </w:pPr>
    </w:p>
    <w:p w:rsidR="00CA644E" w:rsidRPr="002A6106" w:rsidRDefault="00CA644E" w:rsidP="00E05F5B">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A6106">
        <w:rPr>
          <w:rFonts w:ascii="Arial" w:hAnsi="Arial" w:cs="Arial"/>
          <w:sz w:val="20"/>
          <w:szCs w:val="20"/>
          <w:lang w:eastAsia="cs-CZ"/>
        </w:rPr>
        <w:t>Součástí této, resp. výše uvedených smluv je její:</w:t>
      </w:r>
    </w:p>
    <w:p w:rsidR="00CA644E" w:rsidRPr="002A6106" w:rsidRDefault="00CA644E" w:rsidP="00E05F5B">
      <w:pPr>
        <w:widowControl w:val="0"/>
        <w:autoSpaceDE w:val="0"/>
        <w:autoSpaceDN w:val="0"/>
        <w:adjustRightInd w:val="0"/>
        <w:ind w:left="720"/>
        <w:contextualSpacing/>
        <w:rPr>
          <w:rFonts w:ascii="Arial" w:hAnsi="Arial" w:cs="Arial"/>
          <w:sz w:val="20"/>
          <w:szCs w:val="20"/>
          <w:lang w:eastAsia="cs-CZ"/>
        </w:rPr>
      </w:pPr>
    </w:p>
    <w:p w:rsidR="00CA644E" w:rsidRDefault="00CA644E" w:rsidP="00E05F5B">
      <w:pPr>
        <w:widowControl w:val="0"/>
        <w:autoSpaceDE w:val="0"/>
        <w:autoSpaceDN w:val="0"/>
        <w:adjustRightInd w:val="0"/>
        <w:ind w:left="1701" w:hanging="1275"/>
        <w:jc w:val="both"/>
        <w:rPr>
          <w:rFonts w:ascii="Arial" w:hAnsi="Arial" w:cs="Arial"/>
          <w:i/>
          <w:sz w:val="20"/>
          <w:szCs w:val="20"/>
          <w:lang w:eastAsia="cs-CZ"/>
        </w:rPr>
      </w:pPr>
      <w:r w:rsidRPr="002A6106">
        <w:rPr>
          <w:rFonts w:ascii="Arial" w:hAnsi="Arial" w:cs="Arial"/>
          <w:sz w:val="20"/>
          <w:szCs w:val="20"/>
          <w:lang w:eastAsia="cs-CZ"/>
        </w:rPr>
        <w:t xml:space="preserve">Příloha č. 1 - </w:t>
      </w:r>
      <w:r w:rsidRPr="002A6106">
        <w:rPr>
          <w:rFonts w:ascii="Arial" w:hAnsi="Arial" w:cs="Arial"/>
          <w:i/>
          <w:sz w:val="20"/>
          <w:szCs w:val="20"/>
          <w:lang w:eastAsia="cs-CZ"/>
        </w:rPr>
        <w:t>Situační snímek se zákresem předpokládaného rozsahu věcného břemene na Pozemku/Pozemcích.</w:t>
      </w:r>
    </w:p>
    <w:p w:rsidR="00CA644E" w:rsidRPr="003C7BBE" w:rsidRDefault="00CA644E" w:rsidP="003C7BBE">
      <w:pPr>
        <w:widowControl w:val="0"/>
        <w:autoSpaceDE w:val="0"/>
        <w:autoSpaceDN w:val="0"/>
        <w:adjustRightInd w:val="0"/>
        <w:ind w:firstLine="360"/>
        <w:jc w:val="both"/>
        <w:rPr>
          <w:rFonts w:ascii="Arial" w:hAnsi="Arial" w:cs="Arial"/>
          <w:i/>
          <w:sz w:val="20"/>
          <w:szCs w:val="20"/>
          <w:lang w:eastAsia="cs-CZ"/>
        </w:rPr>
      </w:pPr>
      <w:proofErr w:type="gramStart"/>
      <w:r w:rsidRPr="00BF0E51">
        <w:rPr>
          <w:rFonts w:ascii="Arial" w:hAnsi="Arial" w:cs="Arial"/>
          <w:sz w:val="20"/>
          <w:szCs w:val="20"/>
          <w:lang w:eastAsia="cs-CZ"/>
        </w:rPr>
        <w:t>Příloha  č.</w:t>
      </w:r>
      <w:proofErr w:type="gramEnd"/>
      <w:r w:rsidRPr="00BF0E51">
        <w:rPr>
          <w:rFonts w:ascii="Arial" w:hAnsi="Arial" w:cs="Arial"/>
          <w:sz w:val="20"/>
          <w:szCs w:val="20"/>
          <w:lang w:eastAsia="cs-CZ"/>
        </w:rPr>
        <w:t xml:space="preserve">   </w:t>
      </w:r>
      <w:r>
        <w:rPr>
          <w:rFonts w:ascii="Arial" w:hAnsi="Arial" w:cs="Arial"/>
          <w:sz w:val="20"/>
          <w:szCs w:val="20"/>
          <w:lang w:eastAsia="cs-CZ"/>
        </w:rPr>
        <w:t>2</w:t>
      </w:r>
      <w:r w:rsidRPr="00BF0E51">
        <w:rPr>
          <w:rFonts w:ascii="Arial" w:hAnsi="Arial" w:cs="Arial"/>
          <w:i/>
          <w:sz w:val="20"/>
          <w:szCs w:val="20"/>
          <w:lang w:eastAsia="cs-CZ"/>
        </w:rPr>
        <w:t xml:space="preserve"> – plná moc.</w:t>
      </w:r>
    </w:p>
    <w:p w:rsidR="00CA644E" w:rsidRPr="00E05F5B" w:rsidRDefault="00CA644E" w:rsidP="00E05F5B">
      <w:pPr>
        <w:widowControl w:val="0"/>
        <w:autoSpaceDE w:val="0"/>
        <w:autoSpaceDN w:val="0"/>
        <w:adjustRightInd w:val="0"/>
        <w:jc w:val="both"/>
        <w:rPr>
          <w:rFonts w:ascii="Arial" w:hAnsi="Arial" w:cs="Arial"/>
          <w:sz w:val="20"/>
          <w:szCs w:val="20"/>
          <w:highlight w:val="yellow"/>
          <w:lang w:eastAsia="cs-CZ"/>
        </w:rPr>
      </w:pPr>
    </w:p>
    <w:p w:rsidR="00CA644E" w:rsidRPr="002A6106" w:rsidRDefault="00CA644E" w:rsidP="00E05F5B">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A6106">
        <w:rPr>
          <w:rFonts w:ascii="Arial" w:hAnsi="Arial" w:cs="Arial"/>
          <w:sz w:val="20"/>
          <w:szCs w:val="20"/>
          <w:lang w:eastAsia="cs-CZ"/>
        </w:rPr>
        <w:t>Tato smlouva a právní vztahy z ní vyplývající se řídí právním řádem České republiky.</w:t>
      </w:r>
    </w:p>
    <w:p w:rsidR="00CA644E" w:rsidRPr="002024F1" w:rsidRDefault="00CA644E" w:rsidP="0001437F">
      <w:pPr>
        <w:widowControl w:val="0"/>
        <w:autoSpaceDE w:val="0"/>
        <w:autoSpaceDN w:val="0"/>
        <w:adjustRightInd w:val="0"/>
        <w:contextualSpacing/>
        <w:jc w:val="both"/>
        <w:rPr>
          <w:rFonts w:ascii="Arial" w:hAnsi="Arial" w:cs="Arial"/>
          <w:sz w:val="20"/>
          <w:szCs w:val="20"/>
          <w:lang w:eastAsia="cs-CZ"/>
        </w:rPr>
      </w:pPr>
    </w:p>
    <w:p w:rsidR="00CA644E" w:rsidRDefault="00CA644E" w:rsidP="004F3751">
      <w:pPr>
        <w:widowControl w:val="0"/>
        <w:autoSpaceDE w:val="0"/>
        <w:autoSpaceDN w:val="0"/>
        <w:adjustRightInd w:val="0"/>
        <w:jc w:val="both"/>
        <w:rPr>
          <w:rFonts w:ascii="Arial" w:hAnsi="Arial" w:cs="Arial"/>
          <w:sz w:val="20"/>
          <w:szCs w:val="20"/>
          <w:lang w:eastAsia="cs-CZ"/>
        </w:rPr>
      </w:pPr>
    </w:p>
    <w:p w:rsidR="00CA644E" w:rsidRDefault="00CA644E" w:rsidP="004F3751">
      <w:pPr>
        <w:widowControl w:val="0"/>
        <w:autoSpaceDE w:val="0"/>
        <w:autoSpaceDN w:val="0"/>
        <w:adjustRightInd w:val="0"/>
        <w:jc w:val="both"/>
        <w:rPr>
          <w:rFonts w:ascii="Arial" w:hAnsi="Arial" w:cs="Arial"/>
          <w:sz w:val="20"/>
          <w:szCs w:val="20"/>
          <w:lang w:eastAsia="cs-CZ"/>
        </w:rPr>
      </w:pPr>
      <w:r w:rsidRPr="002024F1">
        <w:rPr>
          <w:rFonts w:ascii="Arial" w:hAnsi="Arial" w:cs="Arial"/>
          <w:sz w:val="20"/>
          <w:szCs w:val="20"/>
          <w:lang w:eastAsia="cs-CZ"/>
        </w:rPr>
        <w:t xml:space="preserve">V </w:t>
      </w:r>
      <w:r>
        <w:rPr>
          <w:rFonts w:ascii="Arial" w:hAnsi="Arial" w:cs="Arial"/>
          <w:sz w:val="20"/>
          <w:szCs w:val="20"/>
          <w:lang w:eastAsia="cs-CZ"/>
        </w:rPr>
        <w:t xml:space="preserve">Chrudimi dne </w:t>
      </w:r>
      <w:r w:rsidR="00216908">
        <w:rPr>
          <w:rFonts w:ascii="Arial" w:hAnsi="Arial" w:cs="Arial"/>
          <w:sz w:val="20"/>
          <w:szCs w:val="20"/>
          <w:lang w:eastAsia="cs-CZ"/>
        </w:rPr>
        <w:t xml:space="preserve"> 19.4.2017</w:t>
      </w:r>
      <w:r>
        <w:rPr>
          <w:rFonts w:ascii="Arial" w:hAnsi="Arial" w:cs="Arial"/>
          <w:sz w:val="20"/>
          <w:szCs w:val="20"/>
          <w:lang w:eastAsia="cs-CZ"/>
        </w:rPr>
        <w:tab/>
        <w:t xml:space="preserve">                                       </w:t>
      </w:r>
      <w:r w:rsidRPr="002024F1">
        <w:rPr>
          <w:rFonts w:ascii="Arial" w:hAnsi="Arial" w:cs="Arial"/>
          <w:sz w:val="20"/>
          <w:szCs w:val="20"/>
          <w:lang w:eastAsia="cs-CZ"/>
        </w:rPr>
        <w:t xml:space="preserve">V </w:t>
      </w:r>
      <w:r>
        <w:rPr>
          <w:rFonts w:ascii="Arial" w:hAnsi="Arial" w:cs="Arial"/>
          <w:sz w:val="20"/>
          <w:szCs w:val="20"/>
          <w:lang w:eastAsia="cs-CZ"/>
        </w:rPr>
        <w:t>Pardubicích dne ……..</w:t>
      </w:r>
      <w:r w:rsidRPr="002024F1">
        <w:rPr>
          <w:rFonts w:ascii="Arial" w:hAnsi="Arial" w:cs="Arial"/>
          <w:sz w:val="20"/>
          <w:szCs w:val="20"/>
          <w:lang w:eastAsia="cs-CZ"/>
        </w:rPr>
        <w:t>……</w:t>
      </w:r>
      <w:r>
        <w:rPr>
          <w:rFonts w:ascii="Arial" w:hAnsi="Arial" w:cs="Arial"/>
          <w:sz w:val="20"/>
          <w:szCs w:val="20"/>
          <w:lang w:eastAsia="cs-CZ"/>
        </w:rPr>
        <w:t>….</w:t>
      </w:r>
      <w:r w:rsidRPr="002024F1">
        <w:rPr>
          <w:rFonts w:ascii="Arial" w:hAnsi="Arial" w:cs="Arial"/>
          <w:sz w:val="20"/>
          <w:szCs w:val="20"/>
          <w:lang w:eastAsia="cs-CZ"/>
        </w:rPr>
        <w:t>. 201</w:t>
      </w:r>
      <w:r>
        <w:rPr>
          <w:rFonts w:ascii="Arial" w:hAnsi="Arial" w:cs="Arial"/>
          <w:sz w:val="20"/>
          <w:szCs w:val="20"/>
          <w:lang w:eastAsia="cs-CZ"/>
        </w:rPr>
        <w:t>7</w:t>
      </w:r>
    </w:p>
    <w:p w:rsidR="00CA644E" w:rsidRDefault="00CA644E" w:rsidP="004F3751">
      <w:pPr>
        <w:widowControl w:val="0"/>
        <w:autoSpaceDE w:val="0"/>
        <w:autoSpaceDN w:val="0"/>
        <w:adjustRightInd w:val="0"/>
        <w:jc w:val="both"/>
        <w:rPr>
          <w:rFonts w:ascii="Arial" w:hAnsi="Arial" w:cs="Arial"/>
          <w:sz w:val="20"/>
          <w:szCs w:val="20"/>
          <w:lang w:eastAsia="cs-CZ"/>
        </w:rPr>
      </w:pPr>
    </w:p>
    <w:p w:rsidR="00CA644E" w:rsidRDefault="00CA644E" w:rsidP="004F3751">
      <w:pPr>
        <w:widowControl w:val="0"/>
        <w:autoSpaceDE w:val="0"/>
        <w:autoSpaceDN w:val="0"/>
        <w:adjustRightInd w:val="0"/>
        <w:jc w:val="both"/>
        <w:rPr>
          <w:rFonts w:ascii="Arial" w:hAnsi="Arial" w:cs="Arial"/>
          <w:sz w:val="20"/>
          <w:szCs w:val="20"/>
          <w:lang w:eastAsia="cs-CZ"/>
        </w:rPr>
      </w:pPr>
    </w:p>
    <w:p w:rsidR="00CA644E" w:rsidRPr="002024F1" w:rsidRDefault="00CA644E" w:rsidP="004F3751">
      <w:pPr>
        <w:widowControl w:val="0"/>
        <w:autoSpaceDE w:val="0"/>
        <w:autoSpaceDN w:val="0"/>
        <w:adjustRightInd w:val="0"/>
        <w:jc w:val="both"/>
        <w:rPr>
          <w:rFonts w:ascii="Arial" w:hAnsi="Arial" w:cs="Arial"/>
          <w:sz w:val="20"/>
          <w:szCs w:val="20"/>
          <w:lang w:eastAsia="cs-CZ"/>
        </w:rPr>
      </w:pPr>
    </w:p>
    <w:p w:rsidR="00CA644E" w:rsidRDefault="00CA644E" w:rsidP="004F3751">
      <w:pPr>
        <w:widowControl w:val="0"/>
        <w:autoSpaceDE w:val="0"/>
        <w:autoSpaceDN w:val="0"/>
        <w:adjustRightInd w:val="0"/>
        <w:jc w:val="both"/>
        <w:rPr>
          <w:rFonts w:ascii="Arial" w:hAnsi="Arial" w:cs="Arial"/>
          <w:sz w:val="20"/>
          <w:szCs w:val="20"/>
          <w:lang w:eastAsia="cs-CZ"/>
        </w:rPr>
      </w:pPr>
    </w:p>
    <w:p w:rsidR="00CA644E" w:rsidRDefault="00CA644E" w:rsidP="004F3751">
      <w:pPr>
        <w:widowControl w:val="0"/>
        <w:autoSpaceDE w:val="0"/>
        <w:autoSpaceDN w:val="0"/>
        <w:adjustRightInd w:val="0"/>
        <w:jc w:val="both"/>
        <w:rPr>
          <w:rFonts w:ascii="Arial" w:hAnsi="Arial" w:cs="Arial"/>
          <w:sz w:val="20"/>
          <w:szCs w:val="20"/>
          <w:lang w:eastAsia="cs-CZ"/>
        </w:rPr>
      </w:pPr>
    </w:p>
    <w:p w:rsidR="00CA644E" w:rsidRPr="002024F1" w:rsidRDefault="00CA644E" w:rsidP="004F3751">
      <w:pPr>
        <w:widowControl w:val="0"/>
        <w:autoSpaceDE w:val="0"/>
        <w:autoSpaceDN w:val="0"/>
        <w:adjustRightInd w:val="0"/>
        <w:jc w:val="both"/>
        <w:rPr>
          <w:rFonts w:ascii="Arial" w:hAnsi="Arial" w:cs="Arial"/>
          <w:sz w:val="20"/>
          <w:szCs w:val="20"/>
          <w:lang w:eastAsia="cs-CZ"/>
        </w:rPr>
      </w:pPr>
    </w:p>
    <w:p w:rsidR="00CA644E" w:rsidRPr="002024F1" w:rsidRDefault="00CA644E" w:rsidP="004F3751">
      <w:pPr>
        <w:widowControl w:val="0"/>
        <w:autoSpaceDE w:val="0"/>
        <w:autoSpaceDN w:val="0"/>
        <w:adjustRightInd w:val="0"/>
        <w:jc w:val="both"/>
        <w:rPr>
          <w:rFonts w:ascii="Arial" w:hAnsi="Arial" w:cs="Arial"/>
          <w:sz w:val="20"/>
          <w:szCs w:val="20"/>
          <w:lang w:eastAsia="cs-CZ"/>
        </w:rPr>
      </w:pPr>
    </w:p>
    <w:p w:rsidR="00CA644E" w:rsidRPr="002024F1" w:rsidRDefault="00CA644E" w:rsidP="004F3751">
      <w:pPr>
        <w:widowControl w:val="0"/>
        <w:tabs>
          <w:tab w:val="center" w:pos="1560"/>
          <w:tab w:val="center" w:pos="6663"/>
        </w:tabs>
        <w:autoSpaceDE w:val="0"/>
        <w:autoSpaceDN w:val="0"/>
        <w:adjustRightInd w:val="0"/>
        <w:jc w:val="both"/>
        <w:rPr>
          <w:rFonts w:ascii="Arial" w:hAnsi="Arial" w:cs="Arial"/>
          <w:sz w:val="20"/>
          <w:szCs w:val="20"/>
          <w:lang w:eastAsia="cs-CZ"/>
        </w:rPr>
      </w:pPr>
      <w:r w:rsidRPr="002024F1">
        <w:rPr>
          <w:rFonts w:ascii="Arial" w:hAnsi="Arial" w:cs="Arial"/>
          <w:sz w:val="20"/>
          <w:szCs w:val="20"/>
          <w:lang w:eastAsia="cs-CZ"/>
        </w:rPr>
        <w:t>___________________________________</w:t>
      </w:r>
      <w:r w:rsidRPr="002024F1">
        <w:rPr>
          <w:rFonts w:ascii="Arial" w:hAnsi="Arial" w:cs="Arial"/>
          <w:sz w:val="20"/>
          <w:szCs w:val="20"/>
          <w:lang w:eastAsia="cs-CZ"/>
        </w:rPr>
        <w:tab/>
        <w:t>___________________________________</w:t>
      </w:r>
    </w:p>
    <w:p w:rsidR="00CA644E" w:rsidRPr="002024F1" w:rsidRDefault="00CA644E" w:rsidP="004F3751">
      <w:pPr>
        <w:widowControl w:val="0"/>
        <w:tabs>
          <w:tab w:val="center" w:pos="1560"/>
          <w:tab w:val="center" w:pos="6663"/>
        </w:tabs>
        <w:autoSpaceDE w:val="0"/>
        <w:autoSpaceDN w:val="0"/>
        <w:adjustRightInd w:val="0"/>
        <w:jc w:val="both"/>
        <w:rPr>
          <w:rFonts w:ascii="Arial" w:hAnsi="Arial" w:cs="Arial"/>
          <w:sz w:val="20"/>
          <w:szCs w:val="20"/>
          <w:lang w:eastAsia="cs-CZ"/>
        </w:rPr>
      </w:pPr>
      <w:r w:rsidRPr="002024F1">
        <w:rPr>
          <w:rFonts w:ascii="Arial" w:hAnsi="Arial" w:cs="Arial"/>
          <w:sz w:val="20"/>
          <w:szCs w:val="20"/>
          <w:lang w:eastAsia="cs-CZ"/>
        </w:rPr>
        <w:tab/>
      </w:r>
      <w:r w:rsidRPr="002024F1">
        <w:rPr>
          <w:rFonts w:ascii="Arial" w:hAnsi="Arial" w:cs="Arial"/>
          <w:sz w:val="20"/>
          <w:szCs w:val="20"/>
          <w:lang w:eastAsia="cs-CZ"/>
        </w:rPr>
        <w:tab/>
        <w:t>ČEZ Distribuce, a.s.</w:t>
      </w:r>
    </w:p>
    <w:p w:rsidR="00CA644E" w:rsidRPr="00A03DC9" w:rsidRDefault="00CA644E" w:rsidP="004F3751">
      <w:pPr>
        <w:widowControl w:val="0"/>
        <w:tabs>
          <w:tab w:val="center" w:pos="1560"/>
          <w:tab w:val="center" w:pos="6663"/>
        </w:tabs>
        <w:autoSpaceDE w:val="0"/>
        <w:autoSpaceDN w:val="0"/>
        <w:adjustRightInd w:val="0"/>
        <w:jc w:val="both"/>
        <w:rPr>
          <w:rFonts w:ascii="Arial" w:hAnsi="Arial" w:cs="Arial"/>
          <w:b/>
          <w:sz w:val="20"/>
          <w:szCs w:val="20"/>
          <w:lang w:eastAsia="cs-CZ"/>
        </w:rPr>
      </w:pPr>
      <w:r w:rsidRPr="002024F1">
        <w:rPr>
          <w:rFonts w:ascii="Arial" w:hAnsi="Arial" w:cs="Arial"/>
          <w:sz w:val="20"/>
          <w:szCs w:val="20"/>
          <w:lang w:eastAsia="cs-CZ"/>
        </w:rPr>
        <w:tab/>
      </w:r>
      <w:r w:rsidRPr="005761D6">
        <w:rPr>
          <w:rFonts w:ascii="Arial" w:hAnsi="Arial" w:cs="Arial"/>
          <w:b/>
          <w:sz w:val="20"/>
          <w:szCs w:val="20"/>
          <w:lang w:eastAsia="cs-CZ"/>
        </w:rPr>
        <w:t>Budoucí p</w:t>
      </w:r>
      <w:r w:rsidRPr="00A03DC9">
        <w:rPr>
          <w:rFonts w:ascii="Arial" w:hAnsi="Arial" w:cs="Arial"/>
          <w:b/>
          <w:sz w:val="20"/>
          <w:szCs w:val="20"/>
          <w:lang w:eastAsia="cs-CZ"/>
        </w:rPr>
        <w:t>ovinná</w:t>
      </w:r>
      <w:r w:rsidRPr="00A03DC9">
        <w:rPr>
          <w:rFonts w:ascii="Arial" w:hAnsi="Arial" w:cs="Arial"/>
          <w:b/>
          <w:sz w:val="20"/>
          <w:szCs w:val="20"/>
          <w:lang w:eastAsia="cs-CZ"/>
        </w:rPr>
        <w:tab/>
        <w:t>Budoucí oprávněná</w:t>
      </w:r>
    </w:p>
    <w:p w:rsidR="00CA644E" w:rsidRDefault="00CA644E" w:rsidP="004F3751">
      <w:pPr>
        <w:tabs>
          <w:tab w:val="left" w:pos="708"/>
          <w:tab w:val="left" w:pos="1416"/>
          <w:tab w:val="left" w:pos="2124"/>
          <w:tab w:val="left" w:pos="6663"/>
        </w:tabs>
      </w:pPr>
      <w:r w:rsidRPr="00A03DC9">
        <w:tab/>
      </w:r>
      <w:r>
        <w:t xml:space="preserve">   Město </w:t>
      </w:r>
      <w:proofErr w:type="gramStart"/>
      <w:r>
        <w:t>Chrudim                                                              Zmocněný</w:t>
      </w:r>
      <w:proofErr w:type="gramEnd"/>
      <w:r>
        <w:t xml:space="preserve"> zástupce:</w:t>
      </w:r>
    </w:p>
    <w:p w:rsidR="00CA644E" w:rsidRDefault="00CA644E" w:rsidP="004F3751">
      <w:pPr>
        <w:tabs>
          <w:tab w:val="left" w:pos="708"/>
          <w:tab w:val="left" w:pos="1416"/>
          <w:tab w:val="left" w:pos="2124"/>
          <w:tab w:val="left" w:pos="6663"/>
        </w:tabs>
      </w:pPr>
      <w:r>
        <w:t xml:space="preserve">             Mgr. Petr </w:t>
      </w:r>
      <w:proofErr w:type="gramStart"/>
      <w:r>
        <w:t>Řezníček                                                 PEN</w:t>
      </w:r>
      <w:proofErr w:type="gramEnd"/>
      <w:r>
        <w:t xml:space="preserve"> projekty energetiky, s.r.o.</w:t>
      </w:r>
    </w:p>
    <w:p w:rsidR="00CA644E" w:rsidRDefault="00CA644E" w:rsidP="004F3751">
      <w:pPr>
        <w:tabs>
          <w:tab w:val="left" w:pos="6663"/>
        </w:tabs>
      </w:pPr>
      <w:r>
        <w:t xml:space="preserve">               Starosta města                                                                  Bc. Josef Bouček</w:t>
      </w:r>
    </w:p>
    <w:p w:rsidR="00CA644E" w:rsidRDefault="00CA644E" w:rsidP="004F3751">
      <w:pPr>
        <w:tabs>
          <w:tab w:val="left" w:pos="6663"/>
        </w:tabs>
      </w:pPr>
      <w:r>
        <w:t xml:space="preserve">                                                                                            vedoucí oddělení příprava staveb</w:t>
      </w:r>
    </w:p>
    <w:sectPr w:rsidR="00CA644E" w:rsidSect="005F6DC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44E" w:rsidRDefault="00CA644E" w:rsidP="00F9114F">
      <w:r>
        <w:separator/>
      </w:r>
    </w:p>
  </w:endnote>
  <w:endnote w:type="continuationSeparator" w:id="0">
    <w:p w:rsidR="00CA644E" w:rsidRDefault="00CA644E" w:rsidP="00F91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4E" w:rsidRDefault="00CA644E">
    <w:pPr>
      <w:pStyle w:val="Zpat"/>
      <w:jc w:val="center"/>
    </w:pPr>
    <w:r>
      <w:br/>
    </w:r>
    <w:r>
      <w:br/>
    </w:r>
    <w:fldSimple w:instr="PAGE   \* MERGEFORMAT">
      <w:r w:rsidR="00216908">
        <w:rPr>
          <w:noProof/>
        </w:rPr>
        <w:t>5</w:t>
      </w:r>
    </w:fldSimple>
  </w:p>
  <w:p w:rsidR="00CA644E" w:rsidRPr="003D420E" w:rsidRDefault="00CA644E">
    <w:pPr>
      <w:pStyle w:val="Zpa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44E" w:rsidRDefault="00CA644E" w:rsidP="00F9114F">
      <w:r>
        <w:separator/>
      </w:r>
    </w:p>
  </w:footnote>
  <w:footnote w:type="continuationSeparator" w:id="0">
    <w:p w:rsidR="00CA644E" w:rsidRDefault="00CA644E" w:rsidP="00F91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7E48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F256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B459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43E00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72EE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FA14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0809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7E39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C660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F9AB2C2"/>
    <w:lvl w:ilvl="0">
      <w:start w:val="1"/>
      <w:numFmt w:val="bullet"/>
      <w:lvlText w:val=""/>
      <w:lvlJc w:val="left"/>
      <w:pPr>
        <w:tabs>
          <w:tab w:val="num" w:pos="360"/>
        </w:tabs>
        <w:ind w:left="360" w:hanging="360"/>
      </w:pPr>
      <w:rPr>
        <w:rFonts w:ascii="Symbol" w:hAnsi="Symbol" w:hint="default"/>
      </w:rPr>
    </w:lvl>
  </w:abstractNum>
  <w:abstractNum w:abstractNumId="10">
    <w:nsid w:val="179A1A5C"/>
    <w:multiLevelType w:val="hybridMultilevel"/>
    <w:tmpl w:val="104A5726"/>
    <w:lvl w:ilvl="0" w:tplc="400685C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nsid w:val="35BC3C56"/>
    <w:multiLevelType w:val="hybridMultilevel"/>
    <w:tmpl w:val="D966B7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E340634"/>
    <w:multiLevelType w:val="hybridMultilevel"/>
    <w:tmpl w:val="36C8E2B4"/>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280590C"/>
    <w:multiLevelType w:val="hybridMultilevel"/>
    <w:tmpl w:val="98A6C4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DA85D76"/>
    <w:multiLevelType w:val="hybridMultilevel"/>
    <w:tmpl w:val="60482970"/>
    <w:lvl w:ilvl="0" w:tplc="387AEE2A">
      <w:start w:val="1"/>
      <w:numFmt w:val="decimal"/>
      <w:lvlText w:val="%1."/>
      <w:lvlJc w:val="left"/>
      <w:pPr>
        <w:ind w:left="3621"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14"/>
  </w:num>
  <w:num w:numId="4">
    <w:abstractNumId w:val="11"/>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footnotePr>
    <w:footnote w:id="-1"/>
    <w:footnote w:id="0"/>
  </w:footnotePr>
  <w:endnotePr>
    <w:endnote w:id="-1"/>
    <w:endnote w:id="0"/>
  </w:endnotePr>
  <w:compat/>
  <w:rsids>
    <w:rsidRoot w:val="002024F1"/>
    <w:rsid w:val="0001278A"/>
    <w:rsid w:val="0001437F"/>
    <w:rsid w:val="00015F8C"/>
    <w:rsid w:val="000219EF"/>
    <w:rsid w:val="000245A5"/>
    <w:rsid w:val="000335AD"/>
    <w:rsid w:val="0004242E"/>
    <w:rsid w:val="00043955"/>
    <w:rsid w:val="00047F38"/>
    <w:rsid w:val="00062FD4"/>
    <w:rsid w:val="00085821"/>
    <w:rsid w:val="000970F8"/>
    <w:rsid w:val="000B70CC"/>
    <w:rsid w:val="000D4044"/>
    <w:rsid w:val="000E0024"/>
    <w:rsid w:val="000E0BBA"/>
    <w:rsid w:val="000E6DAC"/>
    <w:rsid w:val="000F15AA"/>
    <w:rsid w:val="001024CE"/>
    <w:rsid w:val="00103CF6"/>
    <w:rsid w:val="00110E95"/>
    <w:rsid w:val="00114A3D"/>
    <w:rsid w:val="0012122F"/>
    <w:rsid w:val="00144341"/>
    <w:rsid w:val="0014526A"/>
    <w:rsid w:val="00155555"/>
    <w:rsid w:val="00162613"/>
    <w:rsid w:val="00173ABF"/>
    <w:rsid w:val="00195C7A"/>
    <w:rsid w:val="001B18A6"/>
    <w:rsid w:val="001B528D"/>
    <w:rsid w:val="001C0CE4"/>
    <w:rsid w:val="001C6B62"/>
    <w:rsid w:val="001E5CE5"/>
    <w:rsid w:val="002024F1"/>
    <w:rsid w:val="002041E6"/>
    <w:rsid w:val="002071FE"/>
    <w:rsid w:val="00216908"/>
    <w:rsid w:val="00227912"/>
    <w:rsid w:val="002359BE"/>
    <w:rsid w:val="00252C25"/>
    <w:rsid w:val="002A5FC4"/>
    <w:rsid w:val="002A6106"/>
    <w:rsid w:val="002B5399"/>
    <w:rsid w:val="002B6A75"/>
    <w:rsid w:val="002D05B6"/>
    <w:rsid w:val="002D12A2"/>
    <w:rsid w:val="002D1A65"/>
    <w:rsid w:val="002E566A"/>
    <w:rsid w:val="002E72A1"/>
    <w:rsid w:val="00302753"/>
    <w:rsid w:val="003108E4"/>
    <w:rsid w:val="00313103"/>
    <w:rsid w:val="00335F22"/>
    <w:rsid w:val="00340226"/>
    <w:rsid w:val="003442DD"/>
    <w:rsid w:val="00361FC4"/>
    <w:rsid w:val="00363FC9"/>
    <w:rsid w:val="003675F5"/>
    <w:rsid w:val="00382C21"/>
    <w:rsid w:val="00396DB7"/>
    <w:rsid w:val="003A46EA"/>
    <w:rsid w:val="003C6E31"/>
    <w:rsid w:val="003C7BBE"/>
    <w:rsid w:val="003D420E"/>
    <w:rsid w:val="003E0B5E"/>
    <w:rsid w:val="003F0CF9"/>
    <w:rsid w:val="00411426"/>
    <w:rsid w:val="00413BF6"/>
    <w:rsid w:val="0042327E"/>
    <w:rsid w:val="00443FAD"/>
    <w:rsid w:val="0044507A"/>
    <w:rsid w:val="0045606B"/>
    <w:rsid w:val="00462981"/>
    <w:rsid w:val="0048016B"/>
    <w:rsid w:val="004A1CE8"/>
    <w:rsid w:val="004A3FBB"/>
    <w:rsid w:val="004A5B62"/>
    <w:rsid w:val="004B5DDC"/>
    <w:rsid w:val="004C5A70"/>
    <w:rsid w:val="004C73E0"/>
    <w:rsid w:val="004D1A3E"/>
    <w:rsid w:val="004D3260"/>
    <w:rsid w:val="004D602A"/>
    <w:rsid w:val="004E57FE"/>
    <w:rsid w:val="004E5D73"/>
    <w:rsid w:val="004E6E9C"/>
    <w:rsid w:val="004F3751"/>
    <w:rsid w:val="004F4594"/>
    <w:rsid w:val="00540CC1"/>
    <w:rsid w:val="005519C4"/>
    <w:rsid w:val="00560AA3"/>
    <w:rsid w:val="00574199"/>
    <w:rsid w:val="005761D6"/>
    <w:rsid w:val="00576FD9"/>
    <w:rsid w:val="005A3B21"/>
    <w:rsid w:val="005B34DA"/>
    <w:rsid w:val="005C09C7"/>
    <w:rsid w:val="005C5A7A"/>
    <w:rsid w:val="005D3E7A"/>
    <w:rsid w:val="005D764E"/>
    <w:rsid w:val="005E6E38"/>
    <w:rsid w:val="005E70CB"/>
    <w:rsid w:val="005F6DC4"/>
    <w:rsid w:val="006012EA"/>
    <w:rsid w:val="006262EF"/>
    <w:rsid w:val="006321B4"/>
    <w:rsid w:val="006324F6"/>
    <w:rsid w:val="006475A4"/>
    <w:rsid w:val="00667088"/>
    <w:rsid w:val="00674794"/>
    <w:rsid w:val="0068614D"/>
    <w:rsid w:val="006900AF"/>
    <w:rsid w:val="00693A80"/>
    <w:rsid w:val="006D182B"/>
    <w:rsid w:val="00725371"/>
    <w:rsid w:val="0073492E"/>
    <w:rsid w:val="00746449"/>
    <w:rsid w:val="007501CA"/>
    <w:rsid w:val="00771D82"/>
    <w:rsid w:val="0078334E"/>
    <w:rsid w:val="007934C8"/>
    <w:rsid w:val="007A5596"/>
    <w:rsid w:val="007B374F"/>
    <w:rsid w:val="007B3C3E"/>
    <w:rsid w:val="007C2AC9"/>
    <w:rsid w:val="007C3C93"/>
    <w:rsid w:val="007C701B"/>
    <w:rsid w:val="007E7A07"/>
    <w:rsid w:val="007F58DC"/>
    <w:rsid w:val="007F5ACC"/>
    <w:rsid w:val="00803002"/>
    <w:rsid w:val="00823468"/>
    <w:rsid w:val="0083020D"/>
    <w:rsid w:val="00836740"/>
    <w:rsid w:val="0084259A"/>
    <w:rsid w:val="00845B18"/>
    <w:rsid w:val="00860E62"/>
    <w:rsid w:val="00874E34"/>
    <w:rsid w:val="0087552E"/>
    <w:rsid w:val="00883606"/>
    <w:rsid w:val="00887B33"/>
    <w:rsid w:val="008B0548"/>
    <w:rsid w:val="008D1220"/>
    <w:rsid w:val="008D3A3E"/>
    <w:rsid w:val="008E2689"/>
    <w:rsid w:val="009032F9"/>
    <w:rsid w:val="00923300"/>
    <w:rsid w:val="00923705"/>
    <w:rsid w:val="00930852"/>
    <w:rsid w:val="009367BE"/>
    <w:rsid w:val="00960A73"/>
    <w:rsid w:val="009710AF"/>
    <w:rsid w:val="0097464F"/>
    <w:rsid w:val="00990281"/>
    <w:rsid w:val="00992696"/>
    <w:rsid w:val="00992D5A"/>
    <w:rsid w:val="009945F8"/>
    <w:rsid w:val="00994F12"/>
    <w:rsid w:val="009A4A89"/>
    <w:rsid w:val="009C722F"/>
    <w:rsid w:val="009E36EF"/>
    <w:rsid w:val="009E752B"/>
    <w:rsid w:val="009F146D"/>
    <w:rsid w:val="00A03DC9"/>
    <w:rsid w:val="00A07D95"/>
    <w:rsid w:val="00A07DB6"/>
    <w:rsid w:val="00A14BF6"/>
    <w:rsid w:val="00A34631"/>
    <w:rsid w:val="00A75465"/>
    <w:rsid w:val="00A81919"/>
    <w:rsid w:val="00A90454"/>
    <w:rsid w:val="00AA55E0"/>
    <w:rsid w:val="00AA6629"/>
    <w:rsid w:val="00AB5725"/>
    <w:rsid w:val="00AC7404"/>
    <w:rsid w:val="00AD7D9B"/>
    <w:rsid w:val="00B0266F"/>
    <w:rsid w:val="00B02B9A"/>
    <w:rsid w:val="00B206E2"/>
    <w:rsid w:val="00B43E82"/>
    <w:rsid w:val="00B5395B"/>
    <w:rsid w:val="00B866A1"/>
    <w:rsid w:val="00BA21CB"/>
    <w:rsid w:val="00BC0DA8"/>
    <w:rsid w:val="00BC32D8"/>
    <w:rsid w:val="00BC78C7"/>
    <w:rsid w:val="00BF0E51"/>
    <w:rsid w:val="00C015CC"/>
    <w:rsid w:val="00C1252F"/>
    <w:rsid w:val="00C164D3"/>
    <w:rsid w:val="00C20C91"/>
    <w:rsid w:val="00C36828"/>
    <w:rsid w:val="00C37AC8"/>
    <w:rsid w:val="00C46544"/>
    <w:rsid w:val="00C5497E"/>
    <w:rsid w:val="00C9779B"/>
    <w:rsid w:val="00CA644E"/>
    <w:rsid w:val="00CB4CB3"/>
    <w:rsid w:val="00CB5AA0"/>
    <w:rsid w:val="00CC68DE"/>
    <w:rsid w:val="00CD0A66"/>
    <w:rsid w:val="00CD2754"/>
    <w:rsid w:val="00D07C46"/>
    <w:rsid w:val="00D26791"/>
    <w:rsid w:val="00D93F06"/>
    <w:rsid w:val="00D951EB"/>
    <w:rsid w:val="00D9607E"/>
    <w:rsid w:val="00DA09DA"/>
    <w:rsid w:val="00DD1469"/>
    <w:rsid w:val="00DD4579"/>
    <w:rsid w:val="00DD4590"/>
    <w:rsid w:val="00E02E5B"/>
    <w:rsid w:val="00E05F5B"/>
    <w:rsid w:val="00E16FF1"/>
    <w:rsid w:val="00E22694"/>
    <w:rsid w:val="00E250F7"/>
    <w:rsid w:val="00E26093"/>
    <w:rsid w:val="00E46F8D"/>
    <w:rsid w:val="00E47974"/>
    <w:rsid w:val="00E766E5"/>
    <w:rsid w:val="00E84EFE"/>
    <w:rsid w:val="00E91759"/>
    <w:rsid w:val="00E93C34"/>
    <w:rsid w:val="00EA0B78"/>
    <w:rsid w:val="00EA4158"/>
    <w:rsid w:val="00EA52E5"/>
    <w:rsid w:val="00EC1403"/>
    <w:rsid w:val="00EC6150"/>
    <w:rsid w:val="00ED586F"/>
    <w:rsid w:val="00ED77F7"/>
    <w:rsid w:val="00EE6599"/>
    <w:rsid w:val="00F044E0"/>
    <w:rsid w:val="00F24F98"/>
    <w:rsid w:val="00F27097"/>
    <w:rsid w:val="00F35A56"/>
    <w:rsid w:val="00F4432F"/>
    <w:rsid w:val="00F457A8"/>
    <w:rsid w:val="00F57A3E"/>
    <w:rsid w:val="00F67056"/>
    <w:rsid w:val="00F73DF4"/>
    <w:rsid w:val="00F9114F"/>
    <w:rsid w:val="00FD34C9"/>
    <w:rsid w:val="00FF69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ln">
    <w:name w:val="Normal"/>
    <w:qFormat/>
    <w:rsid w:val="006321B4"/>
    <w:rPr>
      <w:sz w:val="24"/>
      <w:szCs w:val="24"/>
      <w:lang w:eastAsia="en-US"/>
    </w:rPr>
  </w:style>
  <w:style w:type="paragraph" w:styleId="Nadpis1">
    <w:name w:val="heading 1"/>
    <w:basedOn w:val="Normln"/>
    <w:next w:val="Normln"/>
    <w:link w:val="Nadpis1Char"/>
    <w:uiPriority w:val="9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9"/>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9"/>
    <w:qFormat/>
    <w:rsid w:val="006321B4"/>
    <w:pPr>
      <w:keepNext/>
      <w:spacing w:before="240" w:after="60"/>
      <w:outlineLvl w:val="3"/>
    </w:pPr>
    <w:rPr>
      <w:b/>
      <w:bCs/>
      <w:sz w:val="28"/>
      <w:szCs w:val="28"/>
    </w:rPr>
  </w:style>
  <w:style w:type="paragraph" w:styleId="Nadpis5">
    <w:name w:val="heading 5"/>
    <w:basedOn w:val="Normln"/>
    <w:next w:val="Normln"/>
    <w:link w:val="Nadpis5Char"/>
    <w:uiPriority w:val="99"/>
    <w:qFormat/>
    <w:rsid w:val="006321B4"/>
    <w:pPr>
      <w:spacing w:before="240" w:after="60"/>
      <w:outlineLvl w:val="4"/>
    </w:pPr>
    <w:rPr>
      <w:b/>
      <w:bCs/>
      <w:i/>
      <w:iCs/>
      <w:sz w:val="26"/>
      <w:szCs w:val="26"/>
    </w:rPr>
  </w:style>
  <w:style w:type="paragraph" w:styleId="Nadpis6">
    <w:name w:val="heading 6"/>
    <w:basedOn w:val="Normln"/>
    <w:next w:val="Normln"/>
    <w:link w:val="Nadpis6Char"/>
    <w:uiPriority w:val="99"/>
    <w:qFormat/>
    <w:rsid w:val="006321B4"/>
    <w:pPr>
      <w:spacing w:before="240" w:after="60"/>
      <w:outlineLvl w:val="5"/>
    </w:pPr>
    <w:rPr>
      <w:b/>
      <w:bCs/>
      <w:sz w:val="22"/>
      <w:szCs w:val="22"/>
    </w:rPr>
  </w:style>
  <w:style w:type="paragraph" w:styleId="Nadpis7">
    <w:name w:val="heading 7"/>
    <w:basedOn w:val="Normln"/>
    <w:next w:val="Normln"/>
    <w:link w:val="Nadpis7Char"/>
    <w:uiPriority w:val="99"/>
    <w:qFormat/>
    <w:rsid w:val="006321B4"/>
    <w:pPr>
      <w:spacing w:before="240" w:after="60"/>
      <w:outlineLvl w:val="6"/>
    </w:pPr>
  </w:style>
  <w:style w:type="paragraph" w:styleId="Nadpis8">
    <w:name w:val="heading 8"/>
    <w:basedOn w:val="Normln"/>
    <w:next w:val="Normln"/>
    <w:link w:val="Nadpis8Char"/>
    <w:uiPriority w:val="99"/>
    <w:qFormat/>
    <w:rsid w:val="006321B4"/>
    <w:pPr>
      <w:spacing w:before="240" w:after="60"/>
      <w:outlineLvl w:val="7"/>
    </w:pPr>
    <w:rPr>
      <w:i/>
      <w:iCs/>
    </w:rPr>
  </w:style>
  <w:style w:type="paragraph" w:styleId="Nadpis9">
    <w:name w:val="heading 9"/>
    <w:basedOn w:val="Normln"/>
    <w:next w:val="Normln"/>
    <w:link w:val="Nadpis9Char"/>
    <w:uiPriority w:val="99"/>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21B4"/>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21B4"/>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21B4"/>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6321B4"/>
    <w:rPr>
      <w:rFonts w:cs="Times New Roman"/>
      <w:b/>
      <w:bCs/>
      <w:sz w:val="28"/>
      <w:szCs w:val="28"/>
    </w:rPr>
  </w:style>
  <w:style w:type="character" w:customStyle="1" w:styleId="Nadpis5Char">
    <w:name w:val="Nadpis 5 Char"/>
    <w:basedOn w:val="Standardnpsmoodstavce"/>
    <w:link w:val="Nadpis5"/>
    <w:uiPriority w:val="99"/>
    <w:semiHidden/>
    <w:locked/>
    <w:rsid w:val="006321B4"/>
    <w:rPr>
      <w:rFonts w:cs="Times New Roman"/>
      <w:b/>
      <w:bCs/>
      <w:i/>
      <w:iCs/>
      <w:sz w:val="26"/>
      <w:szCs w:val="26"/>
    </w:rPr>
  </w:style>
  <w:style w:type="character" w:customStyle="1" w:styleId="Nadpis6Char">
    <w:name w:val="Nadpis 6 Char"/>
    <w:basedOn w:val="Standardnpsmoodstavce"/>
    <w:link w:val="Nadpis6"/>
    <w:uiPriority w:val="99"/>
    <w:semiHidden/>
    <w:locked/>
    <w:rsid w:val="006321B4"/>
    <w:rPr>
      <w:rFonts w:cs="Times New Roman"/>
      <w:b/>
      <w:bCs/>
    </w:rPr>
  </w:style>
  <w:style w:type="character" w:customStyle="1" w:styleId="Nadpis7Char">
    <w:name w:val="Nadpis 7 Char"/>
    <w:basedOn w:val="Standardnpsmoodstavce"/>
    <w:link w:val="Nadpis7"/>
    <w:uiPriority w:val="99"/>
    <w:semiHidden/>
    <w:locked/>
    <w:rsid w:val="006321B4"/>
    <w:rPr>
      <w:rFonts w:cs="Times New Roman"/>
      <w:sz w:val="24"/>
      <w:szCs w:val="24"/>
    </w:rPr>
  </w:style>
  <w:style w:type="character" w:customStyle="1" w:styleId="Nadpis8Char">
    <w:name w:val="Nadpis 8 Char"/>
    <w:basedOn w:val="Standardnpsmoodstavce"/>
    <w:link w:val="Nadpis8"/>
    <w:uiPriority w:val="99"/>
    <w:semiHidden/>
    <w:locked/>
    <w:rsid w:val="006321B4"/>
    <w:rPr>
      <w:rFonts w:cs="Times New Roman"/>
      <w:i/>
      <w:iCs/>
      <w:sz w:val="24"/>
      <w:szCs w:val="24"/>
    </w:rPr>
  </w:style>
  <w:style w:type="character" w:customStyle="1" w:styleId="Nadpis9Char">
    <w:name w:val="Nadpis 9 Char"/>
    <w:basedOn w:val="Standardnpsmoodstavce"/>
    <w:link w:val="Nadpis9"/>
    <w:uiPriority w:val="99"/>
    <w:semiHidden/>
    <w:locked/>
    <w:rsid w:val="006321B4"/>
    <w:rPr>
      <w:rFonts w:ascii="Cambria" w:hAnsi="Cambria" w:cs="Times New Roman"/>
    </w:rPr>
  </w:style>
  <w:style w:type="paragraph" w:styleId="Nzev">
    <w:name w:val="Title"/>
    <w:basedOn w:val="Normln"/>
    <w:next w:val="Normln"/>
    <w:link w:val="NzevChar"/>
    <w:uiPriority w:val="99"/>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basedOn w:val="Standardnpsmoodstavce"/>
    <w:link w:val="Nzev"/>
    <w:uiPriority w:val="99"/>
    <w:locked/>
    <w:rsid w:val="006321B4"/>
    <w:rPr>
      <w:rFonts w:ascii="Cambria" w:hAnsi="Cambria" w:cs="Times New Roman"/>
      <w:b/>
      <w:bCs/>
      <w:kern w:val="28"/>
      <w:sz w:val="32"/>
      <w:szCs w:val="32"/>
    </w:rPr>
  </w:style>
  <w:style w:type="paragraph" w:styleId="Podtitul">
    <w:name w:val="Subtitle"/>
    <w:basedOn w:val="Normln"/>
    <w:next w:val="Normln"/>
    <w:link w:val="PodtitulChar"/>
    <w:uiPriority w:val="99"/>
    <w:qFormat/>
    <w:rsid w:val="006321B4"/>
    <w:pPr>
      <w:spacing w:after="60"/>
      <w:jc w:val="center"/>
      <w:outlineLvl w:val="1"/>
    </w:pPr>
    <w:rPr>
      <w:rFonts w:ascii="Cambria" w:eastAsia="Times New Roman" w:hAnsi="Cambria"/>
    </w:rPr>
  </w:style>
  <w:style w:type="character" w:customStyle="1" w:styleId="PodtitulChar">
    <w:name w:val="Podtitul Char"/>
    <w:basedOn w:val="Standardnpsmoodstavce"/>
    <w:link w:val="Podtitul"/>
    <w:uiPriority w:val="99"/>
    <w:locked/>
    <w:rsid w:val="006321B4"/>
    <w:rPr>
      <w:rFonts w:ascii="Cambria" w:hAnsi="Cambria" w:cs="Times New Roman"/>
      <w:sz w:val="24"/>
      <w:szCs w:val="24"/>
    </w:rPr>
  </w:style>
  <w:style w:type="character" w:styleId="Siln">
    <w:name w:val="Strong"/>
    <w:basedOn w:val="Standardnpsmoodstavce"/>
    <w:uiPriority w:val="99"/>
    <w:qFormat/>
    <w:rsid w:val="006321B4"/>
    <w:rPr>
      <w:rFonts w:cs="Times New Roman"/>
      <w:b/>
      <w:bCs/>
    </w:rPr>
  </w:style>
  <w:style w:type="character" w:styleId="Zvraznn">
    <w:name w:val="Emphasis"/>
    <w:basedOn w:val="Standardnpsmoodstavce"/>
    <w:uiPriority w:val="99"/>
    <w:qFormat/>
    <w:rsid w:val="006321B4"/>
    <w:rPr>
      <w:rFonts w:ascii="Calibri" w:hAnsi="Calibri" w:cs="Times New Roman"/>
      <w:b/>
      <w:i/>
      <w:iCs/>
    </w:rPr>
  </w:style>
  <w:style w:type="paragraph" w:styleId="Bezmezer">
    <w:name w:val="No Spacing"/>
    <w:basedOn w:val="Normln"/>
    <w:uiPriority w:val="99"/>
    <w:qFormat/>
    <w:rsid w:val="006321B4"/>
    <w:rPr>
      <w:szCs w:val="32"/>
    </w:rPr>
  </w:style>
  <w:style w:type="paragraph" w:styleId="Odstavecseseznamem">
    <w:name w:val="List Paragraph"/>
    <w:basedOn w:val="Normln"/>
    <w:uiPriority w:val="99"/>
    <w:qFormat/>
    <w:rsid w:val="006321B4"/>
    <w:pPr>
      <w:ind w:left="720"/>
      <w:contextualSpacing/>
    </w:pPr>
  </w:style>
  <w:style w:type="paragraph" w:styleId="Citace">
    <w:name w:val="Quote"/>
    <w:basedOn w:val="Normln"/>
    <w:next w:val="Normln"/>
    <w:link w:val="CitaceChar"/>
    <w:uiPriority w:val="99"/>
    <w:qFormat/>
    <w:rsid w:val="006321B4"/>
    <w:rPr>
      <w:i/>
    </w:rPr>
  </w:style>
  <w:style w:type="character" w:customStyle="1" w:styleId="CitaceChar">
    <w:name w:val="Citace Char"/>
    <w:basedOn w:val="Standardnpsmoodstavce"/>
    <w:link w:val="Citace"/>
    <w:uiPriority w:val="99"/>
    <w:locked/>
    <w:rsid w:val="006321B4"/>
    <w:rPr>
      <w:rFonts w:cs="Times New Roman"/>
      <w:i/>
      <w:sz w:val="24"/>
      <w:szCs w:val="24"/>
    </w:rPr>
  </w:style>
  <w:style w:type="paragraph" w:styleId="Citaceintenzivn">
    <w:name w:val="Intense Quote"/>
    <w:basedOn w:val="Normln"/>
    <w:next w:val="Normln"/>
    <w:link w:val="CitaceintenzivnChar"/>
    <w:uiPriority w:val="99"/>
    <w:qFormat/>
    <w:rsid w:val="006321B4"/>
    <w:pPr>
      <w:ind w:left="720" w:right="720"/>
    </w:pPr>
    <w:rPr>
      <w:b/>
      <w:i/>
      <w:szCs w:val="22"/>
    </w:rPr>
  </w:style>
  <w:style w:type="character" w:customStyle="1" w:styleId="CitaceintenzivnChar">
    <w:name w:val="Citace – intenzivní Char"/>
    <w:basedOn w:val="Standardnpsmoodstavce"/>
    <w:link w:val="Citaceintenzivn"/>
    <w:uiPriority w:val="99"/>
    <w:locked/>
    <w:rsid w:val="006321B4"/>
    <w:rPr>
      <w:rFonts w:cs="Times New Roman"/>
      <w:b/>
      <w:i/>
      <w:sz w:val="24"/>
    </w:rPr>
  </w:style>
  <w:style w:type="character" w:styleId="Zdraznnjemn">
    <w:name w:val="Subtle Emphasis"/>
    <w:basedOn w:val="Standardnpsmoodstavce"/>
    <w:uiPriority w:val="99"/>
    <w:qFormat/>
    <w:rsid w:val="006321B4"/>
    <w:rPr>
      <w:rFonts w:cs="Times New Roman"/>
      <w:i/>
      <w:color w:val="5A5A5A"/>
    </w:rPr>
  </w:style>
  <w:style w:type="character" w:styleId="Zdraznnintenzivn">
    <w:name w:val="Intense Emphasis"/>
    <w:basedOn w:val="Standardnpsmoodstavce"/>
    <w:uiPriority w:val="99"/>
    <w:qFormat/>
    <w:rsid w:val="006321B4"/>
    <w:rPr>
      <w:rFonts w:cs="Times New Roman"/>
      <w:b/>
      <w:i/>
      <w:sz w:val="24"/>
      <w:szCs w:val="24"/>
      <w:u w:val="single"/>
    </w:rPr>
  </w:style>
  <w:style w:type="character" w:styleId="Odkazjemn">
    <w:name w:val="Subtle Reference"/>
    <w:basedOn w:val="Standardnpsmoodstavce"/>
    <w:uiPriority w:val="99"/>
    <w:qFormat/>
    <w:rsid w:val="006321B4"/>
    <w:rPr>
      <w:rFonts w:cs="Times New Roman"/>
      <w:sz w:val="24"/>
      <w:szCs w:val="24"/>
      <w:u w:val="single"/>
    </w:rPr>
  </w:style>
  <w:style w:type="character" w:styleId="Odkazintenzivn">
    <w:name w:val="Intense Reference"/>
    <w:basedOn w:val="Standardnpsmoodstavce"/>
    <w:uiPriority w:val="99"/>
    <w:qFormat/>
    <w:rsid w:val="006321B4"/>
    <w:rPr>
      <w:rFonts w:cs="Times New Roman"/>
      <w:b/>
      <w:sz w:val="24"/>
      <w:u w:val="single"/>
    </w:rPr>
  </w:style>
  <w:style w:type="character" w:styleId="Nzevknihy">
    <w:name w:val="Book Title"/>
    <w:basedOn w:val="Standardnpsmoodstavce"/>
    <w:uiPriority w:val="99"/>
    <w:qFormat/>
    <w:rsid w:val="006321B4"/>
    <w:rPr>
      <w:rFonts w:ascii="Cambria" w:hAnsi="Cambria" w:cs="Times New Roman"/>
      <w:b/>
      <w:i/>
      <w:sz w:val="24"/>
      <w:szCs w:val="24"/>
    </w:rPr>
  </w:style>
  <w:style w:type="paragraph" w:styleId="Nadpisobsahu">
    <w:name w:val="TOC Heading"/>
    <w:basedOn w:val="Nadpis1"/>
    <w:next w:val="Normln"/>
    <w:uiPriority w:val="99"/>
    <w:qFormat/>
    <w:rsid w:val="006321B4"/>
    <w:pPr>
      <w:outlineLvl w:val="9"/>
    </w:pPr>
  </w:style>
  <w:style w:type="paragraph" w:styleId="Zhlav">
    <w:name w:val="header"/>
    <w:basedOn w:val="Normln"/>
    <w:link w:val="ZhlavChar"/>
    <w:uiPriority w:val="99"/>
    <w:rsid w:val="00F9114F"/>
    <w:pPr>
      <w:tabs>
        <w:tab w:val="center" w:pos="4536"/>
        <w:tab w:val="right" w:pos="9072"/>
      </w:tabs>
    </w:pPr>
  </w:style>
  <w:style w:type="character" w:customStyle="1" w:styleId="ZhlavChar">
    <w:name w:val="Záhlaví Char"/>
    <w:basedOn w:val="Standardnpsmoodstavce"/>
    <w:link w:val="Zhlav"/>
    <w:uiPriority w:val="99"/>
    <w:locked/>
    <w:rsid w:val="00F9114F"/>
    <w:rPr>
      <w:rFonts w:cs="Times New Roman"/>
      <w:sz w:val="24"/>
      <w:szCs w:val="24"/>
    </w:rPr>
  </w:style>
  <w:style w:type="paragraph" w:styleId="Zpat">
    <w:name w:val="footer"/>
    <w:basedOn w:val="Normln"/>
    <w:link w:val="ZpatChar"/>
    <w:uiPriority w:val="99"/>
    <w:rsid w:val="00F9114F"/>
    <w:pPr>
      <w:tabs>
        <w:tab w:val="center" w:pos="4536"/>
        <w:tab w:val="right" w:pos="9072"/>
      </w:tabs>
    </w:pPr>
  </w:style>
  <w:style w:type="character" w:customStyle="1" w:styleId="ZpatChar">
    <w:name w:val="Zápatí Char"/>
    <w:basedOn w:val="Standardnpsmoodstavce"/>
    <w:link w:val="Zpat"/>
    <w:uiPriority w:val="99"/>
    <w:locked/>
    <w:rsid w:val="00F9114F"/>
    <w:rPr>
      <w:rFonts w:cs="Times New Roman"/>
      <w:sz w:val="24"/>
      <w:szCs w:val="24"/>
    </w:rPr>
  </w:style>
  <w:style w:type="character" w:styleId="Zstupntext">
    <w:name w:val="Placeholder Text"/>
    <w:basedOn w:val="Standardnpsmoodstavce"/>
    <w:uiPriority w:val="99"/>
    <w:semiHidden/>
    <w:rsid w:val="00F9114F"/>
    <w:rPr>
      <w:rFonts w:cs="Times New Roman"/>
      <w:color w:val="808080"/>
    </w:rPr>
  </w:style>
  <w:style w:type="paragraph" w:styleId="Textbubliny">
    <w:name w:val="Balloon Text"/>
    <w:basedOn w:val="Normln"/>
    <w:link w:val="TextbublinyChar"/>
    <w:uiPriority w:val="99"/>
    <w:semiHidden/>
    <w:rsid w:val="00F9114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911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029365">
      <w:marLeft w:val="0"/>
      <w:marRight w:val="0"/>
      <w:marTop w:val="0"/>
      <w:marBottom w:val="0"/>
      <w:divBdr>
        <w:top w:val="none" w:sz="0" w:space="0" w:color="auto"/>
        <w:left w:val="none" w:sz="0" w:space="0" w:color="auto"/>
        <w:bottom w:val="none" w:sz="0" w:space="0" w:color="auto"/>
        <w:right w:val="none" w:sz="0" w:space="0" w:color="auto"/>
      </w:divBdr>
    </w:div>
    <w:div w:id="173002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2191</Words>
  <Characters>13435</Characters>
  <Application>Microsoft Office Word</Application>
  <DocSecurity>0</DocSecurity>
  <Lines>111</Lines>
  <Paragraphs>31</Paragraphs>
  <ScaleCrop>false</ScaleCrop>
  <Company>ČEZ ICT Services, a. s.</Company>
  <LinksUpToDate>false</LinksUpToDate>
  <CharactersWithSpaces>15595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o zřízení VB</dc:title>
  <dc:creator>Kužílek Jan;Tuček Josef</dc:creator>
  <cp:lastModifiedBy>Moučková Marcela</cp:lastModifiedBy>
  <cp:revision>3</cp:revision>
  <cp:lastPrinted>2015-04-27T05:13:00Z</cp:lastPrinted>
  <dcterms:created xsi:type="dcterms:W3CDTF">2017-04-28T06:59:00Z</dcterms:created>
  <dcterms:modified xsi:type="dcterms:W3CDTF">2017-04-28T07:18:00Z</dcterms:modified>
  <cp:category>Majetkoprávní vztahy</cp:category>
</cp:coreProperties>
</file>