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539A" w14:textId="638F5540" w:rsidR="00376A23" w:rsidRPr="002B7F19" w:rsidRDefault="00F0615D" w:rsidP="00F0615D">
      <w:pPr>
        <w:pStyle w:val="Zhlav"/>
        <w:spacing w:before="360" w:after="120"/>
        <w:ind w:left="0" w:firstLine="0"/>
        <w:jc w:val="center"/>
        <w:rPr>
          <w:b/>
          <w:bCs/>
          <w:color w:val="86B918"/>
          <w:sz w:val="21"/>
          <w:szCs w:val="21"/>
        </w:rPr>
      </w:pPr>
      <w:r w:rsidRPr="00F0615D">
        <w:rPr>
          <w:b/>
          <w:bCs/>
          <w:smallCaps/>
          <w:spacing w:val="30"/>
          <w:sz w:val="26"/>
          <w:szCs w:val="26"/>
        </w:rPr>
        <w:t xml:space="preserve">Smlouva o </w:t>
      </w:r>
      <w:bookmarkStart w:id="0" w:name="_Hlk105741465"/>
      <w:r w:rsidRPr="00F0615D">
        <w:rPr>
          <w:b/>
          <w:bCs/>
          <w:smallCaps/>
          <w:spacing w:val="30"/>
          <w:sz w:val="26"/>
          <w:szCs w:val="26"/>
        </w:rPr>
        <w:t>aktualizaci a zpřesnění půdní databáze</w:t>
      </w:r>
      <w:r w:rsidRPr="002B7F19">
        <w:rPr>
          <w:b/>
          <w:bCs/>
          <w:color w:val="86B918"/>
          <w:sz w:val="21"/>
          <w:szCs w:val="21"/>
        </w:rPr>
        <w:t xml:space="preserve"> </w:t>
      </w:r>
      <w:bookmarkEnd w:id="0"/>
      <w:r w:rsidR="00376A23" w:rsidRPr="002B7F19">
        <w:rPr>
          <w:b/>
          <w:bCs/>
          <w:color w:val="86B918"/>
          <w:sz w:val="21"/>
          <w:szCs w:val="21"/>
        </w:rPr>
        <w:t>_________________________________________________________________________</w:t>
      </w:r>
      <w:r w:rsidR="00E23EBA" w:rsidRPr="002B7F19">
        <w:rPr>
          <w:b/>
          <w:bCs/>
          <w:color w:val="86B918"/>
          <w:sz w:val="21"/>
          <w:szCs w:val="21"/>
        </w:rPr>
        <w:t>___</w:t>
      </w:r>
      <w:r w:rsidR="00376A23" w:rsidRPr="002B7F19">
        <w:rPr>
          <w:b/>
          <w:bCs/>
          <w:color w:val="86B918"/>
          <w:sz w:val="21"/>
          <w:szCs w:val="21"/>
        </w:rPr>
        <w:t>_</w:t>
      </w:r>
    </w:p>
    <w:p w14:paraId="490E15C2" w14:textId="77777777" w:rsidR="00376A23" w:rsidRDefault="00376A23" w:rsidP="00C818A6">
      <w:pPr>
        <w:rPr>
          <w:sz w:val="21"/>
          <w:szCs w:val="21"/>
        </w:rPr>
      </w:pPr>
    </w:p>
    <w:p w14:paraId="3C659303" w14:textId="77777777" w:rsidR="00B37838" w:rsidRPr="002B7F19" w:rsidRDefault="00B37838" w:rsidP="00C818A6">
      <w:pPr>
        <w:rPr>
          <w:sz w:val="21"/>
          <w:szCs w:val="21"/>
        </w:rPr>
      </w:pPr>
    </w:p>
    <w:p w14:paraId="1FC5A445" w14:textId="77777777" w:rsidR="00376A23" w:rsidRPr="002B7F19" w:rsidRDefault="00376A2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865"/>
        <w:gridCol w:w="1434"/>
        <w:gridCol w:w="1495"/>
        <w:gridCol w:w="3084"/>
      </w:tblGrid>
      <w:tr w:rsidR="00BA2F2E" w:rsidRPr="002B7F19" w14:paraId="2D7834DF" w14:textId="77777777" w:rsidTr="00067480">
        <w:trPr>
          <w:gridAfter w:val="1"/>
          <w:wAfter w:w="3084" w:type="dxa"/>
          <w:trHeight w:val="481"/>
        </w:trPr>
        <w:tc>
          <w:tcPr>
            <w:tcW w:w="1371" w:type="dxa"/>
            <w:vAlign w:val="center"/>
          </w:tcPr>
          <w:p w14:paraId="7C3BBE29" w14:textId="77777777" w:rsidR="00BA2F2E" w:rsidRPr="002B7F19" w:rsidRDefault="00BA2F2E" w:rsidP="00897013">
            <w:pPr>
              <w:pStyle w:val="Zkladntext"/>
              <w:suppressAutoHyphens/>
              <w:spacing w:after="120" w:line="240" w:lineRule="atLeast"/>
              <w:ind w:hanging="530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5794" w:type="dxa"/>
            <w:gridSpan w:val="3"/>
            <w:vAlign w:val="center"/>
          </w:tcPr>
          <w:p w14:paraId="1AFB1598" w14:textId="1FBCCDAA" w:rsidR="00BA2F2E" w:rsidRPr="002B7F19" w:rsidRDefault="00D43655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43655">
              <w:rPr>
                <w:rFonts w:ascii="Arial" w:hAnsi="Arial" w:cs="Arial"/>
                <w:b/>
                <w:sz w:val="21"/>
                <w:szCs w:val="21"/>
              </w:rPr>
              <w:t>Výzkumný ústav meliorací a ochrany půdy, v. v. i.</w:t>
            </w:r>
          </w:p>
        </w:tc>
      </w:tr>
      <w:tr w:rsidR="00BA2F2E" w:rsidRPr="002B7F19" w14:paraId="0F081A49" w14:textId="77777777" w:rsidTr="00067480">
        <w:trPr>
          <w:gridAfter w:val="1"/>
          <w:wAfter w:w="3084" w:type="dxa"/>
          <w:trHeight w:val="481"/>
        </w:trPr>
        <w:tc>
          <w:tcPr>
            <w:tcW w:w="1371" w:type="dxa"/>
            <w:vAlign w:val="center"/>
          </w:tcPr>
          <w:p w14:paraId="779121E1" w14:textId="77777777" w:rsidR="00BA2F2E" w:rsidRPr="002B7F19" w:rsidRDefault="00BA2F2E" w:rsidP="00897013">
            <w:pPr>
              <w:pStyle w:val="Zkladntext"/>
              <w:suppressAutoHyphens/>
              <w:spacing w:before="0" w:after="0" w:line="240" w:lineRule="atLeast"/>
              <w:ind w:hanging="530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5794" w:type="dxa"/>
            <w:gridSpan w:val="3"/>
            <w:vAlign w:val="center"/>
          </w:tcPr>
          <w:p w14:paraId="15CDB0E6" w14:textId="3FC12D43" w:rsidR="00BA2F2E" w:rsidRPr="002B7F19" w:rsidRDefault="00D01F3B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1F3B">
              <w:rPr>
                <w:rFonts w:ascii="Arial" w:hAnsi="Arial" w:cs="Arial"/>
                <w:sz w:val="21"/>
                <w:szCs w:val="21"/>
              </w:rPr>
              <w:t>Žabovřeská 250, 156 27 Praha 5 - Zbraslav</w:t>
            </w:r>
          </w:p>
        </w:tc>
      </w:tr>
      <w:tr w:rsidR="007B28D9" w:rsidRPr="002B7F19" w14:paraId="4F283E6C" w14:textId="77777777" w:rsidTr="00067480">
        <w:trPr>
          <w:trHeight w:val="481"/>
        </w:trPr>
        <w:tc>
          <w:tcPr>
            <w:tcW w:w="1371" w:type="dxa"/>
            <w:vAlign w:val="center"/>
          </w:tcPr>
          <w:p w14:paraId="44E514DF" w14:textId="77777777" w:rsidR="007B28D9" w:rsidRPr="002B7F19" w:rsidRDefault="007B28D9" w:rsidP="00897013">
            <w:pPr>
              <w:pStyle w:val="Zkladntext"/>
              <w:suppressAutoHyphens/>
              <w:spacing w:before="0" w:after="0" w:line="240" w:lineRule="atLeast"/>
              <w:ind w:hanging="530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65" w:type="dxa"/>
            <w:vAlign w:val="center"/>
          </w:tcPr>
          <w:p w14:paraId="235E8B40" w14:textId="79C3D2C1" w:rsidR="007B28D9" w:rsidRPr="00067480" w:rsidRDefault="008716CB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67480">
              <w:rPr>
                <w:rFonts w:ascii="Arial" w:hAnsi="Arial" w:cs="Arial"/>
                <w:sz w:val="21"/>
                <w:szCs w:val="21"/>
              </w:rPr>
              <w:t>00027049</w:t>
            </w:r>
          </w:p>
        </w:tc>
        <w:tc>
          <w:tcPr>
            <w:tcW w:w="1434" w:type="dxa"/>
            <w:vAlign w:val="center"/>
          </w:tcPr>
          <w:p w14:paraId="7D10E0BA" w14:textId="7D85B36C" w:rsidR="007B28D9" w:rsidRPr="00067480" w:rsidRDefault="007B28D9" w:rsidP="007B28D9">
            <w:pPr>
              <w:spacing w:before="0" w:after="0"/>
              <w:ind w:left="0" w:firstLine="0"/>
              <w:jc w:val="left"/>
              <w:rPr>
                <w:rFonts w:ascii="Arial" w:hAnsi="Arial"/>
                <w:color w:val="000000"/>
                <w:sz w:val="21"/>
                <w:szCs w:val="21"/>
                <w:lang w:eastAsia="cs-CZ"/>
              </w:rPr>
            </w:pPr>
            <w:r w:rsidRPr="00067480">
              <w:rPr>
                <w:rFonts w:ascii="Arial" w:hAnsi="Arial"/>
                <w:color w:val="000000"/>
                <w:sz w:val="21"/>
                <w:szCs w:val="21"/>
                <w:lang w:eastAsia="cs-CZ"/>
              </w:rPr>
              <w:t>DIČ</w:t>
            </w:r>
          </w:p>
        </w:tc>
        <w:tc>
          <w:tcPr>
            <w:tcW w:w="4579" w:type="dxa"/>
            <w:gridSpan w:val="2"/>
            <w:vAlign w:val="center"/>
          </w:tcPr>
          <w:p w14:paraId="0B8A2E8B" w14:textId="074B195F" w:rsidR="007B28D9" w:rsidRPr="00067480" w:rsidRDefault="008716CB" w:rsidP="00F0615D">
            <w:pPr>
              <w:spacing w:before="0" w:after="0"/>
              <w:ind w:left="0" w:firstLine="0"/>
              <w:jc w:val="left"/>
              <w:rPr>
                <w:rFonts w:ascii="Arial" w:hAnsi="Arial"/>
                <w:color w:val="000000"/>
                <w:sz w:val="21"/>
                <w:szCs w:val="21"/>
                <w:lang w:eastAsia="cs-CZ"/>
              </w:rPr>
            </w:pPr>
            <w:r w:rsidRPr="00067480">
              <w:rPr>
                <w:rFonts w:ascii="Arial" w:hAnsi="Arial"/>
                <w:color w:val="000000"/>
                <w:sz w:val="21"/>
                <w:szCs w:val="21"/>
                <w:lang w:eastAsia="cs-CZ"/>
              </w:rPr>
              <w:t>CZ00027049</w:t>
            </w:r>
          </w:p>
        </w:tc>
      </w:tr>
      <w:tr w:rsidR="00C62008" w:rsidRPr="002B7F19" w14:paraId="1F67ED82" w14:textId="77777777" w:rsidTr="00D40430">
        <w:trPr>
          <w:trHeight w:val="481"/>
        </w:trPr>
        <w:tc>
          <w:tcPr>
            <w:tcW w:w="1371" w:type="dxa"/>
            <w:vAlign w:val="center"/>
          </w:tcPr>
          <w:p w14:paraId="47546E12" w14:textId="35D2F2F1" w:rsidR="00C62008" w:rsidRPr="002B7F19" w:rsidRDefault="00C62008" w:rsidP="00C62008">
            <w:pPr>
              <w:pStyle w:val="Zkladntext"/>
              <w:suppressAutoHyphens/>
              <w:spacing w:before="0" w:after="0" w:line="240" w:lineRule="atLeast"/>
              <w:ind w:hanging="53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8878" w:type="dxa"/>
            <w:gridSpan w:val="4"/>
            <w:vAlign w:val="center"/>
          </w:tcPr>
          <w:p w14:paraId="7657BFD9" w14:textId="34A6F952" w:rsidR="00C62008" w:rsidRPr="00067480" w:rsidRDefault="00C62008" w:rsidP="00C62008">
            <w:pPr>
              <w:spacing w:before="0" w:after="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ascii="Arial" w:hAnsi="Arial"/>
                <w:sz w:val="21"/>
                <w:szCs w:val="21"/>
              </w:rPr>
              <w:t>Rejstříku veřejných výzkumných institucí</w:t>
            </w:r>
          </w:p>
        </w:tc>
      </w:tr>
      <w:tr w:rsidR="00C62008" w:rsidRPr="002B7F19" w14:paraId="19F4E67E" w14:textId="77777777" w:rsidTr="00067480">
        <w:trPr>
          <w:gridAfter w:val="1"/>
          <w:wAfter w:w="3084" w:type="dxa"/>
          <w:trHeight w:val="481"/>
        </w:trPr>
        <w:tc>
          <w:tcPr>
            <w:tcW w:w="1371" w:type="dxa"/>
            <w:vAlign w:val="center"/>
          </w:tcPr>
          <w:p w14:paraId="2C832233" w14:textId="00CCE5DE" w:rsidR="00C62008" w:rsidRPr="002B7F19" w:rsidRDefault="00C62008" w:rsidP="00C62008">
            <w:pPr>
              <w:pStyle w:val="Zkladntext"/>
              <w:suppressAutoHyphens/>
              <w:spacing w:before="0" w:after="0" w:line="240" w:lineRule="atLeast"/>
              <w:ind w:left="0" w:hanging="105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zastoupen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794" w:type="dxa"/>
            <w:gridSpan w:val="3"/>
            <w:vAlign w:val="center"/>
          </w:tcPr>
          <w:p w14:paraId="3DC3C1F7" w14:textId="38B6A358" w:rsidR="00C62008" w:rsidRPr="002B7F19" w:rsidRDefault="00C62008" w:rsidP="00C6200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D50AA">
              <w:rPr>
                <w:rFonts w:ascii="Arial" w:hAnsi="Arial" w:cs="Arial"/>
                <w:sz w:val="21"/>
                <w:szCs w:val="21"/>
              </w:rPr>
              <w:t>prof. Ing. Radimem Váchou, Ph.D., ředitelem</w:t>
            </w:r>
          </w:p>
        </w:tc>
      </w:tr>
    </w:tbl>
    <w:p w14:paraId="633B275E" w14:textId="35EAAEF1" w:rsidR="00376A23" w:rsidRDefault="00D7563D" w:rsidP="00E837B7">
      <w:pPr>
        <w:rPr>
          <w:sz w:val="21"/>
          <w:szCs w:val="21"/>
        </w:rPr>
      </w:pPr>
      <w:r>
        <w:rPr>
          <w:sz w:val="21"/>
          <w:szCs w:val="21"/>
        </w:rPr>
        <w:t xml:space="preserve">IBAN: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 w:rsidR="00F56775" w:rsidRPr="00F56775">
        <w:rPr>
          <w:sz w:val="21"/>
          <w:szCs w:val="21"/>
        </w:rPr>
        <w:t>CZ87 0100 0000 0000 2463 5051</w:t>
      </w:r>
    </w:p>
    <w:p w14:paraId="6748F9D0" w14:textId="539A1DAA" w:rsidR="007C326F" w:rsidRPr="002B7F19" w:rsidRDefault="007C326F" w:rsidP="00E837B7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F56775">
        <w:rPr>
          <w:sz w:val="21"/>
          <w:szCs w:val="21"/>
        </w:rPr>
        <w:t xml:space="preserve"> </w:t>
      </w:r>
    </w:p>
    <w:p w14:paraId="6F6238CE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a</w:t>
      </w:r>
    </w:p>
    <w:p w14:paraId="262A3A1D" w14:textId="77777777" w:rsidR="00BA2F2E" w:rsidRPr="002B7F19" w:rsidRDefault="00BA2F2E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</w:p>
    <w:p w14:paraId="3D042701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9566" w:type="dxa"/>
        <w:tblInd w:w="-106" w:type="dxa"/>
        <w:tblLook w:val="00A0" w:firstRow="1" w:lastRow="0" w:firstColumn="1" w:lastColumn="0" w:noHBand="0" w:noVBand="0"/>
      </w:tblPr>
      <w:tblGrid>
        <w:gridCol w:w="1592"/>
        <w:gridCol w:w="2715"/>
        <w:gridCol w:w="1469"/>
        <w:gridCol w:w="3784"/>
        <w:gridCol w:w="6"/>
      </w:tblGrid>
      <w:tr w:rsidR="00376A23" w:rsidRPr="002B7F19" w14:paraId="2AF2C1FE" w14:textId="77777777" w:rsidTr="00897013">
        <w:trPr>
          <w:trHeight w:val="483"/>
        </w:trPr>
        <w:tc>
          <w:tcPr>
            <w:tcW w:w="1592" w:type="dxa"/>
            <w:vAlign w:val="center"/>
          </w:tcPr>
          <w:p w14:paraId="63591B3E" w14:textId="77777777" w:rsidR="00376A23" w:rsidRPr="002B7F19" w:rsidRDefault="00376A23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74" w:type="dxa"/>
            <w:gridSpan w:val="4"/>
            <w:vAlign w:val="center"/>
          </w:tcPr>
          <w:p w14:paraId="6C76F71B" w14:textId="77777777" w:rsidR="00376A23" w:rsidRPr="002B7F19" w:rsidRDefault="00FB5BAB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bCs/>
                <w:sz w:val="21"/>
                <w:szCs w:val="21"/>
              </w:rPr>
              <w:t>Ústav</w:t>
            </w:r>
            <w:r w:rsidR="00376A23" w:rsidRPr="002B7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376A23" w:rsidRPr="002B7F19" w14:paraId="26E57913" w14:textId="77777777" w:rsidTr="00897013">
        <w:trPr>
          <w:trHeight w:val="483"/>
        </w:trPr>
        <w:tc>
          <w:tcPr>
            <w:tcW w:w="1592" w:type="dxa"/>
            <w:vAlign w:val="center"/>
          </w:tcPr>
          <w:p w14:paraId="3E08F86D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74" w:type="dxa"/>
            <w:gridSpan w:val="4"/>
            <w:vAlign w:val="center"/>
          </w:tcPr>
          <w:p w14:paraId="792F4E8D" w14:textId="77777777" w:rsidR="00376A23" w:rsidRPr="002B7F19" w:rsidRDefault="00376A23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 xml:space="preserve"> 603  00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376A23" w:rsidRPr="002B7F19" w14:paraId="7C030818" w14:textId="77777777" w:rsidTr="00897013">
        <w:trPr>
          <w:gridAfter w:val="1"/>
          <w:wAfter w:w="6" w:type="dxa"/>
          <w:trHeight w:val="483"/>
        </w:trPr>
        <w:tc>
          <w:tcPr>
            <w:tcW w:w="1592" w:type="dxa"/>
            <w:vAlign w:val="center"/>
          </w:tcPr>
          <w:p w14:paraId="4C629F80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15" w:type="dxa"/>
            <w:vAlign w:val="center"/>
          </w:tcPr>
          <w:p w14:paraId="7E8DC3EB" w14:textId="77777777" w:rsidR="00376A23" w:rsidRPr="002B7F19" w:rsidRDefault="00FB5BAB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1469" w:type="dxa"/>
            <w:vAlign w:val="center"/>
          </w:tcPr>
          <w:p w14:paraId="1FA20715" w14:textId="7A98183E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  <w:r w:rsidR="00897013">
              <w:rPr>
                <w:rFonts w:ascii="Arial" w:hAnsi="Arial" w:cs="Arial"/>
                <w:sz w:val="21"/>
                <w:szCs w:val="21"/>
              </w:rPr>
              <w:t>/IČ DPH</w:t>
            </w:r>
          </w:p>
        </w:tc>
        <w:tc>
          <w:tcPr>
            <w:tcW w:w="3784" w:type="dxa"/>
            <w:vAlign w:val="center"/>
          </w:tcPr>
          <w:p w14:paraId="25F67C15" w14:textId="77777777" w:rsidR="00376A23" w:rsidRPr="002B7F19" w:rsidRDefault="00FB5BAB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376A23" w:rsidRPr="002B7F19" w14:paraId="22B2FBB1" w14:textId="77777777" w:rsidTr="00897013">
        <w:trPr>
          <w:trHeight w:val="483"/>
        </w:trPr>
        <w:tc>
          <w:tcPr>
            <w:tcW w:w="1592" w:type="dxa"/>
            <w:vAlign w:val="center"/>
          </w:tcPr>
          <w:p w14:paraId="1B5A7216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74" w:type="dxa"/>
            <w:gridSpan w:val="4"/>
            <w:vAlign w:val="center"/>
          </w:tcPr>
          <w:p w14:paraId="77D78916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376A23" w:rsidRPr="002B7F19" w14:paraId="3AC3B762" w14:textId="77777777" w:rsidTr="00897013">
        <w:trPr>
          <w:trHeight w:val="483"/>
        </w:trPr>
        <w:tc>
          <w:tcPr>
            <w:tcW w:w="1592" w:type="dxa"/>
            <w:vAlign w:val="center"/>
          </w:tcPr>
          <w:p w14:paraId="476E81F4" w14:textId="27F60A21" w:rsidR="00376A23" w:rsidRPr="002B7F19" w:rsidRDefault="00C62008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zastoupena</w:t>
            </w:r>
          </w:p>
        </w:tc>
        <w:tc>
          <w:tcPr>
            <w:tcW w:w="7974" w:type="dxa"/>
            <w:gridSpan w:val="4"/>
            <w:vAlign w:val="center"/>
          </w:tcPr>
          <w:p w14:paraId="757C4082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prof. RNDr. Ing. Michalem V. Markem, DrSc., dr. h. c.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  <w:tr w:rsidR="00D7563D" w:rsidRPr="002B7F19" w14:paraId="7BCB7E56" w14:textId="77777777" w:rsidTr="00897013">
        <w:trPr>
          <w:trHeight w:val="483"/>
        </w:trPr>
        <w:tc>
          <w:tcPr>
            <w:tcW w:w="1592" w:type="dxa"/>
            <w:vAlign w:val="center"/>
          </w:tcPr>
          <w:p w14:paraId="15058762" w14:textId="77777777" w:rsidR="00D7563D" w:rsidRDefault="00D7563D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IBAN: </w:t>
            </w:r>
          </w:p>
          <w:p w14:paraId="279FED07" w14:textId="48ACAF53" w:rsidR="007C326F" w:rsidRPr="002B7F19" w:rsidRDefault="007C326F" w:rsidP="007C326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74" w:type="dxa"/>
            <w:gridSpan w:val="4"/>
          </w:tcPr>
          <w:p w14:paraId="3D54DDBD" w14:textId="7E7486B0" w:rsidR="00D7563D" w:rsidRPr="002B7F19" w:rsidRDefault="00662CF0" w:rsidP="00662CF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662CF0">
              <w:rPr>
                <w:rFonts w:ascii="Arial" w:hAnsi="Arial" w:cs="Arial"/>
                <w:sz w:val="21"/>
                <w:szCs w:val="21"/>
              </w:rPr>
              <w:t>Z44 0710 0000 0000 6172 2621</w:t>
            </w:r>
          </w:p>
        </w:tc>
      </w:tr>
    </w:tbl>
    <w:p w14:paraId="015F03B2" w14:textId="77777777" w:rsidR="00376A23" w:rsidRPr="002B7F19" w:rsidRDefault="00376A23" w:rsidP="00C818A6">
      <w:pPr>
        <w:rPr>
          <w:sz w:val="21"/>
          <w:szCs w:val="21"/>
        </w:rPr>
      </w:pPr>
      <w:r w:rsidRPr="002B7F19">
        <w:rPr>
          <w:sz w:val="21"/>
          <w:szCs w:val="21"/>
        </w:rPr>
        <w:t>uzavírají podle § 1746 odst. 2 občanského zákoníku smlouvu následujícího znění:</w:t>
      </w:r>
    </w:p>
    <w:p w14:paraId="6CA88347" w14:textId="3954B0B4" w:rsidR="00526531" w:rsidRPr="002B7F19" w:rsidRDefault="00526531" w:rsidP="00AA2B19">
      <w:pPr>
        <w:ind w:left="0" w:firstLine="0"/>
        <w:rPr>
          <w:sz w:val="21"/>
          <w:szCs w:val="21"/>
        </w:rPr>
      </w:pPr>
    </w:p>
    <w:p w14:paraId="17C13860" w14:textId="77777777" w:rsidR="00376A23" w:rsidRPr="002B7F19" w:rsidRDefault="007B28D9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Předmět</w:t>
      </w:r>
      <w:r w:rsidR="00376A23" w:rsidRPr="002B7F19">
        <w:rPr>
          <w:b/>
          <w:bCs/>
          <w:smallCaps/>
          <w:spacing w:val="32"/>
          <w:sz w:val="21"/>
          <w:szCs w:val="21"/>
        </w:rPr>
        <w:t xml:space="preserve"> smlouvy</w:t>
      </w:r>
    </w:p>
    <w:p w14:paraId="6A9C7ED5" w14:textId="26D72948" w:rsidR="00376A23" w:rsidRDefault="00E353B5" w:rsidP="00E353B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Předmětem této smlouvy </w:t>
      </w:r>
      <w:r w:rsidRPr="00E353B5">
        <w:rPr>
          <w:sz w:val="21"/>
          <w:szCs w:val="21"/>
        </w:rPr>
        <w:t xml:space="preserve">s označením Smlouva o </w:t>
      </w:r>
      <w:r w:rsidR="00F0615D">
        <w:rPr>
          <w:sz w:val="21"/>
          <w:szCs w:val="21"/>
        </w:rPr>
        <w:t>aktualizaci a zpřesnění půdní databáze</w:t>
      </w:r>
      <w:r w:rsidRPr="00E353B5">
        <w:rPr>
          <w:sz w:val="21"/>
          <w:szCs w:val="21"/>
        </w:rPr>
        <w:t xml:space="preserve"> (SustES) (dále jen „Smlouva“) je závazek poskytovatele poskytnout</w:t>
      </w:r>
      <w:r w:rsidR="00DE2B67">
        <w:rPr>
          <w:sz w:val="21"/>
          <w:szCs w:val="21"/>
        </w:rPr>
        <w:t xml:space="preserve"> přístup k</w:t>
      </w:r>
      <w:r w:rsidRPr="00E353B5">
        <w:rPr>
          <w:sz w:val="21"/>
          <w:szCs w:val="21"/>
        </w:rPr>
        <w:t xml:space="preserve"> dále </w:t>
      </w:r>
      <w:r w:rsidR="00DE2B67" w:rsidRPr="00E353B5">
        <w:rPr>
          <w:sz w:val="21"/>
          <w:szCs w:val="21"/>
        </w:rPr>
        <w:t>popsan</w:t>
      </w:r>
      <w:r w:rsidR="00DE2B67">
        <w:rPr>
          <w:sz w:val="21"/>
          <w:szCs w:val="21"/>
        </w:rPr>
        <w:t>ým</w:t>
      </w:r>
      <w:r w:rsidR="00DE2B67" w:rsidRPr="00E353B5">
        <w:rPr>
          <w:sz w:val="21"/>
          <w:szCs w:val="21"/>
        </w:rPr>
        <w:t xml:space="preserve"> </w:t>
      </w:r>
      <w:r w:rsidR="000A6E3B">
        <w:rPr>
          <w:sz w:val="21"/>
          <w:szCs w:val="21"/>
        </w:rPr>
        <w:lastRenderedPageBreak/>
        <w:t>pedo</w:t>
      </w:r>
      <w:r w:rsidR="00F0615D">
        <w:rPr>
          <w:sz w:val="21"/>
          <w:szCs w:val="21"/>
        </w:rPr>
        <w:t>logickým</w:t>
      </w:r>
      <w:r w:rsidR="00DE2B67">
        <w:rPr>
          <w:sz w:val="21"/>
          <w:szCs w:val="21"/>
        </w:rPr>
        <w:t xml:space="preserve"> údajům ze </w:t>
      </w:r>
      <w:r w:rsidR="00F0615D">
        <w:rPr>
          <w:sz w:val="21"/>
          <w:szCs w:val="21"/>
        </w:rPr>
        <w:t>svého datového archívu</w:t>
      </w:r>
      <w:r w:rsidRPr="00E353B5">
        <w:rPr>
          <w:sz w:val="21"/>
          <w:szCs w:val="21"/>
        </w:rPr>
        <w:t xml:space="preserve"> (dále jen „</w:t>
      </w:r>
      <w:r w:rsidR="00F0615D">
        <w:rPr>
          <w:sz w:val="21"/>
          <w:szCs w:val="21"/>
        </w:rPr>
        <w:t>Pedologická</w:t>
      </w:r>
      <w:r w:rsidRPr="00E353B5">
        <w:rPr>
          <w:sz w:val="21"/>
          <w:szCs w:val="21"/>
        </w:rPr>
        <w:t xml:space="preserve"> data“) a závazek objednatele zaplatit za </w:t>
      </w:r>
      <w:r w:rsidR="00DE2B67">
        <w:rPr>
          <w:sz w:val="21"/>
          <w:szCs w:val="21"/>
        </w:rPr>
        <w:t>tento přístup</w:t>
      </w:r>
      <w:r w:rsidR="00DE2B67" w:rsidRPr="00E353B5">
        <w:rPr>
          <w:sz w:val="21"/>
          <w:szCs w:val="21"/>
        </w:rPr>
        <w:t xml:space="preserve"> </w:t>
      </w:r>
      <w:r w:rsidRPr="00E353B5">
        <w:rPr>
          <w:sz w:val="21"/>
          <w:szCs w:val="21"/>
        </w:rPr>
        <w:t>dohodnutou cenu.</w:t>
      </w:r>
    </w:p>
    <w:p w14:paraId="185BABB4" w14:textId="3AC53D79" w:rsidR="000879C3" w:rsidRDefault="000879C3" w:rsidP="00E353B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Účelem této Smlouvy je získání </w:t>
      </w:r>
      <w:r w:rsidR="00F0615D">
        <w:rPr>
          <w:sz w:val="21"/>
          <w:szCs w:val="21"/>
        </w:rPr>
        <w:t>pedologický</w:t>
      </w:r>
      <w:r w:rsidR="00E86FD4">
        <w:rPr>
          <w:sz w:val="21"/>
          <w:szCs w:val="21"/>
        </w:rPr>
        <w:t>c</w:t>
      </w:r>
      <w:r w:rsidR="00F0615D">
        <w:rPr>
          <w:sz w:val="21"/>
          <w:szCs w:val="21"/>
        </w:rPr>
        <w:t>h</w:t>
      </w:r>
      <w:r>
        <w:rPr>
          <w:sz w:val="21"/>
          <w:szCs w:val="21"/>
        </w:rPr>
        <w:t xml:space="preserve"> dat </w:t>
      </w:r>
      <w:r w:rsidR="00E86FD4">
        <w:rPr>
          <w:sz w:val="21"/>
          <w:szCs w:val="21"/>
        </w:rPr>
        <w:t xml:space="preserve">z digitálního mapování půd </w:t>
      </w:r>
      <w:r>
        <w:rPr>
          <w:sz w:val="21"/>
          <w:szCs w:val="21"/>
        </w:rPr>
        <w:t>pro jejich další zpracování pro účely vědy a výzkumu.</w:t>
      </w:r>
    </w:p>
    <w:p w14:paraId="587EB60F" w14:textId="408540FB" w:rsidR="00E353B5" w:rsidRDefault="00E353B5" w:rsidP="00E353B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E353B5">
        <w:rPr>
          <w:sz w:val="21"/>
          <w:szCs w:val="21"/>
        </w:rPr>
        <w:t>Předmět smlouvy je financován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CZ.02.1.01/0.0/0.0/16_019/0000797.</w:t>
      </w:r>
    </w:p>
    <w:p w14:paraId="10BAA7EB" w14:textId="77777777" w:rsidR="00526531" w:rsidRPr="002B7F19" w:rsidRDefault="00526531" w:rsidP="00ED5DF0">
      <w:pPr>
        <w:ind w:left="0" w:firstLine="0"/>
        <w:rPr>
          <w:sz w:val="21"/>
          <w:szCs w:val="21"/>
        </w:rPr>
      </w:pPr>
    </w:p>
    <w:p w14:paraId="63C8A37B" w14:textId="41020A4E" w:rsidR="00D52885" w:rsidRPr="000C1D9C" w:rsidRDefault="00F0615D" w:rsidP="000C1D9C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Pedologická</w:t>
      </w:r>
      <w:r w:rsidR="000879C3">
        <w:rPr>
          <w:b/>
          <w:bCs/>
          <w:smallCaps/>
          <w:spacing w:val="32"/>
          <w:sz w:val="21"/>
          <w:szCs w:val="21"/>
        </w:rPr>
        <w:t xml:space="preserve"> data</w:t>
      </w:r>
    </w:p>
    <w:p w14:paraId="7C79617F" w14:textId="08023286" w:rsidR="000879C3" w:rsidRPr="000879C3" w:rsidRDefault="00F0615D" w:rsidP="000879C3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Pedologickými</w:t>
      </w:r>
      <w:r w:rsidR="000879C3" w:rsidRPr="000879C3">
        <w:rPr>
          <w:sz w:val="21"/>
          <w:szCs w:val="21"/>
        </w:rPr>
        <w:t xml:space="preserve"> daty </w:t>
      </w:r>
      <w:r>
        <w:rPr>
          <w:sz w:val="21"/>
          <w:szCs w:val="21"/>
        </w:rPr>
        <w:t>rozumíme</w:t>
      </w:r>
      <w:r w:rsidR="000879C3" w:rsidRPr="000879C3">
        <w:rPr>
          <w:sz w:val="21"/>
          <w:szCs w:val="21"/>
        </w:rPr>
        <w:t xml:space="preserve"> údaje o </w:t>
      </w:r>
      <w:r>
        <w:rPr>
          <w:sz w:val="21"/>
          <w:szCs w:val="21"/>
        </w:rPr>
        <w:t>fyzikálních případně chemických vlastnostech půdy v daném místě nebo prostorové jednotce.</w:t>
      </w:r>
    </w:p>
    <w:p w14:paraId="01CF26E6" w14:textId="536FA4FD" w:rsidR="00F0615D" w:rsidRDefault="000879C3" w:rsidP="000879C3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0879C3">
        <w:rPr>
          <w:sz w:val="21"/>
          <w:szCs w:val="21"/>
        </w:rPr>
        <w:t xml:space="preserve">Poskytovatel se zavazuje poskytnout </w:t>
      </w:r>
      <w:r w:rsidR="00F0615D">
        <w:rPr>
          <w:sz w:val="21"/>
          <w:szCs w:val="21"/>
        </w:rPr>
        <w:t>pedologická data</w:t>
      </w:r>
      <w:r w:rsidR="000A6E3B">
        <w:rPr>
          <w:sz w:val="21"/>
          <w:szCs w:val="21"/>
        </w:rPr>
        <w:t xml:space="preserve"> (alespoň ze 40.000 sond)</w:t>
      </w:r>
      <w:r w:rsidR="00F0615D" w:rsidRPr="00F0615D">
        <w:rPr>
          <w:sz w:val="21"/>
          <w:szCs w:val="21"/>
        </w:rPr>
        <w:t xml:space="preserve"> </w:t>
      </w:r>
      <w:r w:rsidR="00E86FD4">
        <w:rPr>
          <w:sz w:val="21"/>
          <w:szCs w:val="21"/>
        </w:rPr>
        <w:t xml:space="preserve">z digitálního mapování půd </w:t>
      </w:r>
      <w:r w:rsidR="00F0615D" w:rsidRPr="00F0615D">
        <w:rPr>
          <w:sz w:val="21"/>
          <w:szCs w:val="21"/>
        </w:rPr>
        <w:t>pro povodí Dyje (myšleno celá Dyje) a povodí v.</w:t>
      </w:r>
      <w:r w:rsidR="00C62008">
        <w:rPr>
          <w:sz w:val="21"/>
          <w:szCs w:val="21"/>
        </w:rPr>
        <w:t xml:space="preserve"> </w:t>
      </w:r>
      <w:r w:rsidR="00F0615D" w:rsidRPr="00F0615D">
        <w:rPr>
          <w:sz w:val="21"/>
          <w:szCs w:val="21"/>
        </w:rPr>
        <w:t>n. Švihov (tj. povodí přítoků do nádrže) a povodí Moravy dále jen (zájmová povodí) a pro vybrané klíčové parametry pak pro celé území ČR (dále jen ČR).</w:t>
      </w:r>
    </w:p>
    <w:p w14:paraId="579E4470" w14:textId="0F2576DD" w:rsidR="000879C3" w:rsidRDefault="00F0615D" w:rsidP="000879C3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</w:t>
      </w:r>
      <w:r w:rsidR="000879C3" w:rsidRPr="000879C3">
        <w:rPr>
          <w:sz w:val="21"/>
          <w:szCs w:val="21"/>
        </w:rPr>
        <w:t xml:space="preserve">ata </w:t>
      </w:r>
      <w:r>
        <w:rPr>
          <w:sz w:val="21"/>
          <w:szCs w:val="21"/>
        </w:rPr>
        <w:t>budou zahrnovat:</w:t>
      </w:r>
    </w:p>
    <w:p w14:paraId="3DC4C389" w14:textId="77777777" w:rsidR="00F0615D" w:rsidRPr="00F0615D" w:rsidRDefault="00F0615D" w:rsidP="00F0615D">
      <w:pPr>
        <w:pStyle w:val="Odstavecseseznamem"/>
        <w:numPr>
          <w:ilvl w:val="2"/>
          <w:numId w:val="11"/>
        </w:numPr>
        <w:spacing w:before="0"/>
        <w:rPr>
          <w:sz w:val="21"/>
          <w:szCs w:val="21"/>
        </w:rPr>
      </w:pPr>
      <w:r w:rsidRPr="00F0615D">
        <w:rPr>
          <w:sz w:val="21"/>
          <w:szCs w:val="21"/>
        </w:rPr>
        <w:t xml:space="preserve">Bodová data (zájmová povodí) budou obsahovat základní informace včetně prostorové složky, informace o horizontech (hloubka od/do, popis, struktura, zrnitost, </w:t>
      </w:r>
      <w:proofErr w:type="spellStart"/>
      <w:r w:rsidRPr="00F0615D">
        <w:rPr>
          <w:sz w:val="21"/>
          <w:szCs w:val="21"/>
        </w:rPr>
        <w:t>skeletovitost</w:t>
      </w:r>
      <w:proofErr w:type="spellEnd"/>
      <w:r w:rsidRPr="00F0615D">
        <w:rPr>
          <w:sz w:val="21"/>
          <w:szCs w:val="21"/>
        </w:rPr>
        <w:t xml:space="preserve">), informace o rozborech (hloubka od/do – zrnitostní složení, humus), hloubce podzemní vody a informace o dalších odvozených parametrech na bázi expertně stanovených </w:t>
      </w:r>
      <w:proofErr w:type="spellStart"/>
      <w:r w:rsidRPr="00F0615D">
        <w:rPr>
          <w:sz w:val="21"/>
          <w:szCs w:val="21"/>
        </w:rPr>
        <w:t>pedotransferových</w:t>
      </w:r>
      <w:proofErr w:type="spellEnd"/>
      <w:r w:rsidRPr="00F0615D">
        <w:rPr>
          <w:sz w:val="21"/>
          <w:szCs w:val="21"/>
        </w:rPr>
        <w:t xml:space="preserve"> funkcí (retenční křivky, </w:t>
      </w:r>
      <w:proofErr w:type="spellStart"/>
      <w:r w:rsidRPr="00F0615D">
        <w:rPr>
          <w:sz w:val="21"/>
          <w:szCs w:val="21"/>
        </w:rPr>
        <w:t>hydrolimity</w:t>
      </w:r>
      <w:proofErr w:type="spellEnd"/>
      <w:r w:rsidRPr="00F0615D">
        <w:rPr>
          <w:sz w:val="21"/>
          <w:szCs w:val="21"/>
        </w:rPr>
        <w:t>, nasycená hydraulická vodivost).</w:t>
      </w:r>
    </w:p>
    <w:p w14:paraId="408E401A" w14:textId="77777777" w:rsidR="00F0615D" w:rsidRPr="00F0615D" w:rsidRDefault="00F0615D" w:rsidP="00F0615D">
      <w:pPr>
        <w:pStyle w:val="Odstavecseseznamem"/>
        <w:numPr>
          <w:ilvl w:val="2"/>
          <w:numId w:val="11"/>
        </w:numPr>
        <w:spacing w:before="0"/>
        <w:rPr>
          <w:sz w:val="21"/>
          <w:szCs w:val="21"/>
        </w:rPr>
      </w:pPr>
      <w:r w:rsidRPr="00F0615D">
        <w:rPr>
          <w:sz w:val="21"/>
          <w:szCs w:val="21"/>
        </w:rPr>
        <w:t>Prostorové mapy (zájmová povodí) budou vytvořeny z bodových dat (viz. výše) pomocí modelů postavených na konceptu digitálního mapování půd s využitím metod strojového učení. Využita bude řada podpůrných vrstev (digitální model terénu, klimatická data, satelitní snímky, půdní mapy). Výstupní vrstvy ve formě rastru v prostorovém rozlišení 20 m/</w:t>
      </w:r>
      <w:proofErr w:type="spellStart"/>
      <w:r w:rsidRPr="00F0615D">
        <w:rPr>
          <w:sz w:val="21"/>
          <w:szCs w:val="21"/>
        </w:rPr>
        <w:t>px</w:t>
      </w:r>
      <w:proofErr w:type="spellEnd"/>
      <w:r w:rsidRPr="00F0615D">
        <w:rPr>
          <w:sz w:val="21"/>
          <w:szCs w:val="21"/>
        </w:rPr>
        <w:t xml:space="preserve"> budou obsahovat obsahy zrnitostních frakcí (jíl, prach, písek) a obsah organického uhlíku pro zemědělské půdy.</w:t>
      </w:r>
    </w:p>
    <w:p w14:paraId="2C3DFD6A" w14:textId="66DEC3DA" w:rsidR="00F0615D" w:rsidRPr="00F0615D" w:rsidRDefault="00F0615D" w:rsidP="00F0615D">
      <w:pPr>
        <w:pStyle w:val="Odstavecseseznamem"/>
        <w:numPr>
          <w:ilvl w:val="2"/>
          <w:numId w:val="11"/>
        </w:numPr>
        <w:spacing w:before="0"/>
        <w:rPr>
          <w:sz w:val="21"/>
          <w:szCs w:val="21"/>
        </w:rPr>
      </w:pPr>
      <w:r w:rsidRPr="00F0615D">
        <w:rPr>
          <w:sz w:val="21"/>
          <w:szCs w:val="21"/>
        </w:rPr>
        <w:t>Prostorové mapy (ČR) budou vytvořeny z bodových dat (viz. výše) pomocí modelů postavených na konceptu digitálního mapování půd s využitím metod strojového učení. Využita bude řada podpůrných vrstev (digitální model terénu, klimatická data, satelitní snímky, půdní mapy). Výstupní vrstvy ve formě rastru v prostorovém rozlišení 500 m/</w:t>
      </w:r>
      <w:proofErr w:type="spellStart"/>
      <w:r w:rsidRPr="00F0615D">
        <w:rPr>
          <w:sz w:val="21"/>
          <w:szCs w:val="21"/>
        </w:rPr>
        <w:t>px</w:t>
      </w:r>
      <w:proofErr w:type="spellEnd"/>
      <w:r w:rsidRPr="00F0615D">
        <w:rPr>
          <w:sz w:val="21"/>
          <w:szCs w:val="21"/>
        </w:rPr>
        <w:t xml:space="preserve"> budou obsahovat obsahy zrnitostních frakcí (jíl, prach, písek) a obsah organického uhlíku pro zemědělské půdy.</w:t>
      </w:r>
    </w:p>
    <w:p w14:paraId="0445B5BF" w14:textId="2BB62CD9" w:rsidR="00526531" w:rsidRDefault="00F0615D" w:rsidP="00F0615D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F0615D">
        <w:rPr>
          <w:sz w:val="21"/>
          <w:szCs w:val="21"/>
        </w:rPr>
        <w:t xml:space="preserve">Součástí služby je i </w:t>
      </w:r>
      <w:bookmarkStart w:id="1" w:name="_Hlk84943478"/>
      <w:r w:rsidRPr="00F0615D">
        <w:rPr>
          <w:sz w:val="21"/>
          <w:szCs w:val="21"/>
        </w:rPr>
        <w:t xml:space="preserve">odborná podpora </w:t>
      </w:r>
      <w:bookmarkEnd w:id="1"/>
      <w:r w:rsidRPr="00F0615D">
        <w:rPr>
          <w:sz w:val="21"/>
          <w:szCs w:val="21"/>
        </w:rPr>
        <w:t>a konzultace v průběhu zpracování dat a při využívání zmíněných dat</w:t>
      </w:r>
      <w:r w:rsidR="00C62008">
        <w:rPr>
          <w:sz w:val="21"/>
          <w:szCs w:val="21"/>
        </w:rPr>
        <w:t>.</w:t>
      </w:r>
    </w:p>
    <w:p w14:paraId="0E43C91E" w14:textId="77777777" w:rsidR="00F0615D" w:rsidRDefault="00F0615D" w:rsidP="00F0615D">
      <w:pPr>
        <w:pStyle w:val="Odstavecseseznamem"/>
        <w:ind w:left="425" w:firstLine="0"/>
        <w:rPr>
          <w:sz w:val="21"/>
          <w:szCs w:val="21"/>
        </w:rPr>
      </w:pPr>
    </w:p>
    <w:p w14:paraId="2AA7968D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Odevzdání dat</w:t>
      </w:r>
    </w:p>
    <w:p w14:paraId="7A476AD2" w14:textId="2D8DB999" w:rsidR="00376A23" w:rsidRPr="00F0615D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se</w:t>
      </w:r>
      <w:r w:rsidR="000C1D9C">
        <w:rPr>
          <w:sz w:val="21"/>
          <w:szCs w:val="21"/>
        </w:rPr>
        <w:t xml:space="preserve"> dohodly, že veškerá data budou odevzdána</w:t>
      </w:r>
      <w:r w:rsidR="0081065A">
        <w:rPr>
          <w:sz w:val="21"/>
          <w:szCs w:val="21"/>
        </w:rPr>
        <w:t xml:space="preserve"> </w:t>
      </w:r>
      <w:r w:rsidR="00F0615D">
        <w:rPr>
          <w:b/>
          <w:sz w:val="21"/>
          <w:szCs w:val="21"/>
        </w:rPr>
        <w:t>takto:</w:t>
      </w:r>
    </w:p>
    <w:p w14:paraId="48822F33" w14:textId="5B20F742" w:rsidR="00F0615D" w:rsidRPr="00067480" w:rsidRDefault="00F0615D" w:rsidP="00F0615D">
      <w:pPr>
        <w:pStyle w:val="Odstavecseseznamem"/>
        <w:numPr>
          <w:ilvl w:val="2"/>
          <w:numId w:val="11"/>
        </w:numPr>
        <w:rPr>
          <w:bCs/>
          <w:sz w:val="21"/>
          <w:szCs w:val="21"/>
        </w:rPr>
      </w:pPr>
      <w:bookmarkStart w:id="2" w:name="_Hlk82789991"/>
      <w:r w:rsidRPr="00067480">
        <w:rPr>
          <w:bCs/>
          <w:sz w:val="21"/>
          <w:szCs w:val="21"/>
        </w:rPr>
        <w:t>Bodová data (</w:t>
      </w:r>
      <w:r w:rsidR="00C62008">
        <w:rPr>
          <w:bCs/>
          <w:sz w:val="21"/>
          <w:szCs w:val="21"/>
        </w:rPr>
        <w:t xml:space="preserve">čl. </w:t>
      </w:r>
      <w:r w:rsidRPr="00067480">
        <w:rPr>
          <w:bCs/>
          <w:sz w:val="21"/>
          <w:szCs w:val="21"/>
        </w:rPr>
        <w:t>II.</w:t>
      </w:r>
      <w:r w:rsidR="00C62008">
        <w:rPr>
          <w:bCs/>
          <w:sz w:val="21"/>
          <w:szCs w:val="21"/>
        </w:rPr>
        <w:t xml:space="preserve"> odst. </w:t>
      </w:r>
      <w:r w:rsidRPr="00067480">
        <w:rPr>
          <w:bCs/>
          <w:sz w:val="21"/>
          <w:szCs w:val="21"/>
        </w:rPr>
        <w:t>3.1</w:t>
      </w:r>
      <w:r w:rsidR="00C62008">
        <w:rPr>
          <w:bCs/>
          <w:sz w:val="21"/>
          <w:szCs w:val="21"/>
        </w:rPr>
        <w:t>.</w:t>
      </w:r>
      <w:r w:rsidRPr="00067480">
        <w:rPr>
          <w:bCs/>
          <w:sz w:val="21"/>
          <w:szCs w:val="21"/>
        </w:rPr>
        <w:t xml:space="preserve">) </w:t>
      </w:r>
      <w:bookmarkStart w:id="3" w:name="_Hlk84929644"/>
      <w:r w:rsidRPr="00067480">
        <w:rPr>
          <w:bCs/>
          <w:sz w:val="21"/>
          <w:szCs w:val="21"/>
        </w:rPr>
        <w:t>budou vytvořena a poskytnuta do 31. 8. 2022.</w:t>
      </w:r>
      <w:bookmarkEnd w:id="3"/>
    </w:p>
    <w:p w14:paraId="45599D5B" w14:textId="684CDFD9" w:rsidR="00F0615D" w:rsidRPr="00067480" w:rsidRDefault="00F0615D" w:rsidP="00F0615D">
      <w:pPr>
        <w:pStyle w:val="Odstavecseseznamem"/>
        <w:numPr>
          <w:ilvl w:val="2"/>
          <w:numId w:val="11"/>
        </w:numPr>
        <w:rPr>
          <w:bCs/>
          <w:sz w:val="21"/>
          <w:szCs w:val="21"/>
        </w:rPr>
      </w:pPr>
      <w:r w:rsidRPr="00067480">
        <w:rPr>
          <w:bCs/>
          <w:sz w:val="21"/>
          <w:szCs w:val="21"/>
        </w:rPr>
        <w:t>Prostorové mapy (</w:t>
      </w:r>
      <w:r w:rsidR="00C62008">
        <w:rPr>
          <w:bCs/>
          <w:sz w:val="21"/>
          <w:szCs w:val="21"/>
        </w:rPr>
        <w:t xml:space="preserve">čl. </w:t>
      </w:r>
      <w:r w:rsidRPr="00067480">
        <w:rPr>
          <w:bCs/>
          <w:sz w:val="21"/>
          <w:szCs w:val="21"/>
        </w:rPr>
        <w:t>II.</w:t>
      </w:r>
      <w:r w:rsidR="00C62008">
        <w:rPr>
          <w:bCs/>
          <w:sz w:val="21"/>
          <w:szCs w:val="21"/>
        </w:rPr>
        <w:t xml:space="preserve">  odst. </w:t>
      </w:r>
      <w:r w:rsidRPr="00067480">
        <w:rPr>
          <w:bCs/>
          <w:sz w:val="21"/>
          <w:szCs w:val="21"/>
        </w:rPr>
        <w:t>3.2</w:t>
      </w:r>
      <w:r w:rsidR="00C62008">
        <w:rPr>
          <w:bCs/>
          <w:sz w:val="21"/>
          <w:szCs w:val="21"/>
        </w:rPr>
        <w:t>.</w:t>
      </w:r>
      <w:r w:rsidRPr="00067480">
        <w:rPr>
          <w:bCs/>
          <w:sz w:val="21"/>
          <w:szCs w:val="21"/>
        </w:rPr>
        <w:t xml:space="preserve">) budou vytvořeny a poskytnuty nejpozději do </w:t>
      </w:r>
      <w:bookmarkStart w:id="4" w:name="_Hlk84929752"/>
      <w:r w:rsidRPr="00067480">
        <w:rPr>
          <w:bCs/>
          <w:sz w:val="21"/>
          <w:szCs w:val="21"/>
        </w:rPr>
        <w:t>30. 9. 2022.</w:t>
      </w:r>
      <w:bookmarkEnd w:id="4"/>
    </w:p>
    <w:p w14:paraId="19F68021" w14:textId="6EB6AC06" w:rsidR="00F0615D" w:rsidRPr="00067480" w:rsidRDefault="00F0615D" w:rsidP="00F0615D">
      <w:pPr>
        <w:pStyle w:val="Odstavecseseznamem"/>
        <w:numPr>
          <w:ilvl w:val="2"/>
          <w:numId w:val="11"/>
        </w:numPr>
        <w:rPr>
          <w:bCs/>
          <w:sz w:val="21"/>
          <w:szCs w:val="21"/>
        </w:rPr>
      </w:pPr>
      <w:r w:rsidRPr="00067480">
        <w:rPr>
          <w:bCs/>
          <w:sz w:val="21"/>
          <w:szCs w:val="21"/>
        </w:rPr>
        <w:t>Prostorové mapy (</w:t>
      </w:r>
      <w:r w:rsidR="00C62008">
        <w:rPr>
          <w:bCs/>
          <w:sz w:val="21"/>
          <w:szCs w:val="21"/>
        </w:rPr>
        <w:t xml:space="preserve">čl. </w:t>
      </w:r>
      <w:r w:rsidRPr="00067480">
        <w:rPr>
          <w:bCs/>
          <w:sz w:val="21"/>
          <w:szCs w:val="21"/>
        </w:rPr>
        <w:t>II.</w:t>
      </w:r>
      <w:r w:rsidR="00C62008">
        <w:rPr>
          <w:bCs/>
          <w:sz w:val="21"/>
          <w:szCs w:val="21"/>
        </w:rPr>
        <w:t xml:space="preserve"> odst. </w:t>
      </w:r>
      <w:r w:rsidRPr="00067480">
        <w:rPr>
          <w:bCs/>
          <w:sz w:val="21"/>
          <w:szCs w:val="21"/>
        </w:rPr>
        <w:t>3.3.) budou vytvořeny a poskytnuty nejpozději do 30. 9. 2022.</w:t>
      </w:r>
    </w:p>
    <w:p w14:paraId="209E4430" w14:textId="6114106C" w:rsidR="00F0615D" w:rsidRPr="00067480" w:rsidRDefault="00F0615D" w:rsidP="00F0615D">
      <w:pPr>
        <w:pStyle w:val="Odstavecseseznamem"/>
        <w:numPr>
          <w:ilvl w:val="2"/>
          <w:numId w:val="11"/>
        </w:numPr>
        <w:rPr>
          <w:bCs/>
          <w:sz w:val="21"/>
          <w:szCs w:val="21"/>
        </w:rPr>
      </w:pPr>
      <w:r w:rsidRPr="00067480">
        <w:rPr>
          <w:bCs/>
          <w:sz w:val="21"/>
          <w:szCs w:val="21"/>
        </w:rPr>
        <w:t>Odborná podpora (</w:t>
      </w:r>
      <w:r w:rsidR="00C62008">
        <w:rPr>
          <w:bCs/>
          <w:sz w:val="21"/>
          <w:szCs w:val="21"/>
        </w:rPr>
        <w:t xml:space="preserve">čl. </w:t>
      </w:r>
      <w:r w:rsidRPr="00067480">
        <w:rPr>
          <w:bCs/>
          <w:sz w:val="21"/>
          <w:szCs w:val="21"/>
        </w:rPr>
        <w:t>II</w:t>
      </w:r>
      <w:r w:rsidR="00C62008">
        <w:rPr>
          <w:bCs/>
          <w:sz w:val="21"/>
          <w:szCs w:val="21"/>
        </w:rPr>
        <w:t>. odst.</w:t>
      </w:r>
      <w:r w:rsidRPr="00067480">
        <w:rPr>
          <w:bCs/>
          <w:sz w:val="21"/>
          <w:szCs w:val="21"/>
        </w:rPr>
        <w:t xml:space="preserve"> 3.4.) bude poskytována průběžně až do 3</w:t>
      </w:r>
      <w:r w:rsidR="007250B9">
        <w:rPr>
          <w:bCs/>
          <w:sz w:val="21"/>
          <w:szCs w:val="21"/>
        </w:rPr>
        <w:t>1</w:t>
      </w:r>
      <w:r w:rsidRPr="00067480">
        <w:rPr>
          <w:bCs/>
          <w:sz w:val="21"/>
          <w:szCs w:val="21"/>
        </w:rPr>
        <w:t xml:space="preserve">. </w:t>
      </w:r>
      <w:r w:rsidR="000359A3">
        <w:rPr>
          <w:bCs/>
          <w:sz w:val="21"/>
          <w:szCs w:val="21"/>
        </w:rPr>
        <w:t>1</w:t>
      </w:r>
      <w:r w:rsidR="007250B9">
        <w:rPr>
          <w:bCs/>
          <w:sz w:val="21"/>
          <w:szCs w:val="21"/>
        </w:rPr>
        <w:t>0</w:t>
      </w:r>
      <w:r w:rsidRPr="00067480">
        <w:rPr>
          <w:bCs/>
          <w:sz w:val="21"/>
          <w:szCs w:val="21"/>
        </w:rPr>
        <w:t>. 2022.</w:t>
      </w:r>
      <w:bookmarkEnd w:id="2"/>
    </w:p>
    <w:p w14:paraId="20DA050F" w14:textId="77777777" w:rsidR="00376A23" w:rsidRPr="002B7F19" w:rsidRDefault="00376A23" w:rsidP="00D00AB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Dřívější plnění je možné. </w:t>
      </w:r>
    </w:p>
    <w:p w14:paraId="6700D33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není v prodlení po dobu trvání překážky plnění způsobené vyšší mocí. O tuto dobu se lhůta plnění prodlužuje, přičemž se poskytovatel nedostává do prodlení s plněním. </w:t>
      </w:r>
    </w:p>
    <w:p w14:paraId="25B39264" w14:textId="24FA46C3" w:rsidR="00376A23" w:rsidRPr="002B7F19" w:rsidRDefault="00376A23" w:rsidP="001F43A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>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v elektronické fo</w:t>
      </w:r>
      <w:r w:rsidR="001F43A5">
        <w:rPr>
          <w:sz w:val="21"/>
          <w:szCs w:val="21"/>
        </w:rPr>
        <w:t>rmě v některém z</w:t>
      </w:r>
      <w:r w:rsidRPr="002B7F19">
        <w:rPr>
          <w:sz w:val="21"/>
          <w:szCs w:val="21"/>
        </w:rPr>
        <w:t xml:space="preserve"> formátu </w:t>
      </w:r>
      <w:r w:rsidR="001F43A5">
        <w:rPr>
          <w:sz w:val="21"/>
          <w:szCs w:val="21"/>
        </w:rPr>
        <w:t>*.</w:t>
      </w:r>
      <w:proofErr w:type="spellStart"/>
      <w:r w:rsidR="001F43A5">
        <w:rPr>
          <w:sz w:val="21"/>
          <w:szCs w:val="21"/>
        </w:rPr>
        <w:t>csv</w:t>
      </w:r>
      <w:proofErr w:type="spellEnd"/>
      <w:r w:rsidR="001F43A5">
        <w:rPr>
          <w:sz w:val="21"/>
          <w:szCs w:val="21"/>
        </w:rPr>
        <w:t>, *.</w:t>
      </w:r>
      <w:proofErr w:type="spellStart"/>
      <w:r w:rsidR="001F43A5">
        <w:rPr>
          <w:sz w:val="21"/>
          <w:szCs w:val="21"/>
        </w:rPr>
        <w:t>xls</w:t>
      </w:r>
      <w:proofErr w:type="spellEnd"/>
      <w:r w:rsidR="001F43A5">
        <w:rPr>
          <w:sz w:val="21"/>
          <w:szCs w:val="21"/>
        </w:rPr>
        <w:t>, *.</w:t>
      </w:r>
      <w:proofErr w:type="spellStart"/>
      <w:r w:rsidR="001F43A5">
        <w:rPr>
          <w:sz w:val="21"/>
          <w:szCs w:val="21"/>
        </w:rPr>
        <w:t>xlsx</w:t>
      </w:r>
      <w:proofErr w:type="spellEnd"/>
      <w:r w:rsidR="001F43A5">
        <w:rPr>
          <w:sz w:val="21"/>
          <w:szCs w:val="21"/>
        </w:rPr>
        <w:t>,</w:t>
      </w:r>
      <w:r w:rsidR="001F43A5" w:rsidRPr="001F43A5">
        <w:rPr>
          <w:sz w:val="21"/>
          <w:szCs w:val="21"/>
        </w:rPr>
        <w:t xml:space="preserve"> </w:t>
      </w:r>
      <w:r w:rsidR="001F43A5">
        <w:rPr>
          <w:sz w:val="21"/>
          <w:szCs w:val="21"/>
        </w:rPr>
        <w:t>*</w:t>
      </w:r>
      <w:r w:rsidR="001F43A5" w:rsidRPr="001F43A5">
        <w:rPr>
          <w:sz w:val="21"/>
          <w:szCs w:val="21"/>
        </w:rPr>
        <w:t>.doc</w:t>
      </w:r>
      <w:r w:rsidR="001F43A5">
        <w:rPr>
          <w:sz w:val="21"/>
          <w:szCs w:val="21"/>
        </w:rPr>
        <w:t xml:space="preserve"> nebo *.</w:t>
      </w:r>
      <w:proofErr w:type="spellStart"/>
      <w:r w:rsidR="001F43A5">
        <w:rPr>
          <w:sz w:val="21"/>
          <w:szCs w:val="21"/>
        </w:rPr>
        <w:t>docx</w:t>
      </w:r>
      <w:proofErr w:type="spellEnd"/>
      <w:r w:rsidRPr="002B7F19">
        <w:rPr>
          <w:sz w:val="21"/>
          <w:szCs w:val="21"/>
        </w:rPr>
        <w:t>. Data budou p</w:t>
      </w:r>
      <w:r w:rsidR="002750CF">
        <w:rPr>
          <w:sz w:val="21"/>
          <w:szCs w:val="21"/>
        </w:rPr>
        <w:t>oskytnuta</w:t>
      </w:r>
      <w:r w:rsidR="00DE2B67">
        <w:rPr>
          <w:sz w:val="21"/>
          <w:szCs w:val="21"/>
        </w:rPr>
        <w:t xml:space="preserve"> formou vzdáleného přístupu nebo</w:t>
      </w:r>
      <w:r w:rsidRPr="002B7F19">
        <w:rPr>
          <w:sz w:val="21"/>
          <w:szCs w:val="21"/>
        </w:rPr>
        <w:t xml:space="preserve"> na </w:t>
      </w:r>
      <w:r w:rsidR="00974B9F" w:rsidRPr="002B7F19">
        <w:rPr>
          <w:sz w:val="21"/>
          <w:szCs w:val="21"/>
        </w:rPr>
        <w:t>elektronickém nosiči dat CD/</w:t>
      </w:r>
      <w:r w:rsidRPr="002B7F19">
        <w:rPr>
          <w:sz w:val="21"/>
          <w:szCs w:val="21"/>
        </w:rPr>
        <w:t>DVD</w:t>
      </w:r>
      <w:r w:rsidR="00CD768E" w:rsidRPr="002B7F19">
        <w:rPr>
          <w:sz w:val="21"/>
          <w:szCs w:val="21"/>
        </w:rPr>
        <w:t xml:space="preserve"> nebo </w:t>
      </w:r>
      <w:proofErr w:type="spellStart"/>
      <w:r w:rsidR="00CD768E" w:rsidRPr="002B7F19">
        <w:rPr>
          <w:sz w:val="21"/>
          <w:szCs w:val="21"/>
        </w:rPr>
        <w:t>F</w:t>
      </w:r>
      <w:r w:rsidR="00974B9F" w:rsidRPr="002B7F19">
        <w:rPr>
          <w:sz w:val="21"/>
          <w:szCs w:val="21"/>
        </w:rPr>
        <w:t>lash</w:t>
      </w:r>
      <w:proofErr w:type="spellEnd"/>
      <w:r w:rsidR="00974B9F" w:rsidRPr="002B7F19">
        <w:rPr>
          <w:sz w:val="21"/>
          <w:szCs w:val="21"/>
        </w:rPr>
        <w:t xml:space="preserve"> disku</w:t>
      </w:r>
      <w:r w:rsidRPr="002B7F19">
        <w:rPr>
          <w:sz w:val="21"/>
          <w:szCs w:val="21"/>
        </w:rPr>
        <w:t>, nedohodnou-li se smluvní strany jinak. Data budou předána v místě sídla objednatele, nedohodnou-li se smluvní strany jinak.</w:t>
      </w:r>
    </w:p>
    <w:p w14:paraId="2B692098" w14:textId="540458E7" w:rsidR="00526531" w:rsidRPr="000A6E3B" w:rsidRDefault="00376A23" w:rsidP="000A6E3B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je povinen nejpozději do</w:t>
      </w:r>
      <w:r w:rsidR="001C0D23" w:rsidRPr="002B7F19">
        <w:rPr>
          <w:sz w:val="21"/>
          <w:szCs w:val="21"/>
        </w:rPr>
        <w:t xml:space="preserve"> 5</w:t>
      </w:r>
      <w:r w:rsidRPr="002B7F19">
        <w:rPr>
          <w:sz w:val="21"/>
          <w:szCs w:val="21"/>
        </w:rPr>
        <w:t xml:space="preserve"> pracovních dní písemně sdělit poskytovateli, zda byla předaná data bezvadná a úplná a zda data byla předána řádně. Pokud objednatel poskytovateli včas nesdělí, zda byla předaná data bezvadná a úplná a zda data byla předána řádně, má se za to, že poskytovatel předal data bezvadná a úplná a že data byla předána řádně. Písemné sdělení může být provedeno e-mailem s prostým elektronickým podpisem.</w:t>
      </w:r>
    </w:p>
    <w:p w14:paraId="7B143D75" w14:textId="77777777" w:rsidR="00944548" w:rsidRPr="002B7F19" w:rsidRDefault="00944548" w:rsidP="00C818A6">
      <w:pPr>
        <w:ind w:left="0" w:firstLine="0"/>
        <w:rPr>
          <w:sz w:val="21"/>
          <w:szCs w:val="21"/>
        </w:rPr>
      </w:pPr>
    </w:p>
    <w:p w14:paraId="5286B454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Cena a platební podmínky</w:t>
      </w:r>
    </w:p>
    <w:p w14:paraId="14C0DA0D" w14:textId="2E8340FC" w:rsidR="00967AAA" w:rsidRPr="00F637AD" w:rsidRDefault="00376A23" w:rsidP="00E4712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Mezi smluvními stranami byla ujedn</w:t>
      </w:r>
      <w:r w:rsidR="009D14B3">
        <w:rPr>
          <w:sz w:val="21"/>
          <w:szCs w:val="21"/>
        </w:rPr>
        <w:t>ána cena</w:t>
      </w:r>
      <w:r w:rsidR="00F637AD">
        <w:rPr>
          <w:bCs/>
          <w:sz w:val="21"/>
          <w:szCs w:val="21"/>
          <w:lang w:eastAsia="cs-CZ"/>
        </w:rPr>
        <w:t xml:space="preserve"> </w:t>
      </w:r>
      <w:r w:rsidR="00C62008">
        <w:rPr>
          <w:b/>
          <w:bCs/>
          <w:sz w:val="21"/>
          <w:szCs w:val="21"/>
          <w:lang w:eastAsia="cs-CZ"/>
        </w:rPr>
        <w:t>1.800.</w:t>
      </w:r>
      <w:r w:rsidR="00F0615D">
        <w:rPr>
          <w:b/>
          <w:bCs/>
          <w:sz w:val="21"/>
          <w:szCs w:val="21"/>
          <w:lang w:eastAsia="cs-CZ"/>
        </w:rPr>
        <w:t>000 CZK</w:t>
      </w:r>
      <w:r w:rsidR="00F637AD" w:rsidRPr="00C73594">
        <w:rPr>
          <w:b/>
          <w:bCs/>
          <w:sz w:val="21"/>
          <w:szCs w:val="21"/>
          <w:lang w:eastAsia="cs-CZ"/>
        </w:rPr>
        <w:t xml:space="preserve"> bez DPH</w:t>
      </w:r>
      <w:r w:rsidR="00F637AD">
        <w:rPr>
          <w:color w:val="202124"/>
          <w:spacing w:val="2"/>
          <w:shd w:val="clear" w:color="auto" w:fill="FFFFFF"/>
        </w:rPr>
        <w:t xml:space="preserve">. </w:t>
      </w:r>
      <w:r w:rsidR="0093341C">
        <w:rPr>
          <w:color w:val="202124"/>
          <w:spacing w:val="2"/>
          <w:shd w:val="clear" w:color="auto" w:fill="FFFFFF"/>
        </w:rPr>
        <w:t>Osobou povinnou plati</w:t>
      </w:r>
      <w:r w:rsidR="005041F0">
        <w:rPr>
          <w:color w:val="202124"/>
          <w:spacing w:val="2"/>
          <w:shd w:val="clear" w:color="auto" w:fill="FFFFFF"/>
        </w:rPr>
        <w:t>t</w:t>
      </w:r>
      <w:r w:rsidR="0093341C">
        <w:rPr>
          <w:color w:val="202124"/>
          <w:spacing w:val="2"/>
          <w:shd w:val="clear" w:color="auto" w:fill="FFFFFF"/>
        </w:rPr>
        <w:t xml:space="preserve"> daň </w:t>
      </w:r>
      <w:r w:rsidR="001C2682">
        <w:rPr>
          <w:color w:val="202124"/>
          <w:spacing w:val="2"/>
          <w:shd w:val="clear" w:color="auto" w:fill="FFFFFF"/>
        </w:rPr>
        <w:t xml:space="preserve">je osoba, </w:t>
      </w:r>
      <w:r w:rsidR="005041F0">
        <w:rPr>
          <w:color w:val="202124"/>
          <w:spacing w:val="2"/>
          <w:shd w:val="clear" w:color="auto" w:fill="FFFFFF"/>
        </w:rPr>
        <w:t xml:space="preserve">které </w:t>
      </w:r>
      <w:r w:rsidR="001C2682">
        <w:rPr>
          <w:color w:val="202124"/>
          <w:spacing w:val="2"/>
          <w:shd w:val="clear" w:color="auto" w:fill="FFFFFF"/>
        </w:rPr>
        <w:t>je služba dodaná.</w:t>
      </w:r>
      <w:r w:rsidR="00F637AD" w:rsidRPr="00CD2BDF">
        <w:rPr>
          <w:color w:val="202124"/>
          <w:spacing w:val="2"/>
          <w:sz w:val="21"/>
          <w:szCs w:val="21"/>
          <w:shd w:val="clear" w:color="auto" w:fill="FFFFFF"/>
        </w:rPr>
        <w:t xml:space="preserve"> </w:t>
      </w:r>
    </w:p>
    <w:p w14:paraId="4579EEE7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hradí pouze skutečně a řádně předaná data</w:t>
      </w:r>
      <w:r w:rsidR="00485D27" w:rsidRPr="002B7F19">
        <w:rPr>
          <w:sz w:val="21"/>
          <w:szCs w:val="21"/>
        </w:rPr>
        <w:t>, která jsou zpoplatněna</w:t>
      </w:r>
      <w:r w:rsidR="00CD768E" w:rsidRPr="002B7F19">
        <w:rPr>
          <w:sz w:val="21"/>
          <w:szCs w:val="21"/>
        </w:rPr>
        <w:t xml:space="preserve"> ke dni fakturace</w:t>
      </w:r>
      <w:r w:rsidRPr="002B7F19">
        <w:rPr>
          <w:sz w:val="21"/>
          <w:szCs w:val="21"/>
        </w:rPr>
        <w:t>.</w:t>
      </w:r>
    </w:p>
    <w:p w14:paraId="71CEE70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je sjednána jako nejvyšší přípustná, zahrnující veškeré náklady poskytovatele na plnění této smlouvy a cenové vlivy v průběhu plnění této smlouvy.</w:t>
      </w:r>
    </w:p>
    <w:p w14:paraId="298148CA" w14:textId="77777777" w:rsidR="00967AAA" w:rsidRPr="006F6BBE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5FD23A0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bude uhrazena na základě</w:t>
      </w:r>
      <w:r w:rsidR="00BA66ED">
        <w:rPr>
          <w:sz w:val="21"/>
          <w:szCs w:val="21"/>
        </w:rPr>
        <w:t xml:space="preserve"> </w:t>
      </w:r>
      <w:r w:rsidR="00967AAA">
        <w:rPr>
          <w:sz w:val="21"/>
          <w:szCs w:val="21"/>
        </w:rPr>
        <w:t>jediné</w:t>
      </w:r>
      <w:r w:rsidRPr="002B7F19">
        <w:rPr>
          <w:sz w:val="21"/>
          <w:szCs w:val="21"/>
        </w:rPr>
        <w:t xml:space="preserve"> faktur</w:t>
      </w:r>
      <w:r w:rsidR="00967AAA">
        <w:rPr>
          <w:sz w:val="21"/>
          <w:szCs w:val="21"/>
        </w:rPr>
        <w:t>y</w:t>
      </w:r>
      <w:r w:rsidRPr="002B7F19">
        <w:rPr>
          <w:sz w:val="21"/>
          <w:szCs w:val="21"/>
        </w:rPr>
        <w:t xml:space="preserve">. Přílohou faktury bude písemné sdělení, že data </w:t>
      </w:r>
      <w:r w:rsidR="00967AAA">
        <w:rPr>
          <w:sz w:val="21"/>
          <w:szCs w:val="21"/>
        </w:rPr>
        <w:t>jsou předána bezvadná a úplná.</w:t>
      </w:r>
    </w:p>
    <w:p w14:paraId="2DA10892" w14:textId="28FDFA03" w:rsidR="00CD2BDF" w:rsidRPr="00CD2BDF" w:rsidRDefault="00BA66ED" w:rsidP="00CD2BDF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913EEB">
        <w:rPr>
          <w:sz w:val="21"/>
          <w:szCs w:val="21"/>
        </w:rPr>
        <w:t>Veškeré faktury budou m</w:t>
      </w:r>
      <w:r w:rsidR="00607F29">
        <w:rPr>
          <w:sz w:val="21"/>
          <w:szCs w:val="21"/>
        </w:rPr>
        <w:t>ít náležitosti daňového dokladu</w:t>
      </w:r>
      <w:r w:rsidR="00CD2BDF">
        <w:rPr>
          <w:sz w:val="21"/>
          <w:szCs w:val="21"/>
        </w:rPr>
        <w:t xml:space="preserve"> </w:t>
      </w:r>
      <w:r w:rsidR="00CD2BDF" w:rsidRPr="00CD2BDF">
        <w:rPr>
          <w:sz w:val="21"/>
          <w:szCs w:val="21"/>
        </w:rPr>
        <w:t>a budou obsahovat název a registrační číslo projektu v podobě: SustES - Adaptační strategie pro udržitelnost ekosystémových služeb a potravinové bezpečnosti v nepříznivých přírodních podmínkách, registrační číslo projektu: CZ.02.1.01/0.0/0.0/16_019/0000797.</w:t>
      </w:r>
    </w:p>
    <w:p w14:paraId="3CE3B99E" w14:textId="541544F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Lhůta splatnosti všech faktur je 25 dní ode dne vystavení faktury. </w:t>
      </w:r>
    </w:p>
    <w:p w14:paraId="0754AAD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je ve lhůtě splatnosti oprávněn vrátit fakturu vykazující vady. Poskytovatel je povinen předložit fakturu novou či opravenou s novou lhůtou splatnosti. </w:t>
      </w:r>
    </w:p>
    <w:p w14:paraId="59086B22" w14:textId="26E3FEE6" w:rsidR="00B37838" w:rsidRPr="00CD2BDF" w:rsidRDefault="00376A23" w:rsidP="00CD2BDF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je povinen doručit fakturu na adresu sídla objednatele nejpozději do </w:t>
      </w:r>
      <w:proofErr w:type="gramStart"/>
      <w:r w:rsidRPr="002B7F19">
        <w:rPr>
          <w:sz w:val="21"/>
          <w:szCs w:val="21"/>
        </w:rPr>
        <w:t>5-ti</w:t>
      </w:r>
      <w:proofErr w:type="gramEnd"/>
      <w:r w:rsidRPr="002B7F19">
        <w:rPr>
          <w:sz w:val="21"/>
          <w:szCs w:val="21"/>
        </w:rPr>
        <w:t xml:space="preserve"> pracovních dnů od potvrzení převzetí předmětu plnění. </w:t>
      </w:r>
    </w:p>
    <w:p w14:paraId="3302E1C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Faktura je uhrazena dnem odepsání příslušné částky z účtu objednatele.</w:t>
      </w:r>
    </w:p>
    <w:p w14:paraId="32D4632F" w14:textId="7E0FE899" w:rsidR="00376A23" w:rsidRPr="000A6E3B" w:rsidRDefault="000A6E3B" w:rsidP="000A6E3B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Záloha se neposkytne.</w:t>
      </w:r>
    </w:p>
    <w:p w14:paraId="18EDD65F" w14:textId="77777777" w:rsidR="00526531" w:rsidRPr="002B7F19" w:rsidRDefault="00526531" w:rsidP="00C818A6">
      <w:pPr>
        <w:rPr>
          <w:sz w:val="21"/>
          <w:szCs w:val="21"/>
        </w:rPr>
      </w:pPr>
    </w:p>
    <w:p w14:paraId="7745BB3F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Nakládání s daty</w:t>
      </w:r>
    </w:p>
    <w:p w14:paraId="492D5DB1" w14:textId="52A51DE0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se zavazuje zřetelně uvádět na všech výsledcích získaných na základě </w:t>
      </w:r>
      <w:r w:rsidR="00993A0C">
        <w:rPr>
          <w:sz w:val="21"/>
          <w:szCs w:val="21"/>
        </w:rPr>
        <w:t>této smlouvy poskytovatele dat.</w:t>
      </w:r>
      <w:r w:rsidR="000F3F02">
        <w:rPr>
          <w:sz w:val="21"/>
          <w:szCs w:val="21"/>
        </w:rPr>
        <w:t xml:space="preserve"> </w:t>
      </w:r>
      <w:r w:rsidR="00C62008">
        <w:rPr>
          <w:sz w:val="21"/>
          <w:szCs w:val="21"/>
        </w:rPr>
        <w:t>Případné</w:t>
      </w:r>
      <w:r w:rsidR="000F3F02">
        <w:rPr>
          <w:sz w:val="21"/>
          <w:szCs w:val="21"/>
        </w:rPr>
        <w:t xml:space="preserve"> vědeck</w:t>
      </w:r>
      <w:r w:rsidR="00863197">
        <w:rPr>
          <w:sz w:val="21"/>
          <w:szCs w:val="21"/>
        </w:rPr>
        <w:t xml:space="preserve">é práce nebo obdobné výstupy připravené objednatelem, u kterých bude zřejmý </w:t>
      </w:r>
      <w:r w:rsidR="000F3F02">
        <w:rPr>
          <w:sz w:val="21"/>
          <w:szCs w:val="21"/>
        </w:rPr>
        <w:t>podsta</w:t>
      </w:r>
      <w:r w:rsidR="00863197">
        <w:rPr>
          <w:sz w:val="21"/>
          <w:szCs w:val="21"/>
        </w:rPr>
        <w:t xml:space="preserve">tný vklad pracovníků </w:t>
      </w:r>
      <w:r w:rsidR="00C62008">
        <w:rPr>
          <w:sz w:val="21"/>
          <w:szCs w:val="21"/>
        </w:rPr>
        <w:t>poskytovatele</w:t>
      </w:r>
      <w:r w:rsidR="00863197">
        <w:rPr>
          <w:sz w:val="21"/>
          <w:szCs w:val="21"/>
        </w:rPr>
        <w:t xml:space="preserve"> </w:t>
      </w:r>
      <w:r w:rsidR="00C62008">
        <w:rPr>
          <w:sz w:val="21"/>
          <w:szCs w:val="21"/>
        </w:rPr>
        <w:t>budou nabídnuty</w:t>
      </w:r>
      <w:r w:rsidR="00863197">
        <w:rPr>
          <w:sz w:val="21"/>
          <w:szCs w:val="21"/>
        </w:rPr>
        <w:t xml:space="preserve"> objednatel</w:t>
      </w:r>
      <w:r w:rsidR="00C62008">
        <w:rPr>
          <w:sz w:val="21"/>
          <w:szCs w:val="21"/>
        </w:rPr>
        <w:t>em</w:t>
      </w:r>
      <w:r w:rsidR="00863197">
        <w:rPr>
          <w:sz w:val="21"/>
          <w:szCs w:val="21"/>
        </w:rPr>
        <w:t xml:space="preserve"> </w:t>
      </w:r>
      <w:r w:rsidR="00C62008">
        <w:rPr>
          <w:sz w:val="21"/>
          <w:szCs w:val="21"/>
        </w:rPr>
        <w:t>poskytovateli.</w:t>
      </w:r>
    </w:p>
    <w:p w14:paraId="6C70283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mohou být jakkoliv dále zpracovávána spojena s jinými daty nebo díly apod.</w:t>
      </w:r>
    </w:p>
    <w:p w14:paraId="25C49D4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Uveřejnění dat</w:t>
      </w:r>
    </w:p>
    <w:p w14:paraId="02D3779B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nesmí bez předchozího souhlasu poskytovatele uveřejnit data</w:t>
      </w:r>
      <w:r w:rsidR="00CD768E" w:rsidRPr="002B7F19">
        <w:rPr>
          <w:sz w:val="21"/>
          <w:szCs w:val="21"/>
        </w:rPr>
        <w:t xml:space="preserve"> v nezpracované podobě</w:t>
      </w:r>
      <w:r w:rsidRPr="002B7F19">
        <w:rPr>
          <w:sz w:val="21"/>
          <w:szCs w:val="21"/>
        </w:rPr>
        <w:t xml:space="preserve">. </w:t>
      </w:r>
    </w:p>
    <w:p w14:paraId="05A0269E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nesmí bez předchozího souhlasu poskytovatele uveřejnit výsledky své práce, ze kterých by bylo možné data snadno získat. </w:t>
      </w:r>
    </w:p>
    <w:p w14:paraId="6BF61C7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Poskytnutí dat třetím stranám</w:t>
      </w:r>
    </w:p>
    <w:p w14:paraId="5BAE0FDA" w14:textId="466B2472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 xml:space="preserve">Objednatel neposkytne bez předchozího písemného souhlasu </w:t>
      </w:r>
      <w:r w:rsidR="006E03C2">
        <w:rPr>
          <w:sz w:val="21"/>
          <w:szCs w:val="21"/>
        </w:rPr>
        <w:t>poskytovatele</w:t>
      </w:r>
      <w:r w:rsidR="00230213" w:rsidRPr="002B7F19">
        <w:rPr>
          <w:sz w:val="21"/>
          <w:szCs w:val="21"/>
        </w:rPr>
        <w:t xml:space="preserve"> nezpracovaná</w:t>
      </w:r>
      <w:r w:rsidRPr="002B7F19">
        <w:rPr>
          <w:sz w:val="21"/>
          <w:szCs w:val="21"/>
        </w:rPr>
        <w:t xml:space="preserve"> data ani jejich část třetím osobám. </w:t>
      </w:r>
      <w:r w:rsidR="00447D4B" w:rsidRPr="002B7F19">
        <w:rPr>
          <w:sz w:val="21"/>
          <w:szCs w:val="21"/>
        </w:rPr>
        <w:t xml:space="preserve">Objednatel neposkytne bez předchozího písemného souhlasu </w:t>
      </w:r>
      <w:r w:rsidR="00447D4B">
        <w:rPr>
          <w:sz w:val="21"/>
          <w:szCs w:val="21"/>
        </w:rPr>
        <w:t>poskytovatele</w:t>
      </w:r>
      <w:r w:rsidR="00447D4B" w:rsidRPr="002B7F19">
        <w:rPr>
          <w:sz w:val="21"/>
          <w:szCs w:val="21"/>
        </w:rPr>
        <w:t xml:space="preserve"> výsledky své práce</w:t>
      </w:r>
      <w:r w:rsidR="00447D4B" w:rsidRPr="00447D4B">
        <w:rPr>
          <w:sz w:val="21"/>
          <w:szCs w:val="21"/>
        </w:rPr>
        <w:t xml:space="preserve"> </w:t>
      </w:r>
      <w:r w:rsidR="00447D4B" w:rsidRPr="002B7F19">
        <w:rPr>
          <w:sz w:val="21"/>
          <w:szCs w:val="21"/>
        </w:rPr>
        <w:t>třetím osobám, ze kterých by bylo možné data snadno získat.</w:t>
      </w:r>
    </w:p>
    <w:p w14:paraId="3FA31602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</w:t>
      </w:r>
      <w:r w:rsidR="00230213" w:rsidRPr="002B7F19">
        <w:rPr>
          <w:sz w:val="21"/>
          <w:szCs w:val="21"/>
        </w:rPr>
        <w:t>je oprávněn data užít pro jakýkoliv stávající i budoucí projekt.</w:t>
      </w:r>
    </w:p>
    <w:p w14:paraId="6E900F35" w14:textId="3C083340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může poskytnout data zpracovatelům dat, a to pouze pro účely a na dobu zpracování dat. </w:t>
      </w:r>
      <w:r w:rsidR="00447D4B">
        <w:rPr>
          <w:sz w:val="21"/>
          <w:szCs w:val="21"/>
        </w:rPr>
        <w:t>Objedn</w:t>
      </w:r>
      <w:r w:rsidR="00662CF0">
        <w:rPr>
          <w:sz w:val="21"/>
          <w:szCs w:val="21"/>
        </w:rPr>
        <w:t>a</w:t>
      </w:r>
      <w:r w:rsidR="00447D4B">
        <w:rPr>
          <w:sz w:val="21"/>
          <w:szCs w:val="21"/>
        </w:rPr>
        <w:t>vate</w:t>
      </w:r>
      <w:r w:rsidR="00662CF0">
        <w:rPr>
          <w:sz w:val="21"/>
          <w:szCs w:val="21"/>
        </w:rPr>
        <w:t>l</w:t>
      </w:r>
      <w:r w:rsidR="00447D4B">
        <w:rPr>
          <w:sz w:val="21"/>
          <w:szCs w:val="21"/>
        </w:rPr>
        <w:t xml:space="preserve"> musí </w:t>
      </w:r>
      <w:r w:rsidR="00662CF0">
        <w:rPr>
          <w:sz w:val="21"/>
          <w:szCs w:val="21"/>
        </w:rPr>
        <w:t>smluvně</w:t>
      </w:r>
      <w:r w:rsidR="00447D4B">
        <w:rPr>
          <w:sz w:val="21"/>
          <w:szCs w:val="21"/>
        </w:rPr>
        <w:t xml:space="preserve"> </w:t>
      </w:r>
      <w:r w:rsidR="00662CF0">
        <w:rPr>
          <w:sz w:val="21"/>
          <w:szCs w:val="21"/>
        </w:rPr>
        <w:t>zabezpečit</w:t>
      </w:r>
      <w:r w:rsidR="00447D4B">
        <w:rPr>
          <w:sz w:val="21"/>
          <w:szCs w:val="21"/>
        </w:rPr>
        <w:t xml:space="preserve">, aby </w:t>
      </w:r>
      <w:r w:rsidR="00662CF0">
        <w:rPr>
          <w:sz w:val="21"/>
          <w:szCs w:val="21"/>
        </w:rPr>
        <w:t xml:space="preserve">zpracovatelé </w:t>
      </w:r>
      <w:r w:rsidR="00447D4B">
        <w:rPr>
          <w:sz w:val="21"/>
          <w:szCs w:val="21"/>
        </w:rPr>
        <w:t xml:space="preserve">dát nemohli </w:t>
      </w:r>
      <w:r w:rsidR="00662CF0">
        <w:rPr>
          <w:sz w:val="21"/>
          <w:szCs w:val="21"/>
        </w:rPr>
        <w:t>tato data použít ani</w:t>
      </w:r>
      <w:r w:rsidR="00EE7EFB">
        <w:rPr>
          <w:sz w:val="21"/>
          <w:szCs w:val="21"/>
        </w:rPr>
        <w:t xml:space="preserve"> dále</w:t>
      </w:r>
      <w:r w:rsidR="00662CF0">
        <w:rPr>
          <w:sz w:val="21"/>
          <w:szCs w:val="21"/>
        </w:rPr>
        <w:t xml:space="preserve"> šířit</w:t>
      </w:r>
      <w:r w:rsidR="00447D4B">
        <w:rPr>
          <w:sz w:val="21"/>
          <w:szCs w:val="21"/>
        </w:rPr>
        <w:t>.</w:t>
      </w:r>
    </w:p>
    <w:p w14:paraId="27A4653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odpovídá poskytovateli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smlouvou. Objednatel odpovídá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 třetími stranami dle odstavce 5 tohoto článku společně a nerozdílně s těmito osobami. </w:t>
      </w:r>
    </w:p>
    <w:p w14:paraId="68CB6CF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Jsou-li s předmětem plnění spojena autorská práva, poskytuje poskytovatel nevýhradní</w:t>
      </w:r>
      <w:r w:rsidR="00484083">
        <w:rPr>
          <w:sz w:val="21"/>
          <w:szCs w:val="21"/>
        </w:rPr>
        <w:t xml:space="preserve"> právo</w:t>
      </w:r>
      <w:r w:rsidRPr="002B7F19">
        <w:rPr>
          <w:sz w:val="21"/>
          <w:szCs w:val="21"/>
        </w:rPr>
        <w:t xml:space="preserve"> d</w:t>
      </w:r>
      <w:r w:rsidR="00484083">
        <w:rPr>
          <w:sz w:val="21"/>
          <w:szCs w:val="21"/>
        </w:rPr>
        <w:t>ata</w:t>
      </w:r>
      <w:r w:rsidRPr="002B7F19">
        <w:rPr>
          <w:sz w:val="21"/>
          <w:szCs w:val="21"/>
        </w:rPr>
        <w:t xml:space="preserve"> užít, a to v mezích pravidel stanovených v tomto článku. Odměna za </w:t>
      </w:r>
      <w:r w:rsidR="00484083">
        <w:rPr>
          <w:sz w:val="21"/>
          <w:szCs w:val="21"/>
        </w:rPr>
        <w:t>toto právo</w:t>
      </w:r>
      <w:r w:rsidRPr="002B7F19">
        <w:rPr>
          <w:sz w:val="21"/>
          <w:szCs w:val="21"/>
        </w:rPr>
        <w:t xml:space="preserve"> je zahrnuta v ceně.</w:t>
      </w:r>
    </w:p>
    <w:p w14:paraId="5F1FD083" w14:textId="77777777" w:rsidR="00376A23" w:rsidRPr="002B7F19" w:rsidRDefault="00376A23" w:rsidP="00C818A6">
      <w:pPr>
        <w:pStyle w:val="Odstavecseseznamem"/>
        <w:ind w:left="425" w:firstLine="0"/>
        <w:rPr>
          <w:sz w:val="21"/>
          <w:szCs w:val="21"/>
        </w:rPr>
      </w:pPr>
    </w:p>
    <w:p w14:paraId="628F25CD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28AA1F1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straně, která je v prodlení se splácením úhrady ceny za poskytnuté plnění, může druhá smluvní strana požadovat zaplacení úroku z prodlení, ledaže smluvní strana, která je v prodlení, není za prodlení odpovědná. Smluvní strany si ujednávají </w:t>
      </w:r>
      <w:r w:rsidRPr="002B7F19">
        <w:rPr>
          <w:b/>
          <w:bCs/>
          <w:sz w:val="21"/>
          <w:szCs w:val="21"/>
        </w:rPr>
        <w:t>úrok z prodlení</w:t>
      </w:r>
      <w:r w:rsidRPr="002B7F19">
        <w:rPr>
          <w:sz w:val="21"/>
          <w:szCs w:val="21"/>
        </w:rPr>
        <w:t xml:space="preserve"> ve výši </w:t>
      </w:r>
      <w:r w:rsidRPr="002B7F19">
        <w:rPr>
          <w:b/>
          <w:bCs/>
          <w:sz w:val="21"/>
          <w:szCs w:val="21"/>
        </w:rPr>
        <w:t>0,025 % z dlužné částky denně</w:t>
      </w:r>
      <w:r w:rsidRPr="002B7F19">
        <w:rPr>
          <w:sz w:val="21"/>
          <w:szCs w:val="21"/>
        </w:rPr>
        <w:t>.</w:t>
      </w:r>
    </w:p>
    <w:p w14:paraId="217855C2" w14:textId="29EC4BC8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uplatní </w:t>
      </w:r>
      <w:r w:rsidRPr="002B7F19">
        <w:rPr>
          <w:b/>
          <w:bCs/>
          <w:sz w:val="21"/>
          <w:szCs w:val="21"/>
        </w:rPr>
        <w:t>smluvní pokutu</w:t>
      </w:r>
      <w:r w:rsidRPr="002B7F19">
        <w:rPr>
          <w:sz w:val="21"/>
          <w:szCs w:val="21"/>
        </w:rPr>
        <w:t xml:space="preserve"> jako sankci ve výši </w:t>
      </w:r>
      <w:r w:rsidR="00C62008">
        <w:rPr>
          <w:b/>
          <w:bCs/>
          <w:sz w:val="21"/>
          <w:szCs w:val="21"/>
        </w:rPr>
        <w:t>3</w:t>
      </w:r>
      <w:r w:rsidR="00D52885">
        <w:rPr>
          <w:b/>
          <w:bCs/>
          <w:sz w:val="21"/>
          <w:szCs w:val="21"/>
        </w:rPr>
        <w:t>.</w:t>
      </w:r>
      <w:r w:rsidR="00C62008">
        <w:rPr>
          <w:b/>
          <w:bCs/>
          <w:sz w:val="21"/>
          <w:szCs w:val="21"/>
        </w:rPr>
        <w:t>6</w:t>
      </w:r>
      <w:r w:rsidR="00485D27" w:rsidRPr="002B7F19">
        <w:rPr>
          <w:b/>
          <w:bCs/>
          <w:sz w:val="21"/>
          <w:szCs w:val="21"/>
        </w:rPr>
        <w:t>00</w:t>
      </w:r>
      <w:r w:rsidRPr="002B7F19">
        <w:rPr>
          <w:b/>
          <w:bCs/>
          <w:sz w:val="21"/>
          <w:szCs w:val="21"/>
        </w:rPr>
        <w:t xml:space="preserve"> Kč</w:t>
      </w:r>
      <w:r w:rsidRPr="002B7F19">
        <w:rPr>
          <w:sz w:val="21"/>
          <w:szCs w:val="21"/>
        </w:rPr>
        <w:t xml:space="preserve"> </w:t>
      </w:r>
      <w:r w:rsidRPr="002B7F19">
        <w:rPr>
          <w:b/>
          <w:bCs/>
          <w:sz w:val="21"/>
          <w:szCs w:val="21"/>
        </w:rPr>
        <w:t>denně</w:t>
      </w:r>
      <w:r w:rsidRPr="002B7F19">
        <w:rPr>
          <w:sz w:val="21"/>
          <w:szCs w:val="21"/>
        </w:rPr>
        <w:t xml:space="preserve"> v případě prodlení poskytovatele s odevzdáním předmětu plnění.</w:t>
      </w:r>
    </w:p>
    <w:p w14:paraId="369E0764" w14:textId="2186D926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9C2BC5B" w14:textId="115192B6" w:rsidR="00376A23" w:rsidRPr="00C62008" w:rsidRDefault="00376A23" w:rsidP="00C62008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85D27" w:rsidRPr="002B7F19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a to bez jakéhokoliv dalšího omezení.</w:t>
      </w:r>
    </w:p>
    <w:p w14:paraId="1EC0D45D" w14:textId="77777777" w:rsidR="00526531" w:rsidRPr="002B7F19" w:rsidRDefault="00526531" w:rsidP="00C818A6">
      <w:pPr>
        <w:rPr>
          <w:sz w:val="21"/>
          <w:szCs w:val="21"/>
        </w:rPr>
      </w:pPr>
    </w:p>
    <w:p w14:paraId="669FBD70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Ukončení smlouvy</w:t>
      </w:r>
    </w:p>
    <w:p w14:paraId="193360BC" w14:textId="77777777" w:rsidR="00376A23" w:rsidRPr="002B7F19" w:rsidRDefault="00376A23" w:rsidP="0033279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Smlouvu lze ukončit písemnou dohodou.</w:t>
      </w:r>
    </w:p>
    <w:p w14:paraId="6312C71D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může od smlouvy odstoupit v případě jejího podstatného porušení poskytovatelem. Za podstatné porušení smlouvy se mimo jiné považuje, že poskytovatel bude v prodlení s poskytováním předmětu plnění anebo bude probíhat insolvenční řízení, které může ovlivnit na způsob plnění podmínek z této Smlouvy.</w:t>
      </w:r>
    </w:p>
    <w:p w14:paraId="626D93ED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může od této Smlouvy odstoupit v případě, že objednatel bude v prodlení s úhradou splat</w:t>
      </w:r>
      <w:r w:rsidR="00CD768E" w:rsidRPr="002B7F19">
        <w:rPr>
          <w:sz w:val="21"/>
          <w:szCs w:val="21"/>
        </w:rPr>
        <w:t>né faktury o více než 30 dní a</w:t>
      </w:r>
      <w:r w:rsidRPr="002B7F19">
        <w:rPr>
          <w:sz w:val="21"/>
          <w:szCs w:val="21"/>
        </w:rPr>
        <w:t xml:space="preserve">nebo bude nakládat s informacemi v rozporu se zněním obsahu Smlouvy, ke kterému se zavázal. </w:t>
      </w:r>
    </w:p>
    <w:p w14:paraId="20D0D69F" w14:textId="77777777" w:rsidR="00376A23" w:rsidRPr="002B7F19" w:rsidRDefault="00376A23" w:rsidP="00506F2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 musí být učiněno písemně a je účinné dojitím druhé smluvní straně. Odstoupení se doručuje na adresu sídla smluvní strany.</w:t>
      </w:r>
    </w:p>
    <w:p w14:paraId="031DFB83" w14:textId="3D9CC8CF" w:rsidR="00E526C3" w:rsidRPr="000A6E3B" w:rsidRDefault="00376A23" w:rsidP="000A6E3B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Odstoupením od smlouvy nezaniká vzáj</w:t>
      </w:r>
      <w:r w:rsidR="000A6E3B">
        <w:rPr>
          <w:sz w:val="21"/>
          <w:szCs w:val="21"/>
        </w:rPr>
        <w:t>emná sankční odpovědnost stran.</w:t>
      </w:r>
    </w:p>
    <w:p w14:paraId="30468424" w14:textId="77777777" w:rsidR="00944548" w:rsidRPr="002B7F19" w:rsidRDefault="00944548" w:rsidP="00C818A6">
      <w:pPr>
        <w:rPr>
          <w:sz w:val="21"/>
          <w:szCs w:val="21"/>
        </w:rPr>
      </w:pPr>
    </w:p>
    <w:p w14:paraId="1C4831B9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Odpovědné osoby smluvních stran</w:t>
      </w:r>
    </w:p>
    <w:p w14:paraId="18A84C1E" w14:textId="6425C6A0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objednatele je </w:t>
      </w:r>
      <w:r w:rsidR="00F0615D">
        <w:rPr>
          <w:sz w:val="21"/>
          <w:szCs w:val="21"/>
        </w:rPr>
        <w:t>prof. Miroslav Trnka</w:t>
      </w:r>
      <w:r w:rsidR="000879C3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</w:t>
      </w:r>
      <w:hyperlink r:id="rId8" w:history="1">
        <w:proofErr w:type="spellStart"/>
        <w:r w:rsidR="002914D5">
          <w:rPr>
            <w:rStyle w:val="Hypertextovodkaz"/>
            <w:rFonts w:cs="Arial"/>
            <w:sz w:val="21"/>
            <w:szCs w:val="21"/>
          </w:rPr>
          <w:t>xxxxxxxxxxxxxxxxxxxxxx</w:t>
        </w:r>
        <w:proofErr w:type="spellEnd"/>
      </w:hyperlink>
      <w:r w:rsidRPr="002B7F19">
        <w:rPr>
          <w:sz w:val="21"/>
          <w:szCs w:val="21"/>
        </w:rPr>
        <w:t>. Tento zástupce objednatele může za objednatele v souvislosti s touto smlouvou jakkoliv jednat, nemůže však smlouvu ani měnit ani ukončit.</w:t>
      </w:r>
    </w:p>
    <w:p w14:paraId="50BACB61" w14:textId="626BE3EC" w:rsidR="00526531" w:rsidRPr="000A6E3B" w:rsidRDefault="00376A23" w:rsidP="000A6E3B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>Zástupcem poskytovatele je</w:t>
      </w:r>
      <w:r w:rsidR="004E74A3">
        <w:rPr>
          <w:sz w:val="21"/>
          <w:szCs w:val="21"/>
        </w:rPr>
        <w:t xml:space="preserve"> Ing. Ivan Novotný</w:t>
      </w:r>
      <w:r w:rsidR="00601B9B">
        <w:rPr>
          <w:sz w:val="21"/>
          <w:szCs w:val="21"/>
        </w:rPr>
        <w:t xml:space="preserve">, </w:t>
      </w:r>
      <w:hyperlink r:id="rId9" w:history="1">
        <w:r w:rsidR="002914D5">
          <w:rPr>
            <w:rStyle w:val="Hypertextovodkaz"/>
            <w:rFonts w:cs="Arial"/>
            <w:sz w:val="21"/>
            <w:szCs w:val="21"/>
          </w:rPr>
          <w:t>xxxxxxxxxxxxxxxx</w:t>
        </w:r>
        <w:bookmarkStart w:id="5" w:name="_GoBack"/>
        <w:bookmarkEnd w:id="5"/>
      </w:hyperlink>
      <w:r w:rsidR="00601B9B">
        <w:rPr>
          <w:sz w:val="21"/>
          <w:szCs w:val="21"/>
        </w:rPr>
        <w:t xml:space="preserve">. </w:t>
      </w:r>
      <w:r w:rsidRPr="002B7F19">
        <w:rPr>
          <w:sz w:val="21"/>
          <w:szCs w:val="21"/>
        </w:rPr>
        <w:t>Tento zástupce poskytovatele může za poskytovatele v souvislosti s touto smlouvou jakkoliv jednat; nemůže však smlouvu ani měnit ani ukončit.</w:t>
      </w:r>
    </w:p>
    <w:p w14:paraId="291925E6" w14:textId="77777777" w:rsidR="00944548" w:rsidRPr="002B7F19" w:rsidRDefault="00944548" w:rsidP="00C818A6">
      <w:pPr>
        <w:rPr>
          <w:sz w:val="21"/>
          <w:szCs w:val="21"/>
        </w:rPr>
      </w:pPr>
    </w:p>
    <w:p w14:paraId="44CFC45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 xml:space="preserve">Společná a závěrečná ustanovení </w:t>
      </w:r>
    </w:p>
    <w:p w14:paraId="71AC2B0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Žádná ze stran nemůže ani pohledávku, ani dluh z této smlouvy, ani tuto smlouvu postoupit třetí osobě. </w:t>
      </w:r>
    </w:p>
    <w:p w14:paraId="74FA805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Strany vylučují aplikaci následujících ustanovení občanského zákoníku na tuto smlouvu: </w:t>
      </w:r>
      <w:bookmarkStart w:id="6" w:name="_Hlk105740530"/>
      <w:r w:rsidRPr="002B7F19">
        <w:rPr>
          <w:sz w:val="21"/>
          <w:szCs w:val="21"/>
        </w:rPr>
        <w:t>§ 557</w:t>
      </w:r>
      <w:bookmarkEnd w:id="6"/>
      <w:r w:rsidRPr="002B7F19">
        <w:rPr>
          <w:sz w:val="21"/>
          <w:szCs w:val="21"/>
        </w:rPr>
        <w:t xml:space="preserve"> (pravidlo </w:t>
      </w:r>
      <w:proofErr w:type="spellStart"/>
      <w:r w:rsidRPr="002B7F19">
        <w:rPr>
          <w:sz w:val="21"/>
          <w:szCs w:val="21"/>
        </w:rPr>
        <w:t>contra</w:t>
      </w:r>
      <w:proofErr w:type="spellEnd"/>
      <w:r w:rsidRPr="002B7F19">
        <w:rPr>
          <w:sz w:val="21"/>
          <w:szCs w:val="21"/>
        </w:rPr>
        <w:t xml:space="preserve"> </w:t>
      </w:r>
      <w:proofErr w:type="spellStart"/>
      <w:r w:rsidRPr="002B7F19">
        <w:rPr>
          <w:sz w:val="21"/>
          <w:szCs w:val="21"/>
        </w:rPr>
        <w:t>proferentem</w:t>
      </w:r>
      <w:proofErr w:type="spellEnd"/>
      <w:r w:rsidRPr="002B7F19">
        <w:rPr>
          <w:sz w:val="21"/>
          <w:szCs w:val="21"/>
        </w:rPr>
        <w:t>).</w:t>
      </w:r>
    </w:p>
    <w:p w14:paraId="491A14E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řídí českým právním řádem, zejména zákonem č. 89/2012 Sb., občanský zákoník.</w:t>
      </w:r>
    </w:p>
    <w:p w14:paraId="08A165B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2C72DD7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1E36523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vyhotovuje ve dvou stejnopisech, z nichž každé ze smluvních stran náleží po jednom.</w:t>
      </w:r>
    </w:p>
    <w:p w14:paraId="2DE0FF6A" w14:textId="0C9D82D6" w:rsidR="00485D27" w:rsidRPr="00243511" w:rsidRDefault="00485D27" w:rsidP="00243511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Pr="00243511">
        <w:rPr>
          <w:sz w:val="21"/>
          <w:szCs w:val="21"/>
        </w:rPr>
        <w:t>objednatel, který na vyžádání poskytovatele zašle poskytovateli potvrzení o uveřejnění smlouvy.</w:t>
      </w:r>
    </w:p>
    <w:p w14:paraId="2BB35C80" w14:textId="180E2D2C" w:rsidR="00485D27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nabývá účinnosti okamžikem jejího zveřejnění v registru smluv.</w:t>
      </w:r>
    </w:p>
    <w:p w14:paraId="1AF06FEC" w14:textId="77777777" w:rsidR="00376A23" w:rsidRPr="002B7F19" w:rsidRDefault="00376A23" w:rsidP="00B9382A">
      <w:pPr>
        <w:pStyle w:val="Odstavecseseznamem"/>
        <w:numPr>
          <w:ilvl w:val="1"/>
          <w:numId w:val="11"/>
        </w:numPr>
        <w:spacing w:before="0" w:after="0" w:line="276" w:lineRule="auto"/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prohlašují, že si znění Smlouvy přečetly a jsou srozuměny s jejím obsahem. </w:t>
      </w:r>
    </w:p>
    <w:p w14:paraId="6CE1FD55" w14:textId="4B1FACB8" w:rsidR="00BA66ED" w:rsidRDefault="00BA66ED" w:rsidP="00AA2B19">
      <w:pPr>
        <w:ind w:left="0" w:firstLine="0"/>
        <w:rPr>
          <w:sz w:val="21"/>
          <w:szCs w:val="21"/>
        </w:rPr>
      </w:pPr>
    </w:p>
    <w:p w14:paraId="1931E816" w14:textId="77777777" w:rsidR="000A6E3B" w:rsidRPr="002B7F19" w:rsidRDefault="000A6E3B" w:rsidP="00AA2B19">
      <w:pPr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376A23" w:rsidRPr="002B7F19" w14:paraId="133FCBA2" w14:textId="77777777" w:rsidTr="00067480">
        <w:tc>
          <w:tcPr>
            <w:tcW w:w="4606" w:type="dxa"/>
            <w:vAlign w:val="center"/>
          </w:tcPr>
          <w:p w14:paraId="34C0A7F5" w14:textId="60739C57" w:rsidR="00376A23" w:rsidRPr="002B7F19" w:rsidRDefault="00607F29" w:rsidP="00D0141B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 xml:space="preserve">V </w:t>
            </w:r>
            <w:r w:rsidR="00F0615D">
              <w:rPr>
                <w:sz w:val="21"/>
                <w:szCs w:val="21"/>
                <w:lang w:eastAsia="cs-CZ"/>
              </w:rPr>
              <w:t>Praze</w:t>
            </w:r>
            <w:r w:rsidR="00897FC5">
              <w:rPr>
                <w:sz w:val="21"/>
                <w:szCs w:val="21"/>
                <w:lang w:eastAsia="cs-CZ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5DF82211" w14:textId="722EAADD" w:rsidR="00376A23" w:rsidRPr="002B7F19" w:rsidRDefault="00376A23" w:rsidP="00060316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</w:t>
            </w:r>
            <w:r w:rsidR="00F6149A" w:rsidRPr="002B7F19">
              <w:rPr>
                <w:sz w:val="21"/>
                <w:szCs w:val="21"/>
                <w:lang w:eastAsia="cs-CZ"/>
              </w:rPr>
              <w:t xml:space="preserve"> Brně</w:t>
            </w:r>
            <w:r w:rsidRPr="002B7F19">
              <w:rPr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376A23" w:rsidRPr="002B7F19" w14:paraId="76EFAB1B" w14:textId="77777777" w:rsidTr="00067480">
        <w:trPr>
          <w:trHeight w:val="905"/>
        </w:trPr>
        <w:tc>
          <w:tcPr>
            <w:tcW w:w="4606" w:type="dxa"/>
            <w:vAlign w:val="center"/>
          </w:tcPr>
          <w:p w14:paraId="1173B715" w14:textId="77777777" w:rsidR="00376A23" w:rsidRPr="002B7F19" w:rsidRDefault="00376A23" w:rsidP="00D0141B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1F436112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376A23" w:rsidRPr="002B7F19" w14:paraId="50BA2051" w14:textId="77777777" w:rsidTr="00067480">
        <w:tc>
          <w:tcPr>
            <w:tcW w:w="4606" w:type="dxa"/>
            <w:vAlign w:val="center"/>
          </w:tcPr>
          <w:p w14:paraId="63841428" w14:textId="28295E2D" w:rsidR="00376A23" w:rsidRPr="002B7F19" w:rsidRDefault="00CB2FBA" w:rsidP="00AA2B19">
            <w:pPr>
              <w:spacing w:before="20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CB2FBA">
              <w:rPr>
                <w:sz w:val="21"/>
                <w:szCs w:val="21"/>
                <w:lang w:eastAsia="cs-CZ"/>
              </w:rPr>
              <w:t>prof. Ing. Radim Vách</w:t>
            </w:r>
            <w:r>
              <w:rPr>
                <w:sz w:val="21"/>
                <w:szCs w:val="21"/>
                <w:lang w:eastAsia="cs-CZ"/>
              </w:rPr>
              <w:t>a</w:t>
            </w:r>
            <w:r w:rsidRPr="00CB2FBA">
              <w:rPr>
                <w:sz w:val="21"/>
                <w:szCs w:val="21"/>
                <w:lang w:eastAsia="cs-CZ"/>
              </w:rPr>
              <w:t>, Ph.D.</w:t>
            </w:r>
          </w:p>
        </w:tc>
        <w:tc>
          <w:tcPr>
            <w:tcW w:w="5000" w:type="dxa"/>
            <w:vAlign w:val="center"/>
          </w:tcPr>
          <w:p w14:paraId="5D062B5B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prof. RNDr. Ing. Michal V. Marek</w:t>
            </w:r>
            <w:r w:rsidR="00FB7100">
              <w:rPr>
                <w:sz w:val="21"/>
                <w:szCs w:val="21"/>
                <w:lang w:eastAsia="cs-CZ"/>
              </w:rPr>
              <w:t>,</w:t>
            </w:r>
            <w:r w:rsidRPr="002B7F19">
              <w:rPr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376A23" w:rsidRPr="002B7F19" w14:paraId="58C3F30E" w14:textId="77777777" w:rsidTr="00067480">
        <w:tc>
          <w:tcPr>
            <w:tcW w:w="4606" w:type="dxa"/>
            <w:vAlign w:val="center"/>
          </w:tcPr>
          <w:p w14:paraId="0F76B099" w14:textId="79C11558" w:rsidR="00376A23" w:rsidRPr="002B7F19" w:rsidRDefault="00D0141B" w:rsidP="00AA2B19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CB2FBA">
              <w:rPr>
                <w:sz w:val="21"/>
                <w:szCs w:val="21"/>
                <w:lang w:eastAsia="cs-CZ"/>
              </w:rPr>
              <w:t>ředitel</w:t>
            </w:r>
          </w:p>
        </w:tc>
        <w:tc>
          <w:tcPr>
            <w:tcW w:w="5000" w:type="dxa"/>
            <w:vAlign w:val="center"/>
          </w:tcPr>
          <w:p w14:paraId="5761AA02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</w:tr>
      <w:tr w:rsidR="00376A23" w:rsidRPr="002B7F19" w14:paraId="68F0EAE4" w14:textId="77777777" w:rsidTr="00067480">
        <w:tc>
          <w:tcPr>
            <w:tcW w:w="4606" w:type="dxa"/>
            <w:vAlign w:val="center"/>
          </w:tcPr>
          <w:p w14:paraId="7050423D" w14:textId="3E3EEA30" w:rsidR="00376A23" w:rsidRPr="002B7F19" w:rsidRDefault="00E907AE" w:rsidP="00067480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E907AE">
              <w:rPr>
                <w:sz w:val="21"/>
                <w:szCs w:val="21"/>
                <w:lang w:eastAsia="cs-CZ"/>
              </w:rPr>
              <w:t>Výzkumný ústav meliorací a ochrany půdy, v. v. i.</w:t>
            </w:r>
          </w:p>
        </w:tc>
        <w:tc>
          <w:tcPr>
            <w:tcW w:w="5000" w:type="dxa"/>
            <w:vAlign w:val="center"/>
          </w:tcPr>
          <w:p w14:paraId="520A1C6A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Ústav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2E98AA1D" w14:textId="27AA1F2A" w:rsidR="00F73A59" w:rsidRPr="006E03C2" w:rsidRDefault="00F73A59" w:rsidP="00F0615D">
      <w:pPr>
        <w:spacing w:before="0" w:after="0"/>
        <w:ind w:left="0" w:firstLine="0"/>
        <w:jc w:val="left"/>
        <w:rPr>
          <w:sz w:val="24"/>
          <w:szCs w:val="24"/>
        </w:rPr>
      </w:pPr>
    </w:p>
    <w:sectPr w:rsidR="00F73A59" w:rsidRPr="006E03C2" w:rsidSect="00E23EB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6FFE" w16cex:dateUtc="2022-06-10T05:23:00Z"/>
  <w16cex:commentExtensible w16cex:durableId="264D7C85" w16cex:dateUtc="2022-06-10T0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B211" w14:textId="77777777" w:rsidR="007217B8" w:rsidRDefault="007217B8" w:rsidP="00E837B7">
      <w:pPr>
        <w:spacing w:before="0" w:after="0"/>
      </w:pPr>
      <w:r>
        <w:separator/>
      </w:r>
    </w:p>
  </w:endnote>
  <w:endnote w:type="continuationSeparator" w:id="0">
    <w:p w14:paraId="6EDEA1A9" w14:textId="77777777" w:rsidR="007217B8" w:rsidRDefault="007217B8" w:rsidP="00E837B7">
      <w:pPr>
        <w:spacing w:before="0" w:after="0"/>
      </w:pPr>
      <w:r>
        <w:continuationSeparator/>
      </w:r>
    </w:p>
  </w:endnote>
  <w:endnote w:type="continuationNotice" w:id="1">
    <w:p w14:paraId="310B4F54" w14:textId="77777777" w:rsidR="007217B8" w:rsidRDefault="007217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B664" w14:textId="77777777" w:rsidR="00D52885" w:rsidRPr="00606B8A" w:rsidRDefault="00D52885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 w:rsidR="006E03C2">
      <w:rPr>
        <w:b/>
        <w:bCs/>
        <w:color w:val="004894"/>
      </w:rPr>
      <w:t>____</w:t>
    </w:r>
  </w:p>
  <w:p w14:paraId="2CC721BA" w14:textId="77777777" w:rsidR="00D52885" w:rsidRPr="00E837B7" w:rsidRDefault="00D52885" w:rsidP="00A5336A">
    <w:pPr>
      <w:pStyle w:val="Zhlav"/>
      <w:spacing w:after="120"/>
      <w:jc w:val="center"/>
      <w:rPr>
        <w:sz w:val="8"/>
        <w:szCs w:val="8"/>
      </w:rPr>
    </w:pPr>
  </w:p>
  <w:p w14:paraId="6E6598BC" w14:textId="4C3CE508" w:rsidR="00D52885" w:rsidRPr="00E837B7" w:rsidRDefault="00D52885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A6E3B">
      <w:rPr>
        <w:noProof/>
      </w:rPr>
      <w:t>5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A6E3B">
      <w:rPr>
        <w:noProof/>
      </w:rPr>
      <w:t>5</w:t>
    </w:r>
    <w:r>
      <w:rPr>
        <w:noProof/>
      </w:rPr>
      <w:fldChar w:fldCharType="end"/>
    </w:r>
    <w:r w:rsidRPr="00606B8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9A13" w14:textId="77777777" w:rsidR="00D52885" w:rsidRPr="00606B8A" w:rsidRDefault="00D52885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 w:rsidR="00D518C5">
      <w:rPr>
        <w:b/>
        <w:bCs/>
        <w:color w:val="004894"/>
      </w:rPr>
      <w:t>_______</w:t>
    </w:r>
  </w:p>
  <w:p w14:paraId="459F935C" w14:textId="77777777" w:rsidR="00D52885" w:rsidRPr="00E837B7" w:rsidRDefault="00D52885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15E4FCB4" w14:textId="29CD8AC6" w:rsidR="00D52885" w:rsidRPr="00E837B7" w:rsidRDefault="00D52885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A6E3B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A6E3B">
      <w:rPr>
        <w:noProof/>
      </w:rPr>
      <w:t>5</w:t>
    </w:r>
    <w:r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F67E" w14:textId="77777777" w:rsidR="007217B8" w:rsidRDefault="007217B8" w:rsidP="00E837B7">
      <w:pPr>
        <w:spacing w:before="0" w:after="0"/>
      </w:pPr>
      <w:r>
        <w:separator/>
      </w:r>
    </w:p>
  </w:footnote>
  <w:footnote w:type="continuationSeparator" w:id="0">
    <w:p w14:paraId="31088793" w14:textId="77777777" w:rsidR="007217B8" w:rsidRDefault="007217B8" w:rsidP="00E837B7">
      <w:pPr>
        <w:spacing w:before="0" w:after="0"/>
      </w:pPr>
      <w:r>
        <w:continuationSeparator/>
      </w:r>
    </w:p>
  </w:footnote>
  <w:footnote w:type="continuationNotice" w:id="1">
    <w:p w14:paraId="257CBB1D" w14:textId="77777777" w:rsidR="007217B8" w:rsidRDefault="007217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A9CF" w14:textId="1C7F5265" w:rsidR="008951EE" w:rsidRPr="006F6BBE" w:rsidRDefault="007940EE" w:rsidP="00F715DC">
    <w:pPr>
      <w:pStyle w:val="Zhlav"/>
      <w:spacing w:before="0"/>
      <w:jc w:val="left"/>
      <w:rPr>
        <w:b/>
        <w:bCs/>
        <w:sz w:val="21"/>
        <w:szCs w:val="21"/>
      </w:rPr>
    </w:pPr>
    <w:r w:rsidRPr="007940EE">
      <w:rPr>
        <w:b/>
        <w:bCs/>
        <w:sz w:val="21"/>
        <w:szCs w:val="21"/>
      </w:rPr>
      <w:t>A</w:t>
    </w:r>
    <w:r>
      <w:rPr>
        <w:b/>
        <w:bCs/>
        <w:sz w:val="21"/>
        <w:szCs w:val="21"/>
      </w:rPr>
      <w:t>ktualizace a</w:t>
    </w:r>
    <w:r w:rsidR="005F2FFD"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>zpřesnění půdní databáze</w:t>
    </w:r>
  </w:p>
  <w:p w14:paraId="5C693BB8" w14:textId="77777777" w:rsidR="00D52885" w:rsidRPr="00E837B7" w:rsidRDefault="00D52885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</w:t>
    </w:r>
  </w:p>
  <w:p w14:paraId="4C24EECA" w14:textId="77777777" w:rsidR="00D52885" w:rsidRPr="00EA13EF" w:rsidRDefault="00D52885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7DC4" w14:textId="08E30EB1" w:rsidR="00E23EBA" w:rsidRDefault="00E23EBA" w:rsidP="00E23EBA">
    <w:pPr>
      <w:pStyle w:val="Zhlav"/>
      <w:spacing w:before="0"/>
      <w:jc w:val="center"/>
      <w:rPr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77EF1234" wp14:editId="299A5E9C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B74C2F" w14:textId="7F04775D" w:rsidR="00157365" w:rsidRDefault="00157365" w:rsidP="00E23EBA">
    <w:pPr>
      <w:pStyle w:val="Zhlav"/>
      <w:spacing w:before="0"/>
      <w:jc w:val="center"/>
      <w:rPr>
        <w:b/>
        <w:bCs/>
        <w:color w:val="004894"/>
      </w:rPr>
    </w:pPr>
    <w:r w:rsidRPr="00592ABC">
      <w:rPr>
        <w:noProof/>
        <w:lang w:eastAsia="cs-CZ"/>
      </w:rPr>
      <w:drawing>
        <wp:inline distT="0" distB="0" distL="0" distR="0" wp14:anchorId="696428BD" wp14:editId="46E2849C">
          <wp:extent cx="5759450" cy="1280513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08319" w14:textId="77777777" w:rsidR="00D52885" w:rsidRPr="00E837B7" w:rsidRDefault="00D52885" w:rsidP="0033114F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="00D518C5">
      <w:rPr>
        <w:b/>
        <w:bCs/>
        <w:color w:val="004894"/>
      </w:rPr>
      <w:t>____</w:t>
    </w:r>
  </w:p>
  <w:p w14:paraId="23222715" w14:textId="77777777" w:rsidR="00D52885" w:rsidRPr="00EA13EF" w:rsidRDefault="00D52885" w:rsidP="0033114F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0DD"/>
    <w:multiLevelType w:val="hybridMultilevel"/>
    <w:tmpl w:val="708ABFC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E3057FD"/>
    <w:multiLevelType w:val="hybridMultilevel"/>
    <w:tmpl w:val="803268D2"/>
    <w:lvl w:ilvl="0" w:tplc="04050015">
      <w:start w:val="1"/>
      <w:numFmt w:val="upp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73266F0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6D1B6619"/>
    <w:multiLevelType w:val="hybridMultilevel"/>
    <w:tmpl w:val="EE9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6E3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7EF95B2E"/>
    <w:multiLevelType w:val="hybridMultilevel"/>
    <w:tmpl w:val="AE744ADC"/>
    <w:lvl w:ilvl="0" w:tplc="E10E5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1743F"/>
    <w:rsid w:val="0002454B"/>
    <w:rsid w:val="0002463E"/>
    <w:rsid w:val="00032BC1"/>
    <w:rsid w:val="000359A3"/>
    <w:rsid w:val="00041A90"/>
    <w:rsid w:val="00047DBB"/>
    <w:rsid w:val="0005326E"/>
    <w:rsid w:val="0005540A"/>
    <w:rsid w:val="00060316"/>
    <w:rsid w:val="000608FD"/>
    <w:rsid w:val="00061533"/>
    <w:rsid w:val="00067480"/>
    <w:rsid w:val="00081D3C"/>
    <w:rsid w:val="0008341F"/>
    <w:rsid w:val="00083CEF"/>
    <w:rsid w:val="00085079"/>
    <w:rsid w:val="00085873"/>
    <w:rsid w:val="000879C3"/>
    <w:rsid w:val="00090B69"/>
    <w:rsid w:val="00091451"/>
    <w:rsid w:val="00092BD9"/>
    <w:rsid w:val="000A3EE8"/>
    <w:rsid w:val="000A6E3B"/>
    <w:rsid w:val="000B0562"/>
    <w:rsid w:val="000B146D"/>
    <w:rsid w:val="000B23F5"/>
    <w:rsid w:val="000B2F72"/>
    <w:rsid w:val="000B4C51"/>
    <w:rsid w:val="000C1D9C"/>
    <w:rsid w:val="000D598F"/>
    <w:rsid w:val="000E3647"/>
    <w:rsid w:val="000E67A0"/>
    <w:rsid w:val="000E75DA"/>
    <w:rsid w:val="000F3F02"/>
    <w:rsid w:val="000F53C9"/>
    <w:rsid w:val="0010258A"/>
    <w:rsid w:val="00104399"/>
    <w:rsid w:val="0010510A"/>
    <w:rsid w:val="00106E4A"/>
    <w:rsid w:val="00110D2C"/>
    <w:rsid w:val="00111D5E"/>
    <w:rsid w:val="00122DA3"/>
    <w:rsid w:val="00123389"/>
    <w:rsid w:val="00123B08"/>
    <w:rsid w:val="001244D4"/>
    <w:rsid w:val="00141811"/>
    <w:rsid w:val="00157365"/>
    <w:rsid w:val="001576F7"/>
    <w:rsid w:val="001616F3"/>
    <w:rsid w:val="00162A41"/>
    <w:rsid w:val="00164D53"/>
    <w:rsid w:val="001741ED"/>
    <w:rsid w:val="0017523F"/>
    <w:rsid w:val="00177A00"/>
    <w:rsid w:val="00183488"/>
    <w:rsid w:val="0019664E"/>
    <w:rsid w:val="00196B36"/>
    <w:rsid w:val="001A07BD"/>
    <w:rsid w:val="001B08A8"/>
    <w:rsid w:val="001B445F"/>
    <w:rsid w:val="001C0D23"/>
    <w:rsid w:val="001C2682"/>
    <w:rsid w:val="001C2981"/>
    <w:rsid w:val="001D51C6"/>
    <w:rsid w:val="001E3D8F"/>
    <w:rsid w:val="001F43A5"/>
    <w:rsid w:val="001F5F10"/>
    <w:rsid w:val="0020480C"/>
    <w:rsid w:val="00206064"/>
    <w:rsid w:val="0021044B"/>
    <w:rsid w:val="00213072"/>
    <w:rsid w:val="0021651E"/>
    <w:rsid w:val="002218A9"/>
    <w:rsid w:val="00224158"/>
    <w:rsid w:val="002266F4"/>
    <w:rsid w:val="00227B2E"/>
    <w:rsid w:val="00230213"/>
    <w:rsid w:val="00233B35"/>
    <w:rsid w:val="00237B97"/>
    <w:rsid w:val="0024072D"/>
    <w:rsid w:val="00243511"/>
    <w:rsid w:val="002463A7"/>
    <w:rsid w:val="00252F89"/>
    <w:rsid w:val="0025320E"/>
    <w:rsid w:val="002608EF"/>
    <w:rsid w:val="00272FE5"/>
    <w:rsid w:val="002750CF"/>
    <w:rsid w:val="002769BD"/>
    <w:rsid w:val="00277399"/>
    <w:rsid w:val="00280692"/>
    <w:rsid w:val="00290C01"/>
    <w:rsid w:val="002914D5"/>
    <w:rsid w:val="00292B2A"/>
    <w:rsid w:val="00293780"/>
    <w:rsid w:val="002A0B99"/>
    <w:rsid w:val="002A10CE"/>
    <w:rsid w:val="002A3B02"/>
    <w:rsid w:val="002A4BE0"/>
    <w:rsid w:val="002A5C7C"/>
    <w:rsid w:val="002B1D45"/>
    <w:rsid w:val="002B7F19"/>
    <w:rsid w:val="002C12CF"/>
    <w:rsid w:val="002D1D3E"/>
    <w:rsid w:val="002D5B6B"/>
    <w:rsid w:val="002E104B"/>
    <w:rsid w:val="002E364A"/>
    <w:rsid w:val="002E3C8D"/>
    <w:rsid w:val="002F5DC3"/>
    <w:rsid w:val="003119CD"/>
    <w:rsid w:val="00316DA5"/>
    <w:rsid w:val="0032134F"/>
    <w:rsid w:val="00322F8C"/>
    <w:rsid w:val="0032419A"/>
    <w:rsid w:val="003269F3"/>
    <w:rsid w:val="00326EF8"/>
    <w:rsid w:val="003271F6"/>
    <w:rsid w:val="0033114F"/>
    <w:rsid w:val="00331D0C"/>
    <w:rsid w:val="00332790"/>
    <w:rsid w:val="00337B1E"/>
    <w:rsid w:val="00351063"/>
    <w:rsid w:val="003525BF"/>
    <w:rsid w:val="0035337C"/>
    <w:rsid w:val="0035673E"/>
    <w:rsid w:val="00357108"/>
    <w:rsid w:val="00360C19"/>
    <w:rsid w:val="0036166F"/>
    <w:rsid w:val="00373838"/>
    <w:rsid w:val="00376A23"/>
    <w:rsid w:val="003807FA"/>
    <w:rsid w:val="00381933"/>
    <w:rsid w:val="00382D22"/>
    <w:rsid w:val="00395CF0"/>
    <w:rsid w:val="003A4E36"/>
    <w:rsid w:val="003A5567"/>
    <w:rsid w:val="003A6E78"/>
    <w:rsid w:val="003A7177"/>
    <w:rsid w:val="003B04D9"/>
    <w:rsid w:val="003B0B43"/>
    <w:rsid w:val="003C74B6"/>
    <w:rsid w:val="003D6D6F"/>
    <w:rsid w:val="003E1E71"/>
    <w:rsid w:val="003E6BE8"/>
    <w:rsid w:val="003F49FF"/>
    <w:rsid w:val="003F7DA2"/>
    <w:rsid w:val="00401248"/>
    <w:rsid w:val="0041038F"/>
    <w:rsid w:val="00414754"/>
    <w:rsid w:val="0041559E"/>
    <w:rsid w:val="00415FAC"/>
    <w:rsid w:val="004218BE"/>
    <w:rsid w:val="0043351C"/>
    <w:rsid w:val="00444B28"/>
    <w:rsid w:val="00447D30"/>
    <w:rsid w:val="00447D4B"/>
    <w:rsid w:val="00462327"/>
    <w:rsid w:val="004640C0"/>
    <w:rsid w:val="0046778C"/>
    <w:rsid w:val="00470C99"/>
    <w:rsid w:val="00474362"/>
    <w:rsid w:val="004745A5"/>
    <w:rsid w:val="00484083"/>
    <w:rsid w:val="00485D27"/>
    <w:rsid w:val="004A58E7"/>
    <w:rsid w:val="004A7883"/>
    <w:rsid w:val="004D4BCE"/>
    <w:rsid w:val="004D7A65"/>
    <w:rsid w:val="004E7253"/>
    <w:rsid w:val="004E74A3"/>
    <w:rsid w:val="004F42EE"/>
    <w:rsid w:val="004F78B5"/>
    <w:rsid w:val="0050063A"/>
    <w:rsid w:val="00501564"/>
    <w:rsid w:val="005041F0"/>
    <w:rsid w:val="00506F22"/>
    <w:rsid w:val="00515CA1"/>
    <w:rsid w:val="00517DEC"/>
    <w:rsid w:val="00520564"/>
    <w:rsid w:val="005211CC"/>
    <w:rsid w:val="00526531"/>
    <w:rsid w:val="005313BD"/>
    <w:rsid w:val="00543B31"/>
    <w:rsid w:val="00544819"/>
    <w:rsid w:val="00544B9B"/>
    <w:rsid w:val="00544E72"/>
    <w:rsid w:val="00551386"/>
    <w:rsid w:val="0055374D"/>
    <w:rsid w:val="00565FF4"/>
    <w:rsid w:val="0057367C"/>
    <w:rsid w:val="00575F0C"/>
    <w:rsid w:val="00576AC1"/>
    <w:rsid w:val="00591424"/>
    <w:rsid w:val="00596A14"/>
    <w:rsid w:val="005A2C26"/>
    <w:rsid w:val="005A44D3"/>
    <w:rsid w:val="005A45D7"/>
    <w:rsid w:val="005A5AFA"/>
    <w:rsid w:val="005B2405"/>
    <w:rsid w:val="005B4936"/>
    <w:rsid w:val="005B7545"/>
    <w:rsid w:val="005C0842"/>
    <w:rsid w:val="005C3B19"/>
    <w:rsid w:val="005D529A"/>
    <w:rsid w:val="005D5AB1"/>
    <w:rsid w:val="005D60C2"/>
    <w:rsid w:val="005E117A"/>
    <w:rsid w:val="005F21EE"/>
    <w:rsid w:val="005F2A58"/>
    <w:rsid w:val="005F2FFD"/>
    <w:rsid w:val="00601B9B"/>
    <w:rsid w:val="006057FA"/>
    <w:rsid w:val="00606B8A"/>
    <w:rsid w:val="00607F29"/>
    <w:rsid w:val="006105E6"/>
    <w:rsid w:val="00621D9E"/>
    <w:rsid w:val="00636127"/>
    <w:rsid w:val="00647330"/>
    <w:rsid w:val="00647399"/>
    <w:rsid w:val="006565F0"/>
    <w:rsid w:val="00662CF0"/>
    <w:rsid w:val="00665831"/>
    <w:rsid w:val="00682FBF"/>
    <w:rsid w:val="00685549"/>
    <w:rsid w:val="00685F3D"/>
    <w:rsid w:val="00695CC2"/>
    <w:rsid w:val="006975AB"/>
    <w:rsid w:val="006A62FE"/>
    <w:rsid w:val="006B0BFF"/>
    <w:rsid w:val="006B7F57"/>
    <w:rsid w:val="006C2B31"/>
    <w:rsid w:val="006C30B5"/>
    <w:rsid w:val="006C6BFB"/>
    <w:rsid w:val="006D2E30"/>
    <w:rsid w:val="006D532D"/>
    <w:rsid w:val="006D55FE"/>
    <w:rsid w:val="006D62AC"/>
    <w:rsid w:val="006D7622"/>
    <w:rsid w:val="006E03C2"/>
    <w:rsid w:val="006E1B18"/>
    <w:rsid w:val="006E45EB"/>
    <w:rsid w:val="006F29AC"/>
    <w:rsid w:val="006F6BBE"/>
    <w:rsid w:val="00700E21"/>
    <w:rsid w:val="007072A6"/>
    <w:rsid w:val="00711678"/>
    <w:rsid w:val="00715886"/>
    <w:rsid w:val="007217B8"/>
    <w:rsid w:val="00723C1C"/>
    <w:rsid w:val="007250B9"/>
    <w:rsid w:val="007252B2"/>
    <w:rsid w:val="007269DC"/>
    <w:rsid w:val="007346CD"/>
    <w:rsid w:val="00741623"/>
    <w:rsid w:val="007453C6"/>
    <w:rsid w:val="0075166D"/>
    <w:rsid w:val="00751A33"/>
    <w:rsid w:val="00764985"/>
    <w:rsid w:val="00765039"/>
    <w:rsid w:val="0076552F"/>
    <w:rsid w:val="0077085D"/>
    <w:rsid w:val="00773026"/>
    <w:rsid w:val="00773DE2"/>
    <w:rsid w:val="00774838"/>
    <w:rsid w:val="00776499"/>
    <w:rsid w:val="007835B6"/>
    <w:rsid w:val="0078385B"/>
    <w:rsid w:val="00783BF2"/>
    <w:rsid w:val="00792B2A"/>
    <w:rsid w:val="007940EE"/>
    <w:rsid w:val="007950A5"/>
    <w:rsid w:val="007A2C39"/>
    <w:rsid w:val="007A35A1"/>
    <w:rsid w:val="007A5ADD"/>
    <w:rsid w:val="007A5BBB"/>
    <w:rsid w:val="007A688D"/>
    <w:rsid w:val="007A71CD"/>
    <w:rsid w:val="007B01D3"/>
    <w:rsid w:val="007B28D9"/>
    <w:rsid w:val="007B55BB"/>
    <w:rsid w:val="007C10D3"/>
    <w:rsid w:val="007C326F"/>
    <w:rsid w:val="007C41A2"/>
    <w:rsid w:val="007D4F09"/>
    <w:rsid w:val="007D768E"/>
    <w:rsid w:val="007E163D"/>
    <w:rsid w:val="007E7630"/>
    <w:rsid w:val="007F4DDF"/>
    <w:rsid w:val="007F700E"/>
    <w:rsid w:val="007F7206"/>
    <w:rsid w:val="00801F7C"/>
    <w:rsid w:val="00804452"/>
    <w:rsid w:val="008102A8"/>
    <w:rsid w:val="0081065A"/>
    <w:rsid w:val="00811CC9"/>
    <w:rsid w:val="00812B9E"/>
    <w:rsid w:val="008200B5"/>
    <w:rsid w:val="00823977"/>
    <w:rsid w:val="00825909"/>
    <w:rsid w:val="008324B0"/>
    <w:rsid w:val="00833612"/>
    <w:rsid w:val="00834208"/>
    <w:rsid w:val="008358B6"/>
    <w:rsid w:val="00842989"/>
    <w:rsid w:val="008430F0"/>
    <w:rsid w:val="0084340C"/>
    <w:rsid w:val="00847C32"/>
    <w:rsid w:val="0085171E"/>
    <w:rsid w:val="008533DD"/>
    <w:rsid w:val="00860B64"/>
    <w:rsid w:val="00861861"/>
    <w:rsid w:val="00861D9F"/>
    <w:rsid w:val="00863197"/>
    <w:rsid w:val="008716CB"/>
    <w:rsid w:val="00874CD0"/>
    <w:rsid w:val="008822F5"/>
    <w:rsid w:val="00885C0E"/>
    <w:rsid w:val="008951EE"/>
    <w:rsid w:val="00896C7B"/>
    <w:rsid w:val="00897013"/>
    <w:rsid w:val="00897FC5"/>
    <w:rsid w:val="008A1898"/>
    <w:rsid w:val="008A3510"/>
    <w:rsid w:val="008A4F46"/>
    <w:rsid w:val="008A7BB4"/>
    <w:rsid w:val="008A7C4C"/>
    <w:rsid w:val="008B4577"/>
    <w:rsid w:val="008C095A"/>
    <w:rsid w:val="008C513F"/>
    <w:rsid w:val="008D127B"/>
    <w:rsid w:val="008E2AAF"/>
    <w:rsid w:val="008E31F1"/>
    <w:rsid w:val="008E4550"/>
    <w:rsid w:val="008E72BE"/>
    <w:rsid w:val="008F0742"/>
    <w:rsid w:val="00900DA1"/>
    <w:rsid w:val="0090102A"/>
    <w:rsid w:val="00901736"/>
    <w:rsid w:val="00904D5C"/>
    <w:rsid w:val="00913EEB"/>
    <w:rsid w:val="00914642"/>
    <w:rsid w:val="0091765D"/>
    <w:rsid w:val="0093341C"/>
    <w:rsid w:val="00933C3B"/>
    <w:rsid w:val="00944548"/>
    <w:rsid w:val="0094492F"/>
    <w:rsid w:val="00952B2B"/>
    <w:rsid w:val="00960D63"/>
    <w:rsid w:val="0096131E"/>
    <w:rsid w:val="00967AAA"/>
    <w:rsid w:val="00974B9F"/>
    <w:rsid w:val="00980447"/>
    <w:rsid w:val="00980F68"/>
    <w:rsid w:val="00982315"/>
    <w:rsid w:val="0098333B"/>
    <w:rsid w:val="00993A0C"/>
    <w:rsid w:val="009A4293"/>
    <w:rsid w:val="009A7477"/>
    <w:rsid w:val="009B0C68"/>
    <w:rsid w:val="009B2254"/>
    <w:rsid w:val="009B449A"/>
    <w:rsid w:val="009C5E08"/>
    <w:rsid w:val="009C772F"/>
    <w:rsid w:val="009D00C6"/>
    <w:rsid w:val="009D14B3"/>
    <w:rsid w:val="009E4287"/>
    <w:rsid w:val="009F2E04"/>
    <w:rsid w:val="009F3506"/>
    <w:rsid w:val="00A0131F"/>
    <w:rsid w:val="00A03C1A"/>
    <w:rsid w:val="00A04AB6"/>
    <w:rsid w:val="00A137C2"/>
    <w:rsid w:val="00A17C78"/>
    <w:rsid w:val="00A200CE"/>
    <w:rsid w:val="00A2142F"/>
    <w:rsid w:val="00A24DFA"/>
    <w:rsid w:val="00A32549"/>
    <w:rsid w:val="00A355BB"/>
    <w:rsid w:val="00A37AD3"/>
    <w:rsid w:val="00A445E0"/>
    <w:rsid w:val="00A44E44"/>
    <w:rsid w:val="00A5336A"/>
    <w:rsid w:val="00A53689"/>
    <w:rsid w:val="00A539D7"/>
    <w:rsid w:val="00A74B67"/>
    <w:rsid w:val="00A77698"/>
    <w:rsid w:val="00A82B36"/>
    <w:rsid w:val="00A84568"/>
    <w:rsid w:val="00A9561E"/>
    <w:rsid w:val="00A95A95"/>
    <w:rsid w:val="00A95FEC"/>
    <w:rsid w:val="00AA0730"/>
    <w:rsid w:val="00AA2B19"/>
    <w:rsid w:val="00AA372F"/>
    <w:rsid w:val="00AB38CB"/>
    <w:rsid w:val="00AB4B83"/>
    <w:rsid w:val="00AB79F2"/>
    <w:rsid w:val="00AC1B33"/>
    <w:rsid w:val="00AC65A0"/>
    <w:rsid w:val="00AC6E9E"/>
    <w:rsid w:val="00AD21E1"/>
    <w:rsid w:val="00AE1622"/>
    <w:rsid w:val="00AE2B98"/>
    <w:rsid w:val="00AF7BFD"/>
    <w:rsid w:val="00B024CF"/>
    <w:rsid w:val="00B02DFB"/>
    <w:rsid w:val="00B046CF"/>
    <w:rsid w:val="00B111D2"/>
    <w:rsid w:val="00B113DB"/>
    <w:rsid w:val="00B11BE8"/>
    <w:rsid w:val="00B15EAA"/>
    <w:rsid w:val="00B24C25"/>
    <w:rsid w:val="00B26E87"/>
    <w:rsid w:val="00B3123F"/>
    <w:rsid w:val="00B32A0C"/>
    <w:rsid w:val="00B331CA"/>
    <w:rsid w:val="00B34634"/>
    <w:rsid w:val="00B37838"/>
    <w:rsid w:val="00B41784"/>
    <w:rsid w:val="00B47478"/>
    <w:rsid w:val="00B47782"/>
    <w:rsid w:val="00B5522F"/>
    <w:rsid w:val="00B608FB"/>
    <w:rsid w:val="00B60EA0"/>
    <w:rsid w:val="00B61D14"/>
    <w:rsid w:val="00B61D8D"/>
    <w:rsid w:val="00B719FC"/>
    <w:rsid w:val="00B74C17"/>
    <w:rsid w:val="00B9382A"/>
    <w:rsid w:val="00BA072E"/>
    <w:rsid w:val="00BA2F2E"/>
    <w:rsid w:val="00BA66ED"/>
    <w:rsid w:val="00BB1AAA"/>
    <w:rsid w:val="00BB5EF8"/>
    <w:rsid w:val="00BB782C"/>
    <w:rsid w:val="00BC0496"/>
    <w:rsid w:val="00BC5640"/>
    <w:rsid w:val="00BC7A71"/>
    <w:rsid w:val="00BD0CE4"/>
    <w:rsid w:val="00BD36BE"/>
    <w:rsid w:val="00BD50AA"/>
    <w:rsid w:val="00BE125A"/>
    <w:rsid w:val="00BE2F06"/>
    <w:rsid w:val="00BF0B71"/>
    <w:rsid w:val="00BF4939"/>
    <w:rsid w:val="00C00D60"/>
    <w:rsid w:val="00C03960"/>
    <w:rsid w:val="00C06DEF"/>
    <w:rsid w:val="00C1729F"/>
    <w:rsid w:val="00C2597F"/>
    <w:rsid w:val="00C3247A"/>
    <w:rsid w:val="00C40FFD"/>
    <w:rsid w:val="00C43690"/>
    <w:rsid w:val="00C459DF"/>
    <w:rsid w:val="00C468BF"/>
    <w:rsid w:val="00C60BBF"/>
    <w:rsid w:val="00C62008"/>
    <w:rsid w:val="00C6261A"/>
    <w:rsid w:val="00C731F7"/>
    <w:rsid w:val="00C73594"/>
    <w:rsid w:val="00C74A1A"/>
    <w:rsid w:val="00C77E83"/>
    <w:rsid w:val="00C818A6"/>
    <w:rsid w:val="00CA2907"/>
    <w:rsid w:val="00CA7F79"/>
    <w:rsid w:val="00CB0CA8"/>
    <w:rsid w:val="00CB26C6"/>
    <w:rsid w:val="00CB2FBA"/>
    <w:rsid w:val="00CB5D31"/>
    <w:rsid w:val="00CC3782"/>
    <w:rsid w:val="00CD2BDF"/>
    <w:rsid w:val="00CD5343"/>
    <w:rsid w:val="00CD5BDB"/>
    <w:rsid w:val="00CD768E"/>
    <w:rsid w:val="00CE3DDD"/>
    <w:rsid w:val="00CE4761"/>
    <w:rsid w:val="00CE49B4"/>
    <w:rsid w:val="00CE527C"/>
    <w:rsid w:val="00CE6AFB"/>
    <w:rsid w:val="00CF21FE"/>
    <w:rsid w:val="00CF3CD0"/>
    <w:rsid w:val="00CF7CA3"/>
    <w:rsid w:val="00D00AB9"/>
    <w:rsid w:val="00D0141B"/>
    <w:rsid w:val="00D01F3B"/>
    <w:rsid w:val="00D02020"/>
    <w:rsid w:val="00D05A8A"/>
    <w:rsid w:val="00D11561"/>
    <w:rsid w:val="00D32E08"/>
    <w:rsid w:val="00D3317B"/>
    <w:rsid w:val="00D342E5"/>
    <w:rsid w:val="00D34DA0"/>
    <w:rsid w:val="00D36E39"/>
    <w:rsid w:val="00D43655"/>
    <w:rsid w:val="00D43938"/>
    <w:rsid w:val="00D518C5"/>
    <w:rsid w:val="00D52885"/>
    <w:rsid w:val="00D56894"/>
    <w:rsid w:val="00D643DA"/>
    <w:rsid w:val="00D7563D"/>
    <w:rsid w:val="00D81A78"/>
    <w:rsid w:val="00D937BB"/>
    <w:rsid w:val="00D96CA5"/>
    <w:rsid w:val="00DA0AC1"/>
    <w:rsid w:val="00DA6462"/>
    <w:rsid w:val="00DA7E4F"/>
    <w:rsid w:val="00DA7F86"/>
    <w:rsid w:val="00DB3936"/>
    <w:rsid w:val="00DC1641"/>
    <w:rsid w:val="00DC2110"/>
    <w:rsid w:val="00DD20B1"/>
    <w:rsid w:val="00DD40B6"/>
    <w:rsid w:val="00DD4560"/>
    <w:rsid w:val="00DD6DDF"/>
    <w:rsid w:val="00DE2B67"/>
    <w:rsid w:val="00DE45A7"/>
    <w:rsid w:val="00DE5A99"/>
    <w:rsid w:val="00DE735F"/>
    <w:rsid w:val="00DF22BF"/>
    <w:rsid w:val="00DF44D1"/>
    <w:rsid w:val="00E03F3D"/>
    <w:rsid w:val="00E04EEB"/>
    <w:rsid w:val="00E12568"/>
    <w:rsid w:val="00E154A6"/>
    <w:rsid w:val="00E17104"/>
    <w:rsid w:val="00E17210"/>
    <w:rsid w:val="00E17F49"/>
    <w:rsid w:val="00E23EBA"/>
    <w:rsid w:val="00E3085F"/>
    <w:rsid w:val="00E353B5"/>
    <w:rsid w:val="00E36BDE"/>
    <w:rsid w:val="00E46D1A"/>
    <w:rsid w:val="00E46F3D"/>
    <w:rsid w:val="00E47120"/>
    <w:rsid w:val="00E526C3"/>
    <w:rsid w:val="00E5588C"/>
    <w:rsid w:val="00E5688A"/>
    <w:rsid w:val="00E64697"/>
    <w:rsid w:val="00E72D66"/>
    <w:rsid w:val="00E732DC"/>
    <w:rsid w:val="00E8036B"/>
    <w:rsid w:val="00E837B7"/>
    <w:rsid w:val="00E83B9E"/>
    <w:rsid w:val="00E844DC"/>
    <w:rsid w:val="00E8550C"/>
    <w:rsid w:val="00E86FD4"/>
    <w:rsid w:val="00E907AE"/>
    <w:rsid w:val="00E9216C"/>
    <w:rsid w:val="00E96C5A"/>
    <w:rsid w:val="00EA09B3"/>
    <w:rsid w:val="00EA13EF"/>
    <w:rsid w:val="00EA48D7"/>
    <w:rsid w:val="00EB7127"/>
    <w:rsid w:val="00EC57CC"/>
    <w:rsid w:val="00EC644A"/>
    <w:rsid w:val="00ED51B3"/>
    <w:rsid w:val="00ED5992"/>
    <w:rsid w:val="00ED5DF0"/>
    <w:rsid w:val="00EE7EFB"/>
    <w:rsid w:val="00F02519"/>
    <w:rsid w:val="00F02F2D"/>
    <w:rsid w:val="00F0615D"/>
    <w:rsid w:val="00F06D9F"/>
    <w:rsid w:val="00F13677"/>
    <w:rsid w:val="00F1387A"/>
    <w:rsid w:val="00F17ADF"/>
    <w:rsid w:val="00F215AC"/>
    <w:rsid w:val="00F30BD7"/>
    <w:rsid w:val="00F35507"/>
    <w:rsid w:val="00F36C54"/>
    <w:rsid w:val="00F416AE"/>
    <w:rsid w:val="00F50673"/>
    <w:rsid w:val="00F50C59"/>
    <w:rsid w:val="00F51721"/>
    <w:rsid w:val="00F51DA9"/>
    <w:rsid w:val="00F5225C"/>
    <w:rsid w:val="00F52D27"/>
    <w:rsid w:val="00F56775"/>
    <w:rsid w:val="00F57D05"/>
    <w:rsid w:val="00F6149A"/>
    <w:rsid w:val="00F637AD"/>
    <w:rsid w:val="00F641CA"/>
    <w:rsid w:val="00F715DC"/>
    <w:rsid w:val="00F73A59"/>
    <w:rsid w:val="00F74936"/>
    <w:rsid w:val="00F80DC5"/>
    <w:rsid w:val="00F83476"/>
    <w:rsid w:val="00F87A36"/>
    <w:rsid w:val="00F9199E"/>
    <w:rsid w:val="00F96C2B"/>
    <w:rsid w:val="00FA7027"/>
    <w:rsid w:val="00FB1436"/>
    <w:rsid w:val="00FB236F"/>
    <w:rsid w:val="00FB5BAB"/>
    <w:rsid w:val="00FB7100"/>
    <w:rsid w:val="00FC4953"/>
    <w:rsid w:val="00FD092F"/>
    <w:rsid w:val="00FD7609"/>
    <w:rsid w:val="00FE42D6"/>
    <w:rsid w:val="00FE669F"/>
    <w:rsid w:val="00FE6829"/>
    <w:rsid w:val="00FF4592"/>
    <w:rsid w:val="00FF575E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05C93"/>
  <w15:docId w15:val="{A5F915CC-B65E-428B-A8A9-A82484F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  <w:style w:type="paragraph" w:customStyle="1" w:styleId="ListParagraph1">
    <w:name w:val="List Paragraph1"/>
    <w:basedOn w:val="Normln"/>
    <w:uiPriority w:val="99"/>
    <w:rsid w:val="00967AAA"/>
    <w:pPr>
      <w:ind w:left="720"/>
    </w:pPr>
  </w:style>
  <w:style w:type="character" w:customStyle="1" w:styleId="TextChar">
    <w:name w:val="Text Char"/>
    <w:basedOn w:val="Standardnpsmoodstavce"/>
    <w:link w:val="Text"/>
    <w:locked/>
    <w:rsid w:val="00AE2B98"/>
    <w:rPr>
      <w:lang w:eastAsia="x-none"/>
    </w:rPr>
  </w:style>
  <w:style w:type="paragraph" w:customStyle="1" w:styleId="Text">
    <w:name w:val="Text"/>
    <w:basedOn w:val="Normln"/>
    <w:link w:val="TextChar"/>
    <w:rsid w:val="00AE2B98"/>
    <w:pPr>
      <w:overflowPunct w:val="0"/>
      <w:autoSpaceDE w:val="0"/>
      <w:autoSpaceDN w:val="0"/>
      <w:spacing w:before="0" w:after="0"/>
      <w:ind w:left="0" w:firstLine="0"/>
    </w:pPr>
    <w:rPr>
      <w:rFonts w:cs="Times New Roman"/>
      <w:lang w:eastAsia="x-none"/>
    </w:rPr>
  </w:style>
  <w:style w:type="paragraph" w:styleId="Revize">
    <w:name w:val="Revision"/>
    <w:hidden/>
    <w:uiPriority w:val="99"/>
    <w:semiHidden/>
    <w:rsid w:val="00D43655"/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k_trnka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tny.ivan@vumop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EFAD-E033-4BB7-B6A2-D4359E77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1747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POSKYTNUTÍ METEOROLOGICKÝCH DAT 1501</vt:lpstr>
      <vt:lpstr>SMLOUVA O POSKYTNUTÍ METEOROLOGICKÝCH DAT 1501</vt:lpstr>
    </vt:vector>
  </TitlesOfParts>
  <Company>CHMI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METEOROLOGICKÝCH DAT 1501</dc:title>
  <dc:subject/>
  <dc:creator>Michal Minarik</dc:creator>
  <cp:keywords/>
  <dc:description/>
  <cp:lastModifiedBy>Lenka Dusová</cp:lastModifiedBy>
  <cp:revision>6</cp:revision>
  <cp:lastPrinted>2020-11-11T09:49:00Z</cp:lastPrinted>
  <dcterms:created xsi:type="dcterms:W3CDTF">2022-06-10T08:35:00Z</dcterms:created>
  <dcterms:modified xsi:type="dcterms:W3CDTF">2022-06-16T11:24:00Z</dcterms:modified>
</cp:coreProperties>
</file>