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7946" w14:textId="6A18E7AF" w:rsidR="00E75ED4" w:rsidRPr="001743CD" w:rsidRDefault="00E75ED4">
      <w:pPr>
        <w:rPr>
          <w:rStyle w:val="FontStyle62"/>
          <w:rFonts w:ascii="Times New Roman" w:hAnsi="Times New Roman" w:cs="Times New Roman"/>
          <w:sz w:val="24"/>
          <w:szCs w:val="24"/>
        </w:rPr>
      </w:pPr>
      <w:r w:rsidRPr="001743CD">
        <w:rPr>
          <w:rStyle w:val="FontStyle62"/>
          <w:rFonts w:ascii="Times New Roman" w:hAnsi="Times New Roman" w:cs="Times New Roman"/>
          <w:sz w:val="24"/>
          <w:szCs w:val="24"/>
        </w:rPr>
        <w:t>Příloha č.2</w:t>
      </w:r>
      <w:r w:rsidR="00D00BCC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D00BCC" w:rsidRPr="00221D8E">
        <w:rPr>
          <w:rFonts w:ascii="Times New Roman" w:eastAsia="Times New Roman" w:hAnsi="Times New Roman" w:cs="Times New Roman"/>
          <w:bCs/>
          <w:iCs/>
          <w:sz w:val="24"/>
          <w:szCs w:val="24"/>
        </w:rPr>
        <w:t>ke smlouvě</w:t>
      </w:r>
      <w:r w:rsidR="00D00B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00BCC" w:rsidRPr="00411DB5">
        <w:t>č.</w:t>
      </w:r>
      <w:r w:rsidR="00D00BCC">
        <w:t xml:space="preserve"> </w:t>
      </w:r>
      <w:r w:rsidR="00D00BCC" w:rsidRPr="00411DB5">
        <w:t xml:space="preserve"> </w:t>
      </w:r>
      <w:r w:rsidR="00C71260" w:rsidRPr="00411DB5">
        <w:rPr>
          <w:color w:val="000000"/>
          <w:szCs w:val="19"/>
        </w:rPr>
        <w:t>S/ŘVC/</w:t>
      </w:r>
      <w:r w:rsidR="00C71260" w:rsidRPr="00D71887">
        <w:rPr>
          <w:szCs w:val="19"/>
        </w:rPr>
        <w:t>0</w:t>
      </w:r>
      <w:r w:rsidR="00C71260">
        <w:rPr>
          <w:szCs w:val="19"/>
        </w:rPr>
        <w:t>33</w:t>
      </w:r>
      <w:r w:rsidR="00C71260" w:rsidRPr="001348EE">
        <w:rPr>
          <w:color w:val="000000"/>
          <w:szCs w:val="19"/>
        </w:rPr>
        <w:t>/OSE/INOM/</w:t>
      </w:r>
      <w:r w:rsidR="00C71260">
        <w:rPr>
          <w:color w:val="000000"/>
          <w:szCs w:val="19"/>
        </w:rPr>
        <w:t>2022</w:t>
      </w:r>
    </w:p>
    <w:p w14:paraId="3E325051" w14:textId="77777777" w:rsidR="00E75ED4" w:rsidRPr="001743CD" w:rsidRDefault="00E75ED4" w:rsidP="00E75ED4">
      <w:pPr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1743CD">
        <w:rPr>
          <w:rStyle w:val="FontStyle62"/>
          <w:rFonts w:ascii="Times New Roman" w:hAnsi="Times New Roman" w:cs="Times New Roman"/>
          <w:sz w:val="24"/>
          <w:szCs w:val="24"/>
        </w:rPr>
        <w:t>Specifikace činností správce v běžném režimu</w:t>
      </w:r>
    </w:p>
    <w:p w14:paraId="2B400942" w14:textId="77777777" w:rsidR="00767DEA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767DEA" w:rsidRPr="008E543D">
        <w:rPr>
          <w:rFonts w:ascii="Times New Roman" w:hAnsi="Times New Roman" w:cs="Times New Roman"/>
          <w:sz w:val="21"/>
          <w:szCs w:val="21"/>
        </w:rPr>
        <w:t xml:space="preserve">e povinen při provádění Provozních </w:t>
      </w:r>
      <w:r w:rsidRPr="008E543D">
        <w:rPr>
          <w:rFonts w:ascii="Times New Roman" w:hAnsi="Times New Roman" w:cs="Times New Roman"/>
          <w:sz w:val="21"/>
          <w:szCs w:val="21"/>
        </w:rPr>
        <w:t>činností dodržovat Provozní řád.</w:t>
      </w:r>
    </w:p>
    <w:p w14:paraId="52AFF241" w14:textId="77777777" w:rsidR="00D523BD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D523BD" w:rsidRPr="008E543D">
        <w:rPr>
          <w:rFonts w:ascii="Times New Roman" w:hAnsi="Times New Roman" w:cs="Times New Roman"/>
          <w:sz w:val="21"/>
          <w:szCs w:val="21"/>
        </w:rPr>
        <w:t>e povinen při provádění Provozních činností dodržovat Povo</w:t>
      </w:r>
      <w:r w:rsidRPr="008E543D">
        <w:rPr>
          <w:rFonts w:ascii="Times New Roman" w:hAnsi="Times New Roman" w:cs="Times New Roman"/>
          <w:sz w:val="21"/>
          <w:szCs w:val="21"/>
        </w:rPr>
        <w:t>dňový plán přístavu.</w:t>
      </w:r>
    </w:p>
    <w:p w14:paraId="42ED9A2E" w14:textId="77777777" w:rsidR="00767DEA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6A6758" w:rsidRPr="008E543D">
        <w:rPr>
          <w:rFonts w:ascii="Times New Roman" w:hAnsi="Times New Roman" w:cs="Times New Roman"/>
          <w:sz w:val="21"/>
          <w:szCs w:val="21"/>
        </w:rPr>
        <w:t>e povinen při provádění Provozních činností být vybaven osobními ochrannými prostředky odpoví</w:t>
      </w:r>
      <w:r w:rsidRPr="008E543D">
        <w:rPr>
          <w:rFonts w:ascii="Times New Roman" w:hAnsi="Times New Roman" w:cs="Times New Roman"/>
          <w:sz w:val="21"/>
          <w:szCs w:val="21"/>
        </w:rPr>
        <w:t>dajícími dané pracovní činnosti.</w:t>
      </w:r>
    </w:p>
    <w:p w14:paraId="3040A623" w14:textId="77777777" w:rsidR="006A6758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6A6758" w:rsidRPr="008E543D">
        <w:rPr>
          <w:rFonts w:ascii="Times New Roman" w:hAnsi="Times New Roman" w:cs="Times New Roman"/>
          <w:sz w:val="21"/>
          <w:szCs w:val="21"/>
        </w:rPr>
        <w:t xml:space="preserve">řed prováděním Provozních činností musí být prokazatelně proškolen z bezpečnosti práce a </w:t>
      </w:r>
      <w:r w:rsidR="00347616" w:rsidRPr="008E543D">
        <w:rPr>
          <w:rFonts w:ascii="Times New Roman" w:hAnsi="Times New Roman" w:cs="Times New Roman"/>
          <w:sz w:val="21"/>
          <w:szCs w:val="21"/>
        </w:rPr>
        <w:t xml:space="preserve">poskytování první </w:t>
      </w:r>
      <w:r w:rsidRPr="008E543D">
        <w:rPr>
          <w:rFonts w:ascii="Times New Roman" w:hAnsi="Times New Roman" w:cs="Times New Roman"/>
          <w:sz w:val="21"/>
          <w:szCs w:val="21"/>
        </w:rPr>
        <w:t>pomoci.</w:t>
      </w:r>
    </w:p>
    <w:p w14:paraId="3B3254DF" w14:textId="77777777" w:rsidR="006A6758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6A6758" w:rsidRPr="008E543D">
        <w:rPr>
          <w:rFonts w:ascii="Times New Roman" w:hAnsi="Times New Roman" w:cs="Times New Roman"/>
          <w:sz w:val="21"/>
          <w:szCs w:val="21"/>
        </w:rPr>
        <w:t>ři provádění Provozních činností d</w:t>
      </w:r>
      <w:r w:rsidRPr="008E543D">
        <w:rPr>
          <w:rFonts w:ascii="Times New Roman" w:hAnsi="Times New Roman" w:cs="Times New Roman"/>
          <w:sz w:val="21"/>
          <w:szCs w:val="21"/>
        </w:rPr>
        <w:t>održuje normy bezpečnosti práce.</w:t>
      </w:r>
    </w:p>
    <w:p w14:paraId="14EEC5C8" w14:textId="77777777" w:rsidR="006A6758" w:rsidRPr="008E543D" w:rsidRDefault="00887DC7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6A6758" w:rsidRPr="008E543D">
        <w:rPr>
          <w:rFonts w:ascii="Times New Roman" w:hAnsi="Times New Roman" w:cs="Times New Roman"/>
          <w:sz w:val="21"/>
          <w:szCs w:val="21"/>
        </w:rPr>
        <w:t xml:space="preserve">e povinen při provádění Provozních činností dodržovat </w:t>
      </w:r>
      <w:proofErr w:type="gramStart"/>
      <w:r w:rsidR="00B53FA4" w:rsidRPr="008E543D">
        <w:rPr>
          <w:rFonts w:ascii="Times New Roman" w:hAnsi="Times New Roman" w:cs="Times New Roman"/>
          <w:sz w:val="21"/>
          <w:szCs w:val="21"/>
        </w:rPr>
        <w:t>p</w:t>
      </w:r>
      <w:r w:rsidR="006A6758" w:rsidRPr="008E543D">
        <w:rPr>
          <w:rFonts w:ascii="Times New Roman" w:hAnsi="Times New Roman" w:cs="Times New Roman"/>
          <w:sz w:val="21"/>
          <w:szCs w:val="21"/>
        </w:rPr>
        <w:t>ožárně - poplachové</w:t>
      </w:r>
      <w:proofErr w:type="gramEnd"/>
      <w:r w:rsidR="006A6758" w:rsidRPr="008E543D">
        <w:rPr>
          <w:rFonts w:ascii="Times New Roman" w:hAnsi="Times New Roman" w:cs="Times New Roman"/>
          <w:sz w:val="21"/>
          <w:szCs w:val="21"/>
        </w:rPr>
        <w:t xml:space="preserve"> směrnice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27264A2C" w14:textId="77777777" w:rsidR="006A6758" w:rsidRPr="008E543D" w:rsidRDefault="00C23CD5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v rámci zajišťování Provozních činností vytváří vlastní vnitřní BEZPEČNOSTNĚ POŽÁRNÍ A SOUVISEJÍCÍ PŘEDPISY,</w:t>
      </w:r>
    </w:p>
    <w:p w14:paraId="02F83C86" w14:textId="77777777" w:rsidR="00251210" w:rsidRPr="008E543D" w:rsidRDefault="0000738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V</w:t>
      </w:r>
      <w:r w:rsidR="00251210" w:rsidRPr="008E543D">
        <w:rPr>
          <w:rFonts w:ascii="Times New Roman" w:hAnsi="Times New Roman" w:cs="Times New Roman"/>
          <w:sz w:val="21"/>
          <w:szCs w:val="21"/>
        </w:rPr>
        <w:t xml:space="preserve">šechny údržbové práce se musí provádět výhradně na odstaveném zařízení, zabezpečené proti rozběhu a případně proti připojení k rozvodné síti a za přítomnosti nejméně jedné další osoby, seznámené s provozem jednotlivých technologických zařízení, provozním </w:t>
      </w:r>
      <w:r w:rsidRPr="008E543D">
        <w:rPr>
          <w:rFonts w:ascii="Times New Roman" w:hAnsi="Times New Roman" w:cs="Times New Roman"/>
          <w:sz w:val="21"/>
          <w:szCs w:val="21"/>
        </w:rPr>
        <w:t>řádem a bezpečnostními předpisy.</w:t>
      </w:r>
    </w:p>
    <w:p w14:paraId="08369F8C" w14:textId="77777777" w:rsidR="00251210" w:rsidRPr="008E543D" w:rsidRDefault="00D0360C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251210" w:rsidRPr="008E543D">
        <w:rPr>
          <w:rFonts w:ascii="Times New Roman" w:hAnsi="Times New Roman" w:cs="Times New Roman"/>
          <w:sz w:val="21"/>
          <w:szCs w:val="21"/>
        </w:rPr>
        <w:t xml:space="preserve">racovníci obsluhující elektrická zařízení musí mít potřebnou kvalifikaci a musí být tělesně a duševně způsobilí pro výkon požadované práce. Pro práci na elektrických zařízeních musí </w:t>
      </w:r>
      <w:r w:rsidRPr="008E543D">
        <w:rPr>
          <w:rFonts w:ascii="Times New Roman" w:hAnsi="Times New Roman" w:cs="Times New Roman"/>
          <w:sz w:val="21"/>
          <w:szCs w:val="21"/>
        </w:rPr>
        <w:t xml:space="preserve">být </w:t>
      </w:r>
      <w:r w:rsidR="00251210" w:rsidRPr="008E543D">
        <w:rPr>
          <w:rFonts w:ascii="Times New Roman" w:hAnsi="Times New Roman" w:cs="Times New Roman"/>
          <w:sz w:val="21"/>
          <w:szCs w:val="21"/>
        </w:rPr>
        <w:t>prokazatelně proškoleni a seznámeni s místními provo</w:t>
      </w:r>
      <w:r w:rsidRPr="008E543D">
        <w:rPr>
          <w:rFonts w:ascii="Times New Roman" w:hAnsi="Times New Roman" w:cs="Times New Roman"/>
          <w:sz w:val="21"/>
          <w:szCs w:val="21"/>
        </w:rPr>
        <w:t>zními a bezpečnostními předpisy.</w:t>
      </w:r>
    </w:p>
    <w:p w14:paraId="3293808D" w14:textId="77777777" w:rsidR="00A13855" w:rsidRPr="008E543D" w:rsidRDefault="00D0360C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zajistit trvale provoz</w:t>
      </w:r>
      <w:r w:rsidR="00182781" w:rsidRPr="008E543D">
        <w:rPr>
          <w:rFonts w:ascii="Times New Roman" w:hAnsi="Times New Roman" w:cs="Times New Roman"/>
          <w:sz w:val="21"/>
          <w:szCs w:val="21"/>
        </w:rPr>
        <w:t xml:space="preserve"> a kontrolu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Přístav</w:t>
      </w:r>
      <w:r w:rsidR="00347616" w:rsidRPr="008E543D">
        <w:rPr>
          <w:rFonts w:ascii="Times New Roman" w:hAnsi="Times New Roman" w:cs="Times New Roman"/>
          <w:sz w:val="21"/>
          <w:szCs w:val="21"/>
        </w:rPr>
        <w:t>u</w:t>
      </w:r>
      <w:r w:rsidRPr="008E543D">
        <w:rPr>
          <w:rFonts w:ascii="Times New Roman" w:hAnsi="Times New Roman" w:cs="Times New Roman"/>
          <w:sz w:val="21"/>
          <w:szCs w:val="21"/>
        </w:rPr>
        <w:t xml:space="preserve"> v souladu s Provozním řádem</w:t>
      </w:r>
      <w:r w:rsidR="00123422" w:rsidRPr="008E543D">
        <w:rPr>
          <w:rFonts w:ascii="Times New Roman" w:hAnsi="Times New Roman" w:cs="Times New Roman"/>
          <w:sz w:val="21"/>
          <w:szCs w:val="21"/>
        </w:rPr>
        <w:t xml:space="preserve"> a hodinami přítomnosti obsluhy stanovenými níže.</w:t>
      </w:r>
    </w:p>
    <w:p w14:paraId="5FB75EA7" w14:textId="77777777" w:rsidR="00251210" w:rsidRPr="008E543D" w:rsidRDefault="00123422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Z</w:t>
      </w:r>
      <w:r w:rsidR="008820F7" w:rsidRPr="008E543D">
        <w:rPr>
          <w:rFonts w:ascii="Times New Roman" w:hAnsi="Times New Roman" w:cs="Times New Roman"/>
          <w:sz w:val="21"/>
          <w:szCs w:val="21"/>
        </w:rPr>
        <w:t xml:space="preserve">ajišťuje prodej </w:t>
      </w:r>
      <w:r w:rsidR="00347616" w:rsidRPr="008E543D">
        <w:rPr>
          <w:rFonts w:ascii="Times New Roman" w:hAnsi="Times New Roman" w:cs="Times New Roman"/>
          <w:sz w:val="21"/>
          <w:szCs w:val="21"/>
        </w:rPr>
        <w:t xml:space="preserve">předplatných </w:t>
      </w:r>
      <w:r w:rsidR="008820F7" w:rsidRPr="008E543D">
        <w:rPr>
          <w:rFonts w:ascii="Times New Roman" w:hAnsi="Times New Roman" w:cs="Times New Roman"/>
          <w:sz w:val="21"/>
          <w:szCs w:val="21"/>
        </w:rPr>
        <w:t>čipových karet k odběru elektřiny a vody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 jménem vlastníka těchto karet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18B71B87" w14:textId="77777777" w:rsidR="008820F7" w:rsidRPr="008E543D" w:rsidRDefault="00123422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Z</w:t>
      </w:r>
      <w:r w:rsidR="008820F7" w:rsidRPr="008E543D">
        <w:rPr>
          <w:rFonts w:ascii="Times New Roman" w:hAnsi="Times New Roman" w:cs="Times New Roman"/>
          <w:sz w:val="21"/>
          <w:szCs w:val="21"/>
        </w:rPr>
        <w:t>ajišťuje evidenci plavidel</w:t>
      </w:r>
      <w:r w:rsidR="00347616" w:rsidRPr="008E543D">
        <w:rPr>
          <w:rFonts w:ascii="Times New Roman" w:hAnsi="Times New Roman" w:cs="Times New Roman"/>
          <w:sz w:val="21"/>
          <w:szCs w:val="21"/>
        </w:rPr>
        <w:t xml:space="preserve"> včetně vplutí do přístavu a vyplutí z</w:t>
      </w:r>
      <w:r w:rsidRPr="008E543D">
        <w:rPr>
          <w:rFonts w:ascii="Times New Roman" w:hAnsi="Times New Roman" w:cs="Times New Roman"/>
          <w:sz w:val="21"/>
          <w:szCs w:val="21"/>
        </w:rPr>
        <w:t> </w:t>
      </w:r>
      <w:r w:rsidR="00347616" w:rsidRPr="008E543D">
        <w:rPr>
          <w:rFonts w:ascii="Times New Roman" w:hAnsi="Times New Roman" w:cs="Times New Roman"/>
          <w:sz w:val="21"/>
          <w:szCs w:val="21"/>
        </w:rPr>
        <w:t>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43A7C696" w14:textId="77777777" w:rsidR="008820F7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Z</w:t>
      </w:r>
      <w:r w:rsidR="008820F7" w:rsidRPr="008E543D">
        <w:rPr>
          <w:rFonts w:ascii="Times New Roman" w:hAnsi="Times New Roman" w:cs="Times New Roman"/>
          <w:sz w:val="21"/>
          <w:szCs w:val="21"/>
        </w:rPr>
        <w:t>ajišťuje výběr poplatků za krátkodobé a střednědobé stání plavidel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 jménem </w:t>
      </w:r>
      <w:r w:rsidRPr="008E543D">
        <w:rPr>
          <w:rFonts w:ascii="Times New Roman" w:hAnsi="Times New Roman" w:cs="Times New Roman"/>
          <w:sz w:val="21"/>
          <w:szCs w:val="21"/>
        </w:rPr>
        <w:t xml:space="preserve">vlastníka </w:t>
      </w:r>
      <w:r w:rsidR="00EA21A4" w:rsidRPr="008E543D">
        <w:rPr>
          <w:rFonts w:ascii="Times New Roman" w:hAnsi="Times New Roman" w:cs="Times New Roman"/>
          <w:sz w:val="21"/>
          <w:szCs w:val="21"/>
        </w:rPr>
        <w:t>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167A3958" w14:textId="77777777" w:rsidR="008820F7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Z</w:t>
      </w:r>
      <w:r w:rsidR="008820F7" w:rsidRPr="008E543D">
        <w:rPr>
          <w:rFonts w:ascii="Times New Roman" w:hAnsi="Times New Roman" w:cs="Times New Roman"/>
          <w:sz w:val="21"/>
          <w:szCs w:val="21"/>
        </w:rPr>
        <w:t xml:space="preserve">ajišťuje 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uzavírání a </w:t>
      </w:r>
      <w:r w:rsidR="008820F7" w:rsidRPr="008E543D">
        <w:rPr>
          <w:rFonts w:ascii="Times New Roman" w:hAnsi="Times New Roman" w:cs="Times New Roman"/>
          <w:sz w:val="21"/>
          <w:szCs w:val="21"/>
        </w:rPr>
        <w:t>správu smluv střednědobého stání plavidel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 jménem </w:t>
      </w:r>
      <w:r w:rsidRPr="008E543D">
        <w:rPr>
          <w:rFonts w:ascii="Times New Roman" w:hAnsi="Times New Roman" w:cs="Times New Roman"/>
          <w:sz w:val="21"/>
          <w:szCs w:val="21"/>
        </w:rPr>
        <w:t xml:space="preserve">vlastníka </w:t>
      </w:r>
      <w:r w:rsidR="00EA21A4" w:rsidRPr="008E543D">
        <w:rPr>
          <w:rFonts w:ascii="Times New Roman" w:hAnsi="Times New Roman" w:cs="Times New Roman"/>
          <w:sz w:val="21"/>
          <w:szCs w:val="21"/>
        </w:rPr>
        <w:t>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9F69811" w14:textId="77777777" w:rsidR="008820F7" w:rsidRPr="008E543D" w:rsidRDefault="00036633" w:rsidP="000B287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8820F7" w:rsidRPr="008E543D">
        <w:rPr>
          <w:rFonts w:ascii="Times New Roman" w:hAnsi="Times New Roman" w:cs="Times New Roman"/>
          <w:sz w:val="21"/>
          <w:szCs w:val="21"/>
        </w:rPr>
        <w:t xml:space="preserve">rovádí měsíční vyúčtování výběru 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poplatků </w:t>
      </w:r>
      <w:r w:rsidR="008820F7" w:rsidRPr="008E543D">
        <w:rPr>
          <w:rFonts w:ascii="Times New Roman" w:hAnsi="Times New Roman" w:cs="Times New Roman"/>
          <w:sz w:val="21"/>
          <w:szCs w:val="21"/>
        </w:rPr>
        <w:t>za stání plavidel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 ve prospěch </w:t>
      </w:r>
      <w:r w:rsidRPr="008E543D">
        <w:rPr>
          <w:rFonts w:ascii="Times New Roman" w:hAnsi="Times New Roman" w:cs="Times New Roman"/>
          <w:sz w:val="21"/>
          <w:szCs w:val="21"/>
        </w:rPr>
        <w:t xml:space="preserve">vlastníka </w:t>
      </w:r>
      <w:r w:rsidR="00EA21A4" w:rsidRPr="008E543D">
        <w:rPr>
          <w:rFonts w:ascii="Times New Roman" w:hAnsi="Times New Roman" w:cs="Times New Roman"/>
          <w:sz w:val="21"/>
          <w:szCs w:val="21"/>
        </w:rPr>
        <w:t>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3434BFBC" w14:textId="77777777" w:rsidR="00251210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Z</w:t>
      </w:r>
      <w:r w:rsidR="00251210" w:rsidRPr="008E543D">
        <w:rPr>
          <w:rFonts w:ascii="Times New Roman" w:hAnsi="Times New Roman" w:cs="Times New Roman"/>
          <w:sz w:val="21"/>
          <w:szCs w:val="21"/>
        </w:rPr>
        <w:t>ajišťuje dodržování „Provozního řádu“ uživateli 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6AC56ED" w14:textId="77777777" w:rsidR="00251210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251210" w:rsidRPr="008E543D">
        <w:rPr>
          <w:rFonts w:ascii="Times New Roman" w:hAnsi="Times New Roman" w:cs="Times New Roman"/>
          <w:sz w:val="21"/>
          <w:szCs w:val="21"/>
        </w:rPr>
        <w:t>e povinen chránit přístav, resp. jeho části před odcizením, poškozením třetími osobami (zejména vandalismem a plavebním provozem)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7C8FB4CF" w14:textId="77777777" w:rsidR="00767DEA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F2562A" w:rsidRPr="008E543D">
        <w:rPr>
          <w:rFonts w:ascii="Times New Roman" w:hAnsi="Times New Roman" w:cs="Times New Roman"/>
          <w:sz w:val="21"/>
          <w:szCs w:val="21"/>
        </w:rPr>
        <w:t>ontroluje správné parkování na přilehlém parkovišti</w:t>
      </w:r>
      <w:r w:rsidR="00EA21A4" w:rsidRPr="008E543D">
        <w:rPr>
          <w:rFonts w:ascii="Times New Roman" w:hAnsi="Times New Roman" w:cs="Times New Roman"/>
          <w:sz w:val="21"/>
          <w:szCs w:val="21"/>
        </w:rPr>
        <w:t xml:space="preserve"> přístavu</w:t>
      </w:r>
      <w:r w:rsidR="00F2562A" w:rsidRPr="008E543D">
        <w:rPr>
          <w:rFonts w:ascii="Times New Roman" w:hAnsi="Times New Roman" w:cs="Times New Roman"/>
          <w:sz w:val="21"/>
          <w:szCs w:val="21"/>
        </w:rPr>
        <w:t xml:space="preserve">, </w:t>
      </w:r>
      <w:r w:rsidR="000B2871" w:rsidRPr="008E543D">
        <w:rPr>
          <w:rFonts w:ascii="Times New Roman" w:hAnsi="Times New Roman" w:cs="Times New Roman"/>
          <w:sz w:val="21"/>
          <w:szCs w:val="21"/>
        </w:rPr>
        <w:t xml:space="preserve">vydává papírové parkovací karty uživatelům přístavu, jejichž plavidlo stojí v přístavu, </w:t>
      </w:r>
      <w:r w:rsidR="00F2562A" w:rsidRPr="008E543D">
        <w:rPr>
          <w:rFonts w:ascii="Times New Roman" w:hAnsi="Times New Roman" w:cs="Times New Roman"/>
          <w:sz w:val="21"/>
          <w:szCs w:val="21"/>
        </w:rPr>
        <w:t xml:space="preserve">zajišťuje volná místa pro záchranné </w:t>
      </w:r>
      <w:proofErr w:type="gramStart"/>
      <w:r w:rsidR="00F2562A" w:rsidRPr="008E543D">
        <w:rPr>
          <w:rFonts w:ascii="Times New Roman" w:hAnsi="Times New Roman" w:cs="Times New Roman"/>
          <w:sz w:val="21"/>
          <w:szCs w:val="21"/>
        </w:rPr>
        <w:t>sbory,</w:t>
      </w:r>
      <w:proofErr w:type="gramEnd"/>
      <w:r w:rsidR="00F2562A" w:rsidRPr="008E543D">
        <w:rPr>
          <w:rFonts w:ascii="Times New Roman" w:hAnsi="Times New Roman" w:cs="Times New Roman"/>
          <w:sz w:val="21"/>
          <w:szCs w:val="21"/>
        </w:rPr>
        <w:t xml:space="preserve"> apod.</w:t>
      </w:r>
    </w:p>
    <w:p w14:paraId="30186CED" w14:textId="77777777" w:rsidR="00251210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251210" w:rsidRPr="008E543D">
        <w:rPr>
          <w:rFonts w:ascii="Times New Roman" w:hAnsi="Times New Roman" w:cs="Times New Roman"/>
          <w:sz w:val="21"/>
          <w:szCs w:val="21"/>
        </w:rPr>
        <w:t>e povinen hlásit vlastníkovi přístavu výskyt jakýchkoli poškození či vad přístavu bezodkladně po jejich zjištění a předat vlastníkovi přístavu veškeré podklady potřebné pro odstranění poškození nebo uplatnění nároků z</w:t>
      </w:r>
      <w:r w:rsidRPr="008E543D">
        <w:rPr>
          <w:rFonts w:ascii="Times New Roman" w:hAnsi="Times New Roman" w:cs="Times New Roman"/>
          <w:sz w:val="21"/>
          <w:szCs w:val="21"/>
        </w:rPr>
        <w:t> </w:t>
      </w:r>
      <w:r w:rsidR="00251210" w:rsidRPr="008E543D">
        <w:rPr>
          <w:rFonts w:ascii="Times New Roman" w:hAnsi="Times New Roman" w:cs="Times New Roman"/>
          <w:sz w:val="21"/>
          <w:szCs w:val="21"/>
        </w:rPr>
        <w:t>vad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3417802A" w14:textId="77777777" w:rsidR="00DA6D74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DA6D74" w:rsidRPr="008E543D">
        <w:rPr>
          <w:rFonts w:ascii="Times New Roman" w:hAnsi="Times New Roman" w:cs="Times New Roman"/>
          <w:sz w:val="21"/>
          <w:szCs w:val="21"/>
        </w:rPr>
        <w:t>ontroluje těsnost rozvodu pitné vody – vizuálně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049C8A5A" w14:textId="77777777" w:rsidR="00731A86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731A86" w:rsidRPr="008E543D">
        <w:rPr>
          <w:rFonts w:ascii="Times New Roman" w:hAnsi="Times New Roman" w:cs="Times New Roman"/>
          <w:sz w:val="21"/>
          <w:szCs w:val="21"/>
        </w:rPr>
        <w:t>ontroluje funkčnost a poškození odběrných sloupků. V případě poškození nebo nefunkčnosti neprodleně Správce situaci nahlásí Vlastníkovi (servis zajistí specializovaná servisní organizace najatá Vlastníkem pro všechny sloupky)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04744FED" w14:textId="77777777" w:rsidR="007A4DF9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7A4DF9" w:rsidRPr="008E543D">
        <w:rPr>
          <w:rFonts w:ascii="Times New Roman" w:hAnsi="Times New Roman" w:cs="Times New Roman"/>
          <w:sz w:val="21"/>
          <w:szCs w:val="21"/>
        </w:rPr>
        <w:t>ontroluje funkčnost veřejného osvětlení 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7D2AF788" w14:textId="77777777" w:rsidR="00106DCD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O</w:t>
      </w:r>
      <w:r w:rsidR="00106DCD" w:rsidRPr="008E543D">
        <w:rPr>
          <w:rFonts w:ascii="Times New Roman" w:hAnsi="Times New Roman" w:cs="Times New Roman"/>
          <w:sz w:val="21"/>
          <w:szCs w:val="21"/>
        </w:rPr>
        <w:t>světlení v přístavu udržuje v takovém stavu, aby bylo zajištěno dostatečné osvětlení pracoviště. Provádí čištění osvětlení ve lhůtách přizpůsobených prašnosti prostředí (dle potřeby)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746724B3" w14:textId="77777777" w:rsidR="007A4DF9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7A4DF9" w:rsidRPr="008E543D">
        <w:rPr>
          <w:rFonts w:ascii="Times New Roman" w:hAnsi="Times New Roman" w:cs="Times New Roman"/>
          <w:sz w:val="21"/>
          <w:szCs w:val="21"/>
        </w:rPr>
        <w:t>ontroluje funkčnost kamerového systému a telekomunikačního zařízení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33F7D074" w14:textId="77777777" w:rsidR="00DA6D74" w:rsidRPr="008E543D" w:rsidRDefault="00036633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DA6D74" w:rsidRPr="008E543D">
        <w:rPr>
          <w:rFonts w:ascii="Times New Roman" w:hAnsi="Times New Roman" w:cs="Times New Roman"/>
          <w:sz w:val="21"/>
          <w:szCs w:val="21"/>
        </w:rPr>
        <w:t>ontroluje správné vyvázání plavidel – z hlediska poškození stavebních prvků přístavu a zajišťuje nápravu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4504BB7F" w14:textId="77777777" w:rsidR="00DA6D74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D</w:t>
      </w:r>
      <w:r w:rsidR="00DA6D74" w:rsidRPr="008E543D">
        <w:rPr>
          <w:rFonts w:ascii="Times New Roman" w:hAnsi="Times New Roman" w:cs="Times New Roman"/>
          <w:sz w:val="21"/>
          <w:szCs w:val="21"/>
        </w:rPr>
        <w:t>enně sleduje vodní stavy z hlediska možnosti vyhlášení povodňové aktivity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199CA4E" w14:textId="77777777" w:rsidR="00DA6D74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DA6D74" w:rsidRPr="008E543D">
        <w:rPr>
          <w:rFonts w:ascii="Times New Roman" w:hAnsi="Times New Roman" w:cs="Times New Roman"/>
          <w:sz w:val="21"/>
          <w:szCs w:val="21"/>
        </w:rPr>
        <w:t xml:space="preserve">rovádí a hlásí odečty hlavního a podružného elektroměru a </w:t>
      </w:r>
      <w:proofErr w:type="gramStart"/>
      <w:r w:rsidR="00DA6D74" w:rsidRPr="008E543D">
        <w:rPr>
          <w:rFonts w:ascii="Times New Roman" w:hAnsi="Times New Roman" w:cs="Times New Roman"/>
          <w:sz w:val="21"/>
          <w:szCs w:val="21"/>
        </w:rPr>
        <w:t>vodoměru  -</w:t>
      </w:r>
      <w:proofErr w:type="gramEnd"/>
      <w:r w:rsidR="00DA6D74" w:rsidRPr="008E543D">
        <w:rPr>
          <w:rFonts w:ascii="Times New Roman" w:hAnsi="Times New Roman" w:cs="Times New Roman"/>
          <w:sz w:val="21"/>
          <w:szCs w:val="21"/>
        </w:rPr>
        <w:t xml:space="preserve"> měsíčně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3F30400" w14:textId="77777777" w:rsidR="00A13855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provádět běžnou údržbu</w:t>
      </w:r>
      <w:r w:rsidR="001A1E78" w:rsidRPr="008E543D">
        <w:rPr>
          <w:rFonts w:ascii="Times New Roman" w:hAnsi="Times New Roman" w:cs="Times New Roman"/>
          <w:sz w:val="21"/>
          <w:szCs w:val="21"/>
        </w:rPr>
        <w:t xml:space="preserve"> a opravy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Přístav</w:t>
      </w:r>
      <w:r w:rsidR="000B2871" w:rsidRPr="008E543D">
        <w:rPr>
          <w:rFonts w:ascii="Times New Roman" w:hAnsi="Times New Roman" w:cs="Times New Roman"/>
          <w:sz w:val="21"/>
          <w:szCs w:val="21"/>
        </w:rPr>
        <w:t>u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v rozsahu dle Provozního řádu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7CED62E4" w14:textId="77777777" w:rsidR="003B0A59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3B0A59" w:rsidRPr="008E543D">
        <w:rPr>
          <w:rFonts w:ascii="Times New Roman" w:hAnsi="Times New Roman" w:cs="Times New Roman"/>
          <w:sz w:val="21"/>
          <w:szCs w:val="21"/>
        </w:rPr>
        <w:t xml:space="preserve">e povinen </w:t>
      </w:r>
      <w:r w:rsidR="000D0C4E" w:rsidRPr="008E543D">
        <w:rPr>
          <w:rFonts w:ascii="Times New Roman" w:hAnsi="Times New Roman" w:cs="Times New Roman"/>
          <w:sz w:val="21"/>
          <w:szCs w:val="21"/>
        </w:rPr>
        <w:t xml:space="preserve">zajišťovat a </w:t>
      </w:r>
      <w:r w:rsidR="003B0A59" w:rsidRPr="008E543D">
        <w:rPr>
          <w:rFonts w:ascii="Times New Roman" w:hAnsi="Times New Roman" w:cs="Times New Roman"/>
          <w:sz w:val="21"/>
          <w:szCs w:val="21"/>
        </w:rPr>
        <w:t>dodržovat Harmonogram cyklické údržby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39F7BE70" w14:textId="77777777" w:rsidR="004F04DF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4F04DF" w:rsidRPr="008E543D">
        <w:rPr>
          <w:rFonts w:ascii="Times New Roman" w:hAnsi="Times New Roman" w:cs="Times New Roman"/>
          <w:sz w:val="21"/>
          <w:szCs w:val="21"/>
        </w:rPr>
        <w:t>ři obchůzce přístavu eviduje případné poškození majetku přístavu a sjednává nápravu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7051A108" w14:textId="77777777" w:rsidR="00684B2A" w:rsidRPr="008E543D" w:rsidRDefault="009B5FAF" w:rsidP="00107AF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684B2A" w:rsidRPr="008E543D">
        <w:rPr>
          <w:rFonts w:ascii="Times New Roman" w:hAnsi="Times New Roman" w:cs="Times New Roman"/>
          <w:sz w:val="21"/>
          <w:szCs w:val="21"/>
        </w:rPr>
        <w:t>e povinen vést provozní deník</w:t>
      </w:r>
      <w:r w:rsidR="00107AF1" w:rsidRPr="008E543D">
        <w:rPr>
          <w:rFonts w:ascii="Times New Roman" w:hAnsi="Times New Roman" w:cs="Times New Roman"/>
          <w:sz w:val="21"/>
          <w:szCs w:val="21"/>
        </w:rPr>
        <w:t>, se záznamem veškerých úkonů provedených v</w:t>
      </w:r>
      <w:r w:rsidRPr="008E543D">
        <w:rPr>
          <w:rFonts w:ascii="Times New Roman" w:hAnsi="Times New Roman" w:cs="Times New Roman"/>
          <w:sz w:val="21"/>
          <w:szCs w:val="21"/>
        </w:rPr>
        <w:t> </w:t>
      </w:r>
      <w:r w:rsidR="00107AF1" w:rsidRPr="008E543D">
        <w:rPr>
          <w:rFonts w:ascii="Times New Roman" w:hAnsi="Times New Roman" w:cs="Times New Roman"/>
          <w:sz w:val="21"/>
          <w:szCs w:val="21"/>
        </w:rPr>
        <w:t>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069BA1A7" w14:textId="77777777" w:rsidR="00A13855" w:rsidRPr="008E543D" w:rsidRDefault="009B5FAF" w:rsidP="00107AF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N</w:t>
      </w:r>
      <w:r w:rsidR="00A13855" w:rsidRPr="008E543D">
        <w:rPr>
          <w:rFonts w:ascii="Times New Roman" w:hAnsi="Times New Roman" w:cs="Times New Roman"/>
          <w:sz w:val="21"/>
          <w:szCs w:val="21"/>
        </w:rPr>
        <w:t>esmí provádět opravy Přístav</w:t>
      </w:r>
      <w:r w:rsidR="00107AF1" w:rsidRPr="008E543D">
        <w:rPr>
          <w:rFonts w:ascii="Times New Roman" w:hAnsi="Times New Roman" w:cs="Times New Roman"/>
          <w:sz w:val="21"/>
          <w:szCs w:val="21"/>
        </w:rPr>
        <w:t>u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ani provádět jakékoliv změny Přísta</w:t>
      </w:r>
      <w:r w:rsidR="00182781" w:rsidRPr="008E543D">
        <w:rPr>
          <w:rFonts w:ascii="Times New Roman" w:hAnsi="Times New Roman" w:cs="Times New Roman"/>
          <w:sz w:val="21"/>
          <w:szCs w:val="21"/>
        </w:rPr>
        <w:t>v</w:t>
      </w:r>
      <w:r w:rsidR="00107AF1" w:rsidRPr="008E543D">
        <w:rPr>
          <w:rFonts w:ascii="Times New Roman" w:hAnsi="Times New Roman" w:cs="Times New Roman"/>
          <w:sz w:val="21"/>
          <w:szCs w:val="21"/>
        </w:rPr>
        <w:t>u</w:t>
      </w:r>
      <w:r w:rsidR="00182781" w:rsidRPr="008E543D">
        <w:rPr>
          <w:rFonts w:ascii="Times New Roman" w:hAnsi="Times New Roman" w:cs="Times New Roman"/>
          <w:sz w:val="21"/>
          <w:szCs w:val="21"/>
        </w:rPr>
        <w:t>, představující technické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zhodnocení, bez předchozího písemného souhlasu Vlastníka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1B952CF5" w14:textId="77777777" w:rsidR="00A13855" w:rsidRPr="008E543D" w:rsidRDefault="009B5FAF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provádět pravidelný úklid pochozích ploch mol Přístav</w:t>
      </w:r>
      <w:r w:rsidR="00107AF1" w:rsidRPr="008E543D">
        <w:rPr>
          <w:rFonts w:ascii="Times New Roman" w:hAnsi="Times New Roman" w:cs="Times New Roman"/>
          <w:sz w:val="21"/>
          <w:szCs w:val="21"/>
        </w:rPr>
        <w:t>u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a přístupové komunikace 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a parkoviště </w:t>
      </w:r>
      <w:r w:rsidR="00A13855" w:rsidRPr="008E543D">
        <w:rPr>
          <w:rFonts w:ascii="Times New Roman" w:hAnsi="Times New Roman" w:cs="Times New Roman"/>
          <w:sz w:val="21"/>
          <w:szCs w:val="21"/>
        </w:rPr>
        <w:t>nacházející se na přístupových pozemcích v rámci Přístav</w:t>
      </w:r>
      <w:r w:rsidR="00107AF1" w:rsidRPr="008E543D">
        <w:rPr>
          <w:rFonts w:ascii="Times New Roman" w:hAnsi="Times New Roman" w:cs="Times New Roman"/>
          <w:sz w:val="21"/>
          <w:szCs w:val="21"/>
        </w:rPr>
        <w:t>u, vymezených ve smlouvě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44EA69B4" w14:textId="77777777" w:rsidR="00251210" w:rsidRPr="008E543D" w:rsidRDefault="00251210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udržuje veškerá zařízení přístavu v řádném technickém stavu, vychází z</w:t>
      </w:r>
      <w:r w:rsidR="00107AF1" w:rsidRPr="008E543D">
        <w:rPr>
          <w:rFonts w:ascii="Times New Roman" w:hAnsi="Times New Roman" w:cs="Times New Roman"/>
          <w:sz w:val="21"/>
          <w:szCs w:val="21"/>
        </w:rPr>
        <w:t> </w:t>
      </w:r>
      <w:r w:rsidRPr="008E543D">
        <w:rPr>
          <w:rFonts w:ascii="Times New Roman" w:hAnsi="Times New Roman" w:cs="Times New Roman"/>
          <w:sz w:val="21"/>
          <w:szCs w:val="21"/>
        </w:rPr>
        <w:t>dokumentace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 skutečného provedení</w:t>
      </w:r>
      <w:r w:rsidRPr="008E543D">
        <w:rPr>
          <w:rFonts w:ascii="Times New Roman" w:hAnsi="Times New Roman" w:cs="Times New Roman"/>
          <w:sz w:val="21"/>
          <w:szCs w:val="21"/>
        </w:rPr>
        <w:t>,</w:t>
      </w:r>
    </w:p>
    <w:p w14:paraId="6FE5E8CB" w14:textId="13F5DF57" w:rsidR="00107AF1" w:rsidRPr="008E543D" w:rsidRDefault="009223FD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lastRenderedPageBreak/>
        <w:t>Z</w:t>
      </w:r>
      <w:r w:rsidR="007E5917" w:rsidRPr="008E543D">
        <w:rPr>
          <w:rFonts w:ascii="Times New Roman" w:hAnsi="Times New Roman" w:cs="Times New Roman"/>
          <w:sz w:val="21"/>
          <w:szCs w:val="21"/>
        </w:rPr>
        <w:t>ajišťuje likvidaci odpadů</w:t>
      </w:r>
      <w:r w:rsidR="00170C72">
        <w:rPr>
          <w:rFonts w:ascii="Times New Roman" w:hAnsi="Times New Roman" w:cs="Times New Roman"/>
          <w:sz w:val="21"/>
          <w:szCs w:val="21"/>
        </w:rPr>
        <w:t>,</w:t>
      </w:r>
      <w:r w:rsidR="007E5917" w:rsidRPr="008E543D">
        <w:rPr>
          <w:rFonts w:ascii="Times New Roman" w:hAnsi="Times New Roman" w:cs="Times New Roman"/>
          <w:sz w:val="21"/>
          <w:szCs w:val="21"/>
        </w:rPr>
        <w:t xml:space="preserve"> a to i nebezpečného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 vzniklého při správě přístavu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2209BBF" w14:textId="77777777" w:rsidR="00A13855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</w:t>
      </w:r>
      <w:r w:rsidR="007E5917" w:rsidRPr="008E543D">
        <w:rPr>
          <w:rFonts w:ascii="Times New Roman" w:hAnsi="Times New Roman" w:cs="Times New Roman"/>
          <w:sz w:val="21"/>
          <w:szCs w:val="21"/>
        </w:rPr>
        <w:t xml:space="preserve">ontroluje 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ukládání a </w:t>
      </w:r>
      <w:r w:rsidR="007E5917" w:rsidRPr="008E543D">
        <w:rPr>
          <w:rFonts w:ascii="Times New Roman" w:hAnsi="Times New Roman" w:cs="Times New Roman"/>
          <w:sz w:val="21"/>
          <w:szCs w:val="21"/>
        </w:rPr>
        <w:t>třídění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 komunálního odpadu uživateli přístavu, zajišťuje soustředění odpadů z odpadkových košů na centrální sběrné místo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1803CCB9" w14:textId="77777777" w:rsidR="007E5917" w:rsidRPr="008E543D" w:rsidRDefault="00A3151A" w:rsidP="00107AF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V</w:t>
      </w:r>
      <w:r w:rsidR="007E5917" w:rsidRPr="008E543D">
        <w:rPr>
          <w:rFonts w:ascii="Times New Roman" w:hAnsi="Times New Roman" w:cs="Times New Roman"/>
          <w:sz w:val="21"/>
          <w:szCs w:val="21"/>
        </w:rPr>
        <w:t>ede evidenc</w:t>
      </w:r>
      <w:r w:rsidRPr="008E543D">
        <w:rPr>
          <w:rFonts w:ascii="Times New Roman" w:hAnsi="Times New Roman" w:cs="Times New Roman"/>
          <w:sz w:val="21"/>
          <w:szCs w:val="21"/>
        </w:rPr>
        <w:t>i</w:t>
      </w:r>
      <w:r w:rsidR="007E5917" w:rsidRPr="008E543D">
        <w:rPr>
          <w:rFonts w:ascii="Times New Roman" w:hAnsi="Times New Roman" w:cs="Times New Roman"/>
          <w:sz w:val="21"/>
          <w:szCs w:val="21"/>
        </w:rPr>
        <w:t xml:space="preserve"> odpadů dle platné legislativy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4D1A2FB" w14:textId="77777777" w:rsidR="00A13855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odstraňovat naplaveniny zachycené na konstrukci mol a láv</w:t>
      </w:r>
      <w:r w:rsidR="00107AF1" w:rsidRPr="008E543D">
        <w:rPr>
          <w:rFonts w:ascii="Times New Roman" w:hAnsi="Times New Roman" w:cs="Times New Roman"/>
          <w:sz w:val="21"/>
          <w:szCs w:val="21"/>
        </w:rPr>
        <w:t>e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k </w:t>
      </w:r>
      <w:r w:rsidR="00107AF1" w:rsidRPr="008E543D">
        <w:rPr>
          <w:rFonts w:ascii="Times New Roman" w:hAnsi="Times New Roman" w:cs="Times New Roman"/>
          <w:sz w:val="21"/>
          <w:szCs w:val="21"/>
        </w:rPr>
        <w:t xml:space="preserve">a u břehů </w:t>
      </w:r>
      <w:r w:rsidR="00AA0ED6" w:rsidRPr="008E543D">
        <w:rPr>
          <w:rFonts w:ascii="Times New Roman" w:hAnsi="Times New Roman" w:cs="Times New Roman"/>
          <w:sz w:val="21"/>
          <w:szCs w:val="21"/>
        </w:rPr>
        <w:t xml:space="preserve">vodní části bazénu </w:t>
      </w:r>
      <w:r w:rsidR="00A13855" w:rsidRPr="008E543D">
        <w:rPr>
          <w:rFonts w:ascii="Times New Roman" w:hAnsi="Times New Roman" w:cs="Times New Roman"/>
          <w:sz w:val="21"/>
          <w:szCs w:val="21"/>
        </w:rPr>
        <w:t>Přístav</w:t>
      </w:r>
      <w:r w:rsidR="00AA0ED6" w:rsidRPr="008E543D">
        <w:rPr>
          <w:rFonts w:ascii="Times New Roman" w:hAnsi="Times New Roman" w:cs="Times New Roman"/>
          <w:sz w:val="21"/>
          <w:szCs w:val="21"/>
        </w:rPr>
        <w:t>u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596665DA" w14:textId="77777777" w:rsidR="00A13855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</w:t>
      </w:r>
      <w:r w:rsidR="005E49C3" w:rsidRPr="008E543D">
        <w:rPr>
          <w:rFonts w:ascii="Times New Roman" w:hAnsi="Times New Roman" w:cs="Times New Roman"/>
          <w:sz w:val="21"/>
          <w:szCs w:val="21"/>
        </w:rPr>
        <w:t xml:space="preserve"> </w:t>
      </w:r>
      <w:r w:rsidR="00A13855" w:rsidRPr="008E543D">
        <w:rPr>
          <w:rFonts w:ascii="Times New Roman" w:hAnsi="Times New Roman" w:cs="Times New Roman"/>
          <w:sz w:val="21"/>
          <w:szCs w:val="21"/>
        </w:rPr>
        <w:t>povinen zabezpečit Přístav před příchodem povodně v souladu s Provozním řádem. Zabezpečením se pro tyto účely rozumí uzavření branek (vstup na molo)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485E40E6" w14:textId="77777777" w:rsidR="00AA0ED6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N</w:t>
      </w:r>
      <w:r w:rsidR="00AA0ED6" w:rsidRPr="008E543D">
        <w:rPr>
          <w:rFonts w:ascii="Times New Roman" w:hAnsi="Times New Roman" w:cs="Times New Roman"/>
          <w:sz w:val="21"/>
          <w:szCs w:val="21"/>
        </w:rPr>
        <w:t>ejméně 4 x ročně zajišťuje kosení trávy v prostoru přístavu vymezeném ve smlouvě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62EC9630" w14:textId="77777777" w:rsidR="002E0655" w:rsidRPr="008E543D" w:rsidRDefault="002E0655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Každoročně po skončení vegetační sezóny (</w:t>
      </w:r>
      <w:proofErr w:type="gramStart"/>
      <w:r w:rsidRPr="008E543D">
        <w:rPr>
          <w:rFonts w:ascii="Times New Roman" w:hAnsi="Times New Roman" w:cs="Times New Roman"/>
          <w:sz w:val="21"/>
          <w:szCs w:val="21"/>
        </w:rPr>
        <w:t>říjen – listopad</w:t>
      </w:r>
      <w:proofErr w:type="gramEnd"/>
      <w:r w:rsidRPr="008E543D">
        <w:rPr>
          <w:rFonts w:ascii="Times New Roman" w:hAnsi="Times New Roman" w:cs="Times New Roman"/>
          <w:sz w:val="21"/>
          <w:szCs w:val="21"/>
        </w:rPr>
        <w:t>) kontroluje výmladnost a nálet dřevin na ostrově a po obvodu sportovního přístavu v blízkosti hladiny. Výmladky a nálet likviduje</w:t>
      </w:r>
      <w:r w:rsidR="00A3151A" w:rsidRPr="008E543D">
        <w:rPr>
          <w:rFonts w:ascii="Times New Roman" w:hAnsi="Times New Roman" w:cs="Times New Roman"/>
          <w:sz w:val="21"/>
          <w:szCs w:val="21"/>
        </w:rPr>
        <w:t>.</w:t>
      </w:r>
    </w:p>
    <w:p w14:paraId="294A9917" w14:textId="77777777" w:rsidR="00A13855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umístit na vývěsku Přístav</w:t>
      </w:r>
      <w:r w:rsidR="002C77CD" w:rsidRPr="008E543D">
        <w:rPr>
          <w:rFonts w:ascii="Times New Roman" w:hAnsi="Times New Roman" w:cs="Times New Roman"/>
          <w:sz w:val="21"/>
          <w:szCs w:val="21"/>
        </w:rPr>
        <w:t>u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propagační materiály. </w:t>
      </w: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A13855" w:rsidRPr="008E543D">
        <w:rPr>
          <w:rFonts w:ascii="Times New Roman" w:hAnsi="Times New Roman" w:cs="Times New Roman"/>
          <w:sz w:val="21"/>
          <w:szCs w:val="21"/>
        </w:rPr>
        <w:t>e povinen upřednostnit propagační materiály se vztahem k používání vodní dopravy, aktualizovat je a znemožnit umístění materiálů týkajících se komerčních aktivit bez vazby na lodní dopravu a turismus využívající lodní dopravu nebo zajistit odstranění takovýchto nevhodných materiálů. Nepřípustná je úprava stabilních informačních tabulí nebo umisťování reklamy na molo nebo přístupové schodiště a komunikace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2DDFBF2E" w14:textId="77777777" w:rsidR="00A13855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V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případě nedodržování Provozního řádu Uživateli je Správce povinen vyzvat Uživatele k upuštění od porušování a v případě neuposlechnutí informovat Vlastníka a předat podnět příslušnému orgánu (Státní plavební správa) k prošetření. Pro vyloučení pochybností povinností Správce není</w:t>
      </w:r>
      <w:r w:rsidRPr="008E543D">
        <w:rPr>
          <w:rFonts w:ascii="Times New Roman" w:hAnsi="Times New Roman" w:cs="Times New Roman"/>
          <w:sz w:val="21"/>
          <w:szCs w:val="21"/>
        </w:rPr>
        <w:t xml:space="preserve"> povinen</w:t>
      </w:r>
      <w:r w:rsidR="00A13855" w:rsidRPr="008E543D">
        <w:rPr>
          <w:rFonts w:ascii="Times New Roman" w:hAnsi="Times New Roman" w:cs="Times New Roman"/>
          <w:sz w:val="21"/>
          <w:szCs w:val="21"/>
        </w:rPr>
        <w:t xml:space="preserve"> provádět </w:t>
      </w:r>
      <w:r w:rsidR="002C77CD" w:rsidRPr="008E543D">
        <w:rPr>
          <w:rFonts w:ascii="Times New Roman" w:hAnsi="Times New Roman" w:cs="Times New Roman"/>
          <w:sz w:val="21"/>
          <w:szCs w:val="21"/>
        </w:rPr>
        <w:t xml:space="preserve">trvalý </w:t>
      </w:r>
      <w:r w:rsidR="00A13855" w:rsidRPr="008E543D">
        <w:rPr>
          <w:rFonts w:ascii="Times New Roman" w:hAnsi="Times New Roman" w:cs="Times New Roman"/>
          <w:sz w:val="21"/>
          <w:szCs w:val="21"/>
        </w:rPr>
        <w:t>dozor na Přístav</w:t>
      </w:r>
      <w:r w:rsidR="002C77CD" w:rsidRPr="008E543D">
        <w:rPr>
          <w:rFonts w:ascii="Times New Roman" w:hAnsi="Times New Roman" w:cs="Times New Roman"/>
          <w:sz w:val="21"/>
          <w:szCs w:val="21"/>
        </w:rPr>
        <w:t xml:space="preserve">u, ale zodpovídá za dozor v průběhu času vymezené přítomnosti správce v </w:t>
      </w:r>
      <w:proofErr w:type="gramStart"/>
      <w:r w:rsidR="002C77CD" w:rsidRPr="008E543D">
        <w:rPr>
          <w:rFonts w:ascii="Times New Roman" w:hAnsi="Times New Roman" w:cs="Times New Roman"/>
          <w:sz w:val="21"/>
          <w:szCs w:val="21"/>
        </w:rPr>
        <w:t>přístavu</w:t>
      </w:r>
      <w:r w:rsidR="002C77CD" w:rsidRPr="008E543D" w:rsidDel="002C77CD">
        <w:rPr>
          <w:rFonts w:ascii="Times New Roman" w:hAnsi="Times New Roman" w:cs="Times New Roman"/>
          <w:sz w:val="21"/>
          <w:szCs w:val="21"/>
        </w:rPr>
        <w:t xml:space="preserve"> </w:t>
      </w:r>
      <w:r w:rsidR="00A13855" w:rsidRPr="008E543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7BB6078C" w14:textId="77777777" w:rsidR="005E49C3" w:rsidRPr="008E543D" w:rsidRDefault="00A3151A" w:rsidP="00A13855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5E49C3" w:rsidRPr="008E543D">
        <w:rPr>
          <w:rFonts w:ascii="Times New Roman" w:hAnsi="Times New Roman" w:cs="Times New Roman"/>
          <w:sz w:val="21"/>
          <w:szCs w:val="21"/>
        </w:rPr>
        <w:t>e povinen, pokud dojde v prostoru přístavu k plavební nehodě, tuto skutečnost ohlásit Státní plavební správě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114C7CC6" w14:textId="77777777" w:rsidR="00A13855" w:rsidRPr="008E543D" w:rsidRDefault="00A3151A" w:rsidP="00D15E69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</w:t>
      </w:r>
      <w:r w:rsidR="005E49C3" w:rsidRPr="008E543D">
        <w:rPr>
          <w:rFonts w:ascii="Times New Roman" w:hAnsi="Times New Roman" w:cs="Times New Roman"/>
          <w:sz w:val="21"/>
          <w:szCs w:val="21"/>
        </w:rPr>
        <w:t>ři své činnosti spolupracuje s ostatními uživateli, organizacemi a orgány uvedenými v</w:t>
      </w:r>
      <w:r w:rsidRPr="008E543D">
        <w:rPr>
          <w:rFonts w:ascii="Times New Roman" w:hAnsi="Times New Roman" w:cs="Times New Roman"/>
          <w:sz w:val="21"/>
          <w:szCs w:val="21"/>
        </w:rPr>
        <w:t> </w:t>
      </w:r>
      <w:r w:rsidR="005E49C3" w:rsidRPr="008E543D">
        <w:rPr>
          <w:rFonts w:ascii="Times New Roman" w:hAnsi="Times New Roman" w:cs="Times New Roman"/>
          <w:sz w:val="21"/>
          <w:szCs w:val="21"/>
        </w:rPr>
        <w:t>P</w:t>
      </w:r>
      <w:r w:rsidR="00231EE5">
        <w:rPr>
          <w:rFonts w:ascii="Times New Roman" w:hAnsi="Times New Roman" w:cs="Times New Roman"/>
          <w:sz w:val="21"/>
          <w:szCs w:val="21"/>
        </w:rPr>
        <w:t>rovozním řádu.</w:t>
      </w:r>
    </w:p>
    <w:p w14:paraId="3E5B7599" w14:textId="77777777" w:rsidR="00AF7C30" w:rsidRPr="008E543D" w:rsidRDefault="00A3151A" w:rsidP="00BA223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J</w:t>
      </w:r>
      <w:r w:rsidR="0049476A" w:rsidRPr="008E543D">
        <w:rPr>
          <w:rFonts w:ascii="Times New Roman" w:hAnsi="Times New Roman" w:cs="Times New Roman"/>
          <w:sz w:val="21"/>
          <w:szCs w:val="21"/>
        </w:rPr>
        <w:t>e povinen mít uzavřeno pojištění odpovědnosti za škody způsobené provozní činností</w:t>
      </w:r>
      <w:r w:rsidRPr="008E543D">
        <w:rPr>
          <w:rFonts w:ascii="Times New Roman" w:hAnsi="Times New Roman" w:cs="Times New Roman"/>
          <w:sz w:val="21"/>
          <w:szCs w:val="21"/>
        </w:rPr>
        <w:t>.</w:t>
      </w:r>
    </w:p>
    <w:p w14:paraId="55BB34DD" w14:textId="77777777" w:rsidR="0089197D" w:rsidRPr="008E543D" w:rsidRDefault="0089197D" w:rsidP="0089197D">
      <w:pPr>
        <w:pStyle w:val="Odstavecseseznamem"/>
        <w:ind w:left="1166"/>
        <w:rPr>
          <w:rFonts w:ascii="Times New Roman" w:hAnsi="Times New Roman" w:cs="Times New Roman"/>
          <w:sz w:val="21"/>
          <w:szCs w:val="21"/>
        </w:rPr>
      </w:pPr>
    </w:p>
    <w:p w14:paraId="09E7EAAA" w14:textId="77777777" w:rsidR="00E75ED4" w:rsidRPr="008E543D" w:rsidRDefault="00CD08AC">
      <w:pPr>
        <w:rPr>
          <w:rStyle w:val="FontStyle62"/>
          <w:rFonts w:ascii="Times New Roman" w:hAnsi="Times New Roman" w:cs="Times New Roman"/>
          <w:sz w:val="21"/>
          <w:szCs w:val="21"/>
        </w:rPr>
      </w:pPr>
      <w:r w:rsidRPr="008E543D">
        <w:rPr>
          <w:rStyle w:val="FontStyle62"/>
          <w:rFonts w:ascii="Times New Roman" w:hAnsi="Times New Roman" w:cs="Times New Roman"/>
          <w:sz w:val="21"/>
          <w:szCs w:val="21"/>
        </w:rPr>
        <w:t>Ostatní:</w:t>
      </w:r>
    </w:p>
    <w:p w14:paraId="21223036" w14:textId="77777777" w:rsidR="0089197D" w:rsidRPr="00170C72" w:rsidRDefault="00CD08AC" w:rsidP="0089197D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170C72">
        <w:rPr>
          <w:rFonts w:ascii="Times New Roman" w:hAnsi="Times New Roman" w:cs="Times New Roman"/>
          <w:b/>
          <w:i/>
          <w:sz w:val="21"/>
          <w:szCs w:val="21"/>
        </w:rPr>
        <w:t xml:space="preserve">Zajištění </w:t>
      </w:r>
      <w:r w:rsidR="00B55D3F" w:rsidRPr="00170C72">
        <w:rPr>
          <w:rFonts w:ascii="Times New Roman" w:hAnsi="Times New Roman" w:cs="Times New Roman"/>
          <w:b/>
          <w:i/>
          <w:sz w:val="21"/>
          <w:szCs w:val="21"/>
        </w:rPr>
        <w:t>přítomnosti obsluhy v</w:t>
      </w:r>
      <w:r w:rsidRPr="00170C72">
        <w:rPr>
          <w:rFonts w:ascii="Times New Roman" w:hAnsi="Times New Roman" w:cs="Times New Roman"/>
          <w:b/>
          <w:i/>
          <w:sz w:val="21"/>
          <w:szCs w:val="21"/>
        </w:rPr>
        <w:t xml:space="preserve"> přístavu:</w:t>
      </w:r>
    </w:p>
    <w:p w14:paraId="2D4C914D" w14:textId="023A9AD6" w:rsidR="00405443" w:rsidRPr="00170C72" w:rsidRDefault="00BE31C0" w:rsidP="0089197D">
      <w:pPr>
        <w:spacing w:after="0" w:line="240" w:lineRule="auto"/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od 1.</w:t>
      </w:r>
      <w:r w:rsidR="00C60E11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5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. </w:t>
      </w:r>
      <w:r w:rsidR="00B55D3F"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do </w:t>
      </w:r>
      <w:r w:rsidR="006B0BEB"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31</w:t>
      </w:r>
      <w:r w:rsidR="00B55D3F"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.</w:t>
      </w:r>
      <w:r w:rsidR="006B0BEB"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5</w:t>
      </w:r>
      <w:r w:rsidR="00B55D3F"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. a 1.9. 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do 3</w:t>
      </w:r>
      <w:r w:rsidR="006B0BEB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0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.</w:t>
      </w:r>
      <w:r w:rsidR="006B0BEB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9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.</w:t>
      </w:r>
    </w:p>
    <w:p w14:paraId="5381E98E" w14:textId="041640F3" w:rsidR="001C7A5C" w:rsidRPr="00170C72" w:rsidRDefault="001C7A5C" w:rsidP="001C7A5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70C72">
        <w:rPr>
          <w:rFonts w:ascii="Times New Roman" w:eastAsia="Times New Roman" w:hAnsi="Times New Roman" w:cs="Times New Roman"/>
          <w:iCs/>
        </w:rPr>
        <w:t xml:space="preserve">Obsluha </w:t>
      </w:r>
      <w:r w:rsidR="00F205A9" w:rsidRPr="00170C72">
        <w:rPr>
          <w:rFonts w:ascii="Times New Roman" w:eastAsia="Times New Roman" w:hAnsi="Times New Roman" w:cs="Times New Roman"/>
          <w:iCs/>
        </w:rPr>
        <w:t xml:space="preserve">osoba </w:t>
      </w:r>
      <w:r w:rsidRPr="00170C72">
        <w:rPr>
          <w:rFonts w:ascii="Times New Roman" w:eastAsia="Times New Roman" w:hAnsi="Times New Roman" w:cs="Times New Roman"/>
          <w:iCs/>
        </w:rPr>
        <w:t>č.1: pondělí až neděle od 8:00 do 13:00 a od 14:00 do 19:00 hod.</w:t>
      </w:r>
    </w:p>
    <w:p w14:paraId="39E9DA22" w14:textId="67EF390F" w:rsidR="001C7A5C" w:rsidRPr="00170C72" w:rsidRDefault="001C7A5C" w:rsidP="001C7A5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70C72">
        <w:rPr>
          <w:rFonts w:ascii="Times New Roman" w:eastAsia="Times New Roman" w:hAnsi="Times New Roman" w:cs="Times New Roman"/>
          <w:iCs/>
        </w:rPr>
        <w:t xml:space="preserve">Obsluha </w:t>
      </w:r>
      <w:r w:rsidR="00F205A9" w:rsidRPr="00170C72">
        <w:rPr>
          <w:rFonts w:ascii="Times New Roman" w:eastAsia="Times New Roman" w:hAnsi="Times New Roman" w:cs="Times New Roman"/>
          <w:iCs/>
        </w:rPr>
        <w:t xml:space="preserve">osoba </w:t>
      </w:r>
      <w:r w:rsidRPr="00170C72">
        <w:rPr>
          <w:rFonts w:ascii="Times New Roman" w:eastAsia="Times New Roman" w:hAnsi="Times New Roman" w:cs="Times New Roman"/>
          <w:iCs/>
        </w:rPr>
        <w:t>č.2: pátek, sobota, neděle a ve svátek od 8:00 do 10:30 a od 16:00 do 19:00 hod.</w:t>
      </w:r>
    </w:p>
    <w:p w14:paraId="57D0D9A6" w14:textId="77777777" w:rsidR="00405443" w:rsidRPr="00170C72" w:rsidRDefault="0043727D" w:rsidP="008919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od </w:t>
      </w:r>
      <w:r w:rsidRPr="00170C72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1.6. do 30.8.</w:t>
      </w:r>
    </w:p>
    <w:p w14:paraId="473B5947" w14:textId="5F6CDD33" w:rsidR="00405443" w:rsidRPr="00170C72" w:rsidRDefault="00405443" w:rsidP="0040544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70C72">
        <w:rPr>
          <w:rFonts w:ascii="Times New Roman" w:eastAsia="Times New Roman" w:hAnsi="Times New Roman" w:cs="Times New Roman"/>
          <w:iCs/>
        </w:rPr>
        <w:t xml:space="preserve">Obsluha </w:t>
      </w:r>
      <w:r w:rsidR="00F205A9" w:rsidRPr="00170C72">
        <w:rPr>
          <w:rFonts w:ascii="Times New Roman" w:eastAsia="Times New Roman" w:hAnsi="Times New Roman" w:cs="Times New Roman"/>
          <w:iCs/>
        </w:rPr>
        <w:t xml:space="preserve">osoba </w:t>
      </w:r>
      <w:r w:rsidRPr="00170C72">
        <w:rPr>
          <w:rFonts w:ascii="Times New Roman" w:eastAsia="Times New Roman" w:hAnsi="Times New Roman" w:cs="Times New Roman"/>
          <w:iCs/>
        </w:rPr>
        <w:t>č.1: pondělí až neděle od 8:00 do 19:00 hod.</w:t>
      </w:r>
    </w:p>
    <w:p w14:paraId="4ADCDCAC" w14:textId="6E6EC4D1" w:rsidR="00405443" w:rsidRPr="00170C72" w:rsidRDefault="00405443" w:rsidP="0040544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70C72">
        <w:rPr>
          <w:rFonts w:ascii="Times New Roman" w:eastAsia="Times New Roman" w:hAnsi="Times New Roman" w:cs="Times New Roman"/>
          <w:iCs/>
        </w:rPr>
        <w:t xml:space="preserve">Obsluha </w:t>
      </w:r>
      <w:r w:rsidR="00F205A9" w:rsidRPr="00170C72">
        <w:rPr>
          <w:rFonts w:ascii="Times New Roman" w:eastAsia="Times New Roman" w:hAnsi="Times New Roman" w:cs="Times New Roman"/>
          <w:iCs/>
        </w:rPr>
        <w:t xml:space="preserve">osoba </w:t>
      </w:r>
      <w:r w:rsidRPr="00170C72">
        <w:rPr>
          <w:rFonts w:ascii="Times New Roman" w:eastAsia="Times New Roman" w:hAnsi="Times New Roman" w:cs="Times New Roman"/>
          <w:iCs/>
        </w:rPr>
        <w:t>č.2: pondělí až neděle od 8:00 do 10:30 a od 16:00 do 19:00 hod.</w:t>
      </w:r>
    </w:p>
    <w:p w14:paraId="15A4048B" w14:textId="77777777" w:rsidR="001C7A5C" w:rsidRPr="00170C72" w:rsidRDefault="00BE31C0" w:rsidP="0089197D">
      <w:pPr>
        <w:spacing w:after="0" w:line="240" w:lineRule="auto"/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od 1.1</w:t>
      </w:r>
      <w:r w:rsidR="006B0BEB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0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. do 3</w:t>
      </w:r>
      <w:r w:rsidR="006B0BEB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0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.</w:t>
      </w:r>
      <w:r w:rsidR="006B0BEB"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4</w:t>
      </w:r>
      <w:r w:rsidRPr="00170C72">
        <w:rPr>
          <w:rStyle w:val="FontStyle63"/>
          <w:rFonts w:ascii="Times New Roman" w:hAnsi="Times New Roman" w:cs="Times New Roman"/>
          <w:b/>
          <w:bCs/>
          <w:color w:val="auto"/>
          <w:sz w:val="21"/>
          <w:szCs w:val="21"/>
        </w:rPr>
        <w:t>.</w:t>
      </w:r>
    </w:p>
    <w:p w14:paraId="1A131A69" w14:textId="034778AB" w:rsidR="0089197D" w:rsidRPr="00170C72" w:rsidRDefault="001C7A5C" w:rsidP="0089197D">
      <w:pPr>
        <w:spacing w:after="0" w:line="240" w:lineRule="auto"/>
        <w:rPr>
          <w:rStyle w:val="FontStyle63"/>
          <w:rFonts w:ascii="Times New Roman" w:hAnsi="Times New Roman" w:cs="Times New Roman"/>
          <w:color w:val="auto"/>
          <w:sz w:val="21"/>
          <w:szCs w:val="21"/>
        </w:rPr>
      </w:pP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P</w:t>
      </w:r>
      <w:r w:rsidR="00BE31C0"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 xml:space="preserve">rovoz přístavu </w:t>
      </w: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 xml:space="preserve">je </w:t>
      </w:r>
      <w:r w:rsidR="00BE31C0"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zajišťován formou obchůzky, která probíhá dvakrát týdně</w:t>
      </w: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</w:t>
      </w:r>
    </w:p>
    <w:p w14:paraId="69E8F27A" w14:textId="77777777" w:rsidR="0089197D" w:rsidRPr="00170C72" w:rsidRDefault="0089197D" w:rsidP="0089197D">
      <w:pPr>
        <w:spacing w:after="0" w:line="240" w:lineRule="auto"/>
        <w:rPr>
          <w:rStyle w:val="FontStyle63"/>
          <w:rFonts w:ascii="Times New Roman" w:hAnsi="Times New Roman" w:cs="Times New Roman"/>
          <w:color w:val="auto"/>
          <w:sz w:val="21"/>
          <w:szCs w:val="21"/>
        </w:rPr>
      </w:pPr>
    </w:p>
    <w:p w14:paraId="28AB2556" w14:textId="77777777" w:rsidR="0089197D" w:rsidRPr="00170C72" w:rsidRDefault="00F04E91" w:rsidP="0089197D">
      <w:pPr>
        <w:spacing w:after="0" w:line="240" w:lineRule="auto"/>
        <w:rPr>
          <w:rStyle w:val="FontStyle63"/>
          <w:rFonts w:ascii="Times New Roman" w:hAnsi="Times New Roman" w:cs="Times New Roman"/>
          <w:b/>
          <w:i/>
          <w:color w:val="auto"/>
          <w:sz w:val="21"/>
          <w:szCs w:val="21"/>
        </w:rPr>
      </w:pPr>
      <w:r w:rsidRPr="00170C72">
        <w:rPr>
          <w:rStyle w:val="FontStyle63"/>
          <w:rFonts w:ascii="Times New Roman" w:hAnsi="Times New Roman" w:cs="Times New Roman"/>
          <w:b/>
          <w:i/>
          <w:color w:val="auto"/>
          <w:sz w:val="21"/>
          <w:szCs w:val="21"/>
        </w:rPr>
        <w:t>Obchůzka přístavu je stanovena:</w:t>
      </w:r>
    </w:p>
    <w:p w14:paraId="48C4271D" w14:textId="77777777" w:rsidR="0089197D" w:rsidRPr="00170C72" w:rsidRDefault="00BE31C0" w:rsidP="0089197D">
      <w:pPr>
        <w:pStyle w:val="Style17"/>
        <w:widowControl/>
        <w:spacing w:line="240" w:lineRule="auto"/>
        <w:rPr>
          <w:rStyle w:val="FontStyle63"/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v období od 1.</w:t>
      </w:r>
      <w:r w:rsidR="006B0BEB"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5</w:t>
      </w: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 do 3</w:t>
      </w:r>
      <w:r w:rsidR="006B0BEB"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0</w:t>
      </w: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</w:t>
      </w:r>
      <w:r w:rsidR="006B0BEB"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9</w:t>
      </w:r>
      <w:r w:rsidRPr="00170C72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 v intervalu 1 x denně</w:t>
      </w:r>
    </w:p>
    <w:p w14:paraId="281D5954" w14:textId="08646890" w:rsidR="0089197D" w:rsidRPr="008E543D" w:rsidRDefault="00BE31C0" w:rsidP="0089197D">
      <w:pPr>
        <w:pStyle w:val="Style17"/>
        <w:widowControl/>
        <w:spacing w:line="240" w:lineRule="auto"/>
        <w:rPr>
          <w:rStyle w:val="FontStyle63"/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v období od 1.1</w:t>
      </w:r>
      <w:r w:rsidR="006B0BEB"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0</w:t>
      </w: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 do 3</w:t>
      </w:r>
      <w:r w:rsidR="006B0BEB"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0</w:t>
      </w: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.</w:t>
      </w:r>
      <w:r w:rsidR="006B0BEB"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4</w:t>
      </w: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 xml:space="preserve">. v intervalu 2 x týdně po </w:t>
      </w:r>
      <w:r w:rsidR="006B0BEB"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jedné</w:t>
      </w: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 xml:space="preserve"> hodin</w:t>
      </w:r>
      <w:r w:rsidR="006B0BEB"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ě</w:t>
      </w:r>
      <w:r w:rsidR="001C7A5C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 xml:space="preserve"> (</w:t>
      </w:r>
      <w:r w:rsidRPr="008E543D">
        <w:rPr>
          <w:rStyle w:val="FontStyle63"/>
          <w:rFonts w:ascii="Times New Roman" w:hAnsi="Times New Roman" w:cs="Times New Roman"/>
          <w:color w:val="auto"/>
          <w:sz w:val="21"/>
          <w:szCs w:val="21"/>
        </w:rPr>
        <w:t>denně).</w:t>
      </w:r>
    </w:p>
    <w:p w14:paraId="08F8C489" w14:textId="77777777" w:rsidR="0089197D" w:rsidRPr="008E543D" w:rsidRDefault="0089197D" w:rsidP="0089197D">
      <w:pPr>
        <w:pStyle w:val="Style17"/>
        <w:widowControl/>
        <w:spacing w:line="240" w:lineRule="auto"/>
        <w:rPr>
          <w:rStyle w:val="FontStyle63"/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</w:p>
    <w:p w14:paraId="4A986727" w14:textId="77777777" w:rsidR="0089197D" w:rsidRPr="008E543D" w:rsidRDefault="00251210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Provoz přístavu smí zajišťovat a provádět pouze osoba poučená (seznámená s provozní dokumentací), která je dokonale seznámena se všemi částmi a technologickým a elektrotechnickým vybavením sportovního přístavu, řídí se provozním řádem a respektuje všechny bezpečnostní zásady a předpisy, které jsou dále zmíněny. Obsluha přístavu musí být proškolena odbornou institucí ze zásad poskytování první pomoci při úrazech.</w:t>
      </w:r>
    </w:p>
    <w:p w14:paraId="53BA2386" w14:textId="77777777" w:rsidR="0089197D" w:rsidRPr="008E543D" w:rsidRDefault="0089197D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F1BC26" w14:textId="77777777" w:rsidR="0089197D" w:rsidRPr="008E543D" w:rsidRDefault="00106DCD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 xml:space="preserve">Při výměně nebo opravě osvětlení na </w:t>
      </w:r>
      <w:proofErr w:type="spellStart"/>
      <w:r w:rsidRPr="008E543D">
        <w:rPr>
          <w:rFonts w:ascii="Times New Roman" w:hAnsi="Times New Roman" w:cs="Times New Roman"/>
          <w:sz w:val="21"/>
          <w:szCs w:val="21"/>
        </w:rPr>
        <w:t>dalbách</w:t>
      </w:r>
      <w:proofErr w:type="spellEnd"/>
      <w:r w:rsidRPr="008E543D">
        <w:rPr>
          <w:rFonts w:ascii="Times New Roman" w:hAnsi="Times New Roman" w:cs="Times New Roman"/>
          <w:sz w:val="21"/>
          <w:szCs w:val="21"/>
        </w:rPr>
        <w:t xml:space="preserve"> je nutno při výstupu na žebřík součinnost dvou pracovníků. Pracovníci musí být proškoleni na práce ve výškách.</w:t>
      </w:r>
    </w:p>
    <w:p w14:paraId="22CBC9EF" w14:textId="77777777" w:rsidR="0089197D" w:rsidRPr="008E543D" w:rsidRDefault="0089197D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0E9E47" w14:textId="77777777" w:rsidR="0089197D" w:rsidRPr="008E543D" w:rsidRDefault="008404F6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Provoz, správa a údržba zařízení musí být prováděna podle pokynů</w:t>
      </w:r>
      <w:r w:rsidR="00AB42AB" w:rsidRPr="008E543D">
        <w:rPr>
          <w:rFonts w:ascii="Times New Roman" w:hAnsi="Times New Roman" w:cs="Times New Roman"/>
          <w:sz w:val="21"/>
          <w:szCs w:val="21"/>
        </w:rPr>
        <w:t xml:space="preserve"> provozního řádu (případně Harmonogramu</w:t>
      </w:r>
      <w:r w:rsidRPr="008E543D">
        <w:rPr>
          <w:rFonts w:ascii="Times New Roman" w:hAnsi="Times New Roman" w:cs="Times New Roman"/>
          <w:sz w:val="21"/>
          <w:szCs w:val="21"/>
        </w:rPr>
        <w:t xml:space="preserve"> cyklické údržby) a provozních předpisů pro jednotlivá zařízení.</w:t>
      </w:r>
    </w:p>
    <w:p w14:paraId="6EDAFC6E" w14:textId="77777777" w:rsidR="0089197D" w:rsidRPr="008E543D" w:rsidRDefault="0089197D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1304DD" w14:textId="77777777" w:rsidR="0089197D" w:rsidRPr="008E543D" w:rsidRDefault="00452647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Před zimním obdobím je nutné kompletní rozvody vodovodního potrubí vypustit a odstranit zbývající vodu tlakovým vzduchem (ohrožení mrazem) a v odběrných sloupcích vymontovat modul odběru vody. Realizace vypuštění je provedena napojením zdroje tlakového vzduchu (kompresor – výkon 5 m3 za hodinu) na kohout a po jednotlivých větvích bude prostřednictvím koncové uzavírací armatury vypouštěna voda.</w:t>
      </w:r>
      <w:r w:rsidR="001D6EAB" w:rsidRPr="008E543D">
        <w:rPr>
          <w:rFonts w:ascii="Times New Roman" w:hAnsi="Times New Roman" w:cs="Times New Roman"/>
          <w:sz w:val="21"/>
          <w:szCs w:val="21"/>
        </w:rPr>
        <w:t xml:space="preserve"> </w:t>
      </w:r>
      <w:r w:rsidR="006B0BEB" w:rsidRPr="008E543D">
        <w:rPr>
          <w:rFonts w:ascii="Times New Roman" w:hAnsi="Times New Roman" w:cs="Times New Roman"/>
          <w:sz w:val="21"/>
          <w:szCs w:val="21"/>
        </w:rPr>
        <w:t>Obdobně musí být vypuštěna a vyčištěna zařízení na vyčerpávání odpadních vod.</w:t>
      </w:r>
      <w:r w:rsidR="001D6EAB" w:rsidRPr="008E543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AE8AB3" w14:textId="77777777" w:rsidR="0089197D" w:rsidRPr="008E543D" w:rsidRDefault="0089197D" w:rsidP="0089197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B3D564" w14:textId="10908974" w:rsidR="0089197D" w:rsidRPr="00170C72" w:rsidRDefault="009A062F" w:rsidP="00170C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43D">
        <w:rPr>
          <w:rFonts w:ascii="Times New Roman" w:hAnsi="Times New Roman" w:cs="Times New Roman"/>
          <w:sz w:val="21"/>
          <w:szCs w:val="21"/>
        </w:rPr>
        <w:t>Obsluha ručních, přenosných případně mobilních elektrických zařízení musí být v souladu s provozními pokyny od výrobce a obecně se řídit elektrotechnickými a provozními předpisy.</w:t>
      </w:r>
    </w:p>
    <w:sectPr w:rsidR="0089197D" w:rsidRPr="00170C72" w:rsidSect="00170C72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4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1367F2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9929920">
    <w:abstractNumId w:val="2"/>
  </w:num>
  <w:num w:numId="2" w16cid:durableId="1729839573">
    <w:abstractNumId w:val="0"/>
  </w:num>
  <w:num w:numId="3" w16cid:durableId="6175462">
    <w:abstractNumId w:val="1"/>
  </w:num>
  <w:num w:numId="4" w16cid:durableId="1745101290">
    <w:abstractNumId w:val="3"/>
  </w:num>
  <w:num w:numId="5" w16cid:durableId="10361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7"/>
    <w:rsid w:val="00007383"/>
    <w:rsid w:val="00036633"/>
    <w:rsid w:val="00083DAA"/>
    <w:rsid w:val="000B2871"/>
    <w:rsid w:val="000D0C4E"/>
    <w:rsid w:val="00106DCD"/>
    <w:rsid w:val="00107AF1"/>
    <w:rsid w:val="00123422"/>
    <w:rsid w:val="001672BF"/>
    <w:rsid w:val="00170C72"/>
    <w:rsid w:val="001743CD"/>
    <w:rsid w:val="00182781"/>
    <w:rsid w:val="001A1E78"/>
    <w:rsid w:val="001C7A5C"/>
    <w:rsid w:val="001D4D10"/>
    <w:rsid w:val="001D6EAB"/>
    <w:rsid w:val="00231EE5"/>
    <w:rsid w:val="00251210"/>
    <w:rsid w:val="002703D7"/>
    <w:rsid w:val="00271631"/>
    <w:rsid w:val="00285DF8"/>
    <w:rsid w:val="002C77CD"/>
    <w:rsid w:val="002D0D57"/>
    <w:rsid w:val="002E0655"/>
    <w:rsid w:val="002E71E2"/>
    <w:rsid w:val="002F05A0"/>
    <w:rsid w:val="002F0877"/>
    <w:rsid w:val="002F0B42"/>
    <w:rsid w:val="002F5803"/>
    <w:rsid w:val="00345C2C"/>
    <w:rsid w:val="00347616"/>
    <w:rsid w:val="00347F31"/>
    <w:rsid w:val="003616FE"/>
    <w:rsid w:val="003B0A59"/>
    <w:rsid w:val="003C29A7"/>
    <w:rsid w:val="003C6B4F"/>
    <w:rsid w:val="003E1E9B"/>
    <w:rsid w:val="003E7080"/>
    <w:rsid w:val="003E732A"/>
    <w:rsid w:val="00405443"/>
    <w:rsid w:val="0042706E"/>
    <w:rsid w:val="0043727D"/>
    <w:rsid w:val="00452647"/>
    <w:rsid w:val="0049476A"/>
    <w:rsid w:val="004A7813"/>
    <w:rsid w:val="004F04DF"/>
    <w:rsid w:val="004F4C1F"/>
    <w:rsid w:val="00515885"/>
    <w:rsid w:val="00550E49"/>
    <w:rsid w:val="0056699A"/>
    <w:rsid w:val="00584AAA"/>
    <w:rsid w:val="00587679"/>
    <w:rsid w:val="00597C35"/>
    <w:rsid w:val="005A25BB"/>
    <w:rsid w:val="005D0C6C"/>
    <w:rsid w:val="005D1E6E"/>
    <w:rsid w:val="005E49C3"/>
    <w:rsid w:val="00622538"/>
    <w:rsid w:val="00637673"/>
    <w:rsid w:val="0065298B"/>
    <w:rsid w:val="00684B2A"/>
    <w:rsid w:val="006A6758"/>
    <w:rsid w:val="006B0BEB"/>
    <w:rsid w:val="006C00C1"/>
    <w:rsid w:val="006E1C61"/>
    <w:rsid w:val="006E3742"/>
    <w:rsid w:val="006F1DA6"/>
    <w:rsid w:val="00702BAF"/>
    <w:rsid w:val="00702C39"/>
    <w:rsid w:val="007244BF"/>
    <w:rsid w:val="0073096B"/>
    <w:rsid w:val="00731A86"/>
    <w:rsid w:val="00757D97"/>
    <w:rsid w:val="00767DEA"/>
    <w:rsid w:val="00786566"/>
    <w:rsid w:val="00795606"/>
    <w:rsid w:val="007A4DF9"/>
    <w:rsid w:val="007B2B9F"/>
    <w:rsid w:val="007E5917"/>
    <w:rsid w:val="00817B7A"/>
    <w:rsid w:val="008368A5"/>
    <w:rsid w:val="008404F6"/>
    <w:rsid w:val="00842C7C"/>
    <w:rsid w:val="00845B76"/>
    <w:rsid w:val="00875CCF"/>
    <w:rsid w:val="008820F7"/>
    <w:rsid w:val="008871FF"/>
    <w:rsid w:val="00887DC7"/>
    <w:rsid w:val="0089197D"/>
    <w:rsid w:val="00893E37"/>
    <w:rsid w:val="008B0085"/>
    <w:rsid w:val="008B5B46"/>
    <w:rsid w:val="008C67EA"/>
    <w:rsid w:val="008E543D"/>
    <w:rsid w:val="009223FD"/>
    <w:rsid w:val="009A062F"/>
    <w:rsid w:val="009B5FAF"/>
    <w:rsid w:val="009D679F"/>
    <w:rsid w:val="00A13855"/>
    <w:rsid w:val="00A169FF"/>
    <w:rsid w:val="00A31367"/>
    <w:rsid w:val="00A3151A"/>
    <w:rsid w:val="00A4072F"/>
    <w:rsid w:val="00A67F82"/>
    <w:rsid w:val="00A72AE1"/>
    <w:rsid w:val="00AA0ED6"/>
    <w:rsid w:val="00AB42AB"/>
    <w:rsid w:val="00AE0AAA"/>
    <w:rsid w:val="00AE5D7C"/>
    <w:rsid w:val="00AE621A"/>
    <w:rsid w:val="00AF7289"/>
    <w:rsid w:val="00AF7C30"/>
    <w:rsid w:val="00B53FA4"/>
    <w:rsid w:val="00B55D3F"/>
    <w:rsid w:val="00B700BE"/>
    <w:rsid w:val="00B86CB9"/>
    <w:rsid w:val="00BA2231"/>
    <w:rsid w:val="00BA259F"/>
    <w:rsid w:val="00BE31C0"/>
    <w:rsid w:val="00C130EB"/>
    <w:rsid w:val="00C23CD5"/>
    <w:rsid w:val="00C356C8"/>
    <w:rsid w:val="00C60E11"/>
    <w:rsid w:val="00C6699F"/>
    <w:rsid w:val="00C71260"/>
    <w:rsid w:val="00CC019F"/>
    <w:rsid w:val="00CD08AC"/>
    <w:rsid w:val="00CE19D3"/>
    <w:rsid w:val="00D00BCC"/>
    <w:rsid w:val="00D0360C"/>
    <w:rsid w:val="00D15534"/>
    <w:rsid w:val="00D15E69"/>
    <w:rsid w:val="00D36DD8"/>
    <w:rsid w:val="00D523BD"/>
    <w:rsid w:val="00D5795F"/>
    <w:rsid w:val="00D62346"/>
    <w:rsid w:val="00DA6D05"/>
    <w:rsid w:val="00DA6D74"/>
    <w:rsid w:val="00E1413B"/>
    <w:rsid w:val="00E40565"/>
    <w:rsid w:val="00E6023B"/>
    <w:rsid w:val="00E75ED4"/>
    <w:rsid w:val="00E807EB"/>
    <w:rsid w:val="00E8463A"/>
    <w:rsid w:val="00EA21A4"/>
    <w:rsid w:val="00EA337C"/>
    <w:rsid w:val="00EA6293"/>
    <w:rsid w:val="00EC5AB5"/>
    <w:rsid w:val="00ED4BF9"/>
    <w:rsid w:val="00EE10AC"/>
    <w:rsid w:val="00F046B0"/>
    <w:rsid w:val="00F04E91"/>
    <w:rsid w:val="00F1086D"/>
    <w:rsid w:val="00F1298D"/>
    <w:rsid w:val="00F205A9"/>
    <w:rsid w:val="00F2562A"/>
    <w:rsid w:val="00F44C18"/>
    <w:rsid w:val="00F81B5B"/>
    <w:rsid w:val="00F87491"/>
    <w:rsid w:val="00F950C8"/>
    <w:rsid w:val="00FC1CEF"/>
    <w:rsid w:val="00FC528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35F"/>
  <w15:docId w15:val="{502CF544-FD5C-40D4-935A-7CCA7A4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62">
    <w:name w:val="Font Style62"/>
    <w:basedOn w:val="Standardnpsmoodstavce"/>
    <w:uiPriority w:val="99"/>
    <w:rsid w:val="00EC5AB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3">
    <w:name w:val="Font Style63"/>
    <w:basedOn w:val="Standardnpsmoodstavce"/>
    <w:uiPriority w:val="99"/>
    <w:rsid w:val="00BE31C0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ln"/>
    <w:uiPriority w:val="99"/>
    <w:rsid w:val="00BE31C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3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1C0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1C0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D36DD8"/>
  </w:style>
  <w:style w:type="paragraph" w:styleId="Odstavecseseznamem">
    <w:name w:val="List Paragraph"/>
    <w:basedOn w:val="Normln"/>
    <w:uiPriority w:val="99"/>
    <w:qFormat/>
    <w:rsid w:val="00A13855"/>
    <w:pPr>
      <w:spacing w:before="120" w:after="120"/>
      <w:ind w:left="720"/>
      <w:contextualSpacing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61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61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D4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A072-CC69-4805-9808-2B1CBF2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Tlustý</dc:creator>
  <cp:lastModifiedBy>Jana Mullerová</cp:lastModifiedBy>
  <cp:revision>2</cp:revision>
  <cp:lastPrinted>2015-04-07T11:40:00Z</cp:lastPrinted>
  <dcterms:created xsi:type="dcterms:W3CDTF">2022-06-15T10:49:00Z</dcterms:created>
  <dcterms:modified xsi:type="dcterms:W3CDTF">2022-06-15T10:49:00Z</dcterms:modified>
</cp:coreProperties>
</file>