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198CEF35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1A6085">
        <w:rPr>
          <w:rFonts w:asciiTheme="minorHAnsi" w:hAnsiTheme="minorHAnsi"/>
          <w:b/>
          <w:sz w:val="28"/>
          <w:szCs w:val="28"/>
        </w:rPr>
        <w:t>00744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1C5AC30" w14:textId="77777777" w:rsidR="000A0147" w:rsidRPr="00C36C43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36C43">
        <w:rPr>
          <w:rFonts w:asciiTheme="minorHAnsi" w:hAnsiTheme="minorHAnsi"/>
          <w:b/>
          <w:sz w:val="22"/>
          <w:szCs w:val="22"/>
        </w:rPr>
        <w:t>Příjemce dotace:</w:t>
      </w:r>
    </w:p>
    <w:p w14:paraId="22901580" w14:textId="77777777" w:rsidR="00183ACC" w:rsidRDefault="00183ACC" w:rsidP="008D2316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>Hvězda Pardubice z.s.</w:t>
      </w:r>
    </w:p>
    <w:p w14:paraId="1FF2C5D8" w14:textId="52083DDB" w:rsidR="008D2316" w:rsidRPr="00183ACC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83ACC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183ACC" w:rsidRPr="00183ACC">
        <w:rPr>
          <w:rFonts w:asciiTheme="minorHAnsi" w:hAnsiTheme="minorHAnsi"/>
          <w:sz w:val="22"/>
          <w:szCs w:val="22"/>
        </w:rPr>
        <w:t>Čs. armády 2515, Zelené Předměstí, 530 02 Pardubice,</w:t>
      </w:r>
    </w:p>
    <w:p w14:paraId="3F9CA438" w14:textId="50AC25E3" w:rsidR="008D2316" w:rsidRPr="00183ACC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83ACC">
        <w:rPr>
          <w:rFonts w:ascii="Calibri" w:hAnsi="Calibri"/>
          <w:color w:val="000000" w:themeColor="text1"/>
          <w:sz w:val="22"/>
          <w:szCs w:val="22"/>
        </w:rPr>
        <w:t xml:space="preserve">IČO: </w:t>
      </w:r>
      <w:r w:rsidR="00183ACC" w:rsidRPr="00183ACC">
        <w:rPr>
          <w:rFonts w:asciiTheme="minorHAnsi" w:hAnsiTheme="minorHAnsi"/>
          <w:sz w:val="22"/>
          <w:szCs w:val="22"/>
        </w:rPr>
        <w:t>26650193</w:t>
      </w:r>
      <w:r w:rsidR="00F45044" w:rsidRPr="00183ACC">
        <w:rPr>
          <w:rFonts w:asciiTheme="minorHAnsi" w:hAnsiTheme="minorHAnsi"/>
          <w:sz w:val="22"/>
          <w:szCs w:val="22"/>
        </w:rPr>
        <w:t>,</w:t>
      </w:r>
    </w:p>
    <w:p w14:paraId="7754CD62" w14:textId="649C4DAC" w:rsidR="008D2316" w:rsidRPr="00183ACC" w:rsidRDefault="008D2316" w:rsidP="008D231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83ACC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183ACC" w:rsidRPr="00183ACC">
        <w:rPr>
          <w:rFonts w:asciiTheme="minorHAnsi" w:hAnsiTheme="minorHAnsi"/>
          <w:sz w:val="22"/>
          <w:szCs w:val="22"/>
        </w:rPr>
        <w:t>189185968/0300</w:t>
      </w:r>
      <w:r w:rsidR="00AB286D" w:rsidRPr="00183ACC">
        <w:rPr>
          <w:rFonts w:ascii="Calibri" w:hAnsi="Calibri"/>
          <w:color w:val="000000" w:themeColor="text1"/>
          <w:sz w:val="22"/>
          <w:szCs w:val="22"/>
        </w:rPr>
        <w:t>,</w:t>
      </w:r>
    </w:p>
    <w:p w14:paraId="320CA0EE" w14:textId="2EDC5D94" w:rsidR="00F45044" w:rsidRPr="00183ACC" w:rsidRDefault="008D2316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83ACC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183ACC" w:rsidRPr="00183ACC">
        <w:rPr>
          <w:rFonts w:asciiTheme="minorHAnsi" w:hAnsiTheme="minorHAnsi"/>
          <w:sz w:val="22"/>
          <w:szCs w:val="22"/>
        </w:rPr>
        <w:t>Ivou Tlapákovou, předsedkyní výboru a Ing. Janou Kárníkovou, místopředsedkyní výboru</w:t>
      </w:r>
    </w:p>
    <w:p w14:paraId="5110CDEC" w14:textId="1D43186C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83ACC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7997B8BC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0CE38C8" w14:textId="5FFDD983" w:rsidR="00FA6EFC" w:rsidRDefault="00F45044" w:rsidP="00AB286D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45044"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 w:rsidR="008D2316" w:rsidRPr="00F45044">
        <w:rPr>
          <w:rFonts w:asciiTheme="minorHAnsi" w:hAnsiTheme="minorHAnsi"/>
          <w:sz w:val="22"/>
          <w:szCs w:val="22"/>
        </w:rPr>
        <w:t>Poskytovatel touto smlouvou poskytuje příjemci dotaci z Programu podpory sportu pro rok 202</w:t>
      </w:r>
      <w:r w:rsidR="0088359B" w:rsidRPr="00F45044">
        <w:rPr>
          <w:rFonts w:asciiTheme="minorHAnsi" w:hAnsiTheme="minorHAnsi"/>
          <w:sz w:val="22"/>
          <w:szCs w:val="22"/>
        </w:rPr>
        <w:t>2</w:t>
      </w:r>
      <w:r w:rsidR="008D2316" w:rsidRPr="00F45044">
        <w:rPr>
          <w:rFonts w:asciiTheme="minorHAnsi" w:hAnsiTheme="minorHAnsi"/>
          <w:sz w:val="22"/>
          <w:szCs w:val="22"/>
        </w:rPr>
        <w:t xml:space="preserve"> ve výši</w:t>
      </w:r>
      <w:r w:rsidRPr="00F45044">
        <w:rPr>
          <w:rFonts w:asciiTheme="minorHAnsi" w:hAnsiTheme="minorHAnsi"/>
          <w:sz w:val="22"/>
          <w:szCs w:val="22"/>
        </w:rPr>
        <w:t xml:space="preserve"> </w:t>
      </w:r>
      <w:r w:rsidR="00AB286D" w:rsidRPr="002376E2">
        <w:rPr>
          <w:rFonts w:asciiTheme="minorHAnsi" w:hAnsiTheme="minorHAnsi"/>
          <w:b/>
          <w:bCs/>
          <w:sz w:val="22"/>
          <w:szCs w:val="22"/>
        </w:rPr>
        <w:t>7</w:t>
      </w:r>
      <w:r w:rsidR="00227D92" w:rsidRPr="002376E2">
        <w:rPr>
          <w:rFonts w:asciiTheme="minorHAnsi" w:hAnsiTheme="minorHAnsi"/>
          <w:b/>
          <w:bCs/>
          <w:sz w:val="22"/>
          <w:szCs w:val="22"/>
        </w:rPr>
        <w:t>9</w:t>
      </w:r>
      <w:r w:rsidRPr="002376E2">
        <w:rPr>
          <w:rFonts w:asciiTheme="minorHAnsi" w:hAnsiTheme="minorHAnsi"/>
          <w:b/>
          <w:bCs/>
          <w:sz w:val="22"/>
          <w:szCs w:val="22"/>
        </w:rPr>
        <w:t xml:space="preserve"> 000</w:t>
      </w:r>
      <w:r w:rsidR="008D2316" w:rsidRPr="002376E2">
        <w:rPr>
          <w:rFonts w:asciiTheme="minorHAnsi" w:hAnsiTheme="minorHAnsi"/>
          <w:b/>
          <w:bCs/>
          <w:sz w:val="22"/>
          <w:szCs w:val="22"/>
        </w:rPr>
        <w:t>,- Kč</w:t>
      </w:r>
      <w:r w:rsidR="008D2316" w:rsidRPr="002376E2">
        <w:rPr>
          <w:rFonts w:asciiTheme="minorHAnsi" w:hAnsiTheme="minorHAnsi"/>
          <w:sz w:val="22"/>
          <w:szCs w:val="22"/>
        </w:rPr>
        <w:t xml:space="preserve"> (slovy: </w:t>
      </w:r>
      <w:r w:rsidR="004A14C9" w:rsidRPr="002376E2">
        <w:rPr>
          <w:rFonts w:asciiTheme="minorHAnsi" w:hAnsiTheme="minorHAnsi"/>
          <w:sz w:val="22"/>
          <w:szCs w:val="22"/>
        </w:rPr>
        <w:t>sedmdesát</w:t>
      </w:r>
      <w:r w:rsidRPr="002376E2">
        <w:rPr>
          <w:rFonts w:asciiTheme="minorHAnsi" w:hAnsiTheme="minorHAnsi"/>
          <w:sz w:val="22"/>
          <w:szCs w:val="22"/>
        </w:rPr>
        <w:t xml:space="preserve"> </w:t>
      </w:r>
      <w:r w:rsidR="00227D92" w:rsidRPr="002376E2">
        <w:rPr>
          <w:rFonts w:asciiTheme="minorHAnsi" w:hAnsiTheme="minorHAnsi"/>
          <w:sz w:val="22"/>
          <w:szCs w:val="22"/>
        </w:rPr>
        <w:t>devět</w:t>
      </w:r>
      <w:r w:rsidRPr="002376E2">
        <w:rPr>
          <w:rFonts w:asciiTheme="minorHAnsi" w:hAnsiTheme="minorHAnsi"/>
          <w:sz w:val="22"/>
          <w:szCs w:val="22"/>
        </w:rPr>
        <w:t xml:space="preserve"> tisíc</w:t>
      </w:r>
      <w:r w:rsidR="008D2316" w:rsidRPr="002376E2">
        <w:rPr>
          <w:rFonts w:asciiTheme="minorHAnsi" w:hAnsiTheme="minorHAnsi"/>
          <w:sz w:val="22"/>
          <w:szCs w:val="22"/>
        </w:rPr>
        <w:t xml:space="preserve"> korun českých</w:t>
      </w:r>
      <w:r w:rsidR="008D2316" w:rsidRPr="00F45044">
        <w:rPr>
          <w:rFonts w:asciiTheme="minorHAnsi" w:hAnsiTheme="minorHAnsi"/>
          <w:sz w:val="22"/>
          <w:szCs w:val="22"/>
        </w:rPr>
        <w:t>) na realizaci projekt</w:t>
      </w:r>
      <w:r w:rsidR="00227D92">
        <w:rPr>
          <w:rFonts w:asciiTheme="minorHAnsi" w:hAnsiTheme="minorHAnsi"/>
          <w:sz w:val="22"/>
          <w:szCs w:val="22"/>
        </w:rPr>
        <w:t>ů:</w:t>
      </w:r>
      <w:r w:rsidR="00AB286D">
        <w:rPr>
          <w:rFonts w:asciiTheme="minorHAnsi" w:hAnsiTheme="minorHAnsi"/>
          <w:sz w:val="22"/>
          <w:szCs w:val="22"/>
        </w:rPr>
        <w:t xml:space="preserve"> </w:t>
      </w:r>
    </w:p>
    <w:p w14:paraId="5AED7DA1" w14:textId="7C1C9712" w:rsidR="00227D92" w:rsidRDefault="00227D92" w:rsidP="00227D92">
      <w:pPr>
        <w:pStyle w:val="Odstavecseseznamem"/>
        <w:numPr>
          <w:ilvl w:val="0"/>
          <w:numId w:val="24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r w:rsidRPr="00F310DC">
        <w:rPr>
          <w:rFonts w:asciiTheme="minorHAnsi" w:hAnsiTheme="minorHAnsi"/>
          <w:b/>
          <w:sz w:val="22"/>
          <w:szCs w:val="22"/>
        </w:rPr>
        <w:t>Desítka Hvězdy Pardubice + Dětský den s atletikou</w:t>
      </w:r>
      <w:r w:rsidRPr="00D52F02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 xml:space="preserve"> v částce </w:t>
      </w:r>
      <w:r w:rsidRPr="00227D92">
        <w:rPr>
          <w:rFonts w:asciiTheme="minorHAnsi" w:hAnsiTheme="minorHAnsi"/>
          <w:b/>
          <w:bCs/>
          <w:sz w:val="22"/>
          <w:szCs w:val="22"/>
        </w:rPr>
        <w:t>19</w:t>
      </w:r>
      <w:r w:rsidRPr="00F310DC">
        <w:rPr>
          <w:rFonts w:asciiTheme="minorHAnsi" w:hAnsiTheme="minorHAnsi"/>
          <w:b/>
          <w:bCs/>
          <w:sz w:val="22"/>
          <w:szCs w:val="22"/>
        </w:rPr>
        <w:t>.000,- Kč</w:t>
      </w:r>
      <w:r>
        <w:rPr>
          <w:rFonts w:asciiTheme="minorHAnsi" w:hAnsiTheme="minorHAnsi"/>
          <w:sz w:val="22"/>
          <w:szCs w:val="22"/>
        </w:rPr>
        <w:t xml:space="preserve"> (slovy: devatenáct tisíc korun českých);</w:t>
      </w:r>
    </w:p>
    <w:p w14:paraId="63F968CC" w14:textId="266E4643" w:rsidR="00227D92" w:rsidRDefault="00227D92" w:rsidP="00227D92">
      <w:pPr>
        <w:pStyle w:val="Odstavecseseznamem"/>
        <w:numPr>
          <w:ilvl w:val="0"/>
          <w:numId w:val="24"/>
        </w:numPr>
        <w:ind w:left="709" w:hanging="283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r w:rsidRPr="00F310DC">
        <w:rPr>
          <w:rFonts w:asciiTheme="minorHAnsi" w:hAnsiTheme="minorHAnsi"/>
          <w:b/>
          <w:sz w:val="22"/>
          <w:szCs w:val="22"/>
        </w:rPr>
        <w:t>Pardubický atletický mítink</w:t>
      </w:r>
      <w:r w:rsidRPr="00D52F02">
        <w:rPr>
          <w:rFonts w:asciiTheme="minorHAnsi" w:hAnsiTheme="minorHAnsi"/>
          <w:sz w:val="22"/>
          <w:szCs w:val="22"/>
        </w:rPr>
        <w:t xml:space="preserve">“ </w:t>
      </w:r>
      <w:r>
        <w:rPr>
          <w:rFonts w:asciiTheme="minorHAnsi" w:hAnsiTheme="minorHAnsi"/>
          <w:sz w:val="22"/>
          <w:szCs w:val="22"/>
        </w:rPr>
        <w:t xml:space="preserve">v částce </w:t>
      </w:r>
      <w:r w:rsidRPr="00227D92">
        <w:rPr>
          <w:rFonts w:asciiTheme="minorHAnsi" w:hAnsiTheme="minorHAnsi"/>
          <w:b/>
          <w:bCs/>
          <w:sz w:val="22"/>
          <w:szCs w:val="22"/>
        </w:rPr>
        <w:t>53</w:t>
      </w:r>
      <w:r w:rsidRPr="00F310DC">
        <w:rPr>
          <w:rFonts w:asciiTheme="minorHAnsi" w:hAnsiTheme="minorHAnsi"/>
          <w:b/>
          <w:bCs/>
          <w:sz w:val="22"/>
          <w:szCs w:val="22"/>
        </w:rPr>
        <w:t>.000,- Kč</w:t>
      </w:r>
      <w:r>
        <w:rPr>
          <w:rFonts w:asciiTheme="minorHAnsi" w:hAnsiTheme="minorHAnsi"/>
          <w:sz w:val="22"/>
          <w:szCs w:val="22"/>
        </w:rPr>
        <w:t xml:space="preserve"> (slovy: padesát tři tisíc korun českých);</w:t>
      </w:r>
    </w:p>
    <w:p w14:paraId="72364CBF" w14:textId="616A0E38" w:rsidR="00227D92" w:rsidRDefault="00227D92" w:rsidP="00227D92">
      <w:pPr>
        <w:pStyle w:val="Odstavecseseznamem"/>
        <w:numPr>
          <w:ilvl w:val="0"/>
          <w:numId w:val="24"/>
        </w:numPr>
        <w:ind w:left="709" w:hanging="283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r w:rsidRPr="00F310DC">
        <w:rPr>
          <w:rFonts w:asciiTheme="minorHAnsi" w:hAnsiTheme="minorHAnsi"/>
          <w:b/>
          <w:sz w:val="22"/>
          <w:szCs w:val="22"/>
        </w:rPr>
        <w:t>Mikulášský běh</w:t>
      </w:r>
      <w:r w:rsidRPr="00D52F02">
        <w:rPr>
          <w:rFonts w:asciiTheme="minorHAnsi" w:hAnsiTheme="minorHAnsi"/>
          <w:sz w:val="22"/>
          <w:szCs w:val="22"/>
        </w:rPr>
        <w:t xml:space="preserve">“ </w:t>
      </w:r>
      <w:r>
        <w:rPr>
          <w:rFonts w:asciiTheme="minorHAnsi" w:hAnsiTheme="minorHAnsi"/>
          <w:sz w:val="22"/>
          <w:szCs w:val="22"/>
        </w:rPr>
        <w:t xml:space="preserve">v částce </w:t>
      </w:r>
      <w:r w:rsidRPr="00227D92">
        <w:rPr>
          <w:rFonts w:asciiTheme="minorHAnsi" w:hAnsiTheme="minorHAnsi"/>
          <w:b/>
          <w:bCs/>
          <w:sz w:val="22"/>
          <w:szCs w:val="22"/>
        </w:rPr>
        <w:t>7</w:t>
      </w:r>
      <w:r w:rsidRPr="00F310DC">
        <w:rPr>
          <w:rFonts w:asciiTheme="minorHAnsi" w:hAnsiTheme="minorHAnsi"/>
          <w:b/>
          <w:bCs/>
          <w:sz w:val="22"/>
          <w:szCs w:val="22"/>
        </w:rPr>
        <w:t>.000,- Kč</w:t>
      </w:r>
      <w:r>
        <w:rPr>
          <w:rFonts w:asciiTheme="minorHAnsi" w:hAnsiTheme="minorHAnsi"/>
          <w:sz w:val="22"/>
          <w:szCs w:val="22"/>
        </w:rPr>
        <w:t xml:space="preserve"> (slovy: sedm tisíc korun českých)</w:t>
      </w:r>
      <w:r w:rsidRPr="00D52F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br/>
      </w:r>
      <w:r w:rsidRPr="00D52F02">
        <w:rPr>
          <w:rFonts w:asciiTheme="minorHAnsi" w:hAnsiTheme="minorHAnsi"/>
          <w:sz w:val="22"/>
          <w:szCs w:val="22"/>
        </w:rPr>
        <w:t xml:space="preserve">(dále jen </w:t>
      </w:r>
      <w:r w:rsidRPr="00D52F02">
        <w:rPr>
          <w:rFonts w:asciiTheme="minorHAnsi" w:hAnsiTheme="minorHAnsi"/>
          <w:i/>
          <w:sz w:val="22"/>
          <w:szCs w:val="22"/>
        </w:rPr>
        <w:t>„projekt“</w:t>
      </w:r>
      <w:r w:rsidRPr="00D52F02">
        <w:rPr>
          <w:rFonts w:asciiTheme="minorHAnsi" w:hAnsiTheme="minorHAnsi"/>
          <w:sz w:val="22"/>
          <w:szCs w:val="22"/>
        </w:rPr>
        <w:t>).</w:t>
      </w:r>
    </w:p>
    <w:p w14:paraId="3A485D93" w14:textId="77777777" w:rsidR="00F45044" w:rsidRPr="00811AF4" w:rsidRDefault="00F45044" w:rsidP="00F45044"/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1C301A3D" w14:textId="17381986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838E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E01FA1">
        <w:rPr>
          <w:rFonts w:asciiTheme="minorHAnsi" w:hAnsiTheme="minorHAnsi"/>
          <w:sz w:val="22"/>
          <w:szCs w:val="22"/>
        </w:rPr>
        <w:t>27.01.2022</w:t>
      </w:r>
      <w:r w:rsidRPr="00A838EE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E01FA1" w:rsidRPr="00E01FA1">
        <w:rPr>
          <w:rFonts w:asciiTheme="minorHAnsi" w:hAnsiTheme="minorHAnsi"/>
          <w:sz w:val="22"/>
          <w:szCs w:val="22"/>
        </w:rPr>
        <w:t>11148</w:t>
      </w:r>
      <w:r w:rsidR="00E01FA1">
        <w:rPr>
          <w:rFonts w:asciiTheme="minorHAnsi" w:hAnsiTheme="minorHAnsi"/>
          <w:sz w:val="22"/>
          <w:szCs w:val="22"/>
        </w:rPr>
        <w:t>/</w:t>
      </w:r>
      <w:r w:rsidR="00177473" w:rsidRPr="007E6CF8">
        <w:rPr>
          <w:rFonts w:asciiTheme="minorHAnsi" w:hAnsiTheme="minorHAnsi"/>
          <w:sz w:val="22"/>
          <w:szCs w:val="22"/>
        </w:rPr>
        <w:t>202</w:t>
      </w:r>
      <w:r w:rsidR="007E6CF8">
        <w:rPr>
          <w:rFonts w:asciiTheme="minorHAnsi" w:hAnsiTheme="minorHAnsi"/>
          <w:sz w:val="22"/>
          <w:szCs w:val="22"/>
        </w:rPr>
        <w:t>2</w:t>
      </w:r>
      <w:r w:rsidRPr="00A838EE">
        <w:rPr>
          <w:rFonts w:asciiTheme="minorHAnsi" w:hAnsiTheme="minorHAnsi"/>
          <w:sz w:val="22"/>
          <w:szCs w:val="22"/>
        </w:rPr>
        <w:t>,</w:t>
      </w:r>
      <w:r w:rsidR="00177473" w:rsidRPr="00A838EE">
        <w:rPr>
          <w:rFonts w:asciiTheme="minorHAnsi" w:hAnsiTheme="minorHAnsi"/>
          <w:sz w:val="22"/>
          <w:szCs w:val="22"/>
        </w:rPr>
        <w:t xml:space="preserve"> </w:t>
      </w:r>
      <w:r w:rsidR="00177473" w:rsidRPr="00E01FA1">
        <w:rPr>
          <w:rFonts w:asciiTheme="minorHAnsi" w:hAnsiTheme="minorHAnsi"/>
          <w:sz w:val="22"/>
          <w:szCs w:val="22"/>
        </w:rPr>
        <w:t>vyúčtovat dotaci na položky stanovené v</w:t>
      </w:r>
      <w:r w:rsidR="007E6CF8" w:rsidRPr="00E01FA1">
        <w:rPr>
          <w:rFonts w:asciiTheme="minorHAnsi" w:hAnsiTheme="minorHAnsi"/>
          <w:sz w:val="22"/>
          <w:szCs w:val="22"/>
        </w:rPr>
        <w:t> </w:t>
      </w:r>
      <w:r w:rsidR="00177473" w:rsidRPr="00E01FA1">
        <w:rPr>
          <w:rFonts w:asciiTheme="minorHAnsi" w:hAnsiTheme="minorHAnsi"/>
          <w:sz w:val="22"/>
          <w:szCs w:val="22"/>
        </w:rPr>
        <w:t xml:space="preserve">rozpočtu, který je nedílnou součástí této smlouvy jako příloha č. </w:t>
      </w:r>
      <w:r w:rsidR="00FD2BB1">
        <w:rPr>
          <w:rFonts w:asciiTheme="minorHAnsi" w:hAnsiTheme="minorHAnsi"/>
          <w:sz w:val="22"/>
          <w:szCs w:val="22"/>
        </w:rPr>
        <w:t xml:space="preserve">1, 2 a </w:t>
      </w:r>
      <w:r w:rsidR="00E01FA1">
        <w:rPr>
          <w:rFonts w:asciiTheme="minorHAnsi" w:hAnsiTheme="minorHAnsi"/>
          <w:sz w:val="22"/>
          <w:szCs w:val="22"/>
        </w:rPr>
        <w:t>3</w:t>
      </w:r>
      <w:r w:rsidR="00177473" w:rsidRPr="003F4E86">
        <w:rPr>
          <w:rFonts w:asciiTheme="minorHAnsi" w:hAnsiTheme="minorHAnsi"/>
          <w:sz w:val="22"/>
          <w:szCs w:val="22"/>
        </w:rPr>
        <w:t>,</w:t>
      </w:r>
    </w:p>
    <w:p w14:paraId="5E37EA57" w14:textId="1F7A72C9" w:rsidR="007342DC" w:rsidRPr="007342DC" w:rsidRDefault="007342DC" w:rsidP="007342D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nepřekročit maximální stanovenou výši dotace, tj. 70 % z celkových vynaložených nákladů projektu,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0B4B83EB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A64FDB">
        <w:rPr>
          <w:rFonts w:ascii="Calibri" w:hAnsi="Calibri"/>
          <w:b/>
          <w:sz w:val="22"/>
          <w:szCs w:val="22"/>
        </w:rPr>
        <w:t>31.12.2022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1F279E9C" w14:textId="77777777" w:rsidR="007342DC" w:rsidRDefault="00CD3B0A" w:rsidP="00A222EB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342DC">
        <w:rPr>
          <w:rFonts w:asciiTheme="minorHAnsi" w:hAnsiTheme="minorHAnsi"/>
          <w:sz w:val="22"/>
          <w:szCs w:val="22"/>
        </w:rPr>
        <w:t>účetní doklady vztahující se k dotaci viditelně, nesmazatelně a způsobem zaručujícím trvalost označit textem, ze kterého bude jednoznačně zřejmé, že doklad byl hrazen z dotace poskytovatele (např. uvedení nápisu: Financováno z dotace statutárního města Pardubice (SmP)),</w:t>
      </w:r>
    </w:p>
    <w:p w14:paraId="70F6137C" w14:textId="1221362A" w:rsidR="00CD3B0A" w:rsidRPr="007342DC" w:rsidRDefault="00CD3B0A" w:rsidP="00A222EB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342DC">
        <w:rPr>
          <w:rFonts w:asciiTheme="minorHAnsi" w:hAnsiTheme="minorHAnsi"/>
          <w:sz w:val="22"/>
          <w:szCs w:val="22"/>
        </w:rPr>
        <w:lastRenderedPageBreak/>
        <w:t xml:space="preserve">za účelem ověření plnění povinností vyplývajících z této smlouvy vytvořit poskytovateli podmínky k provedení kontroly hospodaření s veřejnými prostředky z poskytnuté dotace, jejich použití dle účelového určení stanoveného touto smlouvou, předložit při kontrole všechny potřebné účetní a jiné doklady a poskytnout poskytovateli další potřebnou součinnost, a zajistit, aby osoby povinné spolupůsobit při kontrole (zejména dodavatelé zboží a služeb) umožnily kontrolnímu orgánu prověřit jejich účetnictví a účetní doklady v rozsahu nezbytném ke splnění účelu kontroly,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6BC9BFBF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7342DC">
        <w:rPr>
          <w:rFonts w:asciiTheme="minorHAnsi" w:hAnsiTheme="minorHAnsi"/>
          <w:sz w:val="22"/>
          <w:szCs w:val="22"/>
        </w:rPr>
        <w:t>l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43F10D5A" w:rsidR="00CD3B0A" w:rsidRPr="009E3676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C84765">
        <w:rPr>
          <w:rFonts w:asciiTheme="minorHAnsi" w:hAnsiTheme="minorHAnsi"/>
          <w:b/>
          <w:sz w:val="22"/>
          <w:szCs w:val="22"/>
        </w:rPr>
        <w:t>31.12.2022.</w:t>
      </w:r>
    </w:p>
    <w:p w14:paraId="5FA5FD2E" w14:textId="77777777" w:rsidR="009E3676" w:rsidRDefault="009E3676" w:rsidP="009E3676">
      <w:pPr>
        <w:pStyle w:val="Odstavecseseznamem"/>
        <w:rPr>
          <w:rFonts w:asciiTheme="minorHAnsi" w:hAnsiTheme="minorHAnsi"/>
          <w:sz w:val="22"/>
          <w:szCs w:val="22"/>
        </w:rPr>
      </w:pPr>
    </w:p>
    <w:p w14:paraId="119A1861" w14:textId="7DEEB389" w:rsidR="009E3676" w:rsidRPr="00F03365" w:rsidRDefault="009E3676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t>Příjemce není oprávněn převádět prostředky dotace do roku následujícího.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E01E37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C84765">
        <w:rPr>
          <w:rFonts w:asciiTheme="minorHAnsi" w:hAnsiTheme="minorHAnsi"/>
          <w:b/>
          <w:sz w:val="22"/>
          <w:szCs w:val="22"/>
        </w:rPr>
        <w:t>31.12.2022.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03AB898B" w:rsidR="00CD3B0A" w:rsidRPr="009E3676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C84765">
        <w:rPr>
          <w:rFonts w:asciiTheme="minorHAnsi" w:hAnsiTheme="minorHAnsi"/>
          <w:b/>
          <w:sz w:val="22"/>
          <w:szCs w:val="22"/>
        </w:rPr>
        <w:t>31.12.2022.</w:t>
      </w:r>
    </w:p>
    <w:p w14:paraId="2BB10FFA" w14:textId="77777777" w:rsidR="009E3676" w:rsidRDefault="009E3676" w:rsidP="009E3676">
      <w:pPr>
        <w:pStyle w:val="Odstavecseseznamem"/>
        <w:rPr>
          <w:rFonts w:asciiTheme="minorHAnsi" w:hAnsiTheme="minorHAnsi"/>
          <w:sz w:val="22"/>
          <w:szCs w:val="22"/>
        </w:rPr>
      </w:pPr>
    </w:p>
    <w:p w14:paraId="66C842A1" w14:textId="01BF3C11" w:rsidR="009E3676" w:rsidRPr="00F03365" w:rsidRDefault="009E3676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A14DC">
        <w:rPr>
          <w:rFonts w:asciiTheme="minorHAnsi" w:hAnsiTheme="minorHAnsi"/>
          <w:sz w:val="22"/>
          <w:szCs w:val="22"/>
        </w:rPr>
        <w:lastRenderedPageBreak/>
        <w:t>V případě, že poskytnutá dotace překročí maximální přípustnou výši</w:t>
      </w:r>
      <w:r>
        <w:rPr>
          <w:rFonts w:asciiTheme="minorHAnsi" w:hAnsiTheme="minorHAnsi"/>
          <w:sz w:val="22"/>
          <w:szCs w:val="22"/>
        </w:rPr>
        <w:t xml:space="preserve"> dotace, která činí 70 % z celkových vynaložených nákladů na projekt, je příjemce dotace povinen vrátit část poskytnuté dotace převyšující maximální stanovenou výši.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AEFF07C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7342DC">
        <w:rPr>
          <w:rFonts w:asciiTheme="minorHAnsi" w:hAnsiTheme="minorHAnsi" w:cs="Tahoma"/>
          <w:sz w:val="22"/>
          <w:szCs w:val="22"/>
        </w:rPr>
        <w:t>f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1703445C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7342DC">
        <w:rPr>
          <w:rFonts w:asciiTheme="minorHAnsi" w:hAnsiTheme="minorHAnsi" w:cs="Tahoma"/>
          <w:sz w:val="22"/>
          <w:szCs w:val="22"/>
        </w:rPr>
        <w:t>l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072B89" w:rsidRDefault="00CD3B0A" w:rsidP="00CD3B0A">
      <w:pPr>
        <w:jc w:val="center"/>
        <w:rPr>
          <w:rFonts w:asciiTheme="minorHAnsi" w:hAnsiTheme="minorHAnsi"/>
          <w:b/>
        </w:rPr>
      </w:pPr>
      <w:r w:rsidRPr="00072B89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072B89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072B89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72B8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072B89" w:rsidRDefault="00DE6083" w:rsidP="00577DE3">
      <w:pPr>
        <w:ind w:left="426" w:hanging="426"/>
      </w:pPr>
    </w:p>
    <w:p w14:paraId="7B98DA81" w14:textId="77777777" w:rsidR="00DE6083" w:rsidRPr="00072B89" w:rsidRDefault="00DE6083" w:rsidP="00577DE3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2B8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072B8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072B89" w:rsidRDefault="00DE6083" w:rsidP="00577DE3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2B8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072B8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072B89" w:rsidRDefault="00DE6083" w:rsidP="00577DE3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2B89">
        <w:rPr>
          <w:rFonts w:asciiTheme="minorHAnsi" w:hAnsiTheme="minorHAnsi" w:cstheme="minorHAnsi"/>
          <w:sz w:val="22"/>
          <w:szCs w:val="22"/>
        </w:rPr>
        <w:lastRenderedPageBreak/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072B89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072B89" w:rsidRDefault="00DE6083" w:rsidP="00577DE3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72B8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072B8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072B89" w:rsidRDefault="00DE6083" w:rsidP="00577DE3">
      <w:pPr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2B89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072B89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072B89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072B89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072B8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072B89" w:rsidRDefault="00DE6083" w:rsidP="00577DE3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72B8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072B8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072B89" w:rsidRDefault="00DE6083" w:rsidP="00577DE3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72B8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072B8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D97F26" w14:textId="77777777" w:rsidR="007220C7" w:rsidRPr="004C0132" w:rsidRDefault="007220C7" w:rsidP="007220C7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1AEF9492" w14:textId="77777777" w:rsidR="007220C7" w:rsidRPr="004C0132" w:rsidRDefault="007220C7" w:rsidP="007220C7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236E9E" w14:textId="77777777" w:rsidR="007220C7" w:rsidRPr="004C0132" w:rsidRDefault="007220C7" w:rsidP="007220C7">
      <w:pPr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C3E403B" w14:textId="77777777" w:rsidR="00C83E6B" w:rsidRDefault="00C83E6B" w:rsidP="00C83E6B">
      <w:pPr>
        <w:jc w:val="both"/>
        <w:rPr>
          <w:rFonts w:asciiTheme="minorHAnsi" w:hAnsiTheme="minorHAnsi"/>
          <w:sz w:val="22"/>
          <w:szCs w:val="22"/>
        </w:rPr>
      </w:pPr>
    </w:p>
    <w:p w14:paraId="10BBE0DA" w14:textId="4CD41FD6" w:rsidR="00505DE9" w:rsidRDefault="00505DE9" w:rsidP="00505DE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1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CB4FBE">
        <w:rPr>
          <w:rFonts w:asciiTheme="minorHAnsi" w:hAnsiTheme="minorHAnsi"/>
          <w:sz w:val="22"/>
          <w:szCs w:val="22"/>
        </w:rPr>
        <w:t>Desítka Hvězda Pardubice + Dětský den s atletikou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33196390" w14:textId="77777777" w:rsidR="00CB4FBE" w:rsidRDefault="00CB4FBE" w:rsidP="00CB4FB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2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Pr="00F310DC">
        <w:rPr>
          <w:rFonts w:asciiTheme="minorHAnsi" w:hAnsiTheme="minorHAnsi"/>
          <w:sz w:val="22"/>
          <w:szCs w:val="22"/>
        </w:rPr>
        <w:t>Pardubický atletický mítink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700D4F6C" w14:textId="77777777" w:rsidR="00CB4FBE" w:rsidRDefault="00CB4FBE" w:rsidP="00CB4FB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3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Pr="00F310DC">
        <w:rPr>
          <w:rFonts w:asciiTheme="minorHAnsi" w:hAnsiTheme="minorHAnsi"/>
          <w:sz w:val="22"/>
          <w:szCs w:val="22"/>
        </w:rPr>
        <w:t>Mikulášský běh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669B427E" w14:textId="1362C0B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04E7E222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976A21">
        <w:rPr>
          <w:rFonts w:asciiTheme="minorHAnsi" w:hAnsiTheme="minorHAnsi"/>
          <w:sz w:val="22"/>
          <w:szCs w:val="22"/>
        </w:rPr>
        <w:t>15.06.2022</w:t>
      </w:r>
    </w:p>
    <w:p w14:paraId="7E1ADB56" w14:textId="77777777" w:rsidR="005D458A" w:rsidRDefault="005D458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5BE0424A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455BFD9B" w14:textId="751CEC49" w:rsidR="00183ACC" w:rsidRDefault="00183ACC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DC63FAA" w14:textId="49854475" w:rsidR="00183ACC" w:rsidRDefault="00183ACC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8A02555" w14:textId="08AC3658" w:rsidR="00183ACC" w:rsidRDefault="00183ACC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6E90F738" w14:textId="1BE860C8" w:rsidR="00CD3B0A" w:rsidRDefault="00183ACC" w:rsidP="00183ACC">
      <w:pPr>
        <w:tabs>
          <w:tab w:val="left" w:pos="637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Iva Tlapáková</w:t>
      </w: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C4B6F17" w14:textId="6408D1AE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160E2AB" w14:textId="77777777" w:rsidR="00C83E6B" w:rsidRPr="00515D12" w:rsidRDefault="00C83E6B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419F5D78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183ACC">
        <w:rPr>
          <w:rFonts w:asciiTheme="minorHAnsi" w:hAnsiTheme="minorHAnsi"/>
          <w:sz w:val="22"/>
          <w:szCs w:val="22"/>
        </w:rPr>
        <w:t>Ing. Jana Kárníková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46BD4AEF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6667B9">
        <w:rPr>
          <w:rFonts w:asciiTheme="minorHAnsi" w:hAnsiTheme="minorHAnsi"/>
          <w:sz w:val="20"/>
          <w:szCs w:val="20"/>
        </w:rPr>
        <w:t xml:space="preserve">Zastupitelstva </w:t>
      </w:r>
      <w:r w:rsidRPr="006667B9">
        <w:rPr>
          <w:rFonts w:asciiTheme="minorHAnsi" w:hAnsiTheme="minorHAnsi"/>
          <w:sz w:val="20"/>
          <w:szCs w:val="20"/>
        </w:rPr>
        <w:fldChar w:fldCharType="begin"/>
      </w:r>
      <w:r w:rsidRPr="006667B9">
        <w:rPr>
          <w:rFonts w:asciiTheme="minorHAnsi" w:hAnsiTheme="minorHAnsi"/>
          <w:sz w:val="20"/>
          <w:szCs w:val="20"/>
        </w:rPr>
        <w:instrText xml:space="preserve"> Schvaleno </w:instrText>
      </w:r>
      <w:r w:rsidRPr="006667B9">
        <w:rPr>
          <w:rFonts w:asciiTheme="minorHAnsi" w:hAnsiTheme="minorHAnsi"/>
          <w:sz w:val="20"/>
          <w:szCs w:val="20"/>
        </w:rPr>
        <w:fldChar w:fldCharType="separate"/>
      </w:r>
      <w:r w:rsidRPr="006667B9">
        <w:rPr>
          <w:rFonts w:ascii="Calibri" w:hAnsi="Calibri"/>
          <w:sz w:val="20"/>
          <w:szCs w:val="20"/>
        </w:rPr>
        <w:t>města Pardubic</w:t>
      </w:r>
      <w:r w:rsidRPr="006667B9">
        <w:rPr>
          <w:rFonts w:asciiTheme="minorHAnsi" w:hAnsiTheme="minorHAnsi"/>
          <w:sz w:val="20"/>
          <w:szCs w:val="20"/>
        </w:rPr>
        <w:fldChar w:fldCharType="end"/>
      </w:r>
      <w:r w:rsidRPr="006667B9">
        <w:rPr>
          <w:rFonts w:asciiTheme="minorHAnsi" w:hAnsiTheme="minorHAnsi"/>
          <w:sz w:val="20"/>
          <w:szCs w:val="20"/>
        </w:rPr>
        <w:t xml:space="preserve"> č</w:t>
      </w:r>
      <w:r w:rsidR="00577DE3" w:rsidRPr="006667B9">
        <w:rPr>
          <w:rFonts w:asciiTheme="minorHAnsi" w:hAnsiTheme="minorHAnsi"/>
          <w:sz w:val="20"/>
          <w:szCs w:val="20"/>
        </w:rPr>
        <w:t>. Z</w:t>
      </w:r>
      <w:r w:rsidR="00DD547B">
        <w:rPr>
          <w:rFonts w:asciiTheme="minorHAnsi" w:hAnsiTheme="minorHAnsi"/>
          <w:sz w:val="20"/>
          <w:szCs w:val="20"/>
        </w:rPr>
        <w:t>/2955/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DD547B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31DBFEFF" w14:textId="6CFA99E2" w:rsidR="00872320" w:rsidRDefault="005D458A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4F782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  <w:r>
        <w:rPr>
          <w:rFonts w:asciiTheme="minorHAnsi" w:hAnsiTheme="minorHAnsi"/>
          <w:sz w:val="20"/>
          <w:szCs w:val="20"/>
        </w:rPr>
        <w:t>Mgr. Ondřej Menyhárt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695820" w:rsidRPr="00695820" w14:paraId="1EF9F925" w14:textId="77777777" w:rsidTr="00695820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40394" w14:textId="77777777" w:rsidR="00695820" w:rsidRPr="00695820" w:rsidRDefault="00695820" w:rsidP="00695820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95820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PODROBNÝ ROZPOČET AKCE</w:t>
            </w:r>
          </w:p>
        </w:tc>
      </w:tr>
      <w:tr w:rsidR="00695820" w:rsidRPr="00695820" w14:paraId="4BED323E" w14:textId="77777777" w:rsidTr="00695820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76D7B2A4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695820" w:rsidRPr="00695820" w14:paraId="4395E39D" w14:textId="77777777" w:rsidTr="00695820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D4751" w14:textId="77777777" w:rsidR="00695820" w:rsidRPr="00695820" w:rsidRDefault="00695820" w:rsidP="006958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Dětský den s atletikou a Desítka Hvězda Pardubice</w:t>
            </w:r>
          </w:p>
        </w:tc>
      </w:tr>
      <w:tr w:rsidR="00695820" w:rsidRPr="00695820" w14:paraId="7469F85B" w14:textId="77777777" w:rsidTr="00695820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9DB2B" w14:textId="1A2B1291" w:rsidR="00695820" w:rsidRPr="00695820" w:rsidRDefault="00695820" w:rsidP="00695820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695820" w:rsidRPr="00695820" w14:paraId="1E5B3928" w14:textId="77777777" w:rsidTr="00695820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699EF1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033BFA" w14:textId="77777777" w:rsidR="00695820" w:rsidRPr="00695820" w:rsidRDefault="00695820" w:rsidP="006958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A2090AF" w14:textId="77777777" w:rsidR="00695820" w:rsidRPr="00695820" w:rsidRDefault="00695820" w:rsidP="006958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695820" w:rsidRPr="00695820" w14:paraId="25D5A220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AC741F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F92C4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E4A4F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695820" w:rsidRPr="00695820" w14:paraId="5DE1C450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B96EFC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3665A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50 000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A7C5C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19 000 Kč</w:t>
            </w:r>
          </w:p>
        </w:tc>
      </w:tr>
      <w:tr w:rsidR="00695820" w:rsidRPr="00695820" w14:paraId="2B84C016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352AAC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2DAC1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F08E3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695820" w:rsidRPr="00695820" w14:paraId="2E1DC2C1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C9DABF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98131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70 000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E0A4B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695820" w:rsidRPr="00695820" w14:paraId="50DCCA42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C521FB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5790C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17330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695820" w:rsidRPr="00695820" w14:paraId="4C5C872E" w14:textId="77777777" w:rsidTr="00695820">
        <w:trPr>
          <w:trHeight w:val="529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482D4E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Propagační oblečení, materiály, tiskoviny (trička, plakáty, letáky, BB, CLV, Roll-up,…)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ECF53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70 000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4494B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695820" w:rsidRPr="00695820" w14:paraId="1F31DEB6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BACDC0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Sportovní vybavení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F0A7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40F75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695820" w:rsidRPr="00695820" w14:paraId="78630CAA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39B279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Odměny závodníkům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0BB4D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E4FA9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695820" w:rsidRPr="00695820" w14:paraId="3F9ECF63" w14:textId="77777777" w:rsidTr="00695820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AE9C2C8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E23139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48724E2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19 000 Kč</w:t>
            </w:r>
          </w:p>
        </w:tc>
      </w:tr>
      <w:tr w:rsidR="00695820" w:rsidRPr="00695820" w14:paraId="3489A111" w14:textId="77777777" w:rsidTr="00695820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6E846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695820" w:rsidRPr="00695820" w14:paraId="05F849E4" w14:textId="77777777" w:rsidTr="00695820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1EF4E8A3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48D786D" w14:textId="77777777" w:rsidR="00695820" w:rsidRPr="00695820" w:rsidRDefault="00695820" w:rsidP="006958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1C4D1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19ACB1F8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59A4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76A9B0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19 000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8BF38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7D3A41B8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3CC8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C754A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C46F1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23C8B17B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3C8F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81895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3F5C8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7A8320DB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7B85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 xml:space="preserve">              - MŠMT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88943A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B5906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15326716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5E0F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51987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10CBC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074A08A2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961DA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BBE24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A2BAA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5D2A7157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DA3C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61027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110 000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698A2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44EAB69A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056D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1BF2E1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101 000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151C4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5473F70B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0915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A57458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D4EC7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702C17B6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3729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61BC0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37855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69969E86" w14:textId="77777777" w:rsidTr="00695820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96A237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BDA16FC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096D1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0AE4925E" w14:textId="77777777" w:rsidTr="00695820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C6946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F802A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4AE03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6FC122E2" w14:textId="77777777" w:rsidTr="00695820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DCFDB7D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A244538" w14:textId="77777777" w:rsidR="00695820" w:rsidRPr="00695820" w:rsidRDefault="00695820" w:rsidP="006958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04418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695820" w:rsidRPr="00695820" w14:paraId="3E658341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33F5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2196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73A54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3910706B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2D2D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0C02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4A1D0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4CDC4D3A" w14:textId="77777777" w:rsidTr="00695820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9A21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6B4FC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A0EF3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372B3FB9" w14:textId="77777777" w:rsidTr="00695820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B98D1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24F3D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68B4F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0DF1823" w14:textId="77777777" w:rsidR="00695820" w:rsidRDefault="00695820" w:rsidP="00695820">
      <w:pPr>
        <w:rPr>
          <w:rFonts w:asciiTheme="minorHAnsi" w:hAnsiTheme="minorHAnsi"/>
          <w:sz w:val="20"/>
          <w:szCs w:val="20"/>
        </w:rPr>
        <w:sectPr w:rsidR="00695820" w:rsidSect="004F7826">
          <w:headerReference w:type="first" r:id="rId19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695820" w:rsidRPr="00695820" w14:paraId="1A9F1631" w14:textId="77777777" w:rsidTr="00695820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38697" w14:textId="77777777" w:rsidR="00695820" w:rsidRPr="00695820" w:rsidRDefault="00695820" w:rsidP="00695820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95820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PODROBNÝ ROZPOČET AKCE</w:t>
            </w:r>
          </w:p>
        </w:tc>
      </w:tr>
      <w:tr w:rsidR="00695820" w:rsidRPr="00695820" w14:paraId="2EB4BFA4" w14:textId="77777777" w:rsidTr="00695820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64230647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695820" w:rsidRPr="00695820" w14:paraId="1FB459E1" w14:textId="77777777" w:rsidTr="00695820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8B4FE" w14:textId="77777777" w:rsidR="00695820" w:rsidRPr="00695820" w:rsidRDefault="00695820" w:rsidP="006958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Pardubický atletický mítink</w:t>
            </w:r>
          </w:p>
        </w:tc>
      </w:tr>
      <w:tr w:rsidR="00695820" w:rsidRPr="00695820" w14:paraId="51E33B7A" w14:textId="77777777" w:rsidTr="00695820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8CBE7" w14:textId="0173F90E" w:rsidR="00695820" w:rsidRPr="00695820" w:rsidRDefault="00695820" w:rsidP="00695820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695820" w:rsidRPr="00695820" w14:paraId="70B11153" w14:textId="77777777" w:rsidTr="00695820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56D9A01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B9D44F" w14:textId="77777777" w:rsidR="00695820" w:rsidRPr="00695820" w:rsidRDefault="00695820" w:rsidP="006958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C129A29" w14:textId="77777777" w:rsidR="00695820" w:rsidRPr="00695820" w:rsidRDefault="00695820" w:rsidP="006958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695820" w:rsidRPr="00695820" w14:paraId="1F517BFE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F295DC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C0ABE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4CB20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695820" w:rsidRPr="00695820" w14:paraId="0827AEEC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E925F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20ADA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40 000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6F37B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40 000 Kč</w:t>
            </w:r>
          </w:p>
        </w:tc>
      </w:tr>
      <w:tr w:rsidR="00695820" w:rsidRPr="00695820" w14:paraId="505FE4B4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E4329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37B46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CFE2D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5 000 Kč</w:t>
            </w:r>
          </w:p>
        </w:tc>
      </w:tr>
      <w:tr w:rsidR="00695820" w:rsidRPr="00695820" w14:paraId="6FA734FC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D5BDDD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16D0C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1542E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3 000 Kč</w:t>
            </w:r>
          </w:p>
        </w:tc>
      </w:tr>
      <w:tr w:rsidR="00695820" w:rsidRPr="00695820" w14:paraId="225962DC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A8A44D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40872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4DB99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695820" w:rsidRPr="00695820" w14:paraId="0CD4F820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326970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Propagace (plakáty, letáky, BB, CLV, Roll-up,…)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3CD85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04D5F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5 000 Kč</w:t>
            </w:r>
          </w:p>
        </w:tc>
      </w:tr>
      <w:tr w:rsidR="00695820" w:rsidRPr="00695820" w14:paraId="54EE40C9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3FA975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Odměny závodníkům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4D26E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9B980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695820" w:rsidRPr="00695820" w14:paraId="041566E8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383E67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Ostatní věcné náklady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ED806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23984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582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695820" w:rsidRPr="00695820" w14:paraId="63A0B7C3" w14:textId="77777777" w:rsidTr="00695820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4197F9D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417FC1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280 000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8CEE128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53 000 Kč</w:t>
            </w:r>
          </w:p>
        </w:tc>
      </w:tr>
      <w:tr w:rsidR="00695820" w:rsidRPr="00695820" w14:paraId="2251D348" w14:textId="77777777" w:rsidTr="00695820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693D3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695820" w:rsidRPr="00695820" w14:paraId="5C6E556B" w14:textId="77777777" w:rsidTr="00695820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38232B87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849A0A0" w14:textId="77777777" w:rsidR="00695820" w:rsidRPr="00695820" w:rsidRDefault="00695820" w:rsidP="006958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3F802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09C251A0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CAE8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A7E260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53 000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44A47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6A46FDC4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13B4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AE383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713FF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3ADD1A4C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4A21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62AC7A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FB204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7360BF2A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9D17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 xml:space="preserve">              - MŠMT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56022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5DDF4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55ED6476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B32E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0CE8A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07460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2ED3F58D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D7B0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64617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BC150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4CB2E168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F3BF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6B1D8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15B92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16B92076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25E1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FED12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117 000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6BE8D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26A4BCC7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FE72" w14:textId="77777777" w:rsidR="00695820" w:rsidRPr="00695820" w:rsidRDefault="00695820" w:rsidP="00695820">
            <w:pPr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4425D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582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2D9A7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160566A0" w14:textId="77777777" w:rsidTr="00695820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EAE15B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5D42958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280 000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2BACF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482BAD92" w14:textId="77777777" w:rsidTr="00695820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ED047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930EC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66B49C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26E085D1" w14:textId="77777777" w:rsidTr="00695820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EAE9F44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C20DCC1" w14:textId="77777777" w:rsidR="00695820" w:rsidRPr="00695820" w:rsidRDefault="00695820" w:rsidP="006958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1A4EA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695820" w:rsidRPr="00695820" w14:paraId="38B36A2D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707B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D217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280 000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D60B2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06721E19" w14:textId="77777777" w:rsidTr="00695820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0E32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89CD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280 000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15E0E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60FC0FA5" w14:textId="77777777" w:rsidTr="00695820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64D8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EA26A" w14:textId="77777777" w:rsidR="00695820" w:rsidRPr="00695820" w:rsidRDefault="00695820" w:rsidP="0069582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5820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97E39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95820" w:rsidRPr="00695820" w14:paraId="2F43599A" w14:textId="77777777" w:rsidTr="00695820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11CF6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0D20B" w14:textId="77777777" w:rsidR="00695820" w:rsidRPr="00695820" w:rsidRDefault="00695820" w:rsidP="006958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6F78B" w14:textId="77777777" w:rsidR="00695820" w:rsidRPr="00695820" w:rsidRDefault="00695820" w:rsidP="00695820">
            <w:pPr>
              <w:rPr>
                <w:rFonts w:ascii="Calibri" w:hAnsi="Calibri" w:cs="Calibri"/>
                <w:sz w:val="22"/>
                <w:szCs w:val="22"/>
              </w:rPr>
            </w:pPr>
            <w:r w:rsidRPr="006958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211AFB4" w14:textId="77777777" w:rsidR="00695820" w:rsidRDefault="00695820" w:rsidP="00695820">
      <w:pPr>
        <w:rPr>
          <w:rFonts w:asciiTheme="minorHAnsi" w:hAnsiTheme="minorHAnsi"/>
          <w:sz w:val="20"/>
          <w:szCs w:val="20"/>
        </w:rPr>
        <w:sectPr w:rsidR="00695820" w:rsidSect="004F7826">
          <w:headerReference w:type="first" r:id="rId20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FC3795" w:rsidRPr="00FC3795" w14:paraId="6E178F5A" w14:textId="77777777" w:rsidTr="00FC3795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C2440" w14:textId="77777777" w:rsidR="00FC3795" w:rsidRPr="00FC3795" w:rsidRDefault="00FC3795" w:rsidP="00FC379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C3795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PODROBNÝ ROZPOČET AKCE</w:t>
            </w:r>
          </w:p>
        </w:tc>
      </w:tr>
      <w:tr w:rsidR="00FC3795" w:rsidRPr="00FC3795" w14:paraId="6665B207" w14:textId="77777777" w:rsidTr="00FC3795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18E36350" w14:textId="77777777" w:rsidR="00FC3795" w:rsidRPr="00FC3795" w:rsidRDefault="00FC3795" w:rsidP="00FC37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FC3795" w:rsidRPr="00FC3795" w14:paraId="48CDE2EB" w14:textId="77777777" w:rsidTr="00FC3795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B98B2" w14:textId="77777777" w:rsidR="00FC3795" w:rsidRPr="00FC3795" w:rsidRDefault="00FC3795" w:rsidP="00FC37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Mikulášský běh</w:t>
            </w:r>
          </w:p>
        </w:tc>
      </w:tr>
      <w:tr w:rsidR="00FC3795" w:rsidRPr="00FC3795" w14:paraId="65F06405" w14:textId="77777777" w:rsidTr="00FC3795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72DAF" w14:textId="59264049" w:rsidR="00FC3795" w:rsidRPr="00FC3795" w:rsidRDefault="00FC3795" w:rsidP="00FC3795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C3795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FC3795" w:rsidRPr="00FC3795" w14:paraId="611D3DE8" w14:textId="77777777" w:rsidTr="00FC3795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239FEAA" w14:textId="77777777" w:rsidR="00FC3795" w:rsidRPr="00FC3795" w:rsidRDefault="00FC3795" w:rsidP="00FC37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EB9A59" w14:textId="77777777" w:rsidR="00FC3795" w:rsidRPr="00FC3795" w:rsidRDefault="00FC3795" w:rsidP="00FC37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A8D12F7" w14:textId="77777777" w:rsidR="00FC3795" w:rsidRPr="00FC3795" w:rsidRDefault="00FC3795" w:rsidP="00FC37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FC3795" w:rsidRPr="00FC3795" w14:paraId="43EDD9BB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DCE59E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1AD4C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220B7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37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C3795" w:rsidRPr="00FC3795" w14:paraId="16EAFFA8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C6BF31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16FA0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42924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3795">
              <w:rPr>
                <w:rFonts w:ascii="Calibri" w:hAnsi="Calibri" w:cs="Calibri"/>
                <w:b/>
                <w:bCs/>
                <w:sz w:val="20"/>
                <w:szCs w:val="20"/>
              </w:rPr>
              <w:t>5 000 Kč</w:t>
            </w:r>
          </w:p>
        </w:tc>
      </w:tr>
      <w:tr w:rsidR="00FC3795" w:rsidRPr="00FC3795" w14:paraId="6488FFF5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5E7EA3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0C4E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DE50D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37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C3795" w:rsidRPr="00FC3795" w14:paraId="204E0CF1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D04AD8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42F70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CB5F9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37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C3795" w:rsidRPr="00FC3795" w14:paraId="293C782B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533A36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2074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2DF47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37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C3795" w:rsidRPr="00FC3795" w14:paraId="4ABB7042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DAC724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Propagace (grafika, plakáty, letáky, BB, CLV, Roll-up,…)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6686C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11 000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0E7DB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3795">
              <w:rPr>
                <w:rFonts w:ascii="Calibri" w:hAnsi="Calibri" w:cs="Calibri"/>
                <w:b/>
                <w:bCs/>
                <w:sz w:val="20"/>
                <w:szCs w:val="20"/>
              </w:rPr>
              <w:t>2 000 Kč</w:t>
            </w:r>
          </w:p>
        </w:tc>
      </w:tr>
      <w:tr w:rsidR="00FC3795" w:rsidRPr="00FC3795" w14:paraId="7EF0EB39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CE7A8E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Odměny závodníkům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0669C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D6463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379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C3795" w:rsidRPr="00FC3795" w14:paraId="4ADC0E80" w14:textId="77777777" w:rsidTr="00FC3795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B7CF1EC" w14:textId="77777777" w:rsidR="00FC3795" w:rsidRPr="00FC3795" w:rsidRDefault="00FC3795" w:rsidP="00FC37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59F3A2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44 000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CE43BEF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7 000 Kč</w:t>
            </w:r>
          </w:p>
        </w:tc>
      </w:tr>
      <w:tr w:rsidR="00FC3795" w:rsidRPr="00FC3795" w14:paraId="647193A4" w14:textId="77777777" w:rsidTr="00FC3795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513B2" w14:textId="77777777" w:rsidR="00FC3795" w:rsidRPr="00FC3795" w:rsidRDefault="00FC3795" w:rsidP="00FC37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FC3795" w:rsidRPr="00FC3795" w14:paraId="7A6F92A5" w14:textId="77777777" w:rsidTr="00FC3795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439DDB5" w14:textId="77777777" w:rsidR="00FC3795" w:rsidRPr="00FC3795" w:rsidRDefault="00FC3795" w:rsidP="00FC37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AFB4E81" w14:textId="77777777" w:rsidR="00FC3795" w:rsidRPr="00FC3795" w:rsidRDefault="00FC3795" w:rsidP="00FC37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F9E7A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634D929C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CC76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Dotace - statutární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5A2E9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7 000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78887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17E6193E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61BC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834D4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F6016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07F00963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0CB4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EB4388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AB934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3382AC40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DA6E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 xml:space="preserve">              - MŠMT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C8208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53F1A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74760F5E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EAFE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1E0A7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2 000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419FE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650E1934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9124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2505FE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3BB1D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59CF7AED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DFA4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358B2A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8BC5F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4CD61168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BE07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5C38B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BA3C2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7DD3A9A2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AB02" w14:textId="77777777" w:rsidR="00FC3795" w:rsidRPr="00FC3795" w:rsidRDefault="00FC3795" w:rsidP="00FC3795">
            <w:pPr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B389B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C379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753B8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34383294" w14:textId="77777777" w:rsidTr="00FC3795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1FAC5B" w14:textId="77777777" w:rsidR="00FC3795" w:rsidRPr="00FC3795" w:rsidRDefault="00FC3795" w:rsidP="00FC37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23E651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44 000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7814D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7AF7F058" w14:textId="77777777" w:rsidTr="00FC3795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915CE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668F5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57937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0B0C67DC" w14:textId="77777777" w:rsidTr="00FC3795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14CC571C" w14:textId="77777777" w:rsidR="00FC3795" w:rsidRPr="00FC3795" w:rsidRDefault="00FC3795" w:rsidP="00FC37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E367973" w14:textId="77777777" w:rsidR="00FC3795" w:rsidRPr="00FC3795" w:rsidRDefault="00FC3795" w:rsidP="00FC37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E3E65" w14:textId="77777777" w:rsidR="00FC3795" w:rsidRPr="00FC3795" w:rsidRDefault="00FC3795" w:rsidP="00FC37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FC3795" w:rsidRPr="00FC3795" w14:paraId="4B66F850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1B1D" w14:textId="77777777" w:rsidR="00FC3795" w:rsidRPr="00FC3795" w:rsidRDefault="00FC3795" w:rsidP="00FC37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3094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44 000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E8026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362B2634" w14:textId="77777777" w:rsidTr="00FC3795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0EBFB" w14:textId="77777777" w:rsidR="00FC3795" w:rsidRPr="00FC3795" w:rsidRDefault="00FC3795" w:rsidP="00FC37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CAA2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44 000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F8982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4569B75B" w14:textId="77777777" w:rsidTr="00FC3795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7AE6" w14:textId="77777777" w:rsidR="00FC3795" w:rsidRPr="00FC3795" w:rsidRDefault="00FC3795" w:rsidP="00FC37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89382" w14:textId="77777777" w:rsidR="00FC3795" w:rsidRPr="00FC3795" w:rsidRDefault="00FC3795" w:rsidP="00FC379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795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FC6C7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C3795" w:rsidRPr="00FC3795" w14:paraId="6A233CA4" w14:textId="77777777" w:rsidTr="00FC3795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BE9AA" w14:textId="77777777" w:rsidR="00FC3795" w:rsidRPr="00FC3795" w:rsidRDefault="00FC3795" w:rsidP="00FC37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FDCCC" w14:textId="77777777" w:rsidR="00FC3795" w:rsidRPr="00FC3795" w:rsidRDefault="00FC3795" w:rsidP="00FC37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6673C" w14:textId="77777777" w:rsidR="00FC3795" w:rsidRPr="00FC3795" w:rsidRDefault="00FC3795" w:rsidP="00FC3795">
            <w:pPr>
              <w:rPr>
                <w:rFonts w:ascii="Calibri" w:hAnsi="Calibri" w:cs="Calibri"/>
                <w:sz w:val="22"/>
                <w:szCs w:val="22"/>
              </w:rPr>
            </w:pPr>
            <w:r w:rsidRPr="00FC379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9CF2543" w14:textId="77777777" w:rsidR="00695820" w:rsidRPr="00695820" w:rsidRDefault="00695820" w:rsidP="00695820">
      <w:pPr>
        <w:rPr>
          <w:rFonts w:asciiTheme="minorHAnsi" w:hAnsiTheme="minorHAnsi"/>
          <w:sz w:val="20"/>
          <w:szCs w:val="20"/>
        </w:rPr>
      </w:pPr>
    </w:p>
    <w:sectPr w:rsidR="00695820" w:rsidRPr="00695820" w:rsidSect="004F7826">
      <w:headerReference w:type="first" r:id="rId21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F56918" w14:textId="77777777" w:rsidR="00241A8F" w:rsidRDefault="00976A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BB66" w14:textId="77777777" w:rsidR="00241A8F" w:rsidRDefault="00976A2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6D60" w14:textId="77777777" w:rsidR="00802A5A" w:rsidRDefault="00802A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9EC1" w14:textId="77777777" w:rsidR="00802A5A" w:rsidRDefault="00802A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0785" w14:textId="77777777" w:rsidR="00802A5A" w:rsidRDefault="00802A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394A" w14:textId="77777777" w:rsidR="00872320" w:rsidRDefault="00872320">
    <w:pPr>
      <w:pStyle w:val="Zhlav"/>
    </w:pPr>
  </w:p>
  <w:p w14:paraId="0BAFBBAE" w14:textId="77777777" w:rsidR="00872320" w:rsidRDefault="00872320">
    <w:pPr>
      <w:pStyle w:val="Zhlav"/>
    </w:pPr>
  </w:p>
  <w:p w14:paraId="6FBFB5FC" w14:textId="77777777" w:rsidR="00872320" w:rsidRPr="00802A5A" w:rsidRDefault="00872320" w:rsidP="00AE6FDF">
    <w:pPr>
      <w:pStyle w:val="Zhlav"/>
      <w:rPr>
        <w:rFonts w:asciiTheme="minorHAnsi" w:hAnsiTheme="minorHAnsi" w:cstheme="minorHAnsi"/>
        <w:b/>
        <w:i/>
        <w:iCs/>
      </w:rPr>
    </w:pPr>
    <w:r w:rsidRPr="00802A5A">
      <w:rPr>
        <w:rFonts w:asciiTheme="minorHAnsi" w:hAnsiTheme="minorHAnsi"/>
        <w:b/>
        <w:i/>
        <w:iCs/>
        <w:sz w:val="22"/>
        <w:szCs w:val="22"/>
      </w:rPr>
      <w:t>Příloha č. 1 ke smlouvě o poskytnutí dotace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08CA" w14:textId="77777777" w:rsidR="00695820" w:rsidRDefault="00695820">
    <w:pPr>
      <w:pStyle w:val="Zhlav"/>
    </w:pPr>
  </w:p>
  <w:p w14:paraId="69EFF529" w14:textId="77777777" w:rsidR="00695820" w:rsidRDefault="00695820">
    <w:pPr>
      <w:pStyle w:val="Zhlav"/>
    </w:pPr>
  </w:p>
  <w:p w14:paraId="359D268C" w14:textId="72A566D8" w:rsidR="00695820" w:rsidRPr="00802A5A" w:rsidRDefault="00695820" w:rsidP="00AE6FDF">
    <w:pPr>
      <w:pStyle w:val="Zhlav"/>
      <w:rPr>
        <w:rFonts w:asciiTheme="minorHAnsi" w:hAnsiTheme="minorHAnsi" w:cstheme="minorHAnsi"/>
        <w:b/>
        <w:i/>
        <w:iCs/>
      </w:rPr>
    </w:pPr>
    <w:r w:rsidRPr="00802A5A">
      <w:rPr>
        <w:rFonts w:asciiTheme="minorHAnsi" w:hAnsiTheme="minorHAnsi"/>
        <w:b/>
        <w:i/>
        <w:iCs/>
        <w:sz w:val="22"/>
        <w:szCs w:val="22"/>
      </w:rPr>
      <w:t>Příloha č. 2 ke smlouvě o poskytnutí dotace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187A" w14:textId="77777777" w:rsidR="00695820" w:rsidRDefault="00695820">
    <w:pPr>
      <w:pStyle w:val="Zhlav"/>
    </w:pPr>
  </w:p>
  <w:p w14:paraId="309BF5BC" w14:textId="77777777" w:rsidR="00695820" w:rsidRDefault="00695820">
    <w:pPr>
      <w:pStyle w:val="Zhlav"/>
    </w:pPr>
  </w:p>
  <w:p w14:paraId="6A2EF90C" w14:textId="736D3AE8" w:rsidR="00695820" w:rsidRPr="00802A5A" w:rsidRDefault="00695820" w:rsidP="00AE6FDF">
    <w:pPr>
      <w:pStyle w:val="Zhlav"/>
      <w:rPr>
        <w:rFonts w:asciiTheme="minorHAnsi" w:hAnsiTheme="minorHAnsi" w:cstheme="minorHAnsi"/>
        <w:b/>
        <w:i/>
        <w:iCs/>
      </w:rPr>
    </w:pPr>
    <w:r w:rsidRPr="00802A5A">
      <w:rPr>
        <w:rFonts w:asciiTheme="minorHAnsi" w:hAnsiTheme="minorHAnsi"/>
        <w:b/>
        <w:i/>
        <w:iCs/>
        <w:sz w:val="22"/>
        <w:szCs w:val="22"/>
      </w:rPr>
      <w:t>Příloha č. 3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85337"/>
    <w:multiLevelType w:val="hybridMultilevel"/>
    <w:tmpl w:val="2BE67988"/>
    <w:lvl w:ilvl="0" w:tplc="2F8698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822695427">
    <w:abstractNumId w:val="18"/>
  </w:num>
  <w:num w:numId="2" w16cid:durableId="87508915">
    <w:abstractNumId w:val="21"/>
  </w:num>
  <w:num w:numId="3" w16cid:durableId="881214966">
    <w:abstractNumId w:val="3"/>
  </w:num>
  <w:num w:numId="4" w16cid:durableId="323047113">
    <w:abstractNumId w:val="22"/>
  </w:num>
  <w:num w:numId="5" w16cid:durableId="1412845948">
    <w:abstractNumId w:val="9"/>
  </w:num>
  <w:num w:numId="6" w16cid:durableId="377819591">
    <w:abstractNumId w:val="12"/>
  </w:num>
  <w:num w:numId="7" w16cid:durableId="1490174729">
    <w:abstractNumId w:val="20"/>
  </w:num>
  <w:num w:numId="8" w16cid:durableId="1648775355">
    <w:abstractNumId w:val="11"/>
  </w:num>
  <w:num w:numId="9" w16cid:durableId="205417184">
    <w:abstractNumId w:val="15"/>
  </w:num>
  <w:num w:numId="10" w16cid:durableId="1964072389">
    <w:abstractNumId w:val="0"/>
  </w:num>
  <w:num w:numId="11" w16cid:durableId="1606116687">
    <w:abstractNumId w:val="17"/>
  </w:num>
  <w:num w:numId="12" w16cid:durableId="2104523113">
    <w:abstractNumId w:val="19"/>
  </w:num>
  <w:num w:numId="13" w16cid:durableId="495922587">
    <w:abstractNumId w:val="23"/>
  </w:num>
  <w:num w:numId="14" w16cid:durableId="420376810">
    <w:abstractNumId w:val="5"/>
  </w:num>
  <w:num w:numId="15" w16cid:durableId="260339731">
    <w:abstractNumId w:val="6"/>
  </w:num>
  <w:num w:numId="16" w16cid:durableId="910231810">
    <w:abstractNumId w:val="13"/>
  </w:num>
  <w:num w:numId="17" w16cid:durableId="1914391454">
    <w:abstractNumId w:val="10"/>
  </w:num>
  <w:num w:numId="18" w16cid:durableId="939532085">
    <w:abstractNumId w:val="14"/>
  </w:num>
  <w:num w:numId="19" w16cid:durableId="1087269810">
    <w:abstractNumId w:val="2"/>
  </w:num>
  <w:num w:numId="20" w16cid:durableId="1955406425">
    <w:abstractNumId w:val="4"/>
  </w:num>
  <w:num w:numId="21" w16cid:durableId="83039252">
    <w:abstractNumId w:val="16"/>
  </w:num>
  <w:num w:numId="22" w16cid:durableId="2128743185">
    <w:abstractNumId w:val="1"/>
  </w:num>
  <w:num w:numId="23" w16cid:durableId="1443567987">
    <w:abstractNumId w:val="7"/>
  </w:num>
  <w:num w:numId="24" w16cid:durableId="19133941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55ABD"/>
    <w:rsid w:val="00072B89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83ACC"/>
    <w:rsid w:val="00185B88"/>
    <w:rsid w:val="0019135A"/>
    <w:rsid w:val="00196C43"/>
    <w:rsid w:val="001A6085"/>
    <w:rsid w:val="001A7479"/>
    <w:rsid w:val="001B1447"/>
    <w:rsid w:val="001C42DC"/>
    <w:rsid w:val="001C4966"/>
    <w:rsid w:val="001D4FD4"/>
    <w:rsid w:val="001E2011"/>
    <w:rsid w:val="001E5D57"/>
    <w:rsid w:val="00227D92"/>
    <w:rsid w:val="002376E2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95469"/>
    <w:rsid w:val="003B5C4F"/>
    <w:rsid w:val="003C153B"/>
    <w:rsid w:val="003C25DC"/>
    <w:rsid w:val="003E591D"/>
    <w:rsid w:val="003F4E86"/>
    <w:rsid w:val="003F7AC8"/>
    <w:rsid w:val="00420D16"/>
    <w:rsid w:val="004243B0"/>
    <w:rsid w:val="00427888"/>
    <w:rsid w:val="00443056"/>
    <w:rsid w:val="00484E8E"/>
    <w:rsid w:val="0049429F"/>
    <w:rsid w:val="004A14C9"/>
    <w:rsid w:val="004B0B3D"/>
    <w:rsid w:val="004B190A"/>
    <w:rsid w:val="004B7B70"/>
    <w:rsid w:val="004C2811"/>
    <w:rsid w:val="004E3C79"/>
    <w:rsid w:val="004F7826"/>
    <w:rsid w:val="00505DE9"/>
    <w:rsid w:val="00507147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D458A"/>
    <w:rsid w:val="005F7BF3"/>
    <w:rsid w:val="006021C0"/>
    <w:rsid w:val="00604D57"/>
    <w:rsid w:val="006051CC"/>
    <w:rsid w:val="00621543"/>
    <w:rsid w:val="00637F66"/>
    <w:rsid w:val="006564E0"/>
    <w:rsid w:val="00662BD3"/>
    <w:rsid w:val="006667B9"/>
    <w:rsid w:val="0067290F"/>
    <w:rsid w:val="00691486"/>
    <w:rsid w:val="006917AC"/>
    <w:rsid w:val="00695820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20C7"/>
    <w:rsid w:val="00724CAC"/>
    <w:rsid w:val="00727761"/>
    <w:rsid w:val="007342DC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6CF8"/>
    <w:rsid w:val="007E75D0"/>
    <w:rsid w:val="007F765A"/>
    <w:rsid w:val="00802A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91741F"/>
    <w:rsid w:val="00932B78"/>
    <w:rsid w:val="0093642C"/>
    <w:rsid w:val="00937B73"/>
    <w:rsid w:val="00947F9C"/>
    <w:rsid w:val="00962465"/>
    <w:rsid w:val="00976A21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676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64FDB"/>
    <w:rsid w:val="00A7301F"/>
    <w:rsid w:val="00A838EE"/>
    <w:rsid w:val="00A973F6"/>
    <w:rsid w:val="00AA2AD7"/>
    <w:rsid w:val="00AA6D13"/>
    <w:rsid w:val="00AB00FB"/>
    <w:rsid w:val="00AB1762"/>
    <w:rsid w:val="00AB286D"/>
    <w:rsid w:val="00AC3581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121D"/>
    <w:rsid w:val="00B9295E"/>
    <w:rsid w:val="00B92DD8"/>
    <w:rsid w:val="00BB297F"/>
    <w:rsid w:val="00BC20D4"/>
    <w:rsid w:val="00BC41E3"/>
    <w:rsid w:val="00BC5983"/>
    <w:rsid w:val="00BD13C8"/>
    <w:rsid w:val="00C30B8F"/>
    <w:rsid w:val="00C36C43"/>
    <w:rsid w:val="00C46811"/>
    <w:rsid w:val="00C64BA1"/>
    <w:rsid w:val="00C8265D"/>
    <w:rsid w:val="00C83E6B"/>
    <w:rsid w:val="00C84765"/>
    <w:rsid w:val="00CB4FBE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547B"/>
    <w:rsid w:val="00DD6E14"/>
    <w:rsid w:val="00DE6083"/>
    <w:rsid w:val="00DE74F5"/>
    <w:rsid w:val="00E01FA1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0CFE"/>
    <w:rsid w:val="00EC510D"/>
    <w:rsid w:val="00ED2D4B"/>
    <w:rsid w:val="00EE1818"/>
    <w:rsid w:val="00EF353F"/>
    <w:rsid w:val="00EF4BE6"/>
    <w:rsid w:val="00F032F8"/>
    <w:rsid w:val="00F03365"/>
    <w:rsid w:val="00F230FE"/>
    <w:rsid w:val="00F45044"/>
    <w:rsid w:val="00F53D8A"/>
    <w:rsid w:val="00F5783E"/>
    <w:rsid w:val="00F63730"/>
    <w:rsid w:val="00F64832"/>
    <w:rsid w:val="00F8653F"/>
    <w:rsid w:val="00F874AD"/>
    <w:rsid w:val="00FA2CBA"/>
    <w:rsid w:val="00FA6EFC"/>
    <w:rsid w:val="00FC2095"/>
    <w:rsid w:val="00FC3795"/>
    <w:rsid w:val="00FD2BB1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df30a891-99dc-44a0-9782-3a4c8c525d86"/>
    <ds:schemaRef ds:uri="http://purl.org/dc/dcmitype/"/>
    <ds:schemaRef ds:uri="http://purl.org/dc/elements/1.1/"/>
    <ds:schemaRef ds:uri="http://schemas.microsoft.com/office/infopath/2007/PartnerControls"/>
    <ds:schemaRef ds:uri="f94004b3-5c85-4b6f-b2cb-b6e165aced0d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2901</Words>
  <Characters>17120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Menyhárt Ondřej</cp:lastModifiedBy>
  <cp:revision>27</cp:revision>
  <cp:lastPrinted>2022-05-24T10:33:00Z</cp:lastPrinted>
  <dcterms:created xsi:type="dcterms:W3CDTF">2022-03-16T12:02:00Z</dcterms:created>
  <dcterms:modified xsi:type="dcterms:W3CDTF">2022-06-15T13:46:00Z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