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a"/>
          <w:sz w:val="28"/>
          <w:szCs w:val="28"/>
          <w:u w:val="none"/>
          <w:shd w:fill="auto" w:val="clear"/>
          <w:vertAlign w:val="baseline"/>
          <w:rtl w:val="0"/>
        </w:rPr>
        <w:t xml:space="preserve">Smlouva o poskytování poradenské a konzultační činnosti v oblasti geriatrické a paliativní péče </w:t>
        <w:br w:type="textWrapp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uzavřená mezi:</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1"/>
          <w:rtl w:val="0"/>
        </w:rPr>
        <w:t xml:space="preserve">Červený Mlýn Všestudy, poskytovatel sociálních služeb</w:t>
      </w:r>
      <w:r w:rsidDel="00000000" w:rsidR="00000000" w:rsidRPr="00000000">
        <w:rPr>
          <w:rFonts w:ascii="Cambria" w:cs="Cambria" w:eastAsia="Cambria" w:hAnsi="Cambria"/>
          <w:b w:val="1"/>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Adresa provozovny: </w:t>
      </w:r>
      <w:r w:rsidDel="00000000" w:rsidR="00000000" w:rsidRPr="00000000">
        <w:rPr>
          <w:rFonts w:ascii="Cambria" w:cs="Cambria" w:eastAsia="Cambria" w:hAnsi="Cambria"/>
          <w:rtl w:val="0"/>
        </w:rPr>
        <w:t xml:space="preserve">Všestudy 23, 277 46 Veltrusy</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superscript"/>
        </w:rPr>
      </w:pP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Se sídlem:</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Všestudy 23, 277 46 Veltrusy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IČO: </w:t>
      </w:r>
      <w:r w:rsidDel="00000000" w:rsidR="00000000" w:rsidRPr="00000000">
        <w:rPr>
          <w:rFonts w:ascii="Cambria" w:cs="Cambria" w:eastAsia="Cambria" w:hAnsi="Cambria"/>
          <w:color w:val="262626"/>
          <w:rtl w:val="0"/>
        </w:rPr>
        <w:t xml:space="preserve">712 09 212</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Zastoupena: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Mgr. Anetou Heřmanovou Dis</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Cambria" w:cs="Cambria" w:eastAsia="Cambria" w:hAnsi="Cambria"/>
          <w:rtl w:val="0"/>
        </w:rPr>
        <w:t xml:space="preserve"> ředitelkou</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Bankovní spojení, č. ú.: ČSOB, </w:t>
      </w:r>
      <w:r w:rsidDel="00000000" w:rsidR="00000000" w:rsidRPr="00000000">
        <w:rPr>
          <w:rFonts w:ascii="Cambria" w:cs="Cambria" w:eastAsia="Cambria" w:hAnsi="Cambria"/>
          <w:rtl w:val="0"/>
        </w:rPr>
        <w:t xml:space="preserve">245569748/0300</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Organizace zapsaná v obchodním rejstříku vedeném Krajským soudem v Praze, pod spisovou značkou Pr 950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Kontakt:  </w:t>
      </w:r>
      <w:r w:rsidDel="00000000" w:rsidR="00000000" w:rsidRPr="00000000">
        <w:rPr>
          <w:rFonts w:ascii="Arial" w:cs="Arial" w:eastAsia="Arial" w:hAnsi="Arial"/>
          <w:color w:val="1155cc"/>
          <w:sz w:val="22"/>
          <w:szCs w:val="22"/>
          <w:highlight w:val="white"/>
          <w:rtl w:val="0"/>
        </w:rPr>
        <w:t xml:space="preserve">reditelka@seniori-vsestudy.cz</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(dále jen „</w:t>
      </w:r>
      <w:r w:rsidDel="00000000" w:rsidR="00000000" w:rsidRPr="00000000">
        <w:rPr>
          <w:rFonts w:ascii="Cambria" w:cs="Cambria" w:eastAsia="Cambria" w:hAnsi="Cambria"/>
          <w:b w:val="1"/>
          <w:i w:val="0"/>
          <w:smallCaps w:val="0"/>
          <w:strike w:val="0"/>
          <w:color w:val="00000a"/>
          <w:sz w:val="24"/>
          <w:szCs w:val="24"/>
          <w:u w:val="none"/>
          <w:shd w:fill="auto" w:val="clear"/>
          <w:vertAlign w:val="baseline"/>
          <w:rtl w:val="0"/>
        </w:rPr>
        <w:t xml:space="preserve">Domov</w:t>
      </w: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262626"/>
          <w:sz w:val="24"/>
          <w:szCs w:val="24"/>
          <w:u w:val="none"/>
          <w:shd w:fill="auto" w:val="clear"/>
          <w:vertAlign w:val="baseline"/>
        </w:rPr>
      </w:pPr>
      <w:r w:rsidDel="00000000" w:rsidR="00000000" w:rsidRPr="00000000">
        <w:rPr>
          <w:rFonts w:ascii="Cambria" w:cs="Cambria" w:eastAsia="Cambria" w:hAnsi="Cambria"/>
          <w:i w:val="0"/>
          <w:smallCaps w:val="0"/>
          <w:strike w:val="0"/>
          <w:color w:val="262626"/>
          <w:sz w:val="24"/>
          <w:szCs w:val="24"/>
          <w:u w:val="none"/>
          <w:shd w:fill="auto" w:val="clear"/>
          <w:vertAlign w:val="baseline"/>
          <w:rtl w:val="0"/>
        </w:rPr>
        <w:t xml:space="preserve">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Všeobecný lékař s.r.o.</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i w:val="0"/>
          <w:smallCaps w:val="0"/>
          <w:strike w:val="0"/>
          <w:color w:val="262626"/>
          <w:sz w:val="24"/>
          <w:szCs w:val="24"/>
          <w:u w:val="none"/>
          <w:shd w:fill="auto" w:val="clear"/>
          <w:vertAlign w:val="baseline"/>
        </w:rPr>
      </w:pPr>
      <w:r w:rsidDel="00000000" w:rsidR="00000000" w:rsidRPr="00000000">
        <w:rPr>
          <w:rFonts w:ascii="Cambria" w:cs="Cambria" w:eastAsia="Cambria" w:hAnsi="Cambria"/>
          <w:i w:val="0"/>
          <w:smallCaps w:val="0"/>
          <w:strike w:val="0"/>
          <w:color w:val="262626"/>
          <w:sz w:val="24"/>
          <w:szCs w:val="24"/>
          <w:u w:val="none"/>
          <w:shd w:fill="auto" w:val="clear"/>
          <w:vertAlign w:val="baseline"/>
          <w:rtl w:val="0"/>
        </w:rPr>
        <w:t xml:space="preserve">Sídlo společnosti: 1. máje 67, 281 63 Kozojedy</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i w:val="0"/>
          <w:smallCaps w:val="0"/>
          <w:strike w:val="0"/>
          <w:color w:val="262626"/>
          <w:sz w:val="24"/>
          <w:szCs w:val="24"/>
          <w:u w:val="none"/>
          <w:shd w:fill="auto" w:val="clear"/>
          <w:vertAlign w:val="baseline"/>
        </w:rPr>
      </w:pPr>
      <w:r w:rsidDel="00000000" w:rsidR="00000000" w:rsidRPr="00000000">
        <w:rPr>
          <w:rFonts w:ascii="Cambria" w:cs="Cambria" w:eastAsia="Cambria" w:hAnsi="Cambria"/>
          <w:i w:val="0"/>
          <w:smallCaps w:val="0"/>
          <w:strike w:val="0"/>
          <w:color w:val="262626"/>
          <w:sz w:val="24"/>
          <w:szCs w:val="24"/>
          <w:u w:val="none"/>
          <w:shd w:fill="auto" w:val="clear"/>
          <w:vertAlign w:val="baseline"/>
          <w:rtl w:val="0"/>
        </w:rPr>
        <w:t xml:space="preserve">Korespondenční adresa: </w:t>
      </w: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Vnoučkova 2008, 256 01 Benešov</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i w:val="0"/>
          <w:smallCaps w:val="0"/>
          <w:strike w:val="0"/>
          <w:color w:val="262626"/>
          <w:sz w:val="24"/>
          <w:szCs w:val="24"/>
          <w:u w:val="none"/>
          <w:shd w:fill="auto" w:val="clear"/>
          <w:vertAlign w:val="baseline"/>
        </w:rPr>
      </w:pPr>
      <w:r w:rsidDel="00000000" w:rsidR="00000000" w:rsidRPr="00000000">
        <w:rPr>
          <w:rFonts w:ascii="Cambria" w:cs="Cambria" w:eastAsia="Cambria" w:hAnsi="Cambria"/>
          <w:i w:val="0"/>
          <w:smallCaps w:val="0"/>
          <w:strike w:val="0"/>
          <w:color w:val="262626"/>
          <w:sz w:val="24"/>
          <w:szCs w:val="24"/>
          <w:u w:val="none"/>
          <w:shd w:fill="auto" w:val="clear"/>
          <w:vertAlign w:val="baseline"/>
          <w:rtl w:val="0"/>
        </w:rPr>
        <w:t xml:space="preserve">Zastoupena Ing. Tomášem Janovským, jednatelem</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262626"/>
          <w:sz w:val="24"/>
          <w:szCs w:val="24"/>
          <w:u w:val="none"/>
          <w:shd w:fill="auto" w:val="clear"/>
          <w:vertAlign w:val="baseline"/>
          <w:rtl w:val="0"/>
        </w:rPr>
        <w:t xml:space="preserve">IČO: </w:t>
      </w:r>
      <w:r w:rsidDel="00000000" w:rsidR="00000000" w:rsidRPr="00000000">
        <w:rPr>
          <w:rFonts w:ascii="Cambria" w:cs="Cambria" w:eastAsia="Cambria" w:hAnsi="Cambria"/>
          <w:color w:val="262626"/>
          <w:rtl w:val="0"/>
        </w:rPr>
        <w:t xml:space="preserve">291 50 043         </w:t>
      </w:r>
      <w:r w:rsidDel="00000000" w:rsidR="00000000" w:rsidRPr="00000000">
        <w:rPr>
          <w:rFonts w:ascii="Cambria" w:cs="Cambria" w:eastAsia="Cambria" w:hAnsi="Cambria"/>
          <w:color w:val="000000"/>
          <w:rtl w:val="0"/>
        </w:rPr>
        <w:t xml:space="preserve"> DIČ: CZ29150043</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i w:val="0"/>
          <w:smallCaps w:val="0"/>
          <w:strike w:val="0"/>
          <w:color w:val="262626"/>
          <w:sz w:val="24"/>
          <w:szCs w:val="24"/>
          <w:u w:val="none"/>
          <w:shd w:fill="auto" w:val="clear"/>
          <w:vertAlign w:val="baseline"/>
        </w:rPr>
      </w:pPr>
      <w:r w:rsidDel="00000000" w:rsidR="00000000" w:rsidRPr="00000000">
        <w:rPr>
          <w:rFonts w:ascii="Cambria" w:cs="Cambria" w:eastAsia="Cambria" w:hAnsi="Cambria"/>
          <w:i w:val="0"/>
          <w:smallCaps w:val="0"/>
          <w:strike w:val="0"/>
          <w:color w:val="262626"/>
          <w:sz w:val="24"/>
          <w:szCs w:val="24"/>
          <w:u w:val="none"/>
          <w:shd w:fill="auto" w:val="clear"/>
          <w:vertAlign w:val="baseline"/>
          <w:rtl w:val="0"/>
        </w:rPr>
        <w:t xml:space="preserve">Bankovní spojení: </w:t>
      </w:r>
      <w:r w:rsidDel="00000000" w:rsidR="00000000" w:rsidRPr="00000000">
        <w:rPr>
          <w:rFonts w:ascii="Cambria" w:cs="Cambria" w:eastAsia="Cambria" w:hAnsi="Cambria"/>
          <w:color w:val="262626"/>
          <w:rtl w:val="0"/>
        </w:rPr>
        <w:t xml:space="preserve">MONETA Money Bank a.s.</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62626"/>
        </w:rPr>
      </w:pPr>
      <w:r w:rsidDel="00000000" w:rsidR="00000000" w:rsidRPr="00000000">
        <w:rPr>
          <w:rFonts w:ascii="Cambria" w:cs="Cambria" w:eastAsia="Cambria" w:hAnsi="Cambria"/>
          <w:i w:val="0"/>
          <w:smallCaps w:val="0"/>
          <w:strike w:val="0"/>
          <w:color w:val="262626"/>
          <w:sz w:val="24"/>
          <w:szCs w:val="24"/>
          <w:u w:val="none"/>
          <w:shd w:fill="auto" w:val="clear"/>
          <w:vertAlign w:val="baseline"/>
          <w:rtl w:val="0"/>
        </w:rPr>
        <w:t xml:space="preserve">Číslo účtu: </w:t>
      </w:r>
      <w:r w:rsidDel="00000000" w:rsidR="00000000" w:rsidRPr="00000000">
        <w:rPr>
          <w:rFonts w:ascii="Cambria" w:cs="Cambria" w:eastAsia="Cambria" w:hAnsi="Cambria"/>
          <w:color w:val="262626"/>
          <w:rtl w:val="0"/>
        </w:rPr>
        <w:t xml:space="preserve">221655916/0600</w:t>
      </w:r>
    </w:p>
    <w:p w:rsidR="00000000" w:rsidDel="00000000" w:rsidP="00000000" w:rsidRDefault="00000000" w:rsidRPr="00000000" w14:paraId="00000018">
      <w:pPr>
        <w:keepNext w:val="1"/>
        <w:widowControl w:val="0"/>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Zapsána v obchodním rejstříku vedeném Městským soudem v Praze, oddíl C, vložka 204349</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i w:val="0"/>
          <w:smallCaps w:val="0"/>
          <w:strike w:val="0"/>
          <w:color w:val="000000"/>
          <w:sz w:val="24"/>
          <w:szCs w:val="24"/>
          <w:highlight w:val="white"/>
          <w:u w:val="none"/>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Kontakt: </w:t>
      </w:r>
      <w:hyperlink r:id="rId7">
        <w:r w:rsidDel="00000000" w:rsidR="00000000" w:rsidRPr="00000000">
          <w:rPr>
            <w:rFonts w:ascii="Cambria" w:cs="Cambria" w:eastAsia="Cambria" w:hAnsi="Cambria"/>
            <w:i w:val="0"/>
            <w:smallCaps w:val="0"/>
            <w:strike w:val="0"/>
            <w:color w:val="000000"/>
            <w:sz w:val="24"/>
            <w:szCs w:val="24"/>
            <w:u w:val="single"/>
            <w:shd w:fill="auto" w:val="clear"/>
            <w:vertAlign w:val="baseline"/>
            <w:rtl w:val="0"/>
          </w:rPr>
          <w:t xml:space="preserve">smluvni@vseobecnylekar.cz</w:t>
        </w:r>
      </w:hyperlink>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sz w:val="24"/>
          <w:szCs w:val="24"/>
          <w:highlight w:val="white"/>
          <w:u w:val="none"/>
          <w:vertAlign w:val="baseline"/>
          <w:rtl w:val="0"/>
        </w:rPr>
        <w:t xml:space="preserve">provozni.ds@vseobecnylekar.cz</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i w:val="0"/>
          <w:smallCaps w:val="0"/>
          <w:strike w:val="0"/>
          <w:color w:val="262626"/>
          <w:sz w:val="24"/>
          <w:szCs w:val="24"/>
          <w:u w:val="single"/>
          <w:shd w:fill="auto" w:val="clear"/>
          <w:vertAlign w:val="baseline"/>
        </w:rPr>
      </w:pPr>
      <w:hyperlink r:id="rId8">
        <w:r w:rsidDel="00000000" w:rsidR="00000000" w:rsidRPr="00000000">
          <w:rPr>
            <w:rFonts w:ascii="Cambria" w:cs="Cambria" w:eastAsia="Cambria" w:hAnsi="Cambria"/>
            <w:i w:val="0"/>
            <w:smallCaps w:val="0"/>
            <w:strike w:val="0"/>
            <w:color w:val="262626"/>
            <w:sz w:val="24"/>
            <w:szCs w:val="24"/>
            <w:u w:val="single"/>
            <w:shd w:fill="auto" w:val="clear"/>
            <w:vertAlign w:val="baseline"/>
            <w:rtl w:val="0"/>
          </w:rPr>
          <w:t xml:space="preserve">www.vseobecnylekar.cz</w:t>
        </w:r>
      </w:hyperlink>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i w:val="0"/>
          <w:smallCaps w:val="0"/>
          <w:strike w:val="0"/>
          <w:color w:val="262626"/>
          <w:sz w:val="24"/>
          <w:szCs w:val="24"/>
          <w:u w:val="none"/>
          <w:shd w:fill="auto" w:val="clear"/>
          <w:vertAlign w:val="baseline"/>
        </w:rPr>
      </w:pPr>
      <w:hyperlink r:id="rId9">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(dále jen „</w:t>
        </w:r>
      </w:hyperlink>
      <w:r w:rsidDel="00000000" w:rsidR="00000000" w:rsidRPr="00000000">
        <w:rPr>
          <w:rFonts w:ascii="Cambria" w:cs="Cambria" w:eastAsia="Cambria" w:hAnsi="Cambria"/>
          <w:b w:val="1"/>
          <w:i w:val="0"/>
          <w:smallCaps w:val="0"/>
          <w:strike w:val="0"/>
          <w:color w:val="00000a"/>
          <w:sz w:val="24"/>
          <w:szCs w:val="24"/>
          <w:u w:val="none"/>
          <w:shd w:fill="auto" w:val="clear"/>
          <w:vertAlign w:val="baseline"/>
          <w:rtl w:val="0"/>
        </w:rPr>
        <w:t xml:space="preserve">poskytovatel</w:t>
      </w: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(dále společně také jako ,,smluvní strany”)</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a"/>
          <w:sz w:val="24"/>
          <w:szCs w:val="24"/>
          <w:u w:val="none"/>
          <w:shd w:fill="auto" w:val="clear"/>
          <w:vertAlign w:val="baseline"/>
        </w:rPr>
      </w:pPr>
      <w:r w:rsidDel="00000000" w:rsidR="00000000" w:rsidRPr="00000000">
        <w:rPr>
          <w:rFonts w:ascii="Cambria" w:cs="Cambria" w:eastAsia="Cambria" w:hAnsi="Cambria"/>
          <w:i w:val="0"/>
          <w:smallCaps w:val="0"/>
          <w:strike w:val="0"/>
          <w:color w:val="00000a"/>
          <w:sz w:val="24"/>
          <w:szCs w:val="24"/>
          <w:u w:val="none"/>
          <w:shd w:fill="auto" w:val="clear"/>
          <w:vertAlign w:val="baseline"/>
          <w:rtl w:val="0"/>
        </w:rPr>
        <w:t xml:space="preserve">se sjednává za následujících podmínek: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a"/>
          <w:sz w:val="28"/>
          <w:szCs w:val="28"/>
          <w:u w:val="none"/>
          <w:shd w:fill="auto" w:val="clear"/>
          <w:vertAlign w:val="baseline"/>
          <w:rtl w:val="0"/>
        </w:rPr>
        <w:t xml:space="preserve">I.</w:t>
      </w:r>
    </w:p>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a"/>
          <w:sz w:val="28"/>
          <w:szCs w:val="28"/>
          <w:u w:val="none"/>
          <w:shd w:fill="auto" w:val="clear"/>
          <w:vertAlign w:val="baseline"/>
          <w:rtl w:val="0"/>
        </w:rPr>
        <w:t xml:space="preserve">Předmět smlouvy</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Předmětem smlouvy je závazek poskytovatele spočívající v poskytnutí poradenské a konzultační činnosti v oblasti geriatrické a paliativní péče</w:t>
      </w:r>
      <w:r w:rsidDel="00000000" w:rsidR="00000000" w:rsidRPr="00000000">
        <w:rPr>
          <w:rFonts w:ascii="Cambria" w:cs="Cambria" w:eastAsia="Cambria" w:hAnsi="Cambria"/>
          <w:b w:val="0"/>
          <w:i w:val="0"/>
          <w:smallCaps w:val="0"/>
          <w:strike w:val="0"/>
          <w:color w:val="00000a"/>
          <w:sz w:val="24"/>
          <w:szCs w:val="24"/>
          <w:highlight w:val="white"/>
          <w:u w:val="none"/>
          <w:vertAlign w:val="baseline"/>
          <w:rtl w:val="0"/>
        </w:rPr>
        <w:t xml:space="preserve"> v rámci </w:t>
      </w: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poskytování nadstandardních lékařských služeb</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(dále jen ,,</w:t>
      </w:r>
      <w:r w:rsidDel="00000000" w:rsidR="00000000" w:rsidRPr="00000000">
        <w:rPr>
          <w:rFonts w:ascii="Cambria" w:cs="Cambria" w:eastAsia="Cambria" w:hAnsi="Cambria"/>
          <w:b w:val="1"/>
          <w:i w:val="0"/>
          <w:smallCaps w:val="0"/>
          <w:strike w:val="0"/>
          <w:color w:val="00000a"/>
          <w:sz w:val="24"/>
          <w:szCs w:val="24"/>
          <w:u w:val="none"/>
          <w:shd w:fill="auto" w:val="clear"/>
          <w:vertAlign w:val="baseline"/>
          <w:rtl w:val="0"/>
        </w:rPr>
        <w:t xml:space="preserve">nadstandardní služby</w:t>
      </w: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 zahrnující: optimalizaci administrace ORP, odborné farmakogeriatrické revize medikace, geriatrické analýzy s cílem zkvalitňování ošetřovatelské péče, nastavení řádných ošetřovatelských postupů, edukace a vzdělávání ošetřovatelského a zdravotnického personálu, odborné poradenství, </w:t>
      </w:r>
      <w:r w:rsidDel="00000000" w:rsidR="00000000" w:rsidRPr="00000000">
        <w:rPr>
          <w:rFonts w:ascii="Cambria" w:cs="Cambria" w:eastAsia="Cambria" w:hAnsi="Cambria"/>
          <w:rtl w:val="0"/>
        </w:rPr>
        <w:t xml:space="preserve">telefonické konzultace ošetřovatelské péče v pracovní dny od pondělí do pátku od 8 do 18 hodin</w:t>
      </w: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 a zejména návštěvní služby </w:t>
      </w:r>
      <w:r w:rsidDel="00000000" w:rsidR="00000000" w:rsidRPr="00000000">
        <w:rPr>
          <w:rFonts w:ascii="Cambria" w:cs="Cambria" w:eastAsia="Cambria" w:hAnsi="Cambria"/>
          <w:b w:val="0"/>
          <w:i w:val="0"/>
          <w:smallCaps w:val="0"/>
          <w:strike w:val="0"/>
          <w:color w:val="00000a"/>
          <w:sz w:val="24"/>
          <w:szCs w:val="24"/>
          <w:highlight w:val="white"/>
          <w:u w:val="none"/>
          <w:vertAlign w:val="baseline"/>
          <w:rtl w:val="0"/>
        </w:rPr>
        <w:t xml:space="preserve">nesplňující podmínky zdravotních služeb hrazených  z veřejného zdravotního pojištění, které se týkají registrovaných pacientů (dále jen ,,</w:t>
      </w:r>
      <w:r w:rsidDel="00000000" w:rsidR="00000000" w:rsidRPr="00000000">
        <w:rPr>
          <w:rFonts w:ascii="Cambria" w:cs="Cambria" w:eastAsia="Cambria" w:hAnsi="Cambria"/>
          <w:b w:val="1"/>
          <w:i w:val="0"/>
          <w:smallCaps w:val="0"/>
          <w:strike w:val="0"/>
          <w:color w:val="00000a"/>
          <w:sz w:val="24"/>
          <w:szCs w:val="24"/>
          <w:highlight w:val="white"/>
          <w:u w:val="none"/>
          <w:vertAlign w:val="baseline"/>
          <w:rtl w:val="0"/>
        </w:rPr>
        <w:t xml:space="preserve">služby</w:t>
      </w:r>
      <w:r w:rsidDel="00000000" w:rsidR="00000000" w:rsidRPr="00000000">
        <w:rPr>
          <w:rFonts w:ascii="Cambria" w:cs="Cambria" w:eastAsia="Cambria" w:hAnsi="Cambria"/>
          <w:b w:val="0"/>
          <w:i w:val="0"/>
          <w:smallCaps w:val="0"/>
          <w:strike w:val="0"/>
          <w:color w:val="00000a"/>
          <w:sz w:val="24"/>
          <w:szCs w:val="24"/>
          <w:highlight w:val="white"/>
          <w:u w:val="none"/>
          <w:vertAlign w:val="baseline"/>
          <w:rtl w:val="0"/>
        </w:rPr>
        <w:t xml:space="preserve">”) - klientů Domova v místě jejich pobytu (dále jen „</w:t>
      </w:r>
      <w:r w:rsidDel="00000000" w:rsidR="00000000" w:rsidRPr="00000000">
        <w:rPr>
          <w:rFonts w:ascii="Cambria" w:cs="Cambria" w:eastAsia="Cambria" w:hAnsi="Cambria"/>
          <w:b w:val="1"/>
          <w:i w:val="0"/>
          <w:smallCaps w:val="0"/>
          <w:strike w:val="0"/>
          <w:color w:val="00000a"/>
          <w:sz w:val="24"/>
          <w:szCs w:val="24"/>
          <w:highlight w:val="white"/>
          <w:u w:val="none"/>
          <w:vertAlign w:val="baseline"/>
          <w:rtl w:val="0"/>
        </w:rPr>
        <w:t xml:space="preserve">Provozovna Domova</w:t>
      </w:r>
      <w:r w:rsidDel="00000000" w:rsidR="00000000" w:rsidRPr="00000000">
        <w:rPr>
          <w:rFonts w:ascii="Cambria" w:cs="Cambria" w:eastAsia="Cambria" w:hAnsi="Cambria"/>
          <w:b w:val="0"/>
          <w:i w:val="0"/>
          <w:smallCaps w:val="0"/>
          <w:strike w:val="0"/>
          <w:color w:val="00000a"/>
          <w:sz w:val="24"/>
          <w:szCs w:val="24"/>
          <w:highlight w:val="white"/>
          <w:u w:val="none"/>
          <w:vertAlign w:val="baseline"/>
          <w:rtl w:val="0"/>
        </w:rPr>
        <w:t xml:space="preserve">“) a závazek Domova poskytnout potřebnou součinnost k plnění závazku poskytovatele a závazek Domova, hradit za tyto služby sjednanou odměnu poskytovateli za dále stanovených podmínek.</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a"/>
          <w:sz w:val="16"/>
          <w:szCs w:val="16"/>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highlight w:val="white"/>
          <w:vertAlign w:val="baseline"/>
        </w:rPr>
      </w:pPr>
      <w:r w:rsidDel="00000000" w:rsidR="00000000" w:rsidRPr="00000000">
        <w:rPr>
          <w:rFonts w:ascii="Cambria" w:cs="Cambria" w:eastAsia="Cambria" w:hAnsi="Cambria"/>
          <w:b w:val="0"/>
          <w:i w:val="0"/>
          <w:smallCaps w:val="0"/>
          <w:strike w:val="0"/>
          <w:color w:val="00000a"/>
          <w:sz w:val="24"/>
          <w:szCs w:val="24"/>
          <w:highlight w:val="white"/>
          <w:u w:val="none"/>
          <w:vertAlign w:val="baseline"/>
          <w:rtl w:val="0"/>
        </w:rPr>
        <w:t xml:space="preserve">Všechny služby podle této smlouvy představují zdravotní služby definované zákonem č. 372/2011 Sb., o zdravotních službách a podmínkách jejich poskytování (zákon o zdravotních službách), v účinném znění, které nesplňují podmínky zdravotních služeb hrazených z veřejného zdravotního pojištění, tj. nejsou hrazeny z veřejného zdravotního pojištění.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highlight w:val="white"/>
          <w:u w:val="none"/>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a"/>
          <w:sz w:val="28"/>
          <w:szCs w:val="28"/>
          <w:u w:val="none"/>
          <w:shd w:fill="auto" w:val="clear"/>
          <w:vertAlign w:val="baseline"/>
          <w:rtl w:val="0"/>
        </w:rPr>
        <w:t xml:space="preserve">II.</w:t>
      </w:r>
    </w:p>
    <w:p w:rsidR="00000000" w:rsidDel="00000000" w:rsidP="00000000" w:rsidRDefault="00000000" w:rsidRPr="00000000" w14:paraId="0000002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a"/>
          <w:sz w:val="28"/>
          <w:szCs w:val="28"/>
          <w:u w:val="none"/>
          <w:shd w:fill="auto" w:val="clear"/>
          <w:vertAlign w:val="baseline"/>
          <w:rtl w:val="0"/>
        </w:rPr>
        <w:t xml:space="preserve">Rozsah a organizace poskytování nadstandardních lékařských služeb</w:t>
      </w:r>
    </w:p>
    <w:p w:rsidR="00000000" w:rsidDel="00000000" w:rsidP="00000000" w:rsidRDefault="00000000" w:rsidRPr="00000000" w14:paraId="0000002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Odborné poradenství bude poskytováno všem pacientům, klientům Domova registrovaným u lékaře poskytovatele, kteří jsou zároveň klienty Domova s pobytem v Provozovně Domova. Odborné poradenství bude poskytováno formou návštěv lékaře poskytovatele v Provozovně Domova a/nebo formou návštěvy zdravotní sestry Provozovny Domova v ordinaci lékaře poskytovatele a/nebo formou telefonických konzultací s lékařem poskytovatele.</w:t>
      </w:r>
    </w:p>
    <w:p w:rsidR="00000000" w:rsidDel="00000000" w:rsidP="00000000" w:rsidRDefault="00000000" w:rsidRPr="00000000" w14:paraId="0000002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mbria" w:cs="Cambria" w:eastAsia="Cambria" w:hAnsi="Cambria"/>
          <w:b w:val="0"/>
          <w:i w:val="0"/>
          <w:smallCaps w:val="0"/>
          <w:strike w:val="0"/>
          <w:color w:val="00000a"/>
          <w:sz w:val="24"/>
          <w:szCs w:val="24"/>
          <w:highlight w:val="white"/>
          <w:u w:val="none"/>
          <w:vertAlign w:val="baseline"/>
        </w:rPr>
      </w:pPr>
      <w:r w:rsidDel="00000000" w:rsidR="00000000" w:rsidRPr="00000000">
        <w:rPr>
          <w:rtl w:val="0"/>
        </w:rPr>
      </w:r>
    </w:p>
    <w:p w:rsidR="00000000" w:rsidDel="00000000" w:rsidP="00000000" w:rsidRDefault="00000000" w:rsidRPr="00000000" w14:paraId="0000002F">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Cambria" w:cs="Cambria" w:eastAsia="Cambria" w:hAnsi="Cambria"/>
          <w:color w:val="000000"/>
          <w:highlight w:val="white"/>
          <w:rtl w:val="0"/>
        </w:rPr>
        <w:t xml:space="preserve">Pokud nebude oběma stranami domluveno jinak, návštěva lékaře poskytovatele proběhne v Provozovně Domova pravidelně v počtu hodin práce lékaře týdně, jak je uvedeno v příloze č. 2 této smlouvy.</w:t>
      </w:r>
      <w:r w:rsidDel="00000000" w:rsidR="00000000" w:rsidRPr="00000000">
        <w:rPr>
          <w:rtl w:val="0"/>
        </w:rPr>
      </w:r>
    </w:p>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16"/>
          <w:szCs w:val="16"/>
          <w:highlight w:val="white"/>
          <w:u w:val="none"/>
          <w:vertAlign w:val="baseline"/>
        </w:rPr>
      </w:pPr>
      <w:r w:rsidDel="00000000" w:rsidR="00000000" w:rsidRPr="00000000">
        <w:rPr>
          <w:rtl w:val="0"/>
        </w:rPr>
      </w:r>
    </w:p>
    <w:p w:rsidR="00000000" w:rsidDel="00000000" w:rsidP="00000000" w:rsidRDefault="00000000" w:rsidRPr="00000000" w14:paraId="00000031">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Zdravotní stav pacienta může být zdravotními sestrami Provozovny Domova konzultován s lékařem poskytovatele v libovolné ordinaci lékaře poskytovatele a/nebo formou telefonických konzultací s lékařem poskytovatele, a to vždy v ordinačních hodinách uvedených na </w:t>
      </w:r>
      <w:hyperlink r:id="rId10">
        <w:r w:rsidDel="00000000" w:rsidR="00000000" w:rsidRPr="00000000">
          <w:rPr>
            <w:rFonts w:ascii="Cambria" w:cs="Cambria" w:eastAsia="Cambria" w:hAnsi="Cambria"/>
            <w:b w:val="0"/>
            <w:i w:val="0"/>
            <w:smallCaps w:val="0"/>
            <w:strike w:val="0"/>
            <w:color w:val="000080"/>
            <w:sz w:val="24"/>
            <w:szCs w:val="24"/>
            <w:u w:val="single"/>
            <w:shd w:fill="auto" w:val="clear"/>
            <w:vertAlign w:val="baseline"/>
            <w:rtl w:val="0"/>
          </w:rPr>
          <w:t xml:space="preserve">www.vseobecnylekar.cz</w:t>
        </w:r>
      </w:hyperlink>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mbria" w:cs="Cambria" w:eastAsia="Cambria" w:hAnsi="Cambria"/>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Pro případ nepřítomnosti lékaře poskytovatele delší než jeden týden (z důvodu jeho nemoci, dovolené apod.) zajistí poskytovatel služby podle této smlouvy v Provozovně Domova zastupujícím lékařem, a to tak, aby případný výpadek návštěv lékaře v Provozovně Domova byl co možná nejkratší. Služby podle této smlouvy budou pak i v nepřítomnosti lékaře poskytovatele zajištěny vždy alespoň formou telefonických konzultací.</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a"/>
          <w:sz w:val="28"/>
          <w:szCs w:val="28"/>
          <w:u w:val="none"/>
          <w:shd w:fill="auto" w:val="clear"/>
          <w:vertAlign w:val="baseline"/>
          <w:rtl w:val="0"/>
        </w:rPr>
        <w:t xml:space="preserve">III.</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a"/>
          <w:sz w:val="28"/>
          <w:szCs w:val="28"/>
          <w:u w:val="none"/>
          <w:shd w:fill="auto" w:val="clear"/>
          <w:vertAlign w:val="baseline"/>
          <w:rtl w:val="0"/>
        </w:rPr>
        <w:t xml:space="preserve">Součinnost Domova a lékaře poskytovatele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Domov umožní lékaři poskytovatele volný přístup do Provozovny domova </w:t>
        <w:br w:type="textWrapping"/>
        <w:t xml:space="preserve">k poskytování nadstandardních služeb.</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mbria" w:cs="Cambria" w:eastAsia="Cambria" w:hAnsi="Cambria"/>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Domov poskytne lékaři poskytovatele prostory odpovídající hygienickým standardům pro poskytování nadstandardních služeb.</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mbria" w:cs="Cambria" w:eastAsia="Cambria" w:hAnsi="Cambria"/>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Domov se zavazuje dodržovat podmínky spolupráce Domova s lékařem poskytovatele, jak</w:t>
      </w:r>
      <w:r w:rsidDel="00000000" w:rsidR="00000000" w:rsidRPr="00000000">
        <w:rPr>
          <w:rFonts w:ascii="Cambria" w:cs="Cambria" w:eastAsia="Cambria" w:hAnsi="Cambria"/>
          <w:b w:val="0"/>
          <w:i w:val="0"/>
          <w:smallCaps w:val="0"/>
          <w:strike w:val="0"/>
          <w:color w:val="00000a"/>
          <w:sz w:val="24"/>
          <w:szCs w:val="24"/>
          <w:highlight w:val="white"/>
          <w:u w:val="none"/>
          <w:vertAlign w:val="baseline"/>
          <w:rtl w:val="0"/>
        </w:rPr>
        <w:t xml:space="preserve"> vyplývají z přílohy č. 1, která je nedílnou součástí této smlouvy.</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a"/>
          <w:sz w:val="24"/>
          <w:szCs w:val="24"/>
          <w:highlight w:val="white"/>
          <w:u w:val="none"/>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highlight w:val="white"/>
          <w:vertAlign w:val="baseline"/>
        </w:rPr>
      </w:pPr>
      <w:r w:rsidDel="00000000" w:rsidR="00000000" w:rsidRPr="00000000">
        <w:rPr>
          <w:rFonts w:ascii="Cambria" w:cs="Cambria" w:eastAsia="Cambria" w:hAnsi="Cambria"/>
          <w:b w:val="0"/>
          <w:i w:val="0"/>
          <w:smallCaps w:val="0"/>
          <w:strike w:val="0"/>
          <w:color w:val="00000a"/>
          <w:sz w:val="24"/>
          <w:szCs w:val="24"/>
          <w:highlight w:val="white"/>
          <w:u w:val="none"/>
          <w:vertAlign w:val="baseline"/>
          <w:rtl w:val="0"/>
        </w:rPr>
        <w:t xml:space="preserve">Domov i lékař poskytovatele se zavazují zachovávat mlčenlivost vůči třetím osobám o všech skutečnostech, o nichž se dozví v souvislosti s plněním této smlouvy, a to zejména o zdravotním stavu a diagnóze pacientů lékaře a klientů Domova.</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a"/>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a"/>
          <w:sz w:val="24"/>
          <w:szCs w:val="24"/>
          <w:highlight w:val="white"/>
          <w:u w:val="none"/>
          <w:vertAlign w:val="baseline"/>
        </w:rPr>
      </w:pPr>
      <w:r w:rsidDel="00000000" w:rsidR="00000000" w:rsidRPr="00000000">
        <w:rPr>
          <w:rFonts w:ascii="Cambria" w:cs="Cambria" w:eastAsia="Cambria" w:hAnsi="Cambria"/>
          <w:b w:val="1"/>
          <w:i w:val="0"/>
          <w:smallCaps w:val="0"/>
          <w:strike w:val="0"/>
          <w:color w:val="00000a"/>
          <w:sz w:val="28"/>
          <w:szCs w:val="28"/>
          <w:highlight w:val="white"/>
          <w:u w:val="none"/>
          <w:vertAlign w:val="baseline"/>
          <w:rtl w:val="0"/>
        </w:rPr>
        <w:t xml:space="preserve">IV.</w:t>
      </w:r>
      <w:r w:rsidDel="00000000" w:rsidR="00000000" w:rsidRPr="00000000">
        <w:rPr>
          <w:rtl w:val="0"/>
        </w:rPr>
      </w:r>
    </w:p>
    <w:p w:rsidR="00000000" w:rsidDel="00000000" w:rsidP="00000000" w:rsidRDefault="00000000" w:rsidRPr="00000000" w14:paraId="0000004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highlight w:val="white"/>
          <w:u w:val="none"/>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00000a"/>
          <w:sz w:val="28"/>
          <w:szCs w:val="28"/>
          <w:highlight w:val="white"/>
          <w:u w:val="none"/>
          <w:vertAlign w:val="baseline"/>
          <w:rtl w:val="0"/>
        </w:rPr>
        <w:t xml:space="preserve">Odměna poskytovatele a platební podmínky</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highlight w:val="white"/>
          <w:vertAlign w:val="baseline"/>
        </w:rPr>
      </w:pPr>
      <w:r w:rsidDel="00000000" w:rsidR="00000000" w:rsidRPr="00000000">
        <w:rPr>
          <w:rFonts w:ascii="Cambria" w:cs="Cambria" w:eastAsia="Cambria" w:hAnsi="Cambria"/>
          <w:b w:val="0"/>
          <w:i w:val="0"/>
          <w:smallCaps w:val="0"/>
          <w:strike w:val="0"/>
          <w:color w:val="00000a"/>
          <w:sz w:val="24"/>
          <w:szCs w:val="24"/>
          <w:highlight w:val="white"/>
          <w:u w:val="none"/>
          <w:vertAlign w:val="baseline"/>
          <w:rtl w:val="0"/>
        </w:rPr>
        <w:t xml:space="preserve">Za poskytování nadstandardních služeb, tj. lékařských návštěv v sociálním prostředí klienta nesplňujících podmínky zdravotních služeb hrazených z veřejného zdravotního pojištění v souladu s ust. č. I, odst. 1 této Smlouvy náleží poskytovateli odměna</w:t>
      </w:r>
      <w:r w:rsidDel="00000000" w:rsidR="00000000" w:rsidRPr="00000000">
        <w:rPr>
          <w:rFonts w:ascii="Cambria" w:cs="Cambria" w:eastAsia="Cambria" w:hAnsi="Cambria"/>
          <w:b w:val="1"/>
          <w:highlight w:val="white"/>
          <w:rtl w:val="0"/>
        </w:rPr>
        <w:t xml:space="preserve">, jak je uvedena v příloze č. 2 této smlouvy.</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mbria" w:cs="Cambria" w:eastAsia="Cambria" w:hAnsi="Cambria"/>
          <w:b w:val="0"/>
          <w:i w:val="0"/>
          <w:smallCaps w:val="0"/>
          <w:strike w:val="0"/>
          <w:color w:val="00000a"/>
          <w:sz w:val="16"/>
          <w:szCs w:val="16"/>
          <w:highlight w:val="white"/>
          <w:u w:val="none"/>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Odměna nezahrnuje daň z přidané hodnoty, jelikož plnění podle této smlouvy je zdravotní službou, která je v souladu se zákonem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č. 235/2004 Sb., o dani z přidané hodnoty, v platném a účinném znění,</w:t>
      </w: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 od daně z přidané hodnoty osvobozená. Dojde-li v budoucnu ke změně výše uvedené skutečnosti, bude odměna o příslušnou daň z přidané hodnoty navýšena.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se poskytovatel stane plátcem DPH, bude výše uvedená odměna zvýšená o DPH v zákonem stanovené výši v případech, kdy budou nadstandardní služby podléhat této dani.</w:t>
      </w: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 Odměna bude poskytovatelem vyúčtována Domovu vždy vystavením faktury.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mbria" w:cs="Cambria" w:eastAsia="Cambria" w:hAnsi="Cambria"/>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Faktura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musí splňovat podmínky stanovené příslušnými právními předpisy. V případě, že faktura nebude obsahovat předepsané náležitosti, bude vrácena poskytovateli k přepracování. </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mbria" w:cs="Cambria" w:eastAsia="Cambria" w:hAnsi="Cambria"/>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3" w:right="0" w:hanging="285"/>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Odměnu za nadstandardní služby bude Domov hradit poskytovateli bezhotovostním převodem se splatností do 14 (čtrnácti) kalendářních dní od doručení faktury. Smluvní strany sjednávají, že faktura se považuje za doručenou i doručením elektronické faktury prostřednictvím emailové komunikace.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a"/>
          <w:sz w:val="28"/>
          <w:szCs w:val="28"/>
          <w:u w:val="none"/>
          <w:shd w:fill="auto" w:val="clear"/>
          <w:vertAlign w:val="baseline"/>
          <w:rtl w:val="0"/>
        </w:rPr>
        <w:t xml:space="preserve">V.</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a"/>
          <w:sz w:val="28"/>
          <w:szCs w:val="28"/>
          <w:u w:val="none"/>
          <w:shd w:fill="auto" w:val="clear"/>
          <w:vertAlign w:val="baseline"/>
          <w:rtl w:val="0"/>
        </w:rPr>
        <w:t xml:space="preserve">Kontrola kvality</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285" w:right="0" w:hanging="285"/>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Domov si je plně vědom toho, že za ošetřovatelskou péči svých klientů je odpovědný Domov, nikoliv poskytovatel či lékař poskytovatele. Domov tímto prohlašuje, že bude svým klientům poskytovat kvalitní ošetřovatelskou péči. </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285" w:right="0" w:hanging="285"/>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Smluvní strany se dohodly na tom, že poskytovatel bude oprávněn v Domově provádět kontrolu kvality ošetřovatelské péče v Provozovně Domova, a to v rozsahu, jak je uveden v následujících odstavcích. Předmětem kontroly kvality bude poskytování ošetřovatelské péče poskytované středním zdravotnickým personálem v rozsahu odbornosti 913.</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285" w:right="0" w:hanging="285"/>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Kontrolu kvality ošetřovatelské péče bude mít poskytovatel možnost provést jednou za každých 12 měsíců platnosti této smlouvy prostřednictvím manažera kvality určeného poskytovatelem (dále jen ,,</w:t>
      </w:r>
      <w:r w:rsidDel="00000000" w:rsidR="00000000" w:rsidRPr="00000000">
        <w:rPr>
          <w:rFonts w:ascii="Cambria" w:cs="Cambria" w:eastAsia="Cambria" w:hAnsi="Cambria"/>
          <w:b w:val="1"/>
          <w:i w:val="0"/>
          <w:smallCaps w:val="0"/>
          <w:strike w:val="0"/>
          <w:color w:val="00000a"/>
          <w:sz w:val="24"/>
          <w:szCs w:val="24"/>
          <w:u w:val="none"/>
          <w:shd w:fill="auto" w:val="clear"/>
          <w:vertAlign w:val="baseline"/>
          <w:rtl w:val="0"/>
        </w:rPr>
        <w:t xml:space="preserve">manažer kvality péče</w:t>
      </w: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 Manažer kvality péče provede kontrolu v Provozovně Domova a zhodnotí úroveň kvality ošetřovatelské péče v ní poskytované, o čemž sepíše písemnou zprávu. Účastníci této smlouvy berou na vědomí, že Domov je povinen i při této kontrole kvality postupovat v souladu s platnými právními předpisy, zejména, pokud se týká ochrany osobních údajů svých klientů. Pokud ze strany manažera kvality péče budou shledány nedostatky, je Domov povinen tyto nedostatky odstranit do jednoho měsíce od jejich sdělení Domovu. Manažer kvality péče po uplynutí uvedené lhůty může provést další kontrolu, a to i opakovaně, dokud nebudou nedostatky ze strany Domova v Provozovně Domova odstraněny. </w:t>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285" w:right="0" w:hanging="285"/>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V případě, že dojde ke kontrole kvality péče v Provozovně Domova jednou za každých 12 měsíců platnosti této smlouvy je tato kontrola kvality péče prováděna bezplatně. Každá další kontrola kvality péče, nad rámec bezplatné kontroly kvality péče poskytnutá v průběhu 12 měsíců od uzavření této smlouvy, bude zpoplatněna částkou 5.000,- Kč (slovy: pět tisíc korun českých) a Domov je povinen tuto částku poskytovateli zaplatit společně s nejbližší následující odměnou za poskytování služeb.</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a"/>
          <w:sz w:val="28"/>
          <w:szCs w:val="28"/>
          <w:u w:val="none"/>
          <w:shd w:fill="auto" w:val="clear"/>
          <w:vertAlign w:val="baseline"/>
          <w:rtl w:val="0"/>
        </w:rPr>
        <w:t xml:space="preserve">VI.</w:t>
      </w:r>
    </w:p>
    <w:p w:rsidR="00000000" w:rsidDel="00000000" w:rsidP="00000000" w:rsidRDefault="00000000" w:rsidRPr="00000000" w14:paraId="0000005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a"/>
          <w:sz w:val="28"/>
          <w:szCs w:val="28"/>
          <w:highlight w:val="white"/>
          <w:u w:val="none"/>
          <w:vertAlign w:val="baseline"/>
        </w:rPr>
      </w:pPr>
      <w:r w:rsidDel="00000000" w:rsidR="00000000" w:rsidRPr="00000000">
        <w:rPr>
          <w:rFonts w:ascii="Cambria" w:cs="Cambria" w:eastAsia="Cambria" w:hAnsi="Cambria"/>
          <w:b w:val="1"/>
          <w:i w:val="0"/>
          <w:smallCaps w:val="0"/>
          <w:strike w:val="0"/>
          <w:color w:val="00000a"/>
          <w:sz w:val="28"/>
          <w:szCs w:val="28"/>
          <w:highlight w:val="white"/>
          <w:u w:val="none"/>
          <w:vertAlign w:val="baseline"/>
          <w:rtl w:val="0"/>
        </w:rPr>
        <w:t xml:space="preserve">Závěrečná ustanovení</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highlight w:val="white"/>
          <w:u w:val="none"/>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highlight w:val="white"/>
        </w:rPr>
      </w:pPr>
      <w:r w:rsidDel="00000000" w:rsidR="00000000" w:rsidRPr="00000000">
        <w:rPr>
          <w:rFonts w:ascii="Cambria" w:cs="Cambria" w:eastAsia="Cambria" w:hAnsi="Cambria"/>
          <w:b w:val="0"/>
          <w:i w:val="0"/>
          <w:smallCaps w:val="0"/>
          <w:strike w:val="0"/>
          <w:color w:val="00000a"/>
          <w:sz w:val="24"/>
          <w:szCs w:val="24"/>
          <w:highlight w:val="white"/>
          <w:u w:val="none"/>
          <w:vertAlign w:val="baseline"/>
          <w:rtl w:val="0"/>
        </w:rPr>
        <w:t xml:space="preserve">Tato smlouva se uzavírá na dobu neurčitou, s účinností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od </w:t>
      </w:r>
      <w:r w:rsidDel="00000000" w:rsidR="00000000" w:rsidRPr="00000000">
        <w:rPr>
          <w:rFonts w:ascii="Cambria" w:cs="Cambria" w:eastAsia="Cambria" w:hAnsi="Cambria"/>
          <w:b w:val="1"/>
          <w:color w:val="000000"/>
          <w:highlight w:val="white"/>
          <w:rtl w:val="0"/>
        </w:rPr>
        <w:t xml:space="preserve">1. 6. 2022</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mbria" w:cs="Cambria" w:eastAsia="Cambria" w:hAnsi="Cambria"/>
          <w:b w:val="0"/>
          <w:i w:val="0"/>
          <w:smallCaps w:val="0"/>
          <w:strike w:val="0"/>
          <w:color w:val="000000"/>
          <w:sz w:val="16"/>
          <w:szCs w:val="16"/>
          <w:highlight w:val="white"/>
          <w:u w:val="none"/>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highlight w:val="white"/>
        </w:rPr>
      </w:pPr>
      <w:r w:rsidDel="00000000" w:rsidR="00000000" w:rsidRPr="00000000">
        <w:rPr>
          <w:rFonts w:ascii="Cambria" w:cs="Cambria" w:eastAsia="Cambria" w:hAnsi="Cambria"/>
          <w:b w:val="0"/>
          <w:i w:val="0"/>
          <w:smallCaps w:val="0"/>
          <w:strike w:val="0"/>
          <w:color w:val="00000a"/>
          <w:sz w:val="24"/>
          <w:szCs w:val="24"/>
          <w:highlight w:val="white"/>
          <w:u w:val="none"/>
          <w:vertAlign w:val="baseline"/>
          <w:rtl w:val="0"/>
        </w:rPr>
        <w:t xml:space="preserve">Poskytovatel i Domov jsou oprávněni tuto smlouvu ukončit dohodou smluvních stran, výpovědí s výpovědní lhůtou 3 měsíce, která začíná běžet od prvního dne měsíce následujícího po měsíci, kdy byla výpověď písemně doručena druhé smluvní straně. </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Poskytovatel i Domov jsou oprávněni tuto smlouvu ukončit výpovědí bez výpovědní doby v případě, že druhá ze smluvních stran poruší své povinnosti podle této smlouvy hrubým způsobem.  </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Smluvní strany považují obsah této smlouvy za důvěrný a zavazují se znepřístupnit její obsah třetí osobě s výjimkou jejího případného zveřejnění v registru smluv dle </w:t>
      </w:r>
      <w:r w:rsidDel="00000000" w:rsidR="00000000" w:rsidRPr="00000000">
        <w:rPr>
          <w:rFonts w:ascii="Cambria" w:cs="Cambria" w:eastAsia="Cambria" w:hAnsi="Cambria"/>
          <w:b w:val="0"/>
          <w:i w:val="0"/>
          <w:smallCaps w:val="0"/>
          <w:strike w:val="0"/>
          <w:color w:val="00000a"/>
          <w:sz w:val="24"/>
          <w:szCs w:val="24"/>
          <w:u w:val="none"/>
          <w:vertAlign w:val="baseline"/>
          <w:rtl w:val="0"/>
        </w:rPr>
        <w:t xml:space="preserve">zákona č. 340/2015 Sb.</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a"/>
          <w:sz w:val="24"/>
          <w:szCs w:val="24"/>
          <w:u w:val="none"/>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a"/>
          <w:sz w:val="24"/>
          <w:szCs w:val="24"/>
          <w:vertAlign w:val="baseline"/>
        </w:rPr>
      </w:pPr>
      <w:r w:rsidDel="00000000" w:rsidR="00000000" w:rsidRPr="00000000">
        <w:rPr>
          <w:rFonts w:ascii="Cambria" w:cs="Cambria" w:eastAsia="Cambria" w:hAnsi="Cambria"/>
          <w:b w:val="0"/>
          <w:i w:val="0"/>
          <w:smallCaps w:val="0"/>
          <w:strike w:val="0"/>
          <w:color w:val="00000a"/>
          <w:sz w:val="24"/>
          <w:szCs w:val="24"/>
          <w:u w:val="none"/>
          <w:vertAlign w:val="baseline"/>
          <w:rtl w:val="0"/>
        </w:rPr>
        <w:t xml:space="preserve">Smluvní strany se shodly na tom, že za hrubé porušení této smlouvy považují zejména, nikoli však výlučně, porušení povinností uvedených v čl. III, čl. IV. odst. 4 a čl. V. odst. 1 této smlouvy. </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mbria" w:cs="Cambria" w:eastAsia="Cambria" w:hAnsi="Cambria"/>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a"/>
          <w:sz w:val="24"/>
          <w:szCs w:val="24"/>
          <w:u w:val="none"/>
          <w:vertAlign w:val="baseline"/>
          <w:rtl w:val="0"/>
        </w:rPr>
        <w:t xml:space="preserve">Změny smluvních podmínek jsou možné pouze písemnými dodatky k této smlouvě po dohodě obou smluvních stran.</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a"/>
          <w:sz w:val="24"/>
          <w:szCs w:val="24"/>
          <w:u w:val="none"/>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a"/>
          <w:sz w:val="24"/>
          <w:szCs w:val="24"/>
          <w:vertAlign w:val="baseline"/>
        </w:rPr>
      </w:pPr>
      <w:r w:rsidDel="00000000" w:rsidR="00000000" w:rsidRPr="00000000">
        <w:rPr>
          <w:rFonts w:ascii="Cambria" w:cs="Cambria" w:eastAsia="Cambria" w:hAnsi="Cambria"/>
          <w:b w:val="0"/>
          <w:i w:val="0"/>
          <w:smallCaps w:val="0"/>
          <w:strike w:val="0"/>
          <w:color w:val="00000a"/>
          <w:sz w:val="24"/>
          <w:szCs w:val="24"/>
          <w:u w:val="none"/>
          <w:vertAlign w:val="baseline"/>
          <w:rtl w:val="0"/>
        </w:rPr>
        <w:t xml:space="preserve">V případě, že se některé ustanovení této smlouvy stane neplatným nebo neúčinným, nebude tím dotčena platnost nebo účinnost ostatních ustanovení této smlouvy.  Neplatné nebo neúčinné ustanovení této smlouvy bude nahrazeno takovým platným a účinným ustanovením, které se právně přípustným způsobem co nejblíže přibližuje podstatě a smyslu původnímu neplatnému nebo neúčinnému ustanovení. </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68" w:firstLine="0"/>
        <w:jc w:val="left"/>
        <w:rPr>
          <w:rFonts w:ascii="Cambria" w:cs="Cambria" w:eastAsia="Cambria" w:hAnsi="Cambria"/>
          <w:b w:val="0"/>
          <w:i w:val="0"/>
          <w:smallCaps w:val="0"/>
          <w:strike w:val="0"/>
          <w:color w:val="00000a"/>
          <w:sz w:val="16"/>
          <w:szCs w:val="16"/>
          <w:u w:val="none"/>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mbria" w:cs="Cambria" w:eastAsia="Cambria" w:hAnsi="Cambria"/>
          <w:b w:val="0"/>
          <w:i w:val="0"/>
          <w:smallCaps w:val="0"/>
          <w:strike w:val="0"/>
          <w:color w:val="00000a"/>
          <w:sz w:val="24"/>
          <w:szCs w:val="24"/>
          <w:u w:val="none"/>
          <w:vertAlign w:val="baseline"/>
          <w:rtl w:val="0"/>
        </w:rPr>
        <w:t xml:space="preserve">Smlouva je vyhotovena ve dvou vyhotoveních, z nichž každá ze smluvních stran obdrží po jednom vyhotovení.  </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a"/>
          <w:sz w:val="24"/>
          <w:szCs w:val="24"/>
          <w:u w:val="none"/>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a"/>
          <w:sz w:val="24"/>
          <w:szCs w:val="24"/>
          <w:u w:val="none"/>
          <w:vertAlign w:val="baseline"/>
        </w:rPr>
      </w:pPr>
      <w:r w:rsidDel="00000000" w:rsidR="00000000" w:rsidRPr="00000000">
        <w:rPr>
          <w:rFonts w:ascii="Cambria" w:cs="Cambria" w:eastAsia="Cambria" w:hAnsi="Cambria"/>
          <w:b w:val="0"/>
          <w:i w:val="0"/>
          <w:smallCaps w:val="0"/>
          <w:strike w:val="0"/>
          <w:color w:val="00000a"/>
          <w:sz w:val="24"/>
          <w:szCs w:val="24"/>
          <w:u w:val="none"/>
          <w:vertAlign w:val="baseline"/>
          <w:rtl w:val="0"/>
        </w:rPr>
        <w:t xml:space="preserve">Součástí této smlouvy je příloha č. 1 - </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odmínky spolupráce mezi Domovem a lékařem poskytovatele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 příloha č. 2 -  Rozsah služeb a odměna poskytovatele.</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V Praze, dne</w:t>
        <w:tab/>
        <w:tab/>
        <w:tab/>
        <w:tab/>
        <w:tab/>
        <w:tab/>
        <w:t xml:space="preserve">   V</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dne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    </w:t>
        <w:tab/>
        <w:tab/>
        <w:t xml:space="preserve">               ------------------------------------------------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highlight w:val="white"/>
          <w:u w:val="none"/>
          <w:vertAlign w:val="baseline"/>
        </w:rPr>
      </w:pPr>
      <w:r w:rsidDel="00000000" w:rsidR="00000000" w:rsidRPr="00000000">
        <w:rPr>
          <w:rFonts w:ascii="Cambria" w:cs="Cambria" w:eastAsia="Cambria" w:hAnsi="Cambria"/>
          <w:b w:val="1"/>
          <w:i w:val="0"/>
          <w:smallCaps w:val="0"/>
          <w:strike w:val="0"/>
          <w:color w:val="262626"/>
          <w:sz w:val="24"/>
          <w:szCs w:val="24"/>
          <w:u w:val="none"/>
          <w:shd w:fill="auto" w:val="clear"/>
          <w:vertAlign w:val="baseline"/>
          <w:rtl w:val="0"/>
        </w:rPr>
        <w:t xml:space="preserve">Všeobecný lékař s.r.o.</w:t>
        <w:tab/>
        <w:tab/>
        <w:t xml:space="preserve">                         </w:t>
      </w:r>
      <w:r w:rsidDel="00000000" w:rsidR="00000000" w:rsidRPr="00000000">
        <w:rPr>
          <w:rFonts w:ascii="Cambria" w:cs="Cambria" w:eastAsia="Cambria" w:hAnsi="Cambria"/>
          <w:b w:val="1"/>
          <w:i w:val="0"/>
          <w:smallCaps w:val="0"/>
          <w:strike w:val="0"/>
          <w:color w:val="262626"/>
          <w:sz w:val="24"/>
          <w:szCs w:val="24"/>
          <w:highlight w:val="white"/>
          <w:u w:val="none"/>
          <w:vertAlign w:val="baseline"/>
          <w:rtl w:val="0"/>
        </w:rPr>
        <w:t xml:space="preserve">  </w:t>
      </w:r>
      <w:r w:rsidDel="00000000" w:rsidR="00000000" w:rsidRPr="00000000">
        <w:rPr>
          <w:rFonts w:ascii="Cambria" w:cs="Cambria" w:eastAsia="Cambria" w:hAnsi="Cambria"/>
          <w:b w:val="1"/>
          <w:color w:val="000000"/>
          <w:highlight w:val="white"/>
          <w:rtl w:val="0"/>
        </w:rPr>
        <w:t xml:space="preserve">Červený Mlýn Všestudy, p.s.s.</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Ing. Tomáš Janovský, jednatel  </w:t>
      </w:r>
      <w:r w:rsidDel="00000000" w:rsidR="00000000" w:rsidRPr="00000000">
        <w:rPr>
          <w:rFonts w:ascii="Cambria" w:cs="Cambria" w:eastAsia="Cambria" w:hAnsi="Cambria"/>
          <w:rtl w:val="0"/>
        </w:rPr>
        <w:tab/>
        <w:tab/>
        <w:tab/>
        <w:t xml:space="preserve">   Mgr. Aneta Heřmanová Dis</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Cambria" w:cs="Cambria" w:eastAsia="Cambria" w:hAnsi="Cambria"/>
          <w:rtl w:val="0"/>
        </w:rPr>
        <w:t xml:space="preserve"> ředitelka</w:t>
      </w: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ab/>
        <w:tab/>
      </w:r>
      <w:r w:rsidDel="00000000" w:rsidR="00000000" w:rsidRPr="00000000">
        <w:br w:type="page"/>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262626"/>
          <w:sz w:val="28"/>
          <w:szCs w:val="28"/>
          <w:u w:val="none"/>
          <w:shd w:fill="auto" w:val="clear"/>
          <w:vertAlign w:val="baseline"/>
        </w:rPr>
      </w:pPr>
      <w:bookmarkStart w:colFirst="0" w:colLast="0" w:name="_heading=h.30j0zll" w:id="1"/>
      <w:bookmarkEnd w:id="1"/>
      <w:r w:rsidDel="00000000" w:rsidR="00000000" w:rsidRPr="00000000">
        <w:rPr>
          <w:rFonts w:ascii="Cambria" w:cs="Cambria" w:eastAsia="Cambria" w:hAnsi="Cambria"/>
          <w:b w:val="1"/>
          <w:i w:val="0"/>
          <w:smallCaps w:val="0"/>
          <w:strike w:val="0"/>
          <w:color w:val="262626"/>
          <w:sz w:val="28"/>
          <w:szCs w:val="28"/>
          <w:u w:val="none"/>
          <w:shd w:fill="auto" w:val="clear"/>
          <w:vertAlign w:val="baseline"/>
          <w:rtl w:val="0"/>
        </w:rPr>
        <w:t xml:space="preserve">Příloha č. 1</w:t>
      </w:r>
    </w:p>
    <w:p w:rsidR="00000000" w:rsidDel="00000000" w:rsidP="00000000" w:rsidRDefault="00000000" w:rsidRPr="00000000" w14:paraId="0000007A">
      <w:pPr>
        <w:jc w:val="center"/>
        <w:rPr>
          <w:rFonts w:ascii="Cambria" w:cs="Cambria" w:eastAsia="Cambria" w:hAnsi="Cambria"/>
          <w:b w:val="0"/>
          <w:i w:val="0"/>
          <w:smallCaps w:val="0"/>
          <w:strike w:val="0"/>
          <w:color w:val="00000a"/>
          <w:sz w:val="28"/>
          <w:szCs w:val="28"/>
          <w:u w:val="none"/>
          <w:vertAlign w:val="baseline"/>
        </w:rPr>
      </w:pPr>
      <w:r w:rsidDel="00000000" w:rsidR="00000000" w:rsidRPr="00000000">
        <w:rPr>
          <w:rFonts w:ascii="Cambria" w:cs="Cambria" w:eastAsia="Cambria" w:hAnsi="Cambria"/>
          <w:b w:val="1"/>
          <w:sz w:val="28"/>
          <w:szCs w:val="28"/>
          <w:rtl w:val="0"/>
        </w:rPr>
        <w:t xml:space="preserve">Smlouvy o poskytování poradenské a konzultační činnosti v oblasti geriatrické a paliativní péče</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uzavřené mezi:</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rPr>
          <w:rFonts w:ascii="Cambria" w:cs="Cambria" w:eastAsia="Cambria" w:hAnsi="Cambria"/>
          <w:b w:val="1"/>
        </w:rPr>
      </w:pPr>
      <w:r w:rsidDel="00000000" w:rsidR="00000000" w:rsidRPr="00000000">
        <w:rPr>
          <w:rFonts w:ascii="Cambria" w:cs="Cambria" w:eastAsia="Cambria" w:hAnsi="Cambria"/>
          <w:b w:val="1"/>
          <w:rtl w:val="0"/>
        </w:rPr>
        <w:t xml:space="preserve">Červený Mlýn Všestudy, poskytovatel sociálních služeb </w:t>
      </w:r>
    </w:p>
    <w:p w:rsidR="00000000" w:rsidDel="00000000" w:rsidP="00000000" w:rsidRDefault="00000000" w:rsidRPr="00000000" w14:paraId="00000081">
      <w:pPr>
        <w:rPr>
          <w:rFonts w:ascii="Cambria" w:cs="Cambria" w:eastAsia="Cambria" w:hAnsi="Cambria"/>
        </w:rPr>
      </w:pPr>
      <w:r w:rsidDel="00000000" w:rsidR="00000000" w:rsidRPr="00000000">
        <w:rPr>
          <w:rFonts w:ascii="Cambria" w:cs="Cambria" w:eastAsia="Cambria" w:hAnsi="Cambria"/>
          <w:rtl w:val="0"/>
        </w:rPr>
        <w:t xml:space="preserve">Adresa provozovny: Všestudy 23, 277 46 Veltrusy</w:t>
      </w:r>
    </w:p>
    <w:p w:rsidR="00000000" w:rsidDel="00000000" w:rsidP="00000000" w:rsidRDefault="00000000" w:rsidRPr="00000000" w14:paraId="00000082">
      <w:pPr>
        <w:rPr>
          <w:rFonts w:ascii="Cambria" w:cs="Cambria" w:eastAsia="Cambria" w:hAnsi="Cambria"/>
          <w:vertAlign w:val="superscript"/>
        </w:rPr>
      </w:pPr>
      <w:r w:rsidDel="00000000" w:rsidR="00000000" w:rsidRPr="00000000">
        <w:rPr>
          <w:rFonts w:ascii="Cambria" w:cs="Cambria" w:eastAsia="Cambria" w:hAnsi="Cambria"/>
          <w:rtl w:val="0"/>
        </w:rPr>
        <w:t xml:space="preserve">Se sídlem: Všestudy 23, 277 46 Veltrusy </w:t>
      </w:r>
      <w:r w:rsidDel="00000000" w:rsidR="00000000" w:rsidRPr="00000000">
        <w:rPr>
          <w:rtl w:val="0"/>
        </w:rPr>
      </w:r>
    </w:p>
    <w:p w:rsidR="00000000" w:rsidDel="00000000" w:rsidP="00000000" w:rsidRDefault="00000000" w:rsidRPr="00000000" w14:paraId="00000083">
      <w:pPr>
        <w:rPr>
          <w:rFonts w:ascii="Cambria" w:cs="Cambria" w:eastAsia="Cambria" w:hAnsi="Cambria"/>
        </w:rPr>
      </w:pPr>
      <w:r w:rsidDel="00000000" w:rsidR="00000000" w:rsidRPr="00000000">
        <w:rPr>
          <w:rFonts w:ascii="Cambria" w:cs="Cambria" w:eastAsia="Cambria" w:hAnsi="Cambria"/>
          <w:rtl w:val="0"/>
        </w:rPr>
        <w:t xml:space="preserve">IČO: </w:t>
      </w:r>
      <w:r w:rsidDel="00000000" w:rsidR="00000000" w:rsidRPr="00000000">
        <w:rPr>
          <w:rFonts w:ascii="Cambria" w:cs="Cambria" w:eastAsia="Cambria" w:hAnsi="Cambria"/>
          <w:color w:val="262626"/>
          <w:rtl w:val="0"/>
        </w:rPr>
        <w:t xml:space="preserve">712 09 212</w:t>
      </w:r>
      <w:r w:rsidDel="00000000" w:rsidR="00000000" w:rsidRPr="00000000">
        <w:rPr>
          <w:rtl w:val="0"/>
        </w:rPr>
      </w:r>
    </w:p>
    <w:p w:rsidR="00000000" w:rsidDel="00000000" w:rsidP="00000000" w:rsidRDefault="00000000" w:rsidRPr="00000000" w14:paraId="00000084">
      <w:pPr>
        <w:rPr>
          <w:rFonts w:ascii="Cambria" w:cs="Cambria" w:eastAsia="Cambria" w:hAnsi="Cambria"/>
        </w:rPr>
      </w:pPr>
      <w:r w:rsidDel="00000000" w:rsidR="00000000" w:rsidRPr="00000000">
        <w:rPr>
          <w:rFonts w:ascii="Cambria" w:cs="Cambria" w:eastAsia="Cambria" w:hAnsi="Cambria"/>
          <w:rtl w:val="0"/>
        </w:rPr>
        <w:t xml:space="preserve">Zastoupena: Mgr. Anetou Heřmanovou Dis</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Cambria" w:cs="Cambria" w:eastAsia="Cambria" w:hAnsi="Cambria"/>
          <w:rtl w:val="0"/>
        </w:rPr>
        <w:t xml:space="preserve"> ředitelkou</w:t>
      </w:r>
    </w:p>
    <w:p w:rsidR="00000000" w:rsidDel="00000000" w:rsidP="00000000" w:rsidRDefault="00000000" w:rsidRPr="00000000" w14:paraId="00000085">
      <w:pPr>
        <w:rPr>
          <w:rFonts w:ascii="Cambria" w:cs="Cambria" w:eastAsia="Cambria" w:hAnsi="Cambria"/>
        </w:rPr>
      </w:pPr>
      <w:r w:rsidDel="00000000" w:rsidR="00000000" w:rsidRPr="00000000">
        <w:rPr>
          <w:rFonts w:ascii="Cambria" w:cs="Cambria" w:eastAsia="Cambria" w:hAnsi="Cambria"/>
          <w:rtl w:val="0"/>
        </w:rPr>
        <w:t xml:space="preserve">Bankovní spojení, č. ú.: ČSOB, 245569748/0300</w:t>
      </w:r>
    </w:p>
    <w:p w:rsidR="00000000" w:rsidDel="00000000" w:rsidP="00000000" w:rsidRDefault="00000000" w:rsidRPr="00000000" w14:paraId="00000086">
      <w:pPr>
        <w:rPr>
          <w:rFonts w:ascii="Cambria" w:cs="Cambria" w:eastAsia="Cambria" w:hAnsi="Cambria"/>
        </w:rPr>
      </w:pPr>
      <w:r w:rsidDel="00000000" w:rsidR="00000000" w:rsidRPr="00000000">
        <w:rPr>
          <w:rFonts w:ascii="Cambria" w:cs="Cambria" w:eastAsia="Cambria" w:hAnsi="Cambria"/>
          <w:rtl w:val="0"/>
        </w:rPr>
        <w:t xml:space="preserve">Organizace zapsaná v obchodním rejstříku vedeném Krajským soudem v Praze, pod spisovou značkou Pr 950 </w:t>
      </w:r>
    </w:p>
    <w:p w:rsidR="00000000" w:rsidDel="00000000" w:rsidP="00000000" w:rsidRDefault="00000000" w:rsidRPr="00000000" w14:paraId="00000087">
      <w:pPr>
        <w:rPr>
          <w:rFonts w:ascii="Cambria" w:cs="Cambria" w:eastAsia="Cambria" w:hAnsi="Cambria"/>
          <w:b w:val="1"/>
        </w:rPr>
      </w:pPr>
      <w:r w:rsidDel="00000000" w:rsidR="00000000" w:rsidRPr="00000000">
        <w:rPr>
          <w:rFonts w:ascii="Cambria" w:cs="Cambria" w:eastAsia="Cambria" w:hAnsi="Cambria"/>
          <w:rtl w:val="0"/>
        </w:rPr>
        <w:t xml:space="preserve">Kontakt:  </w:t>
      </w:r>
      <w:r w:rsidDel="00000000" w:rsidR="00000000" w:rsidRPr="00000000">
        <w:rPr>
          <w:rFonts w:ascii="Arial" w:cs="Arial" w:eastAsia="Arial" w:hAnsi="Arial"/>
          <w:color w:val="1155cc"/>
          <w:sz w:val="22"/>
          <w:szCs w:val="22"/>
          <w:highlight w:val="white"/>
          <w:rtl w:val="0"/>
        </w:rPr>
        <w:t xml:space="preserve">reditelka@seniori-vsestudy.cz</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(dále jen „Domov”)</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a"/>
          <w:sz w:val="24"/>
          <w:szCs w:val="24"/>
          <w:highlight w:val="yellow"/>
          <w:u w:val="none"/>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262626"/>
          <w:sz w:val="24"/>
          <w:szCs w:val="24"/>
          <w:u w:val="none"/>
          <w:shd w:fill="auto" w:val="clear"/>
          <w:vertAlign w:val="baseline"/>
        </w:rPr>
      </w:pPr>
      <w:r w:rsidDel="00000000" w:rsidR="00000000" w:rsidRPr="00000000">
        <w:rPr>
          <w:rFonts w:ascii="Cambria" w:cs="Cambria" w:eastAsia="Cambria" w:hAnsi="Cambria"/>
          <w:b w:val="0"/>
          <w:i w:val="0"/>
          <w:smallCaps w:val="0"/>
          <w:strike w:val="0"/>
          <w:color w:val="262626"/>
          <w:sz w:val="24"/>
          <w:szCs w:val="24"/>
          <w:u w:val="none"/>
          <w:shd w:fill="auto" w:val="clear"/>
          <w:vertAlign w:val="baseline"/>
          <w:rtl w:val="0"/>
        </w:rPr>
        <w:t xml:space="preserve">a</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widowControl w:val="0"/>
        <w:spacing w:line="276" w:lineRule="auto"/>
        <w:jc w:val="both"/>
        <w:rPr>
          <w:rFonts w:ascii="Cambria" w:cs="Cambria" w:eastAsia="Cambria" w:hAnsi="Cambria"/>
          <w:b w:val="1"/>
          <w:color w:val="262626"/>
        </w:rPr>
      </w:pPr>
      <w:r w:rsidDel="00000000" w:rsidR="00000000" w:rsidRPr="00000000">
        <w:rPr>
          <w:rFonts w:ascii="Cambria" w:cs="Cambria" w:eastAsia="Cambria" w:hAnsi="Cambria"/>
          <w:b w:val="1"/>
          <w:color w:val="262626"/>
          <w:rtl w:val="0"/>
        </w:rPr>
        <w:t xml:space="preserve">Všeobecný lékař s.r.o.</w:t>
      </w:r>
    </w:p>
    <w:p w:rsidR="00000000" w:rsidDel="00000000" w:rsidP="00000000" w:rsidRDefault="00000000" w:rsidRPr="00000000" w14:paraId="0000008E">
      <w:pPr>
        <w:widowControl w:val="0"/>
        <w:spacing w:line="276" w:lineRule="auto"/>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Sídlo společnosti: 1. máje 67, 281 63 Kozojedy</w:t>
      </w:r>
    </w:p>
    <w:p w:rsidR="00000000" w:rsidDel="00000000" w:rsidP="00000000" w:rsidRDefault="00000000" w:rsidRPr="00000000" w14:paraId="0000008F">
      <w:pPr>
        <w:widowControl w:val="0"/>
        <w:spacing w:line="276" w:lineRule="auto"/>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Korespondenční adresa: </w:t>
      </w:r>
      <w:r w:rsidDel="00000000" w:rsidR="00000000" w:rsidRPr="00000000">
        <w:rPr>
          <w:rFonts w:ascii="Cambria" w:cs="Cambria" w:eastAsia="Cambria" w:hAnsi="Cambria"/>
          <w:rtl w:val="0"/>
        </w:rPr>
        <w:t xml:space="preserve">Vnoučkova 2008, 256 01 Benešov</w:t>
      </w:r>
      <w:r w:rsidDel="00000000" w:rsidR="00000000" w:rsidRPr="00000000">
        <w:rPr>
          <w:rtl w:val="0"/>
        </w:rPr>
      </w:r>
    </w:p>
    <w:p w:rsidR="00000000" w:rsidDel="00000000" w:rsidP="00000000" w:rsidRDefault="00000000" w:rsidRPr="00000000" w14:paraId="00000090">
      <w:pPr>
        <w:widowControl w:val="0"/>
        <w:spacing w:line="276" w:lineRule="auto"/>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Zastoupena Ing. Tomášem Janovským, jednatelem</w:t>
      </w:r>
    </w:p>
    <w:p w:rsidR="00000000" w:rsidDel="00000000" w:rsidP="00000000" w:rsidRDefault="00000000" w:rsidRPr="00000000" w14:paraId="00000091">
      <w:pPr>
        <w:widowControl w:val="0"/>
        <w:spacing w:line="276" w:lineRule="auto"/>
        <w:jc w:val="both"/>
        <w:rPr>
          <w:rFonts w:ascii="Cambria" w:cs="Cambria" w:eastAsia="Cambria" w:hAnsi="Cambria"/>
          <w:color w:val="000000"/>
        </w:rPr>
      </w:pPr>
      <w:r w:rsidDel="00000000" w:rsidR="00000000" w:rsidRPr="00000000">
        <w:rPr>
          <w:rFonts w:ascii="Cambria" w:cs="Cambria" w:eastAsia="Cambria" w:hAnsi="Cambria"/>
          <w:color w:val="262626"/>
          <w:rtl w:val="0"/>
        </w:rPr>
        <w:t xml:space="preserve">IČO: 291 50 043         </w:t>
      </w:r>
      <w:r w:rsidDel="00000000" w:rsidR="00000000" w:rsidRPr="00000000">
        <w:rPr>
          <w:rFonts w:ascii="Cambria" w:cs="Cambria" w:eastAsia="Cambria" w:hAnsi="Cambria"/>
          <w:color w:val="000000"/>
          <w:rtl w:val="0"/>
        </w:rPr>
        <w:t xml:space="preserve"> DIČ: CZ29150043</w:t>
      </w:r>
    </w:p>
    <w:p w:rsidR="00000000" w:rsidDel="00000000" w:rsidP="00000000" w:rsidRDefault="00000000" w:rsidRPr="00000000" w14:paraId="00000092">
      <w:pPr>
        <w:widowControl w:val="0"/>
        <w:spacing w:line="276" w:lineRule="auto"/>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Bankovní spojení: MONETA Money Bank a.s.</w:t>
      </w:r>
    </w:p>
    <w:p w:rsidR="00000000" w:rsidDel="00000000" w:rsidP="00000000" w:rsidRDefault="00000000" w:rsidRPr="00000000" w14:paraId="00000093">
      <w:pPr>
        <w:widowControl w:val="0"/>
        <w:spacing w:line="276" w:lineRule="auto"/>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Číslo účtu: 221655916/0600</w:t>
      </w:r>
    </w:p>
    <w:p w:rsidR="00000000" w:rsidDel="00000000" w:rsidP="00000000" w:rsidRDefault="00000000" w:rsidRPr="00000000" w14:paraId="00000094">
      <w:pPr>
        <w:keepNext w:val="1"/>
        <w:widowControl w:val="0"/>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Zapsána v obchodním rejstříku vedeném Městským soudem v Praze, oddíl C, vložka 204349</w:t>
      </w:r>
    </w:p>
    <w:p w:rsidR="00000000" w:rsidDel="00000000" w:rsidP="00000000" w:rsidRDefault="00000000" w:rsidRPr="00000000" w14:paraId="00000095">
      <w:pPr>
        <w:widowControl w:val="0"/>
        <w:spacing w:line="276" w:lineRule="auto"/>
        <w:jc w:val="both"/>
        <w:rPr>
          <w:rFonts w:ascii="Cambria" w:cs="Cambria" w:eastAsia="Cambria" w:hAnsi="Cambria"/>
          <w:color w:val="000000"/>
          <w:highlight w:val="white"/>
        </w:rPr>
      </w:pPr>
      <w:r w:rsidDel="00000000" w:rsidR="00000000" w:rsidRPr="00000000">
        <w:rPr>
          <w:rFonts w:ascii="Cambria" w:cs="Cambria" w:eastAsia="Cambria" w:hAnsi="Cambria"/>
          <w:color w:val="000000"/>
          <w:rtl w:val="0"/>
        </w:rPr>
        <w:t xml:space="preserve">Kontakt: </w:t>
      </w:r>
      <w:hyperlink r:id="rId11">
        <w:r w:rsidDel="00000000" w:rsidR="00000000" w:rsidRPr="00000000">
          <w:rPr>
            <w:rFonts w:ascii="Cambria" w:cs="Cambria" w:eastAsia="Cambria" w:hAnsi="Cambria"/>
            <w:color w:val="000000"/>
            <w:u w:val="single"/>
            <w:rtl w:val="0"/>
          </w:rPr>
          <w:t xml:space="preserve">smluvni@vseobecnylekar.cz</w:t>
        </w:r>
      </w:hyperlink>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highlight w:val="white"/>
          <w:rtl w:val="0"/>
        </w:rPr>
        <w:t xml:space="preserve">provozni.ds@vseobecnylekar.cz</w:t>
      </w:r>
    </w:p>
    <w:p w:rsidR="00000000" w:rsidDel="00000000" w:rsidP="00000000" w:rsidRDefault="00000000" w:rsidRPr="00000000" w14:paraId="00000096">
      <w:pPr>
        <w:widowControl w:val="0"/>
        <w:spacing w:line="276" w:lineRule="auto"/>
        <w:jc w:val="both"/>
        <w:rPr>
          <w:rFonts w:ascii="Cambria" w:cs="Cambria" w:eastAsia="Cambria" w:hAnsi="Cambria"/>
          <w:color w:val="262626"/>
          <w:u w:val="single"/>
        </w:rPr>
      </w:pPr>
      <w:hyperlink r:id="rId12">
        <w:r w:rsidDel="00000000" w:rsidR="00000000" w:rsidRPr="00000000">
          <w:rPr>
            <w:rFonts w:ascii="Cambria" w:cs="Cambria" w:eastAsia="Cambria" w:hAnsi="Cambria"/>
            <w:color w:val="262626"/>
            <w:u w:val="single"/>
            <w:rtl w:val="0"/>
          </w:rPr>
          <w:t xml:space="preserve">www.vseobecnylekar.cz</w:t>
        </w:r>
      </w:hyperlink>
      <w:r w:rsidDel="00000000" w:rsidR="00000000" w:rsidRPr="00000000">
        <w:rPr>
          <w:rtl w:val="0"/>
        </w:rPr>
      </w:r>
    </w:p>
    <w:p w:rsidR="00000000" w:rsidDel="00000000" w:rsidP="00000000" w:rsidRDefault="00000000" w:rsidRPr="00000000" w14:paraId="00000097">
      <w:pPr>
        <w:widowControl w:val="0"/>
        <w:spacing w:line="276" w:lineRule="auto"/>
        <w:jc w:val="both"/>
        <w:rPr>
          <w:rFonts w:ascii="Cambria" w:cs="Cambria" w:eastAsia="Cambria" w:hAnsi="Cambria"/>
          <w:color w:val="262626"/>
          <w:u w:val="single"/>
        </w:rPr>
      </w:pPr>
      <w:hyperlink r:id="rId13">
        <w:r w:rsidDel="00000000" w:rsidR="00000000" w:rsidRPr="00000000">
          <w:rPr>
            <w:rFonts w:ascii="Cambria" w:cs="Cambria" w:eastAsia="Cambria" w:hAnsi="Cambria"/>
            <w:rtl w:val="0"/>
          </w:rPr>
          <w:t xml:space="preserve">(dále jen „</w:t>
        </w:r>
      </w:hyperlink>
      <w:r w:rsidDel="00000000" w:rsidR="00000000" w:rsidRPr="00000000">
        <w:rPr>
          <w:rFonts w:ascii="Cambria" w:cs="Cambria" w:eastAsia="Cambria" w:hAnsi="Cambria"/>
          <w:b w:val="1"/>
          <w:rtl w:val="0"/>
        </w:rPr>
        <w:t xml:space="preserve">poskytovatel</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1"/>
          <w:color w:val="262626"/>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26262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single"/>
          <w:shd w:fill="auto" w:val="clear"/>
          <w:vertAlign w:val="baseline"/>
          <w:rtl w:val="0"/>
        </w:rPr>
        <w:t xml:space="preserve">Podmínky spolupráce mezi Domovem a lékařem poskytovatele</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Domov poskytne lékaři a/nebo zdravotní sestře poskytovatele (dále jen „lékař“) přístup do prostor, k pacientovi, k lékárně a zdravotní dokumentaci pacienta.  </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Domov zajistí lékaři přístup k počítači a tiskárně, umožní spolupráci IT oddělení Domova s lékařem za účelem instalace programu IS-L3</w:t>
      </w:r>
      <w:r w:rsidDel="00000000" w:rsidR="00000000" w:rsidRPr="00000000">
        <w:rPr>
          <w:rFonts w:ascii="Cambria" w:cs="Cambria" w:eastAsia="Cambria" w:hAnsi="Cambria"/>
          <w:color w:val="000000"/>
          <w:rtl w:val="0"/>
        </w:rPr>
        <w:t xml:space="preserve">, případně jiného lékařského programu.</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Povinnosti lékaře vyplývající ze zákona – zdravotnická dokumentace je dle zákona výhradním vlastnictvím lékaře, tj. nejen záznamy lékaře ale i veškeré zprávy specialistů i třetích stran podílejících se na péči o pacienta. </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Domov spolupracuje s lékařem na popisu funkčního stavu a omezení soběstačnosti pacienta pro potřeby OSSZ, poskytne lékaři seznam imobilních klientů domova seniorů a měsíčně sděluje aktualizaci těchto údajů. Lékař zpracovává vyjádření o zdravotním stavu pro účely žádosti o Příspěvek na péči bez zbytečného odkladu.</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Domov spolupracuje s lékařem na administrativě provázející indikaci ORP, detailně a pravidelně podává lékaři hlášení o stavu pacienta.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 Domov pomáhá lékaři při správném vedení dokumentace o stupni inkontinence – Lékař předepisuje inkontinenční pomůcky v indikované výši.</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 Při přijetí nového klienta do Domova zajistí Domov odeslání podepsaného registračního lístku do ordinace Poskytovatele.</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 V případě potřeby konzultace s lékařem o zdravotním stavu pacienta (v době, kdy lékař není v Domově přítomen) jsou od pondělí do pátku v pracovní dny od 8 do 18 hodin k dispozici k telefonické konzultaci lékaři v ordinacích uvedených na  </w:t>
      </w:r>
      <w:hyperlink r:id="rId14">
        <w:r w:rsidDel="00000000" w:rsidR="00000000" w:rsidRPr="00000000">
          <w:rPr>
            <w:rFonts w:ascii="Cambria" w:cs="Cambria" w:eastAsia="Cambria" w:hAnsi="Cambria"/>
            <w:b w:val="0"/>
            <w:i w:val="0"/>
            <w:smallCaps w:val="0"/>
            <w:strike w:val="0"/>
            <w:color w:val="000080"/>
            <w:sz w:val="24"/>
            <w:szCs w:val="24"/>
            <w:u w:val="single"/>
            <w:shd w:fill="auto" w:val="clear"/>
            <w:vertAlign w:val="baseline"/>
            <w:rtl w:val="0"/>
          </w:rPr>
          <w:t xml:space="preserve">www.vseobecnylekar.cz</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Tito lékaři jsou schopni poskytnout odbornou a cílenou zdravotní konzultaci.</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 Domov předává lékaři seznam vyšetřených INR – jedná se o vyšetření provedené sestrou a v rámci povinností sestry v odbornosti 913 je sestra povinna předat lékaři informaci, že vyšetření bylo provedeno. Lékař, který ordinuje provedení INR, musí mít doklad o zpětné vazbě. </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Poskytovatel jednou za 6-12 měsíců zapůjčí Domovu EKG přístroj pro vyšetření klientů Domova dle indikace lékařem poskytovatele.</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V………………………………..…</w:t>
        <w:tab/>
        <w:tab/>
        <w:tab/>
        <w:tab/>
        <w:t xml:space="preserve">V………………..…………………</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dne ……………………………....</w:t>
        <w:tab/>
        <w:tab/>
        <w:tab/>
        <w:tab/>
        <w:t xml:space="preserve">dne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jc w:val="both"/>
        <w:rPr>
          <w:rFonts w:ascii="Cambria" w:cs="Cambria" w:eastAsia="Cambria" w:hAnsi="Cambria"/>
        </w:rPr>
      </w:pPr>
      <w:r w:rsidDel="00000000" w:rsidR="00000000" w:rsidRPr="00000000">
        <w:rPr>
          <w:rFonts w:ascii="Cambria" w:cs="Cambria" w:eastAsia="Cambria" w:hAnsi="Cambria"/>
          <w:rtl w:val="0"/>
        </w:rPr>
        <w:t xml:space="preserve">----------------------------------------    </w:t>
        <w:tab/>
        <w:tab/>
        <w:t xml:space="preserve">               ------------------------------------------------   </w:t>
      </w:r>
    </w:p>
    <w:p w:rsidR="00000000" w:rsidDel="00000000" w:rsidP="00000000" w:rsidRDefault="00000000" w:rsidRPr="00000000" w14:paraId="000000C2">
      <w:pPr>
        <w:jc w:val="both"/>
        <w:rPr>
          <w:rFonts w:ascii="Cambria" w:cs="Cambria" w:eastAsia="Cambria" w:hAnsi="Cambria"/>
          <w:highlight w:val="white"/>
        </w:rPr>
      </w:pPr>
      <w:r w:rsidDel="00000000" w:rsidR="00000000" w:rsidRPr="00000000">
        <w:rPr>
          <w:rFonts w:ascii="Cambria" w:cs="Cambria" w:eastAsia="Cambria" w:hAnsi="Cambria"/>
          <w:b w:val="1"/>
          <w:color w:val="262626"/>
          <w:rtl w:val="0"/>
        </w:rPr>
        <w:t xml:space="preserve">Všeobecný lékař s.r.o.</w:t>
        <w:tab/>
        <w:tab/>
        <w:t xml:space="preserve">                         </w:t>
      </w:r>
      <w:r w:rsidDel="00000000" w:rsidR="00000000" w:rsidRPr="00000000">
        <w:rPr>
          <w:rFonts w:ascii="Cambria" w:cs="Cambria" w:eastAsia="Cambria" w:hAnsi="Cambria"/>
          <w:b w:val="1"/>
          <w:color w:val="262626"/>
          <w:highlight w:val="white"/>
          <w:rtl w:val="0"/>
        </w:rPr>
        <w:t xml:space="preserve">  </w:t>
      </w:r>
      <w:r w:rsidDel="00000000" w:rsidR="00000000" w:rsidRPr="00000000">
        <w:rPr>
          <w:rFonts w:ascii="Cambria" w:cs="Cambria" w:eastAsia="Cambria" w:hAnsi="Cambria"/>
          <w:b w:val="1"/>
          <w:color w:val="000000"/>
          <w:highlight w:val="white"/>
          <w:rtl w:val="0"/>
        </w:rPr>
        <w:t xml:space="preserve">Červený Mlýn Všestudy, p.s.s.</w:t>
      </w:r>
      <w:r w:rsidDel="00000000" w:rsidR="00000000" w:rsidRPr="00000000">
        <w:rPr>
          <w:rtl w:val="0"/>
        </w:rPr>
      </w:r>
    </w:p>
    <w:p w:rsidR="00000000" w:rsidDel="00000000" w:rsidP="00000000" w:rsidRDefault="00000000" w:rsidRPr="00000000" w14:paraId="000000C3">
      <w:pPr>
        <w:jc w:val="both"/>
        <w:rPr>
          <w:rFonts w:ascii="Cambria" w:cs="Cambria" w:eastAsia="Cambria" w:hAnsi="Cambria"/>
        </w:rPr>
      </w:pPr>
      <w:r w:rsidDel="00000000" w:rsidR="00000000" w:rsidRPr="00000000">
        <w:rPr>
          <w:rFonts w:ascii="Cambria" w:cs="Cambria" w:eastAsia="Cambria" w:hAnsi="Cambria"/>
          <w:rtl w:val="0"/>
        </w:rPr>
        <w:t xml:space="preserve">Ing. Tomáš Janovský, jednatel  </w:t>
        <w:tab/>
        <w:tab/>
        <w:tab/>
        <w:t xml:space="preserve">   Mgr. Aneta Heřmanová Dis</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Cambria" w:cs="Cambria" w:eastAsia="Cambria" w:hAnsi="Cambria"/>
          <w:rtl w:val="0"/>
        </w:rPr>
        <w:t xml:space="preserve"> ředitelka</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262626"/>
          <w:sz w:val="28"/>
          <w:szCs w:val="28"/>
        </w:rPr>
      </w:pPr>
      <w:r w:rsidDel="00000000" w:rsidR="00000000" w:rsidRPr="00000000">
        <w:rPr>
          <w:rFonts w:ascii="Cambria" w:cs="Cambria" w:eastAsia="Cambria" w:hAnsi="Cambria"/>
          <w:b w:val="0"/>
          <w:i w:val="0"/>
          <w:smallCaps w:val="0"/>
          <w:strike w:val="0"/>
          <w:color w:val="00000a"/>
          <w:sz w:val="24"/>
          <w:szCs w:val="24"/>
          <w:u w:val="none"/>
          <w:shd w:fill="auto" w:val="clear"/>
          <w:vertAlign w:val="baseline"/>
          <w:rtl w:val="0"/>
        </w:rPr>
        <w:t xml:space="preserve"> </w:t>
      </w:r>
      <w:r w:rsidDel="00000000" w:rsidR="00000000" w:rsidRPr="00000000">
        <w:rPr>
          <w:rFonts w:ascii="Cambria" w:cs="Cambria" w:eastAsia="Cambria" w:hAnsi="Cambria"/>
          <w:b w:val="1"/>
          <w:color w:val="262626"/>
          <w:sz w:val="28"/>
          <w:szCs w:val="28"/>
          <w:rtl w:val="0"/>
        </w:rPr>
        <w:t xml:space="preserve">Příloha č. 2</w:t>
      </w:r>
    </w:p>
    <w:p w:rsidR="00000000" w:rsidDel="00000000" w:rsidP="00000000" w:rsidRDefault="00000000" w:rsidRPr="00000000" w14:paraId="000000C6">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Smlouvy o poskytování poradenské a konzultační činnosti v oblasti geriatrické a paliativní péče</w:t>
      </w:r>
    </w:p>
    <w:p w:rsidR="00000000" w:rsidDel="00000000" w:rsidP="00000000" w:rsidRDefault="00000000" w:rsidRPr="00000000" w14:paraId="000000C7">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C8">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C9">
      <w:pPr>
        <w:rPr>
          <w:rFonts w:ascii="Cambria" w:cs="Cambria" w:eastAsia="Cambria" w:hAnsi="Cambria"/>
        </w:rPr>
      </w:pPr>
      <w:r w:rsidDel="00000000" w:rsidR="00000000" w:rsidRPr="00000000">
        <w:rPr>
          <w:rFonts w:ascii="Cambria" w:cs="Cambria" w:eastAsia="Cambria" w:hAnsi="Cambria"/>
          <w:rtl w:val="0"/>
        </w:rPr>
        <w:t xml:space="preserve">Uzavřené mezi:</w:t>
      </w:r>
    </w:p>
    <w:p w:rsidR="00000000" w:rsidDel="00000000" w:rsidP="00000000" w:rsidRDefault="00000000" w:rsidRPr="00000000" w14:paraId="000000CA">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CB">
      <w:pPr>
        <w:rPr>
          <w:rFonts w:ascii="Cambria" w:cs="Cambria" w:eastAsia="Cambria" w:hAnsi="Cambria"/>
        </w:rPr>
      </w:pPr>
      <w:r w:rsidDel="00000000" w:rsidR="00000000" w:rsidRPr="00000000">
        <w:rPr>
          <w:rtl w:val="0"/>
        </w:rPr>
      </w:r>
    </w:p>
    <w:p w:rsidR="00000000" w:rsidDel="00000000" w:rsidP="00000000" w:rsidRDefault="00000000" w:rsidRPr="00000000" w14:paraId="000000CC">
      <w:pPr>
        <w:rPr>
          <w:rFonts w:ascii="Cambria" w:cs="Cambria" w:eastAsia="Cambria" w:hAnsi="Cambria"/>
          <w:b w:val="1"/>
        </w:rPr>
      </w:pPr>
      <w:r w:rsidDel="00000000" w:rsidR="00000000" w:rsidRPr="00000000">
        <w:rPr>
          <w:rFonts w:ascii="Cambria" w:cs="Cambria" w:eastAsia="Cambria" w:hAnsi="Cambria"/>
          <w:b w:val="1"/>
          <w:rtl w:val="0"/>
        </w:rPr>
        <w:t xml:space="preserve">Červený Mlýn Všestudy, poskytovatel sociálních služeb </w:t>
      </w:r>
    </w:p>
    <w:p w:rsidR="00000000" w:rsidDel="00000000" w:rsidP="00000000" w:rsidRDefault="00000000" w:rsidRPr="00000000" w14:paraId="000000CD">
      <w:pPr>
        <w:rPr>
          <w:rFonts w:ascii="Cambria" w:cs="Cambria" w:eastAsia="Cambria" w:hAnsi="Cambria"/>
        </w:rPr>
      </w:pPr>
      <w:r w:rsidDel="00000000" w:rsidR="00000000" w:rsidRPr="00000000">
        <w:rPr>
          <w:rFonts w:ascii="Cambria" w:cs="Cambria" w:eastAsia="Cambria" w:hAnsi="Cambria"/>
          <w:rtl w:val="0"/>
        </w:rPr>
        <w:t xml:space="preserve">Adresa provozovny: Všestudy 23, 277 46 Veltrusy</w:t>
      </w:r>
    </w:p>
    <w:p w:rsidR="00000000" w:rsidDel="00000000" w:rsidP="00000000" w:rsidRDefault="00000000" w:rsidRPr="00000000" w14:paraId="000000CE">
      <w:pPr>
        <w:rPr>
          <w:rFonts w:ascii="Cambria" w:cs="Cambria" w:eastAsia="Cambria" w:hAnsi="Cambria"/>
          <w:vertAlign w:val="superscript"/>
        </w:rPr>
      </w:pPr>
      <w:r w:rsidDel="00000000" w:rsidR="00000000" w:rsidRPr="00000000">
        <w:rPr>
          <w:rFonts w:ascii="Cambria" w:cs="Cambria" w:eastAsia="Cambria" w:hAnsi="Cambria"/>
          <w:rtl w:val="0"/>
        </w:rPr>
        <w:t xml:space="preserve">Se sídlem: Všestudy 23, 277 46 Veltrusy </w:t>
      </w:r>
      <w:r w:rsidDel="00000000" w:rsidR="00000000" w:rsidRPr="00000000">
        <w:rPr>
          <w:rtl w:val="0"/>
        </w:rPr>
      </w:r>
    </w:p>
    <w:p w:rsidR="00000000" w:rsidDel="00000000" w:rsidP="00000000" w:rsidRDefault="00000000" w:rsidRPr="00000000" w14:paraId="000000CF">
      <w:pPr>
        <w:rPr>
          <w:rFonts w:ascii="Cambria" w:cs="Cambria" w:eastAsia="Cambria" w:hAnsi="Cambria"/>
        </w:rPr>
      </w:pPr>
      <w:r w:rsidDel="00000000" w:rsidR="00000000" w:rsidRPr="00000000">
        <w:rPr>
          <w:rFonts w:ascii="Cambria" w:cs="Cambria" w:eastAsia="Cambria" w:hAnsi="Cambria"/>
          <w:rtl w:val="0"/>
        </w:rPr>
        <w:t xml:space="preserve">IČO: </w:t>
      </w:r>
      <w:r w:rsidDel="00000000" w:rsidR="00000000" w:rsidRPr="00000000">
        <w:rPr>
          <w:rFonts w:ascii="Cambria" w:cs="Cambria" w:eastAsia="Cambria" w:hAnsi="Cambria"/>
          <w:color w:val="262626"/>
          <w:rtl w:val="0"/>
        </w:rPr>
        <w:t xml:space="preserve">712 09 212</w:t>
      </w:r>
      <w:r w:rsidDel="00000000" w:rsidR="00000000" w:rsidRPr="00000000">
        <w:rPr>
          <w:rtl w:val="0"/>
        </w:rPr>
      </w:r>
    </w:p>
    <w:p w:rsidR="00000000" w:rsidDel="00000000" w:rsidP="00000000" w:rsidRDefault="00000000" w:rsidRPr="00000000" w14:paraId="000000D0">
      <w:pPr>
        <w:rPr>
          <w:rFonts w:ascii="Cambria" w:cs="Cambria" w:eastAsia="Cambria" w:hAnsi="Cambria"/>
        </w:rPr>
      </w:pPr>
      <w:r w:rsidDel="00000000" w:rsidR="00000000" w:rsidRPr="00000000">
        <w:rPr>
          <w:rFonts w:ascii="Cambria" w:cs="Cambria" w:eastAsia="Cambria" w:hAnsi="Cambria"/>
          <w:rtl w:val="0"/>
        </w:rPr>
        <w:t xml:space="preserve">Zastoupena: Mgr. Anetou Heřmanovou Dis</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Cambria" w:cs="Cambria" w:eastAsia="Cambria" w:hAnsi="Cambria"/>
          <w:rtl w:val="0"/>
        </w:rPr>
        <w:t xml:space="preserve"> ředitelkou</w:t>
      </w:r>
    </w:p>
    <w:p w:rsidR="00000000" w:rsidDel="00000000" w:rsidP="00000000" w:rsidRDefault="00000000" w:rsidRPr="00000000" w14:paraId="000000D1">
      <w:pPr>
        <w:rPr>
          <w:rFonts w:ascii="Cambria" w:cs="Cambria" w:eastAsia="Cambria" w:hAnsi="Cambria"/>
        </w:rPr>
      </w:pPr>
      <w:r w:rsidDel="00000000" w:rsidR="00000000" w:rsidRPr="00000000">
        <w:rPr>
          <w:rFonts w:ascii="Cambria" w:cs="Cambria" w:eastAsia="Cambria" w:hAnsi="Cambria"/>
          <w:rtl w:val="0"/>
        </w:rPr>
        <w:t xml:space="preserve">Bankovní spojení, č. ú.: ČSOB, 245569748/0300</w:t>
      </w:r>
    </w:p>
    <w:p w:rsidR="00000000" w:rsidDel="00000000" w:rsidP="00000000" w:rsidRDefault="00000000" w:rsidRPr="00000000" w14:paraId="000000D2">
      <w:pPr>
        <w:rPr>
          <w:rFonts w:ascii="Cambria" w:cs="Cambria" w:eastAsia="Cambria" w:hAnsi="Cambria"/>
        </w:rPr>
      </w:pPr>
      <w:r w:rsidDel="00000000" w:rsidR="00000000" w:rsidRPr="00000000">
        <w:rPr>
          <w:rFonts w:ascii="Cambria" w:cs="Cambria" w:eastAsia="Cambria" w:hAnsi="Cambria"/>
          <w:rtl w:val="0"/>
        </w:rPr>
        <w:t xml:space="preserve">Organizace zapsaná v obchodním rejstříku vedeném Krajským soudem v Praze, pod spisovou značkou Pr 950 </w:t>
      </w:r>
    </w:p>
    <w:p w:rsidR="00000000" w:rsidDel="00000000" w:rsidP="00000000" w:rsidRDefault="00000000" w:rsidRPr="00000000" w14:paraId="000000D3">
      <w:pPr>
        <w:rPr>
          <w:rFonts w:ascii="Cambria" w:cs="Cambria" w:eastAsia="Cambria" w:hAnsi="Cambria"/>
          <w:color w:val="000000"/>
          <w:sz w:val="22"/>
          <w:szCs w:val="22"/>
        </w:rPr>
      </w:pPr>
      <w:r w:rsidDel="00000000" w:rsidR="00000000" w:rsidRPr="00000000">
        <w:rPr>
          <w:rFonts w:ascii="Cambria" w:cs="Cambria" w:eastAsia="Cambria" w:hAnsi="Cambria"/>
          <w:rtl w:val="0"/>
        </w:rPr>
        <w:t xml:space="preserve">Kontakt:  </w:t>
      </w:r>
      <w:r w:rsidDel="00000000" w:rsidR="00000000" w:rsidRPr="00000000">
        <w:rPr>
          <w:rFonts w:ascii="Arial" w:cs="Arial" w:eastAsia="Arial" w:hAnsi="Arial"/>
          <w:color w:val="1155cc"/>
          <w:sz w:val="22"/>
          <w:szCs w:val="22"/>
          <w:highlight w:val="white"/>
          <w:rtl w:val="0"/>
        </w:rPr>
        <w:t xml:space="preserve">reditelka@seniori-vsestudy.cz</w:t>
      </w:r>
      <w:r w:rsidDel="00000000" w:rsidR="00000000" w:rsidRPr="00000000">
        <w:rPr>
          <w:rtl w:val="0"/>
        </w:rPr>
      </w:r>
    </w:p>
    <w:p w:rsidR="00000000" w:rsidDel="00000000" w:rsidP="00000000" w:rsidRDefault="00000000" w:rsidRPr="00000000" w14:paraId="000000D4">
      <w:pPr>
        <w:rPr>
          <w:rFonts w:ascii="Cambria" w:cs="Cambria" w:eastAsia="Cambria" w:hAnsi="Cambria"/>
        </w:rPr>
      </w:pPr>
      <w:r w:rsidDel="00000000" w:rsidR="00000000" w:rsidRPr="00000000">
        <w:rPr>
          <w:rFonts w:ascii="Cambria" w:cs="Cambria" w:eastAsia="Cambria" w:hAnsi="Cambria"/>
          <w:rtl w:val="0"/>
        </w:rPr>
        <w:t xml:space="preserve">(dále jen  „Domov”)</w:t>
      </w:r>
    </w:p>
    <w:p w:rsidR="00000000" w:rsidDel="00000000" w:rsidP="00000000" w:rsidRDefault="00000000" w:rsidRPr="00000000" w14:paraId="000000D5">
      <w:pPr>
        <w:spacing w:line="276" w:lineRule="auto"/>
        <w:rPr>
          <w:rFonts w:ascii="Cambria" w:cs="Cambria" w:eastAsia="Cambria" w:hAnsi="Cambria"/>
          <w:b w:val="1"/>
          <w:color w:val="000000"/>
          <w:sz w:val="22"/>
          <w:szCs w:val="22"/>
        </w:rPr>
      </w:pPr>
      <w:r w:rsidDel="00000000" w:rsidR="00000000" w:rsidRPr="00000000">
        <w:rPr>
          <w:rtl w:val="0"/>
        </w:rPr>
      </w:r>
    </w:p>
    <w:p w:rsidR="00000000" w:rsidDel="00000000" w:rsidP="00000000" w:rsidRDefault="00000000" w:rsidRPr="00000000" w14:paraId="000000D6">
      <w:pPr>
        <w:rPr>
          <w:rFonts w:ascii="Cambria" w:cs="Cambria" w:eastAsia="Cambria" w:hAnsi="Cambria"/>
          <w:color w:val="262626"/>
        </w:rPr>
      </w:pPr>
      <w:r w:rsidDel="00000000" w:rsidR="00000000" w:rsidRPr="00000000">
        <w:rPr>
          <w:rFonts w:ascii="Cambria" w:cs="Cambria" w:eastAsia="Cambria" w:hAnsi="Cambria"/>
          <w:color w:val="262626"/>
          <w:rtl w:val="0"/>
        </w:rPr>
        <w:t xml:space="preserve">a</w:t>
      </w:r>
    </w:p>
    <w:p w:rsidR="00000000" w:rsidDel="00000000" w:rsidP="00000000" w:rsidRDefault="00000000" w:rsidRPr="00000000" w14:paraId="000000D7">
      <w:pPr>
        <w:rPr>
          <w:rFonts w:ascii="Cambria" w:cs="Cambria" w:eastAsia="Cambria" w:hAnsi="Cambria"/>
          <w:color w:val="262626"/>
        </w:rPr>
      </w:pPr>
      <w:r w:rsidDel="00000000" w:rsidR="00000000" w:rsidRPr="00000000">
        <w:rPr>
          <w:rtl w:val="0"/>
        </w:rPr>
      </w:r>
    </w:p>
    <w:p w:rsidR="00000000" w:rsidDel="00000000" w:rsidP="00000000" w:rsidRDefault="00000000" w:rsidRPr="00000000" w14:paraId="000000D8">
      <w:pPr>
        <w:spacing w:line="276" w:lineRule="auto"/>
        <w:rPr>
          <w:rFonts w:ascii="Cambria" w:cs="Cambria" w:eastAsia="Cambria" w:hAnsi="Cambria"/>
          <w:color w:val="000000"/>
        </w:rPr>
      </w:pPr>
      <w:r w:rsidDel="00000000" w:rsidR="00000000" w:rsidRPr="00000000">
        <w:rPr>
          <w:rFonts w:ascii="Cambria" w:cs="Cambria" w:eastAsia="Cambria" w:hAnsi="Cambria"/>
          <w:color w:val="000000"/>
          <w:sz w:val="22"/>
          <w:szCs w:val="22"/>
          <w:rtl w:val="0"/>
        </w:rPr>
        <w:t xml:space="preserve"> </w:t>
      </w:r>
      <w:r w:rsidDel="00000000" w:rsidR="00000000" w:rsidRPr="00000000">
        <w:rPr>
          <w:rtl w:val="0"/>
        </w:rPr>
      </w:r>
    </w:p>
    <w:p w:rsidR="00000000" w:rsidDel="00000000" w:rsidP="00000000" w:rsidRDefault="00000000" w:rsidRPr="00000000" w14:paraId="000000D9">
      <w:pPr>
        <w:widowControl w:val="0"/>
        <w:spacing w:line="276" w:lineRule="auto"/>
        <w:jc w:val="both"/>
        <w:rPr>
          <w:rFonts w:ascii="Cambria" w:cs="Cambria" w:eastAsia="Cambria" w:hAnsi="Cambria"/>
          <w:b w:val="1"/>
          <w:color w:val="262626"/>
        </w:rPr>
      </w:pPr>
      <w:r w:rsidDel="00000000" w:rsidR="00000000" w:rsidRPr="00000000">
        <w:rPr>
          <w:rFonts w:ascii="Cambria" w:cs="Cambria" w:eastAsia="Cambria" w:hAnsi="Cambria"/>
          <w:b w:val="1"/>
          <w:color w:val="262626"/>
          <w:rtl w:val="0"/>
        </w:rPr>
        <w:t xml:space="preserve">Všeobecný lékař s.r.o.</w:t>
      </w:r>
    </w:p>
    <w:p w:rsidR="00000000" w:rsidDel="00000000" w:rsidP="00000000" w:rsidRDefault="00000000" w:rsidRPr="00000000" w14:paraId="000000DA">
      <w:pPr>
        <w:widowControl w:val="0"/>
        <w:spacing w:line="276" w:lineRule="auto"/>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Sídlo společnosti: 1. máje 67, 281 63 Kozojedy</w:t>
      </w:r>
    </w:p>
    <w:p w:rsidR="00000000" w:rsidDel="00000000" w:rsidP="00000000" w:rsidRDefault="00000000" w:rsidRPr="00000000" w14:paraId="000000DB">
      <w:pPr>
        <w:widowControl w:val="0"/>
        <w:spacing w:line="276" w:lineRule="auto"/>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Korespondenční adresa: </w:t>
      </w:r>
      <w:r w:rsidDel="00000000" w:rsidR="00000000" w:rsidRPr="00000000">
        <w:rPr>
          <w:rFonts w:ascii="Cambria" w:cs="Cambria" w:eastAsia="Cambria" w:hAnsi="Cambria"/>
          <w:rtl w:val="0"/>
        </w:rPr>
        <w:t xml:space="preserve">Vnoučkova 2008, 256 01 Benešov</w:t>
      </w:r>
      <w:r w:rsidDel="00000000" w:rsidR="00000000" w:rsidRPr="00000000">
        <w:rPr>
          <w:rtl w:val="0"/>
        </w:rPr>
      </w:r>
    </w:p>
    <w:p w:rsidR="00000000" w:rsidDel="00000000" w:rsidP="00000000" w:rsidRDefault="00000000" w:rsidRPr="00000000" w14:paraId="000000DC">
      <w:pPr>
        <w:widowControl w:val="0"/>
        <w:spacing w:line="276" w:lineRule="auto"/>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Zastoupena Ing. Tomášem Janovským, jednatelem</w:t>
      </w:r>
    </w:p>
    <w:p w:rsidR="00000000" w:rsidDel="00000000" w:rsidP="00000000" w:rsidRDefault="00000000" w:rsidRPr="00000000" w14:paraId="000000DD">
      <w:pPr>
        <w:widowControl w:val="0"/>
        <w:spacing w:line="276" w:lineRule="auto"/>
        <w:jc w:val="both"/>
        <w:rPr>
          <w:rFonts w:ascii="Cambria" w:cs="Cambria" w:eastAsia="Cambria" w:hAnsi="Cambria"/>
          <w:color w:val="000000"/>
        </w:rPr>
      </w:pPr>
      <w:r w:rsidDel="00000000" w:rsidR="00000000" w:rsidRPr="00000000">
        <w:rPr>
          <w:rFonts w:ascii="Cambria" w:cs="Cambria" w:eastAsia="Cambria" w:hAnsi="Cambria"/>
          <w:color w:val="262626"/>
          <w:rtl w:val="0"/>
        </w:rPr>
        <w:t xml:space="preserve">IČO: 291 50 043         </w:t>
      </w:r>
      <w:r w:rsidDel="00000000" w:rsidR="00000000" w:rsidRPr="00000000">
        <w:rPr>
          <w:rFonts w:ascii="Cambria" w:cs="Cambria" w:eastAsia="Cambria" w:hAnsi="Cambria"/>
          <w:color w:val="000000"/>
          <w:rtl w:val="0"/>
        </w:rPr>
        <w:t xml:space="preserve"> DIČ: CZ29150043</w:t>
      </w:r>
    </w:p>
    <w:p w:rsidR="00000000" w:rsidDel="00000000" w:rsidP="00000000" w:rsidRDefault="00000000" w:rsidRPr="00000000" w14:paraId="000000DE">
      <w:pPr>
        <w:widowControl w:val="0"/>
        <w:spacing w:line="276" w:lineRule="auto"/>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Bankovní spojení: MONETA Money Bank a.s.</w:t>
      </w:r>
    </w:p>
    <w:p w:rsidR="00000000" w:rsidDel="00000000" w:rsidP="00000000" w:rsidRDefault="00000000" w:rsidRPr="00000000" w14:paraId="000000DF">
      <w:pPr>
        <w:widowControl w:val="0"/>
        <w:spacing w:line="276" w:lineRule="auto"/>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Číslo účtu: 221655916/0600</w:t>
      </w:r>
    </w:p>
    <w:p w:rsidR="00000000" w:rsidDel="00000000" w:rsidP="00000000" w:rsidRDefault="00000000" w:rsidRPr="00000000" w14:paraId="000000E0">
      <w:pPr>
        <w:keepNext w:val="1"/>
        <w:widowControl w:val="0"/>
        <w:jc w:val="both"/>
        <w:rPr>
          <w:rFonts w:ascii="Cambria" w:cs="Cambria" w:eastAsia="Cambria" w:hAnsi="Cambria"/>
          <w:color w:val="262626"/>
        </w:rPr>
      </w:pPr>
      <w:r w:rsidDel="00000000" w:rsidR="00000000" w:rsidRPr="00000000">
        <w:rPr>
          <w:rFonts w:ascii="Cambria" w:cs="Cambria" w:eastAsia="Cambria" w:hAnsi="Cambria"/>
          <w:color w:val="262626"/>
          <w:rtl w:val="0"/>
        </w:rPr>
        <w:t xml:space="preserve">Zapsána v obchodním rejstříku vedeném Městským soudem v Praze, oddíl C, vložka 204349</w:t>
      </w:r>
    </w:p>
    <w:p w:rsidR="00000000" w:rsidDel="00000000" w:rsidP="00000000" w:rsidRDefault="00000000" w:rsidRPr="00000000" w14:paraId="000000E1">
      <w:pPr>
        <w:widowControl w:val="0"/>
        <w:spacing w:line="276" w:lineRule="auto"/>
        <w:jc w:val="both"/>
        <w:rPr>
          <w:rFonts w:ascii="Cambria" w:cs="Cambria" w:eastAsia="Cambria" w:hAnsi="Cambria"/>
          <w:color w:val="000000"/>
          <w:highlight w:val="white"/>
        </w:rPr>
      </w:pPr>
      <w:r w:rsidDel="00000000" w:rsidR="00000000" w:rsidRPr="00000000">
        <w:rPr>
          <w:rFonts w:ascii="Cambria" w:cs="Cambria" w:eastAsia="Cambria" w:hAnsi="Cambria"/>
          <w:color w:val="000000"/>
          <w:rtl w:val="0"/>
        </w:rPr>
        <w:t xml:space="preserve">Kontakt: </w:t>
      </w:r>
      <w:hyperlink r:id="rId15">
        <w:r w:rsidDel="00000000" w:rsidR="00000000" w:rsidRPr="00000000">
          <w:rPr>
            <w:rFonts w:ascii="Cambria" w:cs="Cambria" w:eastAsia="Cambria" w:hAnsi="Cambria"/>
            <w:color w:val="000000"/>
            <w:u w:val="single"/>
            <w:rtl w:val="0"/>
          </w:rPr>
          <w:t xml:space="preserve">smluvni@vseobecnylekar.cz</w:t>
        </w:r>
      </w:hyperlink>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highlight w:val="white"/>
          <w:rtl w:val="0"/>
        </w:rPr>
        <w:t xml:space="preserve">provozni.ds@vseobecnylekar.cz</w:t>
      </w:r>
    </w:p>
    <w:p w:rsidR="00000000" w:rsidDel="00000000" w:rsidP="00000000" w:rsidRDefault="00000000" w:rsidRPr="00000000" w14:paraId="000000E2">
      <w:pPr>
        <w:widowControl w:val="0"/>
        <w:spacing w:line="276" w:lineRule="auto"/>
        <w:jc w:val="both"/>
        <w:rPr>
          <w:rFonts w:ascii="Cambria" w:cs="Cambria" w:eastAsia="Cambria" w:hAnsi="Cambria"/>
          <w:color w:val="262626"/>
          <w:u w:val="single"/>
        </w:rPr>
      </w:pPr>
      <w:hyperlink r:id="rId16">
        <w:r w:rsidDel="00000000" w:rsidR="00000000" w:rsidRPr="00000000">
          <w:rPr>
            <w:rFonts w:ascii="Cambria" w:cs="Cambria" w:eastAsia="Cambria" w:hAnsi="Cambria"/>
            <w:color w:val="262626"/>
            <w:u w:val="single"/>
            <w:rtl w:val="0"/>
          </w:rPr>
          <w:t xml:space="preserve">www.vseobecnylekar.cz</w:t>
        </w:r>
      </w:hyperlink>
      <w:r w:rsidDel="00000000" w:rsidR="00000000" w:rsidRPr="00000000">
        <w:rPr>
          <w:rtl w:val="0"/>
        </w:rPr>
      </w:r>
    </w:p>
    <w:p w:rsidR="00000000" w:rsidDel="00000000" w:rsidP="00000000" w:rsidRDefault="00000000" w:rsidRPr="00000000" w14:paraId="000000E3">
      <w:pPr>
        <w:widowControl w:val="0"/>
        <w:spacing w:line="276" w:lineRule="auto"/>
        <w:jc w:val="both"/>
        <w:rPr>
          <w:rFonts w:ascii="Cambria" w:cs="Cambria" w:eastAsia="Cambria" w:hAnsi="Cambria"/>
          <w:color w:val="262626"/>
          <w:u w:val="single"/>
        </w:rPr>
      </w:pPr>
      <w:hyperlink r:id="rId17">
        <w:r w:rsidDel="00000000" w:rsidR="00000000" w:rsidRPr="00000000">
          <w:rPr>
            <w:rFonts w:ascii="Cambria" w:cs="Cambria" w:eastAsia="Cambria" w:hAnsi="Cambria"/>
            <w:rtl w:val="0"/>
          </w:rPr>
          <w:t xml:space="preserve">(dále jen „</w:t>
        </w:r>
      </w:hyperlink>
      <w:r w:rsidDel="00000000" w:rsidR="00000000" w:rsidRPr="00000000">
        <w:rPr>
          <w:rFonts w:ascii="Cambria" w:cs="Cambria" w:eastAsia="Cambria" w:hAnsi="Cambria"/>
          <w:b w:val="1"/>
          <w:rtl w:val="0"/>
        </w:rPr>
        <w:t xml:space="preserve">poskytovatel</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E4">
      <w:pPr>
        <w:rPr>
          <w:rFonts w:ascii="Cambria" w:cs="Cambria" w:eastAsia="Cambria" w:hAnsi="Cambria"/>
          <w:b w:val="1"/>
          <w:color w:val="262626"/>
        </w:rPr>
      </w:pPr>
      <w:r w:rsidDel="00000000" w:rsidR="00000000" w:rsidRPr="00000000">
        <w:rPr>
          <w:rtl w:val="0"/>
        </w:rPr>
      </w:r>
    </w:p>
    <w:p w:rsidR="00000000" w:rsidDel="00000000" w:rsidP="00000000" w:rsidRDefault="00000000" w:rsidRPr="00000000" w14:paraId="000000E5">
      <w:pPr>
        <w:rPr>
          <w:rFonts w:ascii="Cambria" w:cs="Cambria" w:eastAsia="Cambria" w:hAnsi="Cambria"/>
          <w:b w:val="1"/>
          <w:color w:val="262626"/>
        </w:rPr>
      </w:pPr>
      <w:r w:rsidDel="00000000" w:rsidR="00000000" w:rsidRPr="00000000">
        <w:rPr>
          <w:rtl w:val="0"/>
        </w:rPr>
      </w:r>
    </w:p>
    <w:p w:rsidR="00000000" w:rsidDel="00000000" w:rsidP="00000000" w:rsidRDefault="00000000" w:rsidRPr="00000000" w14:paraId="000000E6">
      <w:pPr>
        <w:widowControl w:val="0"/>
        <w:spacing w:line="276" w:lineRule="auto"/>
        <w:jc w:val="both"/>
        <w:rPr>
          <w:rFonts w:ascii="Cambria" w:cs="Cambria" w:eastAsia="Cambria" w:hAnsi="Cambria"/>
          <w:b w:val="1"/>
          <w:color w:val="262626"/>
        </w:rPr>
      </w:pPr>
      <w:r w:rsidDel="00000000" w:rsidR="00000000" w:rsidRPr="00000000">
        <w:rPr>
          <w:rtl w:val="0"/>
        </w:rPr>
      </w:r>
    </w:p>
    <w:p w:rsidR="00000000" w:rsidDel="00000000" w:rsidP="00000000" w:rsidRDefault="00000000" w:rsidRPr="00000000" w14:paraId="000000E7">
      <w:pPr>
        <w:widowControl w:val="0"/>
        <w:spacing w:line="276" w:lineRule="auto"/>
        <w:jc w:val="both"/>
        <w:rPr>
          <w:rFonts w:ascii="Cambria" w:cs="Cambria" w:eastAsia="Cambria" w:hAnsi="Cambria"/>
          <w:b w:val="1"/>
          <w:color w:val="262626"/>
        </w:rPr>
      </w:pPr>
      <w:r w:rsidDel="00000000" w:rsidR="00000000" w:rsidRPr="00000000">
        <w:rPr>
          <w:rtl w:val="0"/>
        </w:rPr>
      </w:r>
    </w:p>
    <w:p w:rsidR="00000000" w:rsidDel="00000000" w:rsidP="00000000" w:rsidRDefault="00000000" w:rsidRPr="00000000" w14:paraId="000000E8">
      <w:pPr>
        <w:rPr>
          <w:rFonts w:ascii="Cambria" w:cs="Cambria" w:eastAsia="Cambria" w:hAnsi="Cambria"/>
        </w:rPr>
      </w:pPr>
      <w:r w:rsidDel="00000000" w:rsidR="00000000" w:rsidRPr="00000000">
        <w:rPr>
          <w:rtl w:val="0"/>
        </w:rPr>
      </w:r>
    </w:p>
    <w:p w:rsidR="00000000" w:rsidDel="00000000" w:rsidP="00000000" w:rsidRDefault="00000000" w:rsidRPr="00000000" w14:paraId="000000E9">
      <w:pPr>
        <w:rPr>
          <w:rFonts w:ascii="Cambria" w:cs="Cambria" w:eastAsia="Cambria" w:hAnsi="Cambria"/>
        </w:rPr>
      </w:pPr>
      <w:r w:rsidDel="00000000" w:rsidR="00000000" w:rsidRPr="00000000">
        <w:rPr>
          <w:rtl w:val="0"/>
        </w:rPr>
      </w:r>
    </w:p>
    <w:p w:rsidR="00000000" w:rsidDel="00000000" w:rsidP="00000000" w:rsidRDefault="00000000" w:rsidRPr="00000000" w14:paraId="000000EA">
      <w:pPr>
        <w:jc w:val="center"/>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Rozsah služeb a odměna poskytovatele</w:t>
      </w:r>
    </w:p>
    <w:p w:rsidR="00000000" w:rsidDel="00000000" w:rsidP="00000000" w:rsidRDefault="00000000" w:rsidRPr="00000000" w14:paraId="000000EB">
      <w:pPr>
        <w:rPr>
          <w:rFonts w:ascii="Cambria" w:cs="Cambria" w:eastAsia="Cambria" w:hAnsi="Cambria"/>
        </w:rPr>
      </w:pPr>
      <w:r w:rsidDel="00000000" w:rsidR="00000000" w:rsidRPr="00000000">
        <w:rPr>
          <w:rtl w:val="0"/>
        </w:rPr>
      </w:r>
    </w:p>
    <w:p w:rsidR="00000000" w:rsidDel="00000000" w:rsidP="00000000" w:rsidRDefault="00000000" w:rsidRPr="00000000" w14:paraId="000000EC">
      <w:pPr>
        <w:rPr>
          <w:rFonts w:ascii="Cambria" w:cs="Cambria" w:eastAsia="Cambria" w:hAnsi="Cambria"/>
        </w:rPr>
      </w:pPr>
      <w:r w:rsidDel="00000000" w:rsidR="00000000" w:rsidRPr="00000000">
        <w:rPr>
          <w:rFonts w:ascii="Cambria" w:cs="Cambria" w:eastAsia="Cambria" w:hAnsi="Cambria"/>
          <w:rtl w:val="0"/>
        </w:rPr>
        <w:t xml:space="preserve">Rozsah služeb ve smyslu čl. II. odst. 2 Smlouvy a odměna poskytovatele ve smyslu čl. IV. odst. 1 Smlouvy jsou stanoveny takto:</w:t>
      </w:r>
    </w:p>
    <w:p w:rsidR="00000000" w:rsidDel="00000000" w:rsidP="00000000" w:rsidRDefault="00000000" w:rsidRPr="00000000" w14:paraId="000000ED">
      <w:pPr>
        <w:rPr>
          <w:rFonts w:ascii="Cambria" w:cs="Cambria" w:eastAsia="Cambria" w:hAnsi="Cambria"/>
        </w:rPr>
      </w:pPr>
      <w:r w:rsidDel="00000000" w:rsidR="00000000" w:rsidRPr="00000000">
        <w:rPr>
          <w:rtl w:val="0"/>
        </w:rPr>
      </w:r>
    </w:p>
    <w:p w:rsidR="00000000" w:rsidDel="00000000" w:rsidP="00000000" w:rsidRDefault="00000000" w:rsidRPr="00000000" w14:paraId="000000EE">
      <w:pPr>
        <w:rPr>
          <w:rFonts w:ascii="Cambria" w:cs="Cambria" w:eastAsia="Cambria" w:hAnsi="Cambria"/>
        </w:rPr>
      </w:pPr>
      <w:r w:rsidDel="00000000" w:rsidR="00000000" w:rsidRPr="00000000">
        <w:rPr>
          <w:rtl w:val="0"/>
        </w:rPr>
      </w:r>
    </w:p>
    <w:p w:rsidR="00000000" w:rsidDel="00000000" w:rsidP="00000000" w:rsidRDefault="00000000" w:rsidRPr="00000000" w14:paraId="000000EF">
      <w:pPr>
        <w:rPr>
          <w:rFonts w:ascii="Cambria" w:cs="Cambria" w:eastAsia="Cambria" w:hAnsi="Cambria"/>
        </w:rPr>
      </w:pPr>
      <w:r w:rsidDel="00000000" w:rsidR="00000000" w:rsidRPr="00000000">
        <w:rPr>
          <w:rtl w:val="0"/>
        </w:rPr>
      </w:r>
    </w:p>
    <w:p w:rsidR="00000000" w:rsidDel="00000000" w:rsidP="00000000" w:rsidRDefault="00000000" w:rsidRPr="00000000" w14:paraId="000000F0">
      <w:pPr>
        <w:rPr>
          <w:rFonts w:ascii="Cambria" w:cs="Cambria" w:eastAsia="Cambria" w:hAnsi="Cambria"/>
        </w:rPr>
      </w:pPr>
      <w:r w:rsidDel="00000000" w:rsidR="00000000" w:rsidRPr="00000000">
        <w:rPr>
          <w:rtl w:val="0"/>
        </w:rPr>
      </w:r>
    </w:p>
    <w:p w:rsidR="00000000" w:rsidDel="00000000" w:rsidP="00000000" w:rsidRDefault="00000000" w:rsidRPr="00000000" w14:paraId="000000F1">
      <w:pPr>
        <w:rPr>
          <w:rFonts w:ascii="Cambria" w:cs="Cambria" w:eastAsia="Cambria" w:hAnsi="Cambria"/>
        </w:rPr>
      </w:pPr>
      <w:r w:rsidDel="00000000" w:rsidR="00000000" w:rsidRPr="00000000">
        <w:rPr>
          <w:rtl w:val="0"/>
        </w:rPr>
      </w:r>
    </w:p>
    <w:p w:rsidR="00000000" w:rsidDel="00000000" w:rsidP="00000000" w:rsidRDefault="00000000" w:rsidRPr="00000000" w14:paraId="000000F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F3">
      <w:pPr>
        <w:jc w:val="both"/>
        <w:rPr>
          <w:rFonts w:ascii="Cambria" w:cs="Cambria" w:eastAsia="Cambria" w:hAnsi="Cambria"/>
        </w:rPr>
      </w:pPr>
      <w:r w:rsidDel="00000000" w:rsidR="00000000" w:rsidRPr="00000000">
        <w:rPr>
          <w:rtl w:val="0"/>
        </w:rPr>
      </w:r>
    </w:p>
    <w:tbl>
      <w:tblPr>
        <w:tblStyle w:val="Table1"/>
        <w:tblW w:w="8238.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1435"/>
        <w:gridCol w:w="1700"/>
        <w:gridCol w:w="1276"/>
        <w:gridCol w:w="1421"/>
        <w:gridCol w:w="1276"/>
        <w:gridCol w:w="1130"/>
        <w:tblGridChange w:id="0">
          <w:tblGrid>
            <w:gridCol w:w="1435"/>
            <w:gridCol w:w="1700"/>
            <w:gridCol w:w="1276"/>
            <w:gridCol w:w="1421"/>
            <w:gridCol w:w="1276"/>
            <w:gridCol w:w="1130"/>
          </w:tblGrid>
        </w:tblGridChange>
      </w:tblGrid>
      <w:tr>
        <w:trPr>
          <w:cantSplit w:val="0"/>
          <w:trHeight w:val="40" w:hRule="atLeast"/>
          <w:tblHeader w:val="0"/>
        </w:trPr>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4">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A</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5">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B</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6">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D</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7">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 E </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8">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 F </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9">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 G </w:t>
            </w:r>
          </w:p>
        </w:tc>
      </w:tr>
      <w:tr>
        <w:trPr>
          <w:cantSplit w:val="0"/>
          <w:trHeight w:val="960" w:hRule="atLeast"/>
          <w:tblHeader w:val="0"/>
        </w:trPr>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A">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Počet klientů domova registrovaných  u poskytovatele ke konci kalendářního měsíce</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B">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Ujednaný počet hodin poskytnutých nadstandardních lékařských služeb za týden</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C">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Počet účtovaných hodin za týden</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D">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 Hodinová sazba v Kč </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E">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 Odměna celkem za týden </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0FF">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 Každá další hodina nad rámec ujednaných hodin (viz sloupec B) </w:t>
            </w:r>
          </w:p>
        </w:tc>
      </w:tr>
      <w:tr>
        <w:trPr>
          <w:cantSplit w:val="0"/>
          <w:trHeight w:val="300" w:hRule="atLeast"/>
          <w:tblHeader w:val="0"/>
        </w:trPr>
        <w:tc>
          <w:tcPr>
            <w:tcBorders>
              <w:top w:color="00000a" w:space="0" w:sz="4" w:val="single"/>
              <w:left w:color="00000a" w:space="0" w:sz="4" w:val="single"/>
              <w:bottom w:color="00000a" w:space="0" w:sz="4" w:val="single"/>
              <w:right w:color="00000a" w:space="0" w:sz="4" w:val="single"/>
            </w:tcBorders>
            <w:shd w:fill="eeeeee" w:val="clear"/>
            <w:tcMar>
              <w:left w:w="55.0" w:type="dxa"/>
            </w:tcMar>
            <w:vAlign w:val="center"/>
          </w:tcPr>
          <w:p w:rsidR="00000000" w:rsidDel="00000000" w:rsidP="00000000" w:rsidRDefault="00000000" w:rsidRPr="00000000" w14:paraId="00000100">
            <w:pPr>
              <w:jc w:val="center"/>
              <w:rPr>
                <w:rFonts w:ascii="Cambria" w:cs="Cambria" w:eastAsia="Cambria" w:hAnsi="Cambria"/>
                <w:b w:val="1"/>
                <w:color w:val="000000"/>
                <w:sz w:val="16"/>
                <w:szCs w:val="16"/>
              </w:rPr>
            </w:pPr>
            <w:r w:rsidDel="00000000" w:rsidR="00000000" w:rsidRPr="00000000">
              <w:rPr>
                <w:rFonts w:ascii="Cambria" w:cs="Cambria" w:eastAsia="Cambria" w:hAnsi="Cambria"/>
                <w:color w:val="000000"/>
                <w:sz w:val="16"/>
                <w:szCs w:val="16"/>
                <w:rtl w:val="0"/>
              </w:rPr>
              <w:t xml:space="preserve">1-50</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eeeeee" w:val="clear"/>
            <w:tcMar>
              <w:left w:w="55.0" w:type="dxa"/>
            </w:tcMar>
            <w:vAlign w:val="center"/>
          </w:tcPr>
          <w:p w:rsidR="00000000" w:rsidDel="00000000" w:rsidP="00000000" w:rsidRDefault="00000000" w:rsidRPr="00000000" w14:paraId="00000101">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3</w:t>
            </w:r>
          </w:p>
        </w:tc>
        <w:tc>
          <w:tcPr>
            <w:tcBorders>
              <w:top w:color="00000a" w:space="0" w:sz="4" w:val="single"/>
              <w:left w:color="00000a" w:space="0" w:sz="4" w:val="single"/>
              <w:bottom w:color="00000a" w:space="0" w:sz="4" w:val="single"/>
              <w:right w:color="00000a" w:space="0" w:sz="4" w:val="single"/>
            </w:tcBorders>
            <w:shd w:fill="eeeeee" w:val="clear"/>
            <w:tcMar>
              <w:left w:w="55.0" w:type="dxa"/>
            </w:tcMar>
            <w:vAlign w:val="center"/>
          </w:tcPr>
          <w:p w:rsidR="00000000" w:rsidDel="00000000" w:rsidP="00000000" w:rsidRDefault="00000000" w:rsidRPr="00000000" w14:paraId="00000102">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3</w:t>
            </w:r>
          </w:p>
        </w:tc>
        <w:tc>
          <w:tcPr>
            <w:tcBorders>
              <w:top w:color="00000a" w:space="0" w:sz="4" w:val="single"/>
              <w:left w:color="00000a" w:space="0" w:sz="4" w:val="single"/>
              <w:bottom w:color="00000a" w:space="0" w:sz="4" w:val="single"/>
              <w:right w:color="00000a" w:space="0" w:sz="4" w:val="single"/>
            </w:tcBorders>
            <w:shd w:fill="eeeeee" w:val="clear"/>
            <w:tcMar>
              <w:left w:w="55.0" w:type="dxa"/>
            </w:tcMar>
            <w:vAlign w:val="center"/>
          </w:tcPr>
          <w:p w:rsidR="00000000" w:rsidDel="00000000" w:rsidP="00000000" w:rsidRDefault="00000000" w:rsidRPr="00000000" w14:paraId="00000103">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1.190,00</w:t>
            </w:r>
          </w:p>
        </w:tc>
        <w:tc>
          <w:tcPr>
            <w:tcBorders>
              <w:top w:color="00000a" w:space="0" w:sz="4" w:val="single"/>
              <w:left w:color="00000a" w:space="0" w:sz="4" w:val="single"/>
              <w:bottom w:color="00000a" w:space="0" w:sz="4" w:val="single"/>
              <w:right w:color="00000a" w:space="0" w:sz="4" w:val="single"/>
            </w:tcBorders>
            <w:shd w:fill="eeeeee" w:val="clear"/>
            <w:tcMar>
              <w:left w:w="55.0" w:type="dxa"/>
            </w:tcMar>
            <w:vAlign w:val="center"/>
          </w:tcPr>
          <w:p w:rsidR="00000000" w:rsidDel="00000000" w:rsidP="00000000" w:rsidRDefault="00000000" w:rsidRPr="00000000" w14:paraId="00000104">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3.570,00</w:t>
            </w:r>
          </w:p>
        </w:tc>
        <w:tc>
          <w:tcPr>
            <w:tcBorders>
              <w:top w:color="00000a" w:space="0" w:sz="4" w:val="single"/>
              <w:left w:color="00000a" w:space="0" w:sz="4" w:val="single"/>
              <w:bottom w:color="00000a" w:space="0" w:sz="4" w:val="single"/>
              <w:right w:color="00000a" w:space="0" w:sz="4" w:val="single"/>
            </w:tcBorders>
            <w:shd w:fill="eeeeee" w:val="clear"/>
            <w:tcMar>
              <w:left w:w="55.0" w:type="dxa"/>
            </w:tcMar>
            <w:vAlign w:val="center"/>
          </w:tcPr>
          <w:p w:rsidR="00000000" w:rsidDel="00000000" w:rsidP="00000000" w:rsidRDefault="00000000" w:rsidRPr="00000000" w14:paraId="00000105">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1.190,00</w:t>
            </w:r>
          </w:p>
        </w:tc>
      </w:tr>
      <w:tr>
        <w:trPr>
          <w:cantSplit w:val="0"/>
          <w:trHeight w:val="300" w:hRule="atLeast"/>
          <w:tblHeader w:val="0"/>
        </w:trPr>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106">
            <w:pPr>
              <w:jc w:val="center"/>
              <w:rPr>
                <w:rFonts w:ascii="Cambria" w:cs="Cambria" w:eastAsia="Cambria" w:hAnsi="Cambria"/>
                <w:b w:val="1"/>
                <w:color w:val="000000"/>
                <w:sz w:val="16"/>
                <w:szCs w:val="16"/>
              </w:rPr>
            </w:pPr>
            <w:r w:rsidDel="00000000" w:rsidR="00000000" w:rsidRPr="00000000">
              <w:rPr>
                <w:rFonts w:ascii="Cambria" w:cs="Cambria" w:eastAsia="Cambria" w:hAnsi="Cambria"/>
                <w:color w:val="000000"/>
                <w:sz w:val="16"/>
                <w:szCs w:val="16"/>
                <w:rtl w:val="0"/>
              </w:rPr>
              <w:t xml:space="preserve">51-70</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107">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4</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108">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4</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109">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1.190,00</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10A">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4.760,00</w:t>
            </w:r>
          </w:p>
        </w:tc>
        <w:tc>
          <w:tcPr>
            <w:tcBorders>
              <w:top w:color="00000a" w:space="0" w:sz="4" w:val="single"/>
              <w:left w:color="00000a" w:space="0" w:sz="4" w:val="single"/>
              <w:bottom w:color="00000a" w:space="0" w:sz="4" w:val="single"/>
              <w:right w:color="00000a" w:space="0" w:sz="4" w:val="single"/>
            </w:tcBorders>
            <w:shd w:fill="ffffff" w:val="clear"/>
            <w:tcMar>
              <w:left w:w="55.0" w:type="dxa"/>
            </w:tcMar>
            <w:vAlign w:val="center"/>
          </w:tcPr>
          <w:p w:rsidR="00000000" w:rsidDel="00000000" w:rsidP="00000000" w:rsidRDefault="00000000" w:rsidRPr="00000000" w14:paraId="0000010B">
            <w:pPr>
              <w:jc w:val="center"/>
              <w:rPr>
                <w:rFonts w:ascii="Cambria" w:cs="Cambria" w:eastAsia="Cambria" w:hAnsi="Cambria"/>
                <w:color w:val="000000"/>
                <w:sz w:val="16"/>
                <w:szCs w:val="16"/>
              </w:rPr>
            </w:pPr>
            <w:r w:rsidDel="00000000" w:rsidR="00000000" w:rsidRPr="00000000">
              <w:rPr>
                <w:rFonts w:ascii="Cambria" w:cs="Cambria" w:eastAsia="Cambria" w:hAnsi="Cambria"/>
                <w:color w:val="000000"/>
                <w:sz w:val="16"/>
                <w:szCs w:val="16"/>
                <w:rtl w:val="0"/>
              </w:rPr>
              <w:t xml:space="preserve">1.190,00</w:t>
            </w:r>
          </w:p>
        </w:tc>
      </w:tr>
    </w:tbl>
    <w:p w:rsidR="00000000" w:rsidDel="00000000" w:rsidP="00000000" w:rsidRDefault="00000000" w:rsidRPr="00000000" w14:paraId="0000010C">
      <w:pPr>
        <w:rPr>
          <w:rFonts w:ascii="Cambria" w:cs="Cambria" w:eastAsia="Cambria" w:hAnsi="Cambria"/>
        </w:rPr>
      </w:pPr>
      <w:r w:rsidDel="00000000" w:rsidR="00000000" w:rsidRPr="00000000">
        <w:rPr>
          <w:rtl w:val="0"/>
        </w:rPr>
      </w:r>
    </w:p>
    <w:p w:rsidR="00000000" w:rsidDel="00000000" w:rsidP="00000000" w:rsidRDefault="00000000" w:rsidRPr="00000000" w14:paraId="0000010D">
      <w:pPr>
        <w:rPr>
          <w:rFonts w:ascii="Cambria" w:cs="Cambria" w:eastAsia="Cambria" w:hAnsi="Cambria"/>
        </w:rPr>
      </w:pPr>
      <w:r w:rsidDel="00000000" w:rsidR="00000000" w:rsidRPr="00000000">
        <w:rPr>
          <w:rtl w:val="0"/>
        </w:rPr>
      </w:r>
    </w:p>
    <w:p w:rsidR="00000000" w:rsidDel="00000000" w:rsidP="00000000" w:rsidRDefault="00000000" w:rsidRPr="00000000" w14:paraId="0000010E">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0F">
      <w:pPr>
        <w:jc w:val="both"/>
        <w:rPr>
          <w:rFonts w:ascii="Cambria" w:cs="Cambria" w:eastAsia="Cambria" w:hAnsi="Cambria"/>
        </w:rPr>
      </w:pPr>
      <w:r w:rsidDel="00000000" w:rsidR="00000000" w:rsidRPr="00000000">
        <w:rPr>
          <w:rFonts w:ascii="Cambria" w:cs="Cambria" w:eastAsia="Cambria" w:hAnsi="Cambria"/>
          <w:rtl w:val="0"/>
        </w:rPr>
        <w:t xml:space="preserve">V………………………………..…</w:t>
        <w:tab/>
        <w:tab/>
        <w:tab/>
        <w:tab/>
        <w:t xml:space="preserve">V………………..…………………</w:t>
      </w:r>
    </w:p>
    <w:p w:rsidR="00000000" w:rsidDel="00000000" w:rsidP="00000000" w:rsidRDefault="00000000" w:rsidRPr="00000000" w14:paraId="00000110">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11">
      <w:pPr>
        <w:jc w:val="both"/>
        <w:rPr>
          <w:rFonts w:ascii="Cambria" w:cs="Cambria" w:eastAsia="Cambria" w:hAnsi="Cambria"/>
        </w:rPr>
      </w:pPr>
      <w:r w:rsidDel="00000000" w:rsidR="00000000" w:rsidRPr="00000000">
        <w:rPr>
          <w:rFonts w:ascii="Cambria" w:cs="Cambria" w:eastAsia="Cambria" w:hAnsi="Cambria"/>
          <w:rtl w:val="0"/>
        </w:rPr>
        <w:t xml:space="preserve">dne ……………………………....</w:t>
        <w:tab/>
        <w:tab/>
        <w:tab/>
        <w:tab/>
        <w:t xml:space="preserve">dne ……………………………....</w:t>
      </w:r>
    </w:p>
    <w:p w:rsidR="00000000" w:rsidDel="00000000" w:rsidP="00000000" w:rsidRDefault="00000000" w:rsidRPr="00000000" w14:paraId="00000112">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13">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1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15">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16">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1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118">
      <w:pPr>
        <w:jc w:val="both"/>
        <w:rPr>
          <w:rFonts w:ascii="Cambria" w:cs="Cambria" w:eastAsia="Cambria" w:hAnsi="Cambria"/>
        </w:rPr>
      </w:pPr>
      <w:r w:rsidDel="00000000" w:rsidR="00000000" w:rsidRPr="00000000">
        <w:rPr>
          <w:rFonts w:ascii="Cambria" w:cs="Cambria" w:eastAsia="Cambria" w:hAnsi="Cambria"/>
          <w:rtl w:val="0"/>
        </w:rPr>
        <w:t xml:space="preserve">----------------------------------------    </w:t>
        <w:tab/>
        <w:tab/>
        <w:t xml:space="preserve">               ------------------------------------------------   </w:t>
      </w:r>
    </w:p>
    <w:p w:rsidR="00000000" w:rsidDel="00000000" w:rsidP="00000000" w:rsidRDefault="00000000" w:rsidRPr="00000000" w14:paraId="00000119">
      <w:pPr>
        <w:jc w:val="both"/>
        <w:rPr>
          <w:rFonts w:ascii="Cambria" w:cs="Cambria" w:eastAsia="Cambria" w:hAnsi="Cambria"/>
          <w:highlight w:val="white"/>
        </w:rPr>
      </w:pPr>
      <w:r w:rsidDel="00000000" w:rsidR="00000000" w:rsidRPr="00000000">
        <w:rPr>
          <w:rFonts w:ascii="Cambria" w:cs="Cambria" w:eastAsia="Cambria" w:hAnsi="Cambria"/>
          <w:b w:val="1"/>
          <w:color w:val="262626"/>
          <w:rtl w:val="0"/>
        </w:rPr>
        <w:t xml:space="preserve">Všeobecný lékař s.r.o.</w:t>
        <w:tab/>
        <w:tab/>
        <w:t xml:space="preserve">                         </w:t>
      </w:r>
      <w:r w:rsidDel="00000000" w:rsidR="00000000" w:rsidRPr="00000000">
        <w:rPr>
          <w:rFonts w:ascii="Cambria" w:cs="Cambria" w:eastAsia="Cambria" w:hAnsi="Cambria"/>
          <w:b w:val="1"/>
          <w:color w:val="262626"/>
          <w:highlight w:val="white"/>
          <w:rtl w:val="0"/>
        </w:rPr>
        <w:t xml:space="preserve">  </w:t>
      </w:r>
      <w:r w:rsidDel="00000000" w:rsidR="00000000" w:rsidRPr="00000000">
        <w:rPr>
          <w:rFonts w:ascii="Cambria" w:cs="Cambria" w:eastAsia="Cambria" w:hAnsi="Cambria"/>
          <w:b w:val="1"/>
          <w:color w:val="000000"/>
          <w:highlight w:val="white"/>
          <w:rtl w:val="0"/>
        </w:rPr>
        <w:t xml:space="preserve">Červený Mlýn Všestudy, p.s.s.</w:t>
      </w:r>
      <w:r w:rsidDel="00000000" w:rsidR="00000000" w:rsidRPr="00000000">
        <w:rPr>
          <w:rtl w:val="0"/>
        </w:rPr>
      </w:r>
    </w:p>
    <w:p w:rsidR="00000000" w:rsidDel="00000000" w:rsidP="00000000" w:rsidRDefault="00000000" w:rsidRPr="00000000" w14:paraId="0000011A">
      <w:pPr>
        <w:jc w:val="both"/>
        <w:rPr>
          <w:rFonts w:ascii="Cambria" w:cs="Cambria" w:eastAsia="Cambria" w:hAnsi="Cambria"/>
        </w:rPr>
      </w:pPr>
      <w:r w:rsidDel="00000000" w:rsidR="00000000" w:rsidRPr="00000000">
        <w:rPr>
          <w:rFonts w:ascii="Cambria" w:cs="Cambria" w:eastAsia="Cambria" w:hAnsi="Cambria"/>
          <w:rtl w:val="0"/>
        </w:rPr>
        <w:t xml:space="preserve">Ing. Tomáš Janovský, jednatel  </w:t>
        <w:tab/>
        <w:tab/>
        <w:tab/>
        <w:t xml:space="preserve">   Mgr. Aneta Heřmanová Dis</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Cambria" w:cs="Cambria" w:eastAsia="Cambria" w:hAnsi="Cambria"/>
          <w:rtl w:val="0"/>
        </w:rPr>
        <w:t xml:space="preserve"> ředitelka</w:t>
      </w:r>
      <w:r w:rsidDel="00000000" w:rsidR="00000000" w:rsidRPr="00000000">
        <w:rPr>
          <w:rtl w:val="0"/>
        </w:rPr>
      </w:r>
    </w:p>
    <w:p w:rsidR="00000000" w:rsidDel="00000000" w:rsidP="00000000" w:rsidRDefault="00000000" w:rsidRPr="00000000" w14:paraId="0000011B">
      <w:pPr>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rPr>
      </w:pPr>
      <w:r w:rsidDel="00000000" w:rsidR="00000000" w:rsidRPr="00000000">
        <w:rPr>
          <w:rtl w:val="0"/>
        </w:rPr>
      </w:r>
    </w:p>
    <w:sectPr>
      <w:headerReference r:id="rId18" w:type="default"/>
      <w:footerReference r:id="rId19" w:type="default"/>
      <w:pgSz w:h="16838" w:w="11906" w:orient="portrait"/>
      <w:pgMar w:bottom="1134" w:top="1418" w:left="1418" w:right="1418" w:header="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Cambria" w:cs="Cambria" w:eastAsia="Cambria" w:hAnsi="Cambria"/>
        <w:color w:val="00000a"/>
        <w:shd w:fill="auto" w:val="clea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285"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a"/>
      <w:sz w:val="72"/>
      <w:szCs w:val="72"/>
      <w:u w:val="none"/>
      <w:shd w:fill="auto" w:val="clear"/>
      <w:vertAlign w:val="baseline"/>
    </w:rPr>
  </w:style>
  <w:style w:type="paragraph" w:styleId="Normln" w:default="1">
    <w:name w:val="Normal"/>
    <w:qFormat w:val="1"/>
  </w:style>
  <w:style w:type="paragraph" w:styleId="Nadpis1">
    <w:name w:val="heading 1"/>
    <w:basedOn w:val="LO-normal"/>
    <w:next w:val="LO-normal"/>
    <w:uiPriority w:val="9"/>
    <w:qFormat w:val="1"/>
    <w:pPr>
      <w:keepNext w:val="1"/>
      <w:keepLines w:val="1"/>
      <w:widowControl w:val="0"/>
      <w:spacing w:after="120" w:before="480"/>
      <w:outlineLvl w:val="0"/>
    </w:pPr>
    <w:rPr>
      <w:rFonts w:cs="Times New Roman" w:eastAsia="Times New Roman"/>
      <w:b w:val="1"/>
      <w:sz w:val="48"/>
      <w:szCs w:val="48"/>
    </w:rPr>
  </w:style>
  <w:style w:type="paragraph" w:styleId="Nadpis2">
    <w:name w:val="heading 2"/>
    <w:basedOn w:val="LO-normal"/>
    <w:next w:val="LO-normal"/>
    <w:uiPriority w:val="9"/>
    <w:semiHidden w:val="1"/>
    <w:unhideWhenUsed w:val="1"/>
    <w:qFormat w:val="1"/>
    <w:pPr>
      <w:keepNext w:val="1"/>
      <w:keepLines w:val="1"/>
      <w:widowControl w:val="0"/>
      <w:spacing w:after="80" w:before="360"/>
      <w:outlineLvl w:val="1"/>
    </w:pPr>
    <w:rPr>
      <w:rFonts w:cs="Times New Roman" w:eastAsia="Times New Roman"/>
      <w:b w:val="1"/>
      <w:sz w:val="36"/>
      <w:szCs w:val="36"/>
    </w:rPr>
  </w:style>
  <w:style w:type="paragraph" w:styleId="Nadpis3">
    <w:name w:val="heading 3"/>
    <w:basedOn w:val="LO-normal"/>
    <w:next w:val="LO-normal"/>
    <w:uiPriority w:val="9"/>
    <w:semiHidden w:val="1"/>
    <w:unhideWhenUsed w:val="1"/>
    <w:qFormat w:val="1"/>
    <w:pPr>
      <w:keepNext w:val="1"/>
      <w:keepLines w:val="1"/>
      <w:widowControl w:val="0"/>
      <w:spacing w:after="80" w:before="280"/>
      <w:outlineLvl w:val="2"/>
    </w:pPr>
    <w:rPr>
      <w:rFonts w:cs="Times New Roman" w:eastAsia="Times New Roman"/>
      <w:b w:val="1"/>
      <w:sz w:val="28"/>
      <w:szCs w:val="28"/>
    </w:rPr>
  </w:style>
  <w:style w:type="paragraph" w:styleId="Nadpis4">
    <w:name w:val="heading 4"/>
    <w:basedOn w:val="LO-normal"/>
    <w:next w:val="LO-normal"/>
    <w:uiPriority w:val="9"/>
    <w:semiHidden w:val="1"/>
    <w:unhideWhenUsed w:val="1"/>
    <w:qFormat w:val="1"/>
    <w:pPr>
      <w:keepNext w:val="1"/>
      <w:keepLines w:val="1"/>
      <w:widowControl w:val="0"/>
      <w:spacing w:after="40" w:before="240"/>
      <w:outlineLvl w:val="3"/>
    </w:pPr>
    <w:rPr>
      <w:rFonts w:cs="Times New Roman" w:eastAsia="Times New Roman"/>
      <w:b w:val="1"/>
    </w:rPr>
  </w:style>
  <w:style w:type="paragraph" w:styleId="Nadpis5">
    <w:name w:val="heading 5"/>
    <w:basedOn w:val="LO-normal"/>
    <w:next w:val="LO-normal"/>
    <w:uiPriority w:val="9"/>
    <w:semiHidden w:val="1"/>
    <w:unhideWhenUsed w:val="1"/>
    <w:qFormat w:val="1"/>
    <w:pPr>
      <w:keepNext w:val="1"/>
      <w:keepLines w:val="1"/>
      <w:widowControl w:val="0"/>
      <w:spacing w:after="40" w:before="220"/>
      <w:outlineLvl w:val="4"/>
    </w:pPr>
    <w:rPr>
      <w:rFonts w:cs="Times New Roman" w:eastAsia="Times New Roman"/>
      <w:b w:val="1"/>
      <w:sz w:val="22"/>
      <w:szCs w:val="22"/>
    </w:rPr>
  </w:style>
  <w:style w:type="paragraph" w:styleId="Nadpis6">
    <w:name w:val="heading 6"/>
    <w:basedOn w:val="LO-normal"/>
    <w:next w:val="LO-normal"/>
    <w:uiPriority w:val="9"/>
    <w:semiHidden w:val="1"/>
    <w:unhideWhenUsed w:val="1"/>
    <w:qFormat w:val="1"/>
    <w:pPr>
      <w:keepNext w:val="1"/>
      <w:keepLines w:val="1"/>
      <w:widowControl w:val="0"/>
      <w:spacing w:after="40" w:before="200"/>
      <w:outlineLvl w:val="5"/>
    </w:pPr>
    <w:rPr>
      <w:rFonts w:cs="Times New Roman" w:eastAsia="Times New Roman"/>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Internetovodkaz" w:customStyle="1">
    <w:name w:val="Internetový odkaz"/>
    <w:rPr>
      <w:color w:val="000080"/>
      <w:u w:val="single"/>
    </w:rPr>
  </w:style>
  <w:style w:type="paragraph" w:styleId="Nadpis" w:customStyle="1">
    <w:name w:val="Nadpis"/>
    <w:basedOn w:val="Normln"/>
    <w:next w:val="Zkladntext"/>
    <w:qFormat w:val="1"/>
    <w:pPr>
      <w:keepNext w:val="1"/>
      <w:spacing w:after="120" w:before="24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val="1"/>
    <w:pPr>
      <w:suppressLineNumbers w:val="1"/>
      <w:spacing w:after="120" w:before="120"/>
    </w:pPr>
    <w:rPr>
      <w:i w:val="1"/>
      <w:iCs w:val="1"/>
    </w:rPr>
  </w:style>
  <w:style w:type="paragraph" w:styleId="Rejstk" w:customStyle="1">
    <w:name w:val="Rejstřík"/>
    <w:basedOn w:val="Normln"/>
    <w:qFormat w:val="1"/>
    <w:pPr>
      <w:suppressLineNumbers w:val="1"/>
    </w:pPr>
  </w:style>
  <w:style w:type="paragraph" w:styleId="LO-normal" w:customStyle="1">
    <w:name w:val="LO-normal"/>
    <w:qFormat w:val="1"/>
  </w:style>
  <w:style w:type="paragraph" w:styleId="Nzev">
    <w:name w:val="Title"/>
    <w:basedOn w:val="LO-normal"/>
    <w:next w:val="LO-normal"/>
    <w:uiPriority w:val="10"/>
    <w:qFormat w:val="1"/>
    <w:pPr>
      <w:keepNext w:val="1"/>
      <w:keepLines w:val="1"/>
      <w:spacing w:after="120" w:before="480"/>
    </w:pPr>
    <w:rPr>
      <w:rFonts w:cs="Times New Roman" w:eastAsia="Times New Roman"/>
      <w:b w:val="1"/>
      <w:sz w:val="72"/>
      <w:szCs w:val="72"/>
    </w:rPr>
  </w:style>
  <w:style w:type="paragraph" w:styleId="Podnadpis">
    <w:name w:val="Subtitle"/>
    <w:basedOn w:val="LO-normal"/>
    <w:next w:val="LO-normal"/>
    <w:uiPriority w:val="11"/>
    <w:qFormat w:val="1"/>
    <w:pPr>
      <w:keepNext w:val="1"/>
      <w:keepLines w:val="1"/>
      <w:spacing w:after="80" w:before="360"/>
    </w:pPr>
    <w:rPr>
      <w:rFonts w:ascii="Georgia" w:cs="Georgia" w:eastAsia="Georgia" w:hAnsi="Georgia"/>
      <w:i w:val="1"/>
      <w:color w:val="666666"/>
      <w:sz w:val="48"/>
      <w:szCs w:val="48"/>
    </w:rPr>
  </w:style>
  <w:style w:type="paragraph" w:styleId="Zhlavazpat" w:customStyle="1">
    <w:name w:val="Záhlaví a zápatí"/>
    <w:basedOn w:val="Normln"/>
    <w:qFormat w:val="1"/>
  </w:style>
  <w:style w:type="paragraph" w:styleId="Zhlav">
    <w:name w:val="header"/>
    <w:basedOn w:val="Zhlavazpat"/>
  </w:style>
  <w:style w:type="paragraph" w:styleId="Zpat">
    <w:name w:val="footer"/>
    <w:basedOn w:val="Zhlavazpat"/>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5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5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5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mluvni@vseobecnylekar.cz" TargetMode="External"/><Relationship Id="rId10" Type="http://schemas.openxmlformats.org/officeDocument/2006/relationships/hyperlink" Target="http://www.vseobecnylekar.cz/" TargetMode="External"/><Relationship Id="rId13" Type="http://schemas.openxmlformats.org/officeDocument/2006/relationships/hyperlink" Target="http://www.vseobecnylekar.cz/" TargetMode="External"/><Relationship Id="rId12" Type="http://schemas.openxmlformats.org/officeDocument/2006/relationships/hyperlink" Target="http://www.vseobecnylekar.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seobecnylekar.cz/" TargetMode="External"/><Relationship Id="rId15" Type="http://schemas.openxmlformats.org/officeDocument/2006/relationships/hyperlink" Target="mailto:smluvni@vseobecnylekar.cz" TargetMode="External"/><Relationship Id="rId14" Type="http://schemas.openxmlformats.org/officeDocument/2006/relationships/hyperlink" Target="http://www.vsobecnylekar.cz/" TargetMode="External"/><Relationship Id="rId17" Type="http://schemas.openxmlformats.org/officeDocument/2006/relationships/hyperlink" Target="http://www.vseobecnylekar.cz/" TargetMode="External"/><Relationship Id="rId16" Type="http://schemas.openxmlformats.org/officeDocument/2006/relationships/hyperlink" Target="http://www.vseobecnylekar.cz/"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smluvni@vseobecnylekar.cz" TargetMode="External"/><Relationship Id="rId8" Type="http://schemas.openxmlformats.org/officeDocument/2006/relationships/hyperlink" Target="http://www.vseobecnyleka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cfCRvcVOIkc3qvYh4WMaQfwfxQ==">AMUW2mV4k/PNa+XSJAv/XiAAdHsxJPjX7Mm1v/NGJ56FYu3p88xABpkwT4lCzqt9l2GLei5g0z/PR94Qp/eX95RaVzM/GkrwZekXf0vjSgOvzWvkPtOpeppH7KlpvcJWGwUThk+CIdHb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2021-07-29T15:14:00Z</dcterms:created>
  <dc:creator>Aneta Hiblerová</dc:creator>
</cp:coreProperties>
</file>