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51CF6" w14:textId="77777777" w:rsidR="00813F8D" w:rsidRDefault="00813F8D" w:rsidP="00813F8D">
      <w:pPr>
        <w:pStyle w:val="StylDoprava"/>
        <w:rPr>
          <w:rFonts w:cs="Arial"/>
          <w:sz w:val="22"/>
          <w:szCs w:val="22"/>
        </w:rPr>
      </w:pPr>
      <w:r>
        <w:rPr>
          <w:rFonts w:cs="Arial"/>
          <w:sz w:val="22"/>
          <w:szCs w:val="22"/>
        </w:rPr>
        <w:t>Č.j. SPÚ 171065/2022</w:t>
      </w:r>
    </w:p>
    <w:p w14:paraId="2DD4F856" w14:textId="77777777" w:rsidR="00CB4222" w:rsidRPr="00BB196A" w:rsidRDefault="00CB4222" w:rsidP="00CB4222">
      <w:pPr>
        <w:widowControl/>
        <w:rPr>
          <w:rFonts w:ascii="Arial" w:hAnsi="Arial" w:cs="Arial"/>
          <w:b/>
          <w:sz w:val="22"/>
          <w:szCs w:val="22"/>
        </w:rPr>
      </w:pPr>
      <w:r w:rsidRPr="00BB196A">
        <w:rPr>
          <w:rFonts w:ascii="Arial" w:hAnsi="Arial" w:cs="Arial"/>
          <w:b/>
          <w:sz w:val="22"/>
          <w:szCs w:val="22"/>
        </w:rPr>
        <w:t xml:space="preserve">Česká </w:t>
      </w:r>
      <w:proofErr w:type="gramStart"/>
      <w:r w:rsidRPr="00BB196A">
        <w:rPr>
          <w:rFonts w:ascii="Arial" w:hAnsi="Arial" w:cs="Arial"/>
          <w:b/>
          <w:sz w:val="22"/>
          <w:szCs w:val="22"/>
        </w:rPr>
        <w:t>republika - Státní</w:t>
      </w:r>
      <w:proofErr w:type="gramEnd"/>
      <w:r w:rsidRPr="00BB196A">
        <w:rPr>
          <w:rFonts w:ascii="Arial" w:hAnsi="Arial" w:cs="Arial"/>
          <w:b/>
          <w:sz w:val="22"/>
          <w:szCs w:val="22"/>
        </w:rPr>
        <w:t xml:space="preserve"> pozemkový úřad</w:t>
      </w:r>
    </w:p>
    <w:p w14:paraId="5E47D574"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w:t>
      </w:r>
      <w:proofErr w:type="gramStart"/>
      <w:r w:rsidRPr="00BB196A">
        <w:rPr>
          <w:rFonts w:ascii="Arial" w:hAnsi="Arial" w:cs="Arial"/>
          <w:sz w:val="22"/>
          <w:szCs w:val="22"/>
        </w:rPr>
        <w:t>11a</w:t>
      </w:r>
      <w:proofErr w:type="gramEnd"/>
      <w:r w:rsidRPr="00BB196A">
        <w:rPr>
          <w:rFonts w:ascii="Arial" w:hAnsi="Arial" w:cs="Arial"/>
          <w:sz w:val="22"/>
          <w:szCs w:val="22"/>
        </w:rPr>
        <w:t>,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04D4B7A8"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Ing. Pavel Pojer, ředitel Krajského pozemkového úřadu pro Ústecký kraj</w:t>
      </w:r>
    </w:p>
    <w:p w14:paraId="6F966CD0"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Husitská 1071/2, 41502 Teplice</w:t>
      </w:r>
    </w:p>
    <w:p w14:paraId="78D95E05"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45F8ECC3" w14:textId="674BDF1F" w:rsidR="00CB4222" w:rsidRPr="00BB196A" w:rsidRDefault="00CB4222" w:rsidP="00CB4222">
      <w:pPr>
        <w:widowControl/>
        <w:rPr>
          <w:rFonts w:ascii="Arial" w:hAnsi="Arial" w:cs="Arial"/>
          <w:sz w:val="22"/>
          <w:szCs w:val="22"/>
        </w:rPr>
      </w:pPr>
      <w:r w:rsidRPr="00BB196A">
        <w:rPr>
          <w:rFonts w:ascii="Arial" w:hAnsi="Arial" w:cs="Arial"/>
          <w:sz w:val="22"/>
          <w:szCs w:val="22"/>
        </w:rPr>
        <w:t>DIČ: CZ01312774</w:t>
      </w:r>
    </w:p>
    <w:p w14:paraId="799FD3EC"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Bankovní spojení: ČNB, pobočka Praha, se sídlem Na Příkopech 28</w:t>
      </w:r>
    </w:p>
    <w:p w14:paraId="0391F1D5"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10F73DD7"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1002932211</w:t>
      </w:r>
    </w:p>
    <w:p w14:paraId="780C2330"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04AEF096" w14:textId="77777777" w:rsidR="00746C63" w:rsidRPr="00BB196A" w:rsidRDefault="00746C63">
      <w:pPr>
        <w:widowControl/>
        <w:rPr>
          <w:rFonts w:ascii="Arial" w:hAnsi="Arial" w:cs="Arial"/>
          <w:color w:val="000000"/>
          <w:sz w:val="22"/>
          <w:szCs w:val="22"/>
        </w:rPr>
      </w:pPr>
    </w:p>
    <w:p w14:paraId="46505F9E"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147101EC" w14:textId="77777777" w:rsidR="00746C63" w:rsidRPr="00BB196A" w:rsidRDefault="00746C63">
      <w:pPr>
        <w:widowControl/>
        <w:tabs>
          <w:tab w:val="left" w:pos="120"/>
        </w:tabs>
        <w:jc w:val="both"/>
        <w:rPr>
          <w:rFonts w:ascii="Arial" w:hAnsi="Arial" w:cs="Arial"/>
          <w:i/>
          <w:iCs/>
          <w:sz w:val="22"/>
          <w:szCs w:val="22"/>
        </w:rPr>
      </w:pPr>
    </w:p>
    <w:p w14:paraId="4E638630" w14:textId="61A5BD58" w:rsidR="00746C63" w:rsidRDefault="00746C63">
      <w:pPr>
        <w:widowControl/>
        <w:rPr>
          <w:rFonts w:ascii="Arial" w:hAnsi="Arial" w:cs="Arial"/>
          <w:color w:val="000000"/>
          <w:sz w:val="22"/>
          <w:szCs w:val="22"/>
        </w:rPr>
      </w:pPr>
      <w:r w:rsidRPr="00BB196A">
        <w:rPr>
          <w:rFonts w:ascii="Arial" w:hAnsi="Arial" w:cs="Arial"/>
          <w:b/>
          <w:color w:val="000000"/>
          <w:sz w:val="22"/>
          <w:szCs w:val="22"/>
        </w:rPr>
        <w:t>SEMPRA PRAHA a.s.</w:t>
      </w:r>
      <w:r w:rsidRPr="00BB196A">
        <w:rPr>
          <w:rFonts w:ascii="Arial" w:hAnsi="Arial" w:cs="Arial"/>
          <w:color w:val="000000"/>
          <w:sz w:val="22"/>
          <w:szCs w:val="22"/>
        </w:rPr>
        <w:t>, sídlo U topíren 860/2, Praha 7, PSČ 17000, IČO 45797439, DIČ CZ 45797439, zapsán v obchodním rejstříku, vedeným Městským soudem v Praze oddíl B, vložka 1668</w:t>
      </w:r>
    </w:p>
    <w:p w14:paraId="2E5DCC23" w14:textId="41AF72C9" w:rsidR="00E53333" w:rsidRPr="00BB196A" w:rsidRDefault="00E53333">
      <w:pPr>
        <w:widowControl/>
        <w:rPr>
          <w:rFonts w:ascii="Arial" w:hAnsi="Arial" w:cs="Arial"/>
          <w:color w:val="000000"/>
          <w:sz w:val="22"/>
          <w:szCs w:val="22"/>
        </w:rPr>
      </w:pPr>
      <w:r>
        <w:rPr>
          <w:rFonts w:ascii="Arial" w:hAnsi="Arial" w:cs="Arial"/>
          <w:color w:val="000000"/>
          <w:sz w:val="22"/>
          <w:szCs w:val="22"/>
        </w:rPr>
        <w:t>v zastoupení předsedy představenstva Ing. Milana Šmída</w:t>
      </w:r>
    </w:p>
    <w:p w14:paraId="5B1FB5E7" w14:textId="64BB9295"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(dále jen "k u p u j í c í")</w:t>
      </w:r>
    </w:p>
    <w:p w14:paraId="6A925048" w14:textId="77777777" w:rsidR="00746C63" w:rsidRPr="00BB196A" w:rsidRDefault="00746C63">
      <w:pPr>
        <w:widowControl/>
        <w:rPr>
          <w:rFonts w:ascii="Arial" w:hAnsi="Arial" w:cs="Arial"/>
          <w:color w:val="000000"/>
          <w:sz w:val="22"/>
          <w:szCs w:val="22"/>
        </w:rPr>
      </w:pPr>
    </w:p>
    <w:p w14:paraId="0A1ED38B"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5BA638DC"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12E04710"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4112DCF2" w14:textId="77777777" w:rsidR="00746C63" w:rsidRPr="00BB196A" w:rsidRDefault="00746C63">
      <w:pPr>
        <w:pStyle w:val="para"/>
        <w:widowControl/>
        <w:rPr>
          <w:rFonts w:ascii="Arial" w:hAnsi="Arial" w:cs="Arial"/>
          <w:sz w:val="22"/>
          <w:szCs w:val="22"/>
        </w:rPr>
      </w:pPr>
    </w:p>
    <w:p w14:paraId="0BB3093B"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1002932211</w:t>
      </w:r>
    </w:p>
    <w:p w14:paraId="6E75E3B0" w14:textId="77777777" w:rsidR="00746C63" w:rsidRPr="00BB196A" w:rsidRDefault="00746C63">
      <w:pPr>
        <w:widowControl/>
        <w:rPr>
          <w:rFonts w:ascii="Arial" w:hAnsi="Arial" w:cs="Arial"/>
          <w:color w:val="000000"/>
          <w:sz w:val="22"/>
          <w:szCs w:val="22"/>
        </w:rPr>
      </w:pPr>
    </w:p>
    <w:p w14:paraId="3BACCD2D"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6F480319" w14:textId="0AF354AB"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Ústecký kraj, Katastrální pracoviště Děčín na LV 10 002:</w:t>
      </w:r>
    </w:p>
    <w:p w14:paraId="38ABC86C"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3134B845"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4E8DEB29"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3583514C"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 xml:space="preserve">Katastr </w:t>
      </w:r>
      <w:proofErr w:type="gramStart"/>
      <w:r w:rsidRPr="00BB196A">
        <w:rPr>
          <w:rFonts w:ascii="Arial" w:hAnsi="Arial" w:cs="Arial"/>
          <w:sz w:val="18"/>
          <w:szCs w:val="18"/>
        </w:rPr>
        <w:t>nemovitostí - pozemkové</w:t>
      </w:r>
      <w:proofErr w:type="gramEnd"/>
    </w:p>
    <w:p w14:paraId="09D29C71"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Děčín</w:t>
      </w:r>
      <w:r w:rsidRPr="00BB196A">
        <w:rPr>
          <w:rFonts w:ascii="Arial" w:hAnsi="Arial" w:cs="Arial"/>
          <w:sz w:val="18"/>
          <w:szCs w:val="18"/>
        </w:rPr>
        <w:tab/>
        <w:t>Děčín-Staré Město</w:t>
      </w:r>
      <w:r w:rsidRPr="00BB196A">
        <w:rPr>
          <w:rFonts w:ascii="Arial" w:hAnsi="Arial" w:cs="Arial"/>
          <w:sz w:val="18"/>
          <w:szCs w:val="18"/>
        </w:rPr>
        <w:tab/>
        <w:t>933/9</w:t>
      </w:r>
      <w:r w:rsidRPr="00BB196A">
        <w:rPr>
          <w:rFonts w:ascii="Arial" w:hAnsi="Arial" w:cs="Arial"/>
          <w:sz w:val="18"/>
          <w:szCs w:val="18"/>
        </w:rPr>
        <w:tab/>
        <w:t>vodní plocha</w:t>
      </w:r>
    </w:p>
    <w:p w14:paraId="6FC847A1"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7170EE9C"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147ED215" w14:textId="77777777" w:rsidR="00746C63" w:rsidRPr="00BB196A" w:rsidRDefault="00746C63">
      <w:pPr>
        <w:widowControl/>
        <w:rPr>
          <w:rFonts w:ascii="Arial" w:hAnsi="Arial" w:cs="Arial"/>
          <w:sz w:val="22"/>
          <w:szCs w:val="22"/>
        </w:rPr>
      </w:pPr>
    </w:p>
    <w:p w14:paraId="604E2966"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3197099E" w14:textId="0D0DD909"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E53333">
        <w:rPr>
          <w:rFonts w:ascii="Arial" w:hAnsi="Arial" w:cs="Arial"/>
          <w:sz w:val="22"/>
          <w:szCs w:val="22"/>
        </w:rPr>
        <w:t>§ 10 odst. 3 písm. a)</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0A58CAE4" w14:textId="77777777" w:rsidR="00746C63" w:rsidRPr="00BB196A" w:rsidRDefault="00746C63">
      <w:pPr>
        <w:pStyle w:val="vnitrniText"/>
        <w:widowControl/>
        <w:rPr>
          <w:rFonts w:ascii="Arial" w:hAnsi="Arial" w:cs="Arial"/>
          <w:sz w:val="22"/>
          <w:szCs w:val="22"/>
        </w:rPr>
      </w:pPr>
    </w:p>
    <w:p w14:paraId="0B6C542A"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55E57FBC" w14:textId="3403E53C" w:rsidR="00746C63" w:rsidRPr="00BB196A" w:rsidRDefault="00746C63">
      <w:pPr>
        <w:pStyle w:val="vnitrniText"/>
        <w:widowControl/>
        <w:rPr>
          <w:rFonts w:ascii="Arial" w:hAnsi="Arial" w:cs="Arial"/>
          <w:sz w:val="22"/>
          <w:szCs w:val="22"/>
        </w:rPr>
      </w:pPr>
      <w:r w:rsidRPr="00BB196A">
        <w:rPr>
          <w:rFonts w:ascii="Arial" w:hAnsi="Arial" w:cs="Arial"/>
          <w:sz w:val="22"/>
          <w:szCs w:val="22"/>
        </w:rPr>
        <w:t>Prodávající touto smlouvou prodává kupujícímu pozemek specifikovaný v čl. I. této smlouvy a ten jej, ve stavu</w:t>
      </w:r>
      <w:r w:rsidR="00E53333">
        <w:rPr>
          <w:rFonts w:ascii="Arial" w:hAnsi="Arial" w:cs="Arial"/>
          <w:sz w:val="22"/>
          <w:szCs w:val="22"/>
        </w:rPr>
        <w:t>,</w:t>
      </w:r>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60623D24" w14:textId="77777777" w:rsidR="00746C63" w:rsidRPr="00BB196A" w:rsidRDefault="00746C63">
      <w:pPr>
        <w:pStyle w:val="vnitrniText"/>
        <w:widowControl/>
        <w:jc w:val="left"/>
        <w:rPr>
          <w:rFonts w:ascii="Arial" w:hAnsi="Arial" w:cs="Arial"/>
          <w:b/>
          <w:bCs/>
          <w:color w:val="000000"/>
          <w:sz w:val="22"/>
          <w:szCs w:val="22"/>
        </w:rPr>
      </w:pPr>
    </w:p>
    <w:p w14:paraId="5ED32129" w14:textId="02D35B7B" w:rsidR="00F95815" w:rsidRPr="0080603D" w:rsidRDefault="00746C63" w:rsidP="00E53333">
      <w:pPr>
        <w:pStyle w:val="para"/>
        <w:widowControl/>
        <w:rPr>
          <w:rFonts w:ascii="Arial" w:hAnsi="Arial" w:cs="Arial"/>
          <w:sz w:val="22"/>
          <w:szCs w:val="22"/>
        </w:rPr>
      </w:pPr>
      <w:r w:rsidRPr="00BB196A">
        <w:rPr>
          <w:rFonts w:ascii="Arial" w:hAnsi="Arial" w:cs="Arial"/>
          <w:sz w:val="22"/>
          <w:szCs w:val="22"/>
        </w:rPr>
        <w:t>IV.</w:t>
      </w:r>
    </w:p>
    <w:p w14:paraId="64AC076C"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518AD788" w14:textId="77777777">
        <w:tc>
          <w:tcPr>
            <w:tcW w:w="3095" w:type="dxa"/>
            <w:tcBorders>
              <w:top w:val="single" w:sz="6" w:space="0" w:color="auto"/>
              <w:left w:val="single" w:sz="6" w:space="0" w:color="auto"/>
              <w:bottom w:val="single" w:sz="6" w:space="0" w:color="auto"/>
              <w:right w:val="single" w:sz="6" w:space="0" w:color="auto"/>
            </w:tcBorders>
          </w:tcPr>
          <w:p w14:paraId="36A598CB"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09E3866E"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78A8E5E7" w14:textId="77777777" w:rsidR="001873DB" w:rsidRPr="0080603D" w:rsidRDefault="001873DB">
            <w:pPr>
              <w:widowControl/>
              <w:jc w:val="center"/>
              <w:rPr>
                <w:rFonts w:ascii="Arial" w:hAnsi="Arial" w:cs="Arial"/>
                <w:sz w:val="18"/>
                <w:szCs w:val="18"/>
              </w:rPr>
            </w:pPr>
            <w:proofErr w:type="spellStart"/>
            <w:r w:rsidRPr="0080603D">
              <w:rPr>
                <w:rFonts w:ascii="Arial" w:hAnsi="Arial" w:cs="Arial"/>
                <w:sz w:val="18"/>
                <w:szCs w:val="18"/>
              </w:rPr>
              <w:t>Parc.č</w:t>
            </w:r>
            <w:proofErr w:type="spellEnd"/>
            <w:r w:rsidRPr="0080603D">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0288B4C0"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0CA64D71" w14:textId="77777777">
        <w:tc>
          <w:tcPr>
            <w:tcW w:w="3095" w:type="dxa"/>
            <w:tcBorders>
              <w:top w:val="single" w:sz="6" w:space="0" w:color="auto"/>
              <w:left w:val="single" w:sz="6" w:space="0" w:color="auto"/>
              <w:bottom w:val="single" w:sz="6" w:space="0" w:color="auto"/>
              <w:right w:val="single" w:sz="6" w:space="0" w:color="auto"/>
            </w:tcBorders>
          </w:tcPr>
          <w:p w14:paraId="567B5592"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Děčín-Staré Město</w:t>
            </w:r>
          </w:p>
        </w:tc>
        <w:tc>
          <w:tcPr>
            <w:tcW w:w="3096" w:type="dxa"/>
            <w:tcBorders>
              <w:top w:val="single" w:sz="6" w:space="0" w:color="auto"/>
              <w:left w:val="single" w:sz="6" w:space="0" w:color="auto"/>
              <w:bottom w:val="single" w:sz="6" w:space="0" w:color="auto"/>
              <w:right w:val="single" w:sz="6" w:space="0" w:color="auto"/>
            </w:tcBorders>
          </w:tcPr>
          <w:p w14:paraId="548EB8B9"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933/9</w:t>
            </w:r>
          </w:p>
        </w:tc>
        <w:tc>
          <w:tcPr>
            <w:tcW w:w="3096" w:type="dxa"/>
            <w:tcBorders>
              <w:top w:val="single" w:sz="6" w:space="0" w:color="auto"/>
              <w:left w:val="single" w:sz="6" w:space="0" w:color="auto"/>
              <w:bottom w:val="single" w:sz="6" w:space="0" w:color="auto"/>
              <w:right w:val="single" w:sz="6" w:space="0" w:color="auto"/>
            </w:tcBorders>
          </w:tcPr>
          <w:p w14:paraId="025186A0"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51 740,00 Kč</w:t>
            </w:r>
          </w:p>
        </w:tc>
      </w:tr>
    </w:tbl>
    <w:p w14:paraId="62F5AD0F"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5F2827EE" w14:textId="77777777">
        <w:tc>
          <w:tcPr>
            <w:tcW w:w="6191" w:type="dxa"/>
            <w:tcBorders>
              <w:top w:val="single" w:sz="6" w:space="0" w:color="auto"/>
              <w:left w:val="single" w:sz="6" w:space="0" w:color="auto"/>
              <w:bottom w:val="single" w:sz="6" w:space="0" w:color="auto"/>
              <w:right w:val="single" w:sz="6" w:space="0" w:color="auto"/>
            </w:tcBorders>
          </w:tcPr>
          <w:p w14:paraId="05FD1473"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59063B92"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51 740,00 Kč</w:t>
            </w:r>
          </w:p>
        </w:tc>
      </w:tr>
    </w:tbl>
    <w:p w14:paraId="2290B1C6" w14:textId="77777777" w:rsidR="001873DB" w:rsidRPr="0080603D" w:rsidRDefault="001873DB" w:rsidP="001873DB">
      <w:pPr>
        <w:widowControl/>
        <w:tabs>
          <w:tab w:val="left" w:pos="426"/>
        </w:tabs>
        <w:ind w:left="-142"/>
        <w:rPr>
          <w:rFonts w:ascii="Arial" w:hAnsi="Arial" w:cs="Arial"/>
          <w:sz w:val="22"/>
          <w:szCs w:val="22"/>
        </w:rPr>
      </w:pPr>
    </w:p>
    <w:p w14:paraId="2400CA61"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4D60AFB9" w14:textId="77777777" w:rsidR="00F562B9" w:rsidRDefault="00F562B9">
      <w:pPr>
        <w:widowControl/>
        <w:tabs>
          <w:tab w:val="left" w:pos="426"/>
        </w:tabs>
      </w:pPr>
    </w:p>
    <w:p w14:paraId="114226CC"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lastRenderedPageBreak/>
        <w:t>V.</w:t>
      </w:r>
    </w:p>
    <w:p w14:paraId="31D72ABD"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268F6B34"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7E6C9C2E" w14:textId="32F07A9F" w:rsidR="00746C63" w:rsidRPr="00BB196A" w:rsidRDefault="00746C63" w:rsidP="00E53333">
      <w:pPr>
        <w:pStyle w:val="vnitrniText"/>
        <w:widowControl/>
        <w:rPr>
          <w:rFonts w:ascii="Arial" w:hAnsi="Arial" w:cs="Arial"/>
          <w:sz w:val="22"/>
          <w:szCs w:val="22"/>
        </w:rPr>
      </w:pPr>
      <w:r w:rsidRPr="00BB196A">
        <w:rPr>
          <w:rFonts w:ascii="Arial" w:hAnsi="Arial" w:cs="Arial"/>
          <w:sz w:val="22"/>
          <w:szCs w:val="22"/>
        </w:rPr>
        <w:t>2)  Užívací vztah k prodávanému pozemku je řešen nájemní smlouvou č. 23N21/11, kterou se Státním pozemkovým úřadem uzavřel SEMPRA PRAHA a.s., jakožto nájemce. S obsahem nájemní smlouvy byl kupující seznámen před podpisem této smlouvy, což stvrzuje svým podpisem.</w:t>
      </w:r>
    </w:p>
    <w:p w14:paraId="201C054B" w14:textId="77777777" w:rsidR="00746C63" w:rsidRPr="00BB196A" w:rsidRDefault="00746C63">
      <w:pPr>
        <w:pStyle w:val="para"/>
        <w:widowControl/>
        <w:rPr>
          <w:rFonts w:ascii="Arial" w:hAnsi="Arial" w:cs="Arial"/>
          <w:sz w:val="22"/>
          <w:szCs w:val="22"/>
        </w:rPr>
      </w:pPr>
    </w:p>
    <w:p w14:paraId="217C2443" w14:textId="712EFEC3" w:rsidR="00746C63" w:rsidRPr="00BB196A" w:rsidRDefault="00746C63" w:rsidP="00E53333">
      <w:pPr>
        <w:pStyle w:val="para"/>
        <w:widowControl/>
        <w:rPr>
          <w:rFonts w:ascii="Arial" w:hAnsi="Arial" w:cs="Arial"/>
          <w:sz w:val="22"/>
          <w:szCs w:val="22"/>
        </w:rPr>
      </w:pPr>
      <w:r w:rsidRPr="00BB196A">
        <w:rPr>
          <w:rFonts w:ascii="Arial" w:hAnsi="Arial" w:cs="Arial"/>
          <w:sz w:val="22"/>
          <w:szCs w:val="22"/>
        </w:rPr>
        <w:t>VI.</w:t>
      </w:r>
    </w:p>
    <w:p w14:paraId="3287D138"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1F7211A2" w14:textId="77777777" w:rsidR="00CF7B8B" w:rsidRPr="00BB196A" w:rsidRDefault="00CF7B8B" w:rsidP="00CF7B8B">
      <w:pPr>
        <w:pStyle w:val="vnitrniText"/>
        <w:widowControl/>
        <w:rPr>
          <w:rFonts w:ascii="Arial" w:hAnsi="Arial" w:cs="Arial"/>
          <w:sz w:val="22"/>
          <w:szCs w:val="22"/>
        </w:rPr>
      </w:pPr>
      <w:r w:rsidRPr="00BB196A">
        <w:rPr>
          <w:rFonts w:ascii="Arial" w:hAnsi="Arial" w:cs="Arial"/>
          <w:sz w:val="22"/>
          <w:szCs w:val="22"/>
        </w:rPr>
        <w:t>2) Prodávající je ve smyslu zákona č. 634/2004 Sb., o správních poplatcích, ve znění pozdějších předpisů, osvobozen od správních poplatků.</w:t>
      </w:r>
    </w:p>
    <w:p w14:paraId="761B47D8" w14:textId="4E9D024C" w:rsidR="00746C63" w:rsidRDefault="00746C63">
      <w:pPr>
        <w:pStyle w:val="vnitrniText"/>
        <w:widowControl/>
        <w:rPr>
          <w:rFonts w:ascii="Arial" w:hAnsi="Arial" w:cs="Arial"/>
          <w:sz w:val="22"/>
          <w:szCs w:val="22"/>
        </w:rPr>
      </w:pPr>
    </w:p>
    <w:p w14:paraId="786E03F5" w14:textId="77777777" w:rsidR="00E53333" w:rsidRPr="00BB196A" w:rsidRDefault="00E53333">
      <w:pPr>
        <w:pStyle w:val="vnitrniText"/>
        <w:widowControl/>
        <w:rPr>
          <w:rFonts w:ascii="Arial" w:hAnsi="Arial" w:cs="Arial"/>
          <w:sz w:val="22"/>
          <w:szCs w:val="22"/>
        </w:rPr>
      </w:pPr>
    </w:p>
    <w:p w14:paraId="0FA01B10"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0C3AF661"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4D0A983E"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2) Tato smlouva je vyhotovena ve 3 stejnopisech, z nichž každý má platnost originálu. Kupující obdrží 1 stejnopis(y) a ostatní jsou určeny pro prodávajícího.</w:t>
      </w:r>
    </w:p>
    <w:p w14:paraId="2A7F546C"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71D67B2A" w14:textId="2F9AD2DA" w:rsidR="009A641A" w:rsidRPr="00410C86" w:rsidRDefault="00F37709" w:rsidP="00091D88">
      <w:pPr>
        <w:pStyle w:val="vnitrniText"/>
        <w:widowControl/>
        <w:rPr>
          <w:rFonts w:ascii="Arial" w:hAnsi="Arial" w:cs="Arial"/>
          <w:bCs/>
          <w:sz w:val="22"/>
          <w:szCs w:val="22"/>
          <w:lang w:eastAsia="ar-SA"/>
        </w:rPr>
      </w:pPr>
      <w:r>
        <w:rPr>
          <w:rFonts w:ascii="Arial" w:hAnsi="Arial" w:cs="Arial"/>
          <w:sz w:val="22"/>
          <w:szCs w:val="22"/>
        </w:rPr>
        <w:t xml:space="preserve">4) </w:t>
      </w:r>
      <w:r w:rsidR="00410C86" w:rsidRPr="00410C86">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410C86" w:rsidRPr="00410C86">
        <w:rPr>
          <w:sz w:val="22"/>
          <w:szCs w:val="22"/>
        </w:rPr>
        <w:t xml:space="preserve"> </w:t>
      </w:r>
      <w:r w:rsidR="00410C86"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4C3FE27C" w14:textId="77777777" w:rsidR="00746C63" w:rsidRPr="00BB196A" w:rsidRDefault="00746C63">
      <w:pPr>
        <w:pStyle w:val="vnitrniText"/>
        <w:widowControl/>
        <w:rPr>
          <w:rFonts w:ascii="Arial" w:hAnsi="Arial" w:cs="Arial"/>
          <w:sz w:val="22"/>
          <w:szCs w:val="22"/>
        </w:rPr>
      </w:pPr>
    </w:p>
    <w:p w14:paraId="49E07BFF"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14:paraId="4401D461"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153D78EA" w14:textId="10946A21"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E53333">
        <w:rPr>
          <w:rFonts w:ascii="Arial" w:hAnsi="Arial" w:cs="Arial"/>
          <w:sz w:val="22"/>
          <w:szCs w:val="22"/>
        </w:rPr>
        <w:t>§ 10 odst. 3 písm. a)</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r w:rsidR="009E066E">
        <w:rPr>
          <w:rFonts w:ascii="Arial" w:hAnsi="Arial" w:cs="Arial"/>
          <w:sz w:val="22"/>
          <w:szCs w:val="22"/>
        </w:rPr>
        <w:t>.</w:t>
      </w:r>
    </w:p>
    <w:p w14:paraId="72545D28"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lastRenderedPageBreak/>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2986B18E" w14:textId="77777777"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2F566F53" w14:textId="77777777" w:rsidR="00746C63" w:rsidRPr="00BB196A" w:rsidRDefault="00746C63" w:rsidP="00CF7B8B">
      <w:pPr>
        <w:widowControl/>
        <w:ind w:firstLine="426"/>
        <w:jc w:val="both"/>
        <w:rPr>
          <w:rFonts w:ascii="Arial" w:hAnsi="Arial" w:cs="Arial"/>
          <w:sz w:val="22"/>
          <w:szCs w:val="22"/>
        </w:rPr>
      </w:pPr>
    </w:p>
    <w:p w14:paraId="21F99BB8" w14:textId="77777777"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7FD7B024"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108D4E2A" w14:textId="77777777" w:rsidR="00746C63" w:rsidRPr="00BB196A" w:rsidRDefault="00746C63">
      <w:pPr>
        <w:widowControl/>
        <w:jc w:val="both"/>
        <w:rPr>
          <w:rFonts w:ascii="Arial" w:hAnsi="Arial" w:cs="Arial"/>
          <w:sz w:val="22"/>
          <w:szCs w:val="22"/>
        </w:rPr>
      </w:pPr>
    </w:p>
    <w:p w14:paraId="17FC691E" w14:textId="77777777" w:rsidR="00746C63" w:rsidRPr="00BB196A" w:rsidRDefault="00746C63">
      <w:pPr>
        <w:widowControl/>
        <w:jc w:val="both"/>
        <w:rPr>
          <w:rFonts w:ascii="Arial" w:hAnsi="Arial" w:cs="Arial"/>
          <w:sz w:val="22"/>
          <w:szCs w:val="22"/>
        </w:rPr>
      </w:pPr>
    </w:p>
    <w:p w14:paraId="049662BF" w14:textId="27DAECCD" w:rsidR="00746C63" w:rsidRDefault="00746C63" w:rsidP="009E066E">
      <w:pPr>
        <w:widowControl/>
        <w:tabs>
          <w:tab w:val="left" w:pos="5103"/>
        </w:tabs>
        <w:jc w:val="both"/>
        <w:rPr>
          <w:rFonts w:ascii="Arial" w:hAnsi="Arial" w:cs="Arial"/>
          <w:sz w:val="22"/>
          <w:szCs w:val="22"/>
        </w:rPr>
      </w:pPr>
      <w:r w:rsidRPr="00BB196A">
        <w:rPr>
          <w:rFonts w:ascii="Arial" w:hAnsi="Arial" w:cs="Arial"/>
          <w:sz w:val="22"/>
          <w:szCs w:val="22"/>
        </w:rPr>
        <w:t>V Teplicích dne 15.6.2022</w:t>
      </w:r>
      <w:r w:rsidRPr="00BB196A">
        <w:rPr>
          <w:rFonts w:ascii="Arial" w:hAnsi="Arial" w:cs="Arial"/>
          <w:sz w:val="22"/>
          <w:szCs w:val="22"/>
        </w:rPr>
        <w:tab/>
        <w:t>V</w:t>
      </w:r>
      <w:r w:rsidR="008825B5">
        <w:rPr>
          <w:rFonts w:ascii="Arial" w:hAnsi="Arial" w:cs="Arial"/>
          <w:sz w:val="22"/>
          <w:szCs w:val="22"/>
        </w:rPr>
        <w:t xml:space="preserve"> Unhošti </w:t>
      </w:r>
      <w:r w:rsidRPr="00BB196A">
        <w:rPr>
          <w:rFonts w:ascii="Arial" w:hAnsi="Arial" w:cs="Arial"/>
          <w:sz w:val="22"/>
          <w:szCs w:val="22"/>
        </w:rPr>
        <w:t xml:space="preserve">dne </w:t>
      </w:r>
      <w:r w:rsidR="009E066E" w:rsidRPr="00BB196A">
        <w:rPr>
          <w:rFonts w:ascii="Arial" w:hAnsi="Arial" w:cs="Arial"/>
          <w:sz w:val="22"/>
          <w:szCs w:val="22"/>
        </w:rPr>
        <w:t>1</w:t>
      </w:r>
      <w:r w:rsidR="008825B5">
        <w:rPr>
          <w:rFonts w:ascii="Arial" w:hAnsi="Arial" w:cs="Arial"/>
          <w:sz w:val="22"/>
          <w:szCs w:val="22"/>
        </w:rPr>
        <w:t>3</w:t>
      </w:r>
      <w:r w:rsidR="009E066E" w:rsidRPr="00BB196A">
        <w:rPr>
          <w:rFonts w:ascii="Arial" w:hAnsi="Arial" w:cs="Arial"/>
          <w:sz w:val="22"/>
          <w:szCs w:val="22"/>
        </w:rPr>
        <w:t>.6.2022</w:t>
      </w:r>
    </w:p>
    <w:p w14:paraId="7BA553FF" w14:textId="77777777" w:rsidR="009E066E" w:rsidRPr="00BB196A" w:rsidRDefault="009E066E" w:rsidP="009E066E">
      <w:pPr>
        <w:widowControl/>
        <w:tabs>
          <w:tab w:val="left" w:pos="5103"/>
        </w:tabs>
        <w:jc w:val="both"/>
        <w:rPr>
          <w:rFonts w:ascii="Arial" w:hAnsi="Arial" w:cs="Arial"/>
          <w:sz w:val="22"/>
          <w:szCs w:val="22"/>
        </w:rPr>
      </w:pPr>
    </w:p>
    <w:p w14:paraId="1856FA6D" w14:textId="77777777" w:rsidR="00746C63" w:rsidRPr="00BB196A" w:rsidRDefault="00746C63">
      <w:pPr>
        <w:widowControl/>
        <w:jc w:val="both"/>
        <w:rPr>
          <w:rFonts w:ascii="Arial" w:hAnsi="Arial" w:cs="Arial"/>
          <w:sz w:val="22"/>
          <w:szCs w:val="22"/>
        </w:rPr>
      </w:pPr>
    </w:p>
    <w:p w14:paraId="5BD1F48C" w14:textId="77777777" w:rsidR="00746C63" w:rsidRPr="00BB196A" w:rsidRDefault="00746C63">
      <w:pPr>
        <w:widowControl/>
        <w:jc w:val="both"/>
        <w:rPr>
          <w:rFonts w:ascii="Arial" w:hAnsi="Arial" w:cs="Arial"/>
          <w:sz w:val="22"/>
          <w:szCs w:val="22"/>
        </w:rPr>
      </w:pPr>
    </w:p>
    <w:p w14:paraId="209F8D9B" w14:textId="77777777" w:rsidR="00746C63" w:rsidRPr="00BB196A" w:rsidRDefault="00746C63">
      <w:pPr>
        <w:widowControl/>
        <w:jc w:val="both"/>
        <w:rPr>
          <w:rFonts w:ascii="Arial" w:hAnsi="Arial" w:cs="Arial"/>
          <w:sz w:val="22"/>
          <w:szCs w:val="22"/>
        </w:rPr>
      </w:pPr>
    </w:p>
    <w:p w14:paraId="2408389F"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6A70DFE9"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t>SEMPRA PRAHA a.s.</w:t>
      </w:r>
    </w:p>
    <w:p w14:paraId="074AD7AC" w14:textId="2A34CA98"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 Krajského pozemkového úřadu</w:t>
      </w:r>
      <w:r w:rsidRPr="00BB196A">
        <w:rPr>
          <w:rFonts w:ascii="Arial" w:hAnsi="Arial" w:cs="Arial"/>
          <w:sz w:val="22"/>
          <w:szCs w:val="22"/>
        </w:rPr>
        <w:tab/>
      </w:r>
      <w:r w:rsidR="00E53333">
        <w:rPr>
          <w:rFonts w:ascii="Arial" w:hAnsi="Arial" w:cs="Arial"/>
          <w:sz w:val="22"/>
          <w:szCs w:val="22"/>
        </w:rPr>
        <w:t>předseda představenstva</w:t>
      </w:r>
    </w:p>
    <w:p w14:paraId="5D4095C8" w14:textId="3A54C8BD"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Ústecký kraj</w:t>
      </w:r>
      <w:r w:rsidRPr="00BB196A">
        <w:rPr>
          <w:rFonts w:ascii="Arial" w:hAnsi="Arial" w:cs="Arial"/>
          <w:sz w:val="22"/>
          <w:szCs w:val="22"/>
        </w:rPr>
        <w:tab/>
      </w:r>
      <w:r w:rsidR="00E53333">
        <w:rPr>
          <w:rFonts w:ascii="Arial" w:hAnsi="Arial" w:cs="Arial"/>
          <w:sz w:val="22"/>
          <w:szCs w:val="22"/>
        </w:rPr>
        <w:t>Ing. Milan Šmíd</w:t>
      </w:r>
    </w:p>
    <w:p w14:paraId="11BF119F" w14:textId="2C141BB4" w:rsidR="00746C63" w:rsidRPr="00BB196A" w:rsidRDefault="00746C63">
      <w:pPr>
        <w:widowControl/>
        <w:ind w:left="5104" w:hanging="5104"/>
        <w:rPr>
          <w:rFonts w:ascii="Arial" w:hAnsi="Arial" w:cs="Arial"/>
          <w:sz w:val="22"/>
          <w:szCs w:val="22"/>
        </w:rPr>
      </w:pPr>
      <w:r w:rsidRPr="00BB196A">
        <w:rPr>
          <w:rFonts w:ascii="Arial" w:hAnsi="Arial" w:cs="Arial"/>
          <w:sz w:val="22"/>
          <w:szCs w:val="22"/>
        </w:rPr>
        <w:t>Ing. Pavel Pojer</w:t>
      </w:r>
      <w:r w:rsidRPr="00BB196A">
        <w:rPr>
          <w:rFonts w:ascii="Arial" w:hAnsi="Arial" w:cs="Arial"/>
          <w:sz w:val="22"/>
          <w:szCs w:val="22"/>
        </w:rPr>
        <w:tab/>
      </w:r>
      <w:r w:rsidR="00E53333" w:rsidRPr="00BB196A">
        <w:rPr>
          <w:rFonts w:ascii="Arial" w:hAnsi="Arial" w:cs="Arial"/>
          <w:sz w:val="22"/>
          <w:szCs w:val="22"/>
        </w:rPr>
        <w:t>kupující</w:t>
      </w:r>
    </w:p>
    <w:p w14:paraId="6A13ACD1"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0FD9C6A3" w14:textId="77777777" w:rsidR="00746C63" w:rsidRPr="00BB196A" w:rsidRDefault="00746C63">
      <w:pPr>
        <w:widowControl/>
        <w:ind w:left="5104" w:hanging="5104"/>
        <w:rPr>
          <w:rFonts w:ascii="Arial" w:hAnsi="Arial" w:cs="Arial"/>
          <w:sz w:val="22"/>
          <w:szCs w:val="22"/>
        </w:rPr>
      </w:pPr>
    </w:p>
    <w:p w14:paraId="30A62698" w14:textId="77777777" w:rsidR="00746C63" w:rsidRPr="00BB196A" w:rsidRDefault="00746C63">
      <w:pPr>
        <w:widowControl/>
        <w:rPr>
          <w:rFonts w:ascii="Arial" w:hAnsi="Arial" w:cs="Arial"/>
          <w:sz w:val="22"/>
          <w:szCs w:val="22"/>
        </w:rPr>
      </w:pPr>
    </w:p>
    <w:p w14:paraId="712364B7"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nabízené nemovitosti 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3487411</w:t>
      </w:r>
      <w:r w:rsidRPr="00BB196A">
        <w:rPr>
          <w:rFonts w:ascii="Arial" w:hAnsi="Arial" w:cs="Arial"/>
          <w:color w:val="000000"/>
          <w:sz w:val="22"/>
          <w:szCs w:val="22"/>
        </w:rPr>
        <w:br/>
      </w:r>
    </w:p>
    <w:p w14:paraId="75DBB5F7" w14:textId="77777777" w:rsidR="00746C63" w:rsidRPr="00BB196A" w:rsidRDefault="00746C63">
      <w:pPr>
        <w:widowControl/>
        <w:jc w:val="both"/>
        <w:rPr>
          <w:rFonts w:ascii="Arial" w:hAnsi="Arial" w:cs="Arial"/>
          <w:sz w:val="22"/>
          <w:szCs w:val="22"/>
        </w:rPr>
      </w:pPr>
    </w:p>
    <w:p w14:paraId="08E0BDBE"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30DBE2FD"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Ústecký kraj</w:t>
      </w:r>
    </w:p>
    <w:p w14:paraId="7E9FC9E4"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Ing. Lenka Strnadová</w:t>
      </w:r>
    </w:p>
    <w:p w14:paraId="531122B1" w14:textId="77777777" w:rsidR="004C0CB6" w:rsidRPr="00BB196A" w:rsidRDefault="004C0CB6" w:rsidP="004C0CB6">
      <w:pPr>
        <w:widowControl/>
        <w:rPr>
          <w:rFonts w:ascii="Arial" w:hAnsi="Arial" w:cs="Arial"/>
          <w:sz w:val="22"/>
          <w:szCs w:val="22"/>
        </w:rPr>
      </w:pPr>
    </w:p>
    <w:p w14:paraId="536CCBAC"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0FCE6A7E"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7CD8118D" w14:textId="77777777" w:rsidR="004C0CB6" w:rsidRPr="00BB196A" w:rsidRDefault="004C0CB6">
      <w:pPr>
        <w:widowControl/>
        <w:tabs>
          <w:tab w:val="left" w:pos="120"/>
        </w:tabs>
        <w:jc w:val="both"/>
        <w:rPr>
          <w:rFonts w:ascii="Arial" w:hAnsi="Arial" w:cs="Arial"/>
          <w:sz w:val="22"/>
          <w:szCs w:val="22"/>
        </w:rPr>
      </w:pPr>
    </w:p>
    <w:p w14:paraId="08264DC1" w14:textId="77777777"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Bc. Kateřina Sýkorová</w:t>
      </w:r>
    </w:p>
    <w:p w14:paraId="40819E95" w14:textId="77777777" w:rsidR="00746C63" w:rsidRPr="00BB196A" w:rsidRDefault="00746C63">
      <w:pPr>
        <w:widowControl/>
        <w:jc w:val="both"/>
        <w:rPr>
          <w:rFonts w:ascii="Arial" w:hAnsi="Arial" w:cs="Arial"/>
          <w:sz w:val="22"/>
          <w:szCs w:val="22"/>
        </w:rPr>
      </w:pPr>
    </w:p>
    <w:p w14:paraId="47ADA02E"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6AE6EDAF"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38393EC5" w14:textId="77777777" w:rsidR="00412D61" w:rsidRPr="00BB196A" w:rsidRDefault="00412D61" w:rsidP="00412D61">
      <w:pPr>
        <w:widowControl/>
        <w:rPr>
          <w:rFonts w:ascii="Arial" w:hAnsi="Arial" w:cs="Arial"/>
          <w:sz w:val="22"/>
          <w:szCs w:val="22"/>
        </w:rPr>
      </w:pPr>
    </w:p>
    <w:p w14:paraId="0729F080" w14:textId="77777777" w:rsidR="00412D61" w:rsidRPr="00BB196A" w:rsidRDefault="00412D61" w:rsidP="00412D61">
      <w:pPr>
        <w:widowControl/>
        <w:rPr>
          <w:rFonts w:ascii="Arial" w:hAnsi="Arial" w:cs="Arial"/>
          <w:sz w:val="22"/>
          <w:szCs w:val="22"/>
        </w:rPr>
      </w:pPr>
    </w:p>
    <w:p w14:paraId="6EFC054F" w14:textId="77777777" w:rsidR="00412D61" w:rsidRPr="00BB196A" w:rsidRDefault="00412D61" w:rsidP="00412D61">
      <w:pPr>
        <w:widowControl/>
        <w:jc w:val="both"/>
        <w:rPr>
          <w:rFonts w:ascii="Arial" w:hAnsi="Arial" w:cs="Arial"/>
          <w:sz w:val="22"/>
          <w:szCs w:val="22"/>
        </w:rPr>
      </w:pPr>
    </w:p>
    <w:p w14:paraId="16EDF407" w14:textId="77777777" w:rsidR="00E53333" w:rsidRDefault="00E53333" w:rsidP="00E53333">
      <w:pPr>
        <w:jc w:val="both"/>
        <w:rPr>
          <w:rFonts w:ascii="Arial" w:hAnsi="Arial" w:cs="Arial"/>
          <w:sz w:val="22"/>
          <w:szCs w:val="22"/>
        </w:rPr>
      </w:pPr>
      <w:r>
        <w:rPr>
          <w:rFonts w:ascii="Arial" w:hAnsi="Arial" w:cs="Arial"/>
          <w:sz w:val="22"/>
          <w:szCs w:val="22"/>
        </w:rPr>
        <w:t>Tato smlouva byla uveřejněna v Registru smluv, vedeném dle zákona č. 340/2015 Sb.,</w:t>
      </w:r>
    </w:p>
    <w:p w14:paraId="41B76165" w14:textId="77777777" w:rsidR="00E53333" w:rsidRDefault="00E53333" w:rsidP="00E53333">
      <w:pPr>
        <w:jc w:val="both"/>
        <w:rPr>
          <w:rFonts w:ascii="Arial" w:hAnsi="Arial" w:cs="Arial"/>
          <w:sz w:val="22"/>
          <w:szCs w:val="22"/>
        </w:rPr>
      </w:pPr>
      <w:r>
        <w:rPr>
          <w:rFonts w:ascii="Arial" w:hAnsi="Arial" w:cs="Arial"/>
          <w:sz w:val="22"/>
          <w:szCs w:val="22"/>
        </w:rPr>
        <w:t>o registru smluv, dne</w:t>
      </w:r>
    </w:p>
    <w:p w14:paraId="33204A04" w14:textId="77777777" w:rsidR="00E53333" w:rsidRDefault="00E53333" w:rsidP="00E53333">
      <w:pPr>
        <w:jc w:val="both"/>
        <w:rPr>
          <w:rFonts w:ascii="Arial" w:hAnsi="Arial" w:cs="Arial"/>
          <w:sz w:val="22"/>
          <w:szCs w:val="22"/>
        </w:rPr>
      </w:pPr>
    </w:p>
    <w:p w14:paraId="78C44BA0" w14:textId="77777777" w:rsidR="00E53333" w:rsidRDefault="00E53333" w:rsidP="00E53333">
      <w:pPr>
        <w:jc w:val="both"/>
        <w:rPr>
          <w:rFonts w:ascii="Arial" w:hAnsi="Arial" w:cs="Arial"/>
          <w:sz w:val="22"/>
          <w:szCs w:val="22"/>
        </w:rPr>
      </w:pPr>
      <w:r>
        <w:rPr>
          <w:rFonts w:ascii="Arial" w:hAnsi="Arial" w:cs="Arial"/>
          <w:sz w:val="22"/>
          <w:szCs w:val="22"/>
        </w:rPr>
        <w:t>………………………</w:t>
      </w:r>
    </w:p>
    <w:p w14:paraId="1D96209A" w14:textId="77777777" w:rsidR="00E53333" w:rsidRDefault="00E53333" w:rsidP="00E53333">
      <w:pPr>
        <w:jc w:val="both"/>
        <w:rPr>
          <w:rFonts w:ascii="Arial" w:hAnsi="Arial" w:cs="Arial"/>
          <w:sz w:val="22"/>
          <w:szCs w:val="22"/>
        </w:rPr>
      </w:pPr>
      <w:r>
        <w:rPr>
          <w:rFonts w:ascii="Arial" w:hAnsi="Arial" w:cs="Arial"/>
          <w:sz w:val="22"/>
          <w:szCs w:val="22"/>
        </w:rPr>
        <w:t>datum registrace</w:t>
      </w:r>
    </w:p>
    <w:p w14:paraId="236D87F1" w14:textId="77777777" w:rsidR="00E53333" w:rsidRDefault="00E53333" w:rsidP="00E53333">
      <w:pPr>
        <w:jc w:val="both"/>
        <w:rPr>
          <w:rFonts w:ascii="Arial" w:hAnsi="Arial" w:cs="Arial"/>
          <w:i/>
          <w:sz w:val="22"/>
          <w:szCs w:val="22"/>
        </w:rPr>
      </w:pPr>
    </w:p>
    <w:p w14:paraId="3C04F3C8" w14:textId="77777777" w:rsidR="00E53333" w:rsidRDefault="00E53333" w:rsidP="00E53333">
      <w:pPr>
        <w:jc w:val="both"/>
        <w:rPr>
          <w:rFonts w:ascii="Arial" w:hAnsi="Arial" w:cs="Arial"/>
          <w:sz w:val="22"/>
          <w:szCs w:val="22"/>
        </w:rPr>
      </w:pPr>
      <w:r>
        <w:rPr>
          <w:rFonts w:ascii="Arial" w:hAnsi="Arial" w:cs="Arial"/>
          <w:sz w:val="22"/>
          <w:szCs w:val="22"/>
        </w:rPr>
        <w:t>………………………</w:t>
      </w:r>
    </w:p>
    <w:p w14:paraId="25090138" w14:textId="77777777" w:rsidR="00E53333" w:rsidRDefault="00E53333" w:rsidP="00E53333">
      <w:pPr>
        <w:jc w:val="both"/>
        <w:rPr>
          <w:rFonts w:ascii="Arial" w:hAnsi="Arial" w:cs="Arial"/>
          <w:sz w:val="22"/>
          <w:szCs w:val="22"/>
        </w:rPr>
      </w:pPr>
      <w:r>
        <w:rPr>
          <w:rFonts w:ascii="Arial" w:hAnsi="Arial" w:cs="Arial"/>
          <w:sz w:val="22"/>
          <w:szCs w:val="22"/>
        </w:rPr>
        <w:t>ID smlouvy</w:t>
      </w:r>
    </w:p>
    <w:p w14:paraId="658098B5" w14:textId="77777777" w:rsidR="00E53333" w:rsidRDefault="00E53333" w:rsidP="00E53333">
      <w:pPr>
        <w:jc w:val="both"/>
        <w:rPr>
          <w:rFonts w:ascii="Arial" w:hAnsi="Arial" w:cs="Arial"/>
          <w:color w:val="FF0000"/>
          <w:sz w:val="22"/>
          <w:szCs w:val="22"/>
        </w:rPr>
      </w:pPr>
    </w:p>
    <w:p w14:paraId="116F5004" w14:textId="77777777" w:rsidR="00E53333" w:rsidRDefault="00E53333" w:rsidP="00E53333">
      <w:pPr>
        <w:jc w:val="both"/>
        <w:rPr>
          <w:rFonts w:ascii="Arial" w:hAnsi="Arial" w:cs="Arial"/>
          <w:sz w:val="22"/>
          <w:szCs w:val="22"/>
        </w:rPr>
      </w:pPr>
      <w:r>
        <w:rPr>
          <w:rFonts w:ascii="Arial" w:hAnsi="Arial" w:cs="Arial"/>
          <w:sz w:val="22"/>
          <w:szCs w:val="22"/>
        </w:rPr>
        <w:t>………………………</w:t>
      </w:r>
    </w:p>
    <w:p w14:paraId="765D7162" w14:textId="77777777" w:rsidR="00E53333" w:rsidRDefault="00E53333" w:rsidP="00E53333">
      <w:pPr>
        <w:jc w:val="both"/>
        <w:rPr>
          <w:rFonts w:ascii="Arial" w:hAnsi="Arial" w:cs="Arial"/>
          <w:sz w:val="22"/>
          <w:szCs w:val="22"/>
        </w:rPr>
      </w:pPr>
      <w:r>
        <w:rPr>
          <w:rFonts w:ascii="Arial" w:hAnsi="Arial" w:cs="Arial"/>
          <w:sz w:val="22"/>
          <w:szCs w:val="22"/>
        </w:rPr>
        <w:t>ID verze</w:t>
      </w:r>
    </w:p>
    <w:p w14:paraId="79D3A4D3" w14:textId="77777777" w:rsidR="00E53333" w:rsidRDefault="00E53333" w:rsidP="00E53333">
      <w:pPr>
        <w:jc w:val="both"/>
        <w:rPr>
          <w:rFonts w:ascii="Arial" w:hAnsi="Arial" w:cs="Arial"/>
          <w:sz w:val="22"/>
          <w:szCs w:val="22"/>
        </w:rPr>
      </w:pPr>
    </w:p>
    <w:p w14:paraId="476725F8" w14:textId="77777777" w:rsidR="00E53333" w:rsidRDefault="00E53333" w:rsidP="00E53333">
      <w:pPr>
        <w:jc w:val="both"/>
        <w:rPr>
          <w:rFonts w:ascii="Arial" w:hAnsi="Arial" w:cs="Arial"/>
          <w:sz w:val="22"/>
          <w:szCs w:val="22"/>
        </w:rPr>
      </w:pPr>
    </w:p>
    <w:p w14:paraId="5B28638C" w14:textId="77777777" w:rsidR="00E53333" w:rsidRDefault="00E53333" w:rsidP="00E53333">
      <w:pPr>
        <w:jc w:val="both"/>
        <w:rPr>
          <w:rFonts w:ascii="Arial" w:hAnsi="Arial" w:cs="Arial"/>
          <w:sz w:val="22"/>
          <w:szCs w:val="22"/>
        </w:rPr>
      </w:pPr>
      <w:r>
        <w:rPr>
          <w:rFonts w:ascii="Arial" w:hAnsi="Arial" w:cs="Arial"/>
          <w:color w:val="000000"/>
          <w:sz w:val="22"/>
          <w:szCs w:val="22"/>
        </w:rPr>
        <w:t>Bc. Kateřina Sýkorová</w:t>
      </w:r>
    </w:p>
    <w:p w14:paraId="377FE480" w14:textId="77777777" w:rsidR="00E53333" w:rsidRDefault="00E53333" w:rsidP="00E53333">
      <w:pPr>
        <w:jc w:val="both"/>
        <w:rPr>
          <w:rFonts w:ascii="Arial" w:hAnsi="Arial" w:cs="Arial"/>
          <w:sz w:val="22"/>
          <w:szCs w:val="22"/>
        </w:rPr>
      </w:pPr>
      <w:r>
        <w:rPr>
          <w:rFonts w:ascii="Arial" w:hAnsi="Arial" w:cs="Arial"/>
          <w:sz w:val="22"/>
          <w:szCs w:val="22"/>
        </w:rPr>
        <w:t>………………………</w:t>
      </w:r>
    </w:p>
    <w:p w14:paraId="406DD8E5" w14:textId="77777777" w:rsidR="00E53333" w:rsidRDefault="00E53333" w:rsidP="00E53333">
      <w:pPr>
        <w:jc w:val="both"/>
        <w:rPr>
          <w:rFonts w:ascii="Arial" w:hAnsi="Arial" w:cs="Arial"/>
          <w:sz w:val="22"/>
          <w:szCs w:val="22"/>
        </w:rPr>
      </w:pPr>
      <w:r>
        <w:rPr>
          <w:rFonts w:ascii="Arial" w:hAnsi="Arial" w:cs="Arial"/>
          <w:sz w:val="22"/>
          <w:szCs w:val="22"/>
        </w:rPr>
        <w:t>registraci provedl</w:t>
      </w:r>
    </w:p>
    <w:p w14:paraId="51268D3A" w14:textId="77777777" w:rsidR="00E53333" w:rsidRDefault="00E53333" w:rsidP="00E53333">
      <w:pPr>
        <w:jc w:val="both"/>
        <w:rPr>
          <w:rFonts w:ascii="Arial" w:hAnsi="Arial" w:cs="Arial"/>
          <w:sz w:val="22"/>
          <w:szCs w:val="22"/>
        </w:rPr>
      </w:pPr>
    </w:p>
    <w:p w14:paraId="4F04C136" w14:textId="77777777" w:rsidR="00E53333" w:rsidRDefault="00E53333" w:rsidP="00E53333">
      <w:pPr>
        <w:jc w:val="both"/>
        <w:rPr>
          <w:rFonts w:ascii="Arial" w:hAnsi="Arial" w:cs="Arial"/>
          <w:sz w:val="22"/>
          <w:szCs w:val="22"/>
        </w:rPr>
      </w:pPr>
      <w:r>
        <w:rPr>
          <w:rFonts w:ascii="Arial" w:hAnsi="Arial" w:cs="Arial"/>
          <w:sz w:val="22"/>
          <w:szCs w:val="22"/>
        </w:rPr>
        <w:t>V Teplicích dne ………………</w:t>
      </w:r>
    </w:p>
    <w:p w14:paraId="047517FA" w14:textId="77777777" w:rsidR="00E53333" w:rsidRDefault="00E53333" w:rsidP="00E53333">
      <w:pPr>
        <w:jc w:val="both"/>
        <w:rPr>
          <w:rFonts w:ascii="Arial" w:hAnsi="Arial" w:cs="Arial"/>
          <w:sz w:val="22"/>
          <w:szCs w:val="22"/>
        </w:rPr>
      </w:pPr>
    </w:p>
    <w:p w14:paraId="1B257FC1" w14:textId="77777777" w:rsidR="00E53333" w:rsidRDefault="00E53333" w:rsidP="00E53333">
      <w:pPr>
        <w:jc w:val="both"/>
        <w:rPr>
          <w:rFonts w:ascii="Arial" w:hAnsi="Arial" w:cs="Arial"/>
          <w:sz w:val="22"/>
          <w:szCs w:val="22"/>
        </w:rPr>
      </w:pPr>
      <w:r>
        <w:rPr>
          <w:rFonts w:ascii="Arial" w:hAnsi="Arial" w:cs="Arial"/>
          <w:sz w:val="22"/>
          <w:szCs w:val="22"/>
        </w:rPr>
        <w:t>……………………………….</w:t>
      </w:r>
    </w:p>
    <w:p w14:paraId="08A2CFDB" w14:textId="77777777" w:rsidR="00E53333" w:rsidRDefault="00E53333" w:rsidP="00E53333">
      <w:pPr>
        <w:jc w:val="both"/>
        <w:rPr>
          <w:rFonts w:ascii="Arial" w:hAnsi="Arial" w:cs="Arial"/>
          <w:sz w:val="22"/>
          <w:szCs w:val="22"/>
        </w:rPr>
      </w:pPr>
      <w:r>
        <w:rPr>
          <w:rFonts w:ascii="Arial" w:hAnsi="Arial" w:cs="Arial"/>
          <w:sz w:val="22"/>
          <w:szCs w:val="22"/>
        </w:rPr>
        <w:t>podpis odpovědného zaměstnance</w:t>
      </w:r>
    </w:p>
    <w:p w14:paraId="690CB5A2" w14:textId="77777777" w:rsidR="00E53333" w:rsidRDefault="00E53333" w:rsidP="00E53333">
      <w:pPr>
        <w:jc w:val="both"/>
        <w:rPr>
          <w:rFonts w:ascii="Arial" w:hAnsi="Arial" w:cs="Arial"/>
          <w:sz w:val="22"/>
          <w:szCs w:val="22"/>
        </w:rPr>
      </w:pPr>
    </w:p>
    <w:p w14:paraId="5A9749A9" w14:textId="77777777" w:rsidR="00746C63" w:rsidRPr="00BB196A" w:rsidRDefault="00746C63">
      <w:pPr>
        <w:widowControl/>
        <w:rPr>
          <w:rFonts w:ascii="Arial" w:hAnsi="Arial" w:cs="Arial"/>
          <w:sz w:val="22"/>
          <w:szCs w:val="22"/>
        </w:rPr>
      </w:pPr>
    </w:p>
    <w:sectPr w:rsidR="00746C63" w:rsidRPr="00BB196A">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18DA9" w14:textId="77777777" w:rsidR="00E53333" w:rsidRDefault="00E53333">
      <w:r>
        <w:separator/>
      </w:r>
    </w:p>
  </w:endnote>
  <w:endnote w:type="continuationSeparator" w:id="0">
    <w:p w14:paraId="11DB4D53" w14:textId="77777777" w:rsidR="00E53333" w:rsidRDefault="00E5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1C0EB" w14:textId="77777777" w:rsidR="00E53333" w:rsidRDefault="00E53333">
      <w:r>
        <w:separator/>
      </w:r>
    </w:p>
  </w:footnote>
  <w:footnote w:type="continuationSeparator" w:id="0">
    <w:p w14:paraId="50DCDCB4" w14:textId="77777777" w:rsidR="00E53333" w:rsidRDefault="00E53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2FC0"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63"/>
    <w:rsid w:val="0005201B"/>
    <w:rsid w:val="000819CE"/>
    <w:rsid w:val="00091D88"/>
    <w:rsid w:val="000A2586"/>
    <w:rsid w:val="000D1989"/>
    <w:rsid w:val="000F3560"/>
    <w:rsid w:val="00105791"/>
    <w:rsid w:val="00110AFC"/>
    <w:rsid w:val="0011459A"/>
    <w:rsid w:val="0015746A"/>
    <w:rsid w:val="001873DB"/>
    <w:rsid w:val="001A667F"/>
    <w:rsid w:val="001D0844"/>
    <w:rsid w:val="002055A2"/>
    <w:rsid w:val="00253C58"/>
    <w:rsid w:val="00271965"/>
    <w:rsid w:val="00273143"/>
    <w:rsid w:val="002750DE"/>
    <w:rsid w:val="00371381"/>
    <w:rsid w:val="00391669"/>
    <w:rsid w:val="003916F3"/>
    <w:rsid w:val="00407A7C"/>
    <w:rsid w:val="00410C86"/>
    <w:rsid w:val="00412D61"/>
    <w:rsid w:val="0043604A"/>
    <w:rsid w:val="004C0CB6"/>
    <w:rsid w:val="004D056F"/>
    <w:rsid w:val="00521DC2"/>
    <w:rsid w:val="0056566C"/>
    <w:rsid w:val="00572AE4"/>
    <w:rsid w:val="005F01A4"/>
    <w:rsid w:val="00625710"/>
    <w:rsid w:val="00694205"/>
    <w:rsid w:val="006A1DC3"/>
    <w:rsid w:val="006F1F25"/>
    <w:rsid w:val="0070116E"/>
    <w:rsid w:val="007179A4"/>
    <w:rsid w:val="00724A2B"/>
    <w:rsid w:val="007457F3"/>
    <w:rsid w:val="00746C63"/>
    <w:rsid w:val="007561D4"/>
    <w:rsid w:val="00775F21"/>
    <w:rsid w:val="007B3D5D"/>
    <w:rsid w:val="007D1A23"/>
    <w:rsid w:val="007E3A0A"/>
    <w:rsid w:val="0080603D"/>
    <w:rsid w:val="00806FD6"/>
    <w:rsid w:val="00811E34"/>
    <w:rsid w:val="00813F8D"/>
    <w:rsid w:val="00831AF0"/>
    <w:rsid w:val="008435DA"/>
    <w:rsid w:val="00881E28"/>
    <w:rsid w:val="008825B5"/>
    <w:rsid w:val="008C6E19"/>
    <w:rsid w:val="008E67C2"/>
    <w:rsid w:val="00923457"/>
    <w:rsid w:val="00930B42"/>
    <w:rsid w:val="00935350"/>
    <w:rsid w:val="00944C26"/>
    <w:rsid w:val="0098093E"/>
    <w:rsid w:val="009A641A"/>
    <w:rsid w:val="009E066E"/>
    <w:rsid w:val="00A01241"/>
    <w:rsid w:val="00A31C3B"/>
    <w:rsid w:val="00A41998"/>
    <w:rsid w:val="00A723F9"/>
    <w:rsid w:val="00A807B7"/>
    <w:rsid w:val="00A92B9F"/>
    <w:rsid w:val="00AA7DF3"/>
    <w:rsid w:val="00AB397A"/>
    <w:rsid w:val="00B56780"/>
    <w:rsid w:val="00B9483C"/>
    <w:rsid w:val="00BB196A"/>
    <w:rsid w:val="00BD69A7"/>
    <w:rsid w:val="00BE5AC3"/>
    <w:rsid w:val="00BF18A5"/>
    <w:rsid w:val="00C70A46"/>
    <w:rsid w:val="00C9419D"/>
    <w:rsid w:val="00CB4222"/>
    <w:rsid w:val="00CF17FD"/>
    <w:rsid w:val="00CF7B8B"/>
    <w:rsid w:val="00D04691"/>
    <w:rsid w:val="00DB23D0"/>
    <w:rsid w:val="00DE0D77"/>
    <w:rsid w:val="00E53333"/>
    <w:rsid w:val="00EC3E05"/>
    <w:rsid w:val="00F24B49"/>
    <w:rsid w:val="00F37709"/>
    <w:rsid w:val="00F562B9"/>
    <w:rsid w:val="00F80203"/>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E126C7"/>
  <w14:defaultImageDpi w14:val="0"/>
  <w15:docId w15:val="{7F66C9E8-26EC-40E1-A6EA-732FD415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 w:type="paragraph" w:customStyle="1" w:styleId="StylDoprava">
    <w:name w:val="Styl Doprava"/>
    <w:basedOn w:val="Normln"/>
    <w:rsid w:val="00813F8D"/>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08524">
      <w:marLeft w:val="0"/>
      <w:marRight w:val="0"/>
      <w:marTop w:val="0"/>
      <w:marBottom w:val="0"/>
      <w:divBdr>
        <w:top w:val="none" w:sz="0" w:space="0" w:color="auto"/>
        <w:left w:val="none" w:sz="0" w:space="0" w:color="auto"/>
        <w:bottom w:val="none" w:sz="0" w:space="0" w:color="auto"/>
        <w:right w:val="none" w:sz="0" w:space="0" w:color="auto"/>
      </w:divBdr>
    </w:div>
    <w:div w:id="417408525">
      <w:marLeft w:val="0"/>
      <w:marRight w:val="0"/>
      <w:marTop w:val="0"/>
      <w:marBottom w:val="0"/>
      <w:divBdr>
        <w:top w:val="none" w:sz="0" w:space="0" w:color="auto"/>
        <w:left w:val="none" w:sz="0" w:space="0" w:color="auto"/>
        <w:bottom w:val="none" w:sz="0" w:space="0" w:color="auto"/>
        <w:right w:val="none" w:sz="0" w:space="0" w:color="auto"/>
      </w:divBdr>
    </w:div>
    <w:div w:id="417408526">
      <w:marLeft w:val="0"/>
      <w:marRight w:val="0"/>
      <w:marTop w:val="0"/>
      <w:marBottom w:val="0"/>
      <w:divBdr>
        <w:top w:val="none" w:sz="0" w:space="0" w:color="auto"/>
        <w:left w:val="none" w:sz="0" w:space="0" w:color="auto"/>
        <w:bottom w:val="none" w:sz="0" w:space="0" w:color="auto"/>
        <w:right w:val="none" w:sz="0" w:space="0" w:color="auto"/>
      </w:divBdr>
    </w:div>
    <w:div w:id="417408527">
      <w:marLeft w:val="0"/>
      <w:marRight w:val="0"/>
      <w:marTop w:val="0"/>
      <w:marBottom w:val="0"/>
      <w:divBdr>
        <w:top w:val="none" w:sz="0" w:space="0" w:color="auto"/>
        <w:left w:val="none" w:sz="0" w:space="0" w:color="auto"/>
        <w:bottom w:val="none" w:sz="0" w:space="0" w:color="auto"/>
        <w:right w:val="none" w:sz="0" w:space="0" w:color="auto"/>
      </w:divBdr>
    </w:div>
    <w:div w:id="417408528">
      <w:marLeft w:val="0"/>
      <w:marRight w:val="0"/>
      <w:marTop w:val="0"/>
      <w:marBottom w:val="0"/>
      <w:divBdr>
        <w:top w:val="none" w:sz="0" w:space="0" w:color="auto"/>
        <w:left w:val="none" w:sz="0" w:space="0" w:color="auto"/>
        <w:bottom w:val="none" w:sz="0" w:space="0" w:color="auto"/>
        <w:right w:val="none" w:sz="0" w:space="0" w:color="auto"/>
      </w:divBdr>
    </w:div>
    <w:div w:id="417408529">
      <w:marLeft w:val="0"/>
      <w:marRight w:val="0"/>
      <w:marTop w:val="0"/>
      <w:marBottom w:val="0"/>
      <w:divBdr>
        <w:top w:val="none" w:sz="0" w:space="0" w:color="auto"/>
        <w:left w:val="none" w:sz="0" w:space="0" w:color="auto"/>
        <w:bottom w:val="none" w:sz="0" w:space="0" w:color="auto"/>
        <w:right w:val="none" w:sz="0" w:space="0" w:color="auto"/>
      </w:divBdr>
    </w:div>
    <w:div w:id="417408530">
      <w:marLeft w:val="0"/>
      <w:marRight w:val="0"/>
      <w:marTop w:val="0"/>
      <w:marBottom w:val="0"/>
      <w:divBdr>
        <w:top w:val="none" w:sz="0" w:space="0" w:color="auto"/>
        <w:left w:val="none" w:sz="0" w:space="0" w:color="auto"/>
        <w:bottom w:val="none" w:sz="0" w:space="0" w:color="auto"/>
        <w:right w:val="none" w:sz="0" w:space="0" w:color="auto"/>
      </w:divBdr>
    </w:div>
    <w:div w:id="417408531">
      <w:marLeft w:val="0"/>
      <w:marRight w:val="0"/>
      <w:marTop w:val="0"/>
      <w:marBottom w:val="0"/>
      <w:divBdr>
        <w:top w:val="none" w:sz="0" w:space="0" w:color="auto"/>
        <w:left w:val="none" w:sz="0" w:space="0" w:color="auto"/>
        <w:bottom w:val="none" w:sz="0" w:space="0" w:color="auto"/>
        <w:right w:val="none" w:sz="0" w:space="0" w:color="auto"/>
      </w:divBdr>
    </w:div>
    <w:div w:id="4930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1043</Words>
  <Characters>6510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Sýkorová Kateřina Bc.</dc:creator>
  <cp:keywords/>
  <dc:description/>
  <cp:lastModifiedBy>Sýkorová Kateřina Bc.</cp:lastModifiedBy>
  <cp:revision>2</cp:revision>
  <cp:lastPrinted>2022-06-15T05:24:00Z</cp:lastPrinted>
  <dcterms:created xsi:type="dcterms:W3CDTF">2022-06-15T09:11:00Z</dcterms:created>
  <dcterms:modified xsi:type="dcterms:W3CDTF">2022-06-15T09:11:00Z</dcterms:modified>
</cp:coreProperties>
</file>