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29" w:rsidRPr="002235EC" w:rsidRDefault="00645A29" w:rsidP="00645A29">
      <w:pPr>
        <w:pStyle w:val="Nzev"/>
        <w:rPr>
          <w:rFonts w:asciiTheme="minorHAnsi" w:hAnsiTheme="minorHAnsi"/>
          <w:sz w:val="44"/>
        </w:rPr>
      </w:pPr>
      <w:r w:rsidRPr="002235EC">
        <w:rPr>
          <w:rFonts w:asciiTheme="minorHAnsi" w:hAnsiTheme="minorHAnsi"/>
          <w:sz w:val="44"/>
        </w:rPr>
        <w:t>Smlouva o výpůjčce</w:t>
      </w:r>
    </w:p>
    <w:p w:rsidR="00645A29" w:rsidRPr="00FD6D5F" w:rsidRDefault="00645A29" w:rsidP="00645A29">
      <w:pPr>
        <w:rPr>
          <w:rFonts w:asciiTheme="minorHAnsi" w:hAnsiTheme="minorHAnsi"/>
        </w:rPr>
      </w:pPr>
    </w:p>
    <w:p w:rsidR="002235EC" w:rsidRDefault="002235EC" w:rsidP="00645A29">
      <w:pPr>
        <w:rPr>
          <w:rFonts w:asciiTheme="minorHAnsi" w:hAnsiTheme="minorHAnsi"/>
          <w:sz w:val="24"/>
        </w:rPr>
      </w:pPr>
    </w:p>
    <w:p w:rsidR="00645A29" w:rsidRDefault="00645A29" w:rsidP="00645A29">
      <w:pPr>
        <w:rPr>
          <w:rFonts w:asciiTheme="minorHAnsi" w:hAnsiTheme="minorHAnsi"/>
          <w:sz w:val="24"/>
        </w:rPr>
      </w:pPr>
      <w:r w:rsidRPr="00FD6D5F">
        <w:rPr>
          <w:rFonts w:asciiTheme="minorHAnsi" w:hAnsiTheme="minorHAnsi"/>
          <w:sz w:val="24"/>
        </w:rPr>
        <w:t>Smluvní strany:</w:t>
      </w:r>
    </w:p>
    <w:p w:rsidR="00081F42" w:rsidRDefault="00081F42" w:rsidP="00645A29">
      <w:pPr>
        <w:rPr>
          <w:rFonts w:asciiTheme="minorHAnsi" w:hAnsiTheme="minorHAnsi"/>
          <w:sz w:val="24"/>
        </w:rPr>
      </w:pPr>
    </w:p>
    <w:p w:rsidR="002235EC" w:rsidRPr="002235EC" w:rsidRDefault="002235EC" w:rsidP="00F47879">
      <w:pPr>
        <w:keepNext/>
        <w:overflowPunct/>
        <w:autoSpaceDE/>
        <w:autoSpaceDN/>
        <w:adjustRightInd/>
        <w:spacing w:after="120"/>
        <w:textAlignment w:val="auto"/>
        <w:outlineLvl w:val="0"/>
        <w:rPr>
          <w:rFonts w:asciiTheme="minorHAnsi" w:hAnsiTheme="minorHAnsi"/>
          <w:b/>
          <w:iCs/>
          <w:sz w:val="28"/>
          <w:szCs w:val="24"/>
        </w:rPr>
      </w:pPr>
      <w:r w:rsidRPr="002235EC">
        <w:rPr>
          <w:rFonts w:asciiTheme="minorHAnsi" w:hAnsiTheme="minorHAnsi"/>
          <w:b/>
          <w:iCs/>
          <w:sz w:val="28"/>
          <w:szCs w:val="24"/>
        </w:rPr>
        <w:t>Karlovarská krajská nemocnice a.s.</w:t>
      </w:r>
    </w:p>
    <w:p w:rsidR="002235EC" w:rsidRPr="00081F42" w:rsidRDefault="002235EC" w:rsidP="002235EC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 w:rsidRPr="00081F42">
        <w:rPr>
          <w:rFonts w:asciiTheme="minorHAnsi" w:hAnsiTheme="minorHAnsi"/>
          <w:sz w:val="24"/>
          <w:szCs w:val="24"/>
        </w:rPr>
        <w:t xml:space="preserve">se sídlem: </w:t>
      </w:r>
      <w:r w:rsidRPr="00081F42">
        <w:rPr>
          <w:rFonts w:asciiTheme="minorHAnsi" w:hAnsiTheme="minorHAnsi"/>
          <w:sz w:val="24"/>
          <w:szCs w:val="24"/>
        </w:rPr>
        <w:tab/>
      </w:r>
      <w:r w:rsidRPr="00081F42">
        <w:rPr>
          <w:rFonts w:asciiTheme="minorHAnsi" w:hAnsiTheme="minorHAnsi"/>
          <w:sz w:val="24"/>
          <w:szCs w:val="24"/>
        </w:rPr>
        <w:tab/>
      </w:r>
      <w:r w:rsidRPr="00081F42">
        <w:rPr>
          <w:rFonts w:asciiTheme="minorHAnsi" w:hAnsiTheme="minorHAnsi"/>
          <w:iCs/>
          <w:sz w:val="24"/>
          <w:szCs w:val="24"/>
        </w:rPr>
        <w:t>Bezručova 1190/19, 360 01 Karlovy Vary</w:t>
      </w:r>
    </w:p>
    <w:p w:rsidR="002235EC" w:rsidRPr="00081F42" w:rsidRDefault="002235EC" w:rsidP="002235EC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 w:rsidRPr="00081F42">
        <w:rPr>
          <w:rFonts w:asciiTheme="minorHAnsi" w:hAnsiTheme="minorHAnsi"/>
          <w:sz w:val="24"/>
          <w:szCs w:val="24"/>
        </w:rPr>
        <w:t xml:space="preserve">IČ: </w:t>
      </w:r>
      <w:r w:rsidRPr="00081F42">
        <w:rPr>
          <w:rFonts w:asciiTheme="minorHAnsi" w:hAnsiTheme="minorHAnsi"/>
          <w:sz w:val="24"/>
          <w:szCs w:val="24"/>
        </w:rPr>
        <w:tab/>
      </w:r>
      <w:r w:rsidRPr="00081F42">
        <w:rPr>
          <w:rFonts w:asciiTheme="minorHAnsi" w:hAnsiTheme="minorHAnsi"/>
          <w:sz w:val="24"/>
          <w:szCs w:val="24"/>
        </w:rPr>
        <w:tab/>
      </w:r>
      <w:r w:rsidRPr="00081F42">
        <w:rPr>
          <w:rFonts w:asciiTheme="minorHAnsi" w:hAnsiTheme="minorHAnsi"/>
          <w:sz w:val="24"/>
          <w:szCs w:val="24"/>
        </w:rPr>
        <w:tab/>
        <w:t>26365804</w:t>
      </w:r>
    </w:p>
    <w:p w:rsidR="002235EC" w:rsidRPr="00081F42" w:rsidRDefault="002235EC" w:rsidP="002235EC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 w:rsidRPr="00081F42">
        <w:rPr>
          <w:rFonts w:asciiTheme="minorHAnsi" w:hAnsiTheme="minorHAnsi"/>
          <w:sz w:val="24"/>
          <w:szCs w:val="24"/>
        </w:rPr>
        <w:t xml:space="preserve">DIČ: </w:t>
      </w:r>
      <w:r w:rsidRPr="00081F42">
        <w:rPr>
          <w:rFonts w:asciiTheme="minorHAnsi" w:hAnsiTheme="minorHAnsi"/>
          <w:sz w:val="24"/>
          <w:szCs w:val="24"/>
        </w:rPr>
        <w:tab/>
      </w:r>
      <w:r w:rsidRPr="00081F42">
        <w:rPr>
          <w:rFonts w:asciiTheme="minorHAnsi" w:hAnsiTheme="minorHAnsi"/>
          <w:sz w:val="24"/>
          <w:szCs w:val="24"/>
        </w:rPr>
        <w:tab/>
      </w:r>
      <w:r w:rsidRPr="00081F42">
        <w:rPr>
          <w:rFonts w:asciiTheme="minorHAnsi" w:hAnsiTheme="minorHAnsi"/>
          <w:sz w:val="24"/>
          <w:szCs w:val="24"/>
        </w:rPr>
        <w:tab/>
        <w:t>CZ26365804</w:t>
      </w:r>
    </w:p>
    <w:p w:rsidR="00135B16" w:rsidRPr="00135B16" w:rsidRDefault="002235EC" w:rsidP="00135B1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081F42">
        <w:rPr>
          <w:rFonts w:asciiTheme="minorHAnsi" w:hAnsiTheme="minorHAnsi"/>
          <w:sz w:val="24"/>
          <w:szCs w:val="24"/>
        </w:rPr>
        <w:t xml:space="preserve">zastoupena:  </w:t>
      </w:r>
      <w:r w:rsidRPr="00081F42">
        <w:rPr>
          <w:rFonts w:asciiTheme="minorHAnsi" w:hAnsiTheme="minorHAnsi"/>
          <w:sz w:val="24"/>
          <w:szCs w:val="24"/>
        </w:rPr>
        <w:tab/>
      </w:r>
      <w:r w:rsidRPr="00081F42">
        <w:rPr>
          <w:rFonts w:asciiTheme="minorHAnsi" w:hAnsiTheme="minorHAnsi"/>
          <w:sz w:val="24"/>
          <w:szCs w:val="24"/>
        </w:rPr>
        <w:tab/>
      </w:r>
      <w:r w:rsidR="00135B16" w:rsidRPr="00135B16">
        <w:rPr>
          <w:rFonts w:asciiTheme="minorHAnsi" w:hAnsiTheme="minorHAnsi" w:cstheme="minorHAnsi"/>
          <w:sz w:val="24"/>
          <w:szCs w:val="24"/>
        </w:rPr>
        <w:t xml:space="preserve">XXXXXXXXXX </w:t>
      </w:r>
    </w:p>
    <w:p w:rsidR="002235EC" w:rsidRPr="00135B16" w:rsidRDefault="002235EC" w:rsidP="00135B1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135B16">
        <w:rPr>
          <w:rFonts w:asciiTheme="minorHAnsi" w:hAnsiTheme="minorHAnsi" w:cstheme="minorHAnsi"/>
          <w:sz w:val="24"/>
          <w:szCs w:val="24"/>
        </w:rPr>
        <w:t xml:space="preserve">bankovní spojení: </w:t>
      </w:r>
      <w:r w:rsidRPr="00135B16">
        <w:rPr>
          <w:rFonts w:asciiTheme="minorHAnsi" w:hAnsiTheme="minorHAnsi" w:cstheme="minorHAnsi"/>
          <w:sz w:val="24"/>
          <w:szCs w:val="24"/>
        </w:rPr>
        <w:tab/>
      </w:r>
      <w:r w:rsidR="00135B16" w:rsidRPr="00135B16">
        <w:rPr>
          <w:rFonts w:asciiTheme="minorHAnsi" w:hAnsiTheme="minorHAnsi" w:cstheme="minorHAnsi"/>
          <w:sz w:val="24"/>
          <w:szCs w:val="24"/>
        </w:rPr>
        <w:t>XXXXXXXXXX</w:t>
      </w:r>
    </w:p>
    <w:p w:rsidR="002235EC" w:rsidRPr="00081F42" w:rsidRDefault="002235EC" w:rsidP="002235EC">
      <w:pPr>
        <w:overflowPunct/>
        <w:autoSpaceDE/>
        <w:autoSpaceDN/>
        <w:adjustRightInd/>
        <w:ind w:left="2127" w:hanging="2127"/>
        <w:jc w:val="both"/>
        <w:textAlignment w:val="auto"/>
        <w:rPr>
          <w:rFonts w:asciiTheme="minorHAnsi" w:hAnsiTheme="minorHAnsi"/>
          <w:iCs/>
          <w:sz w:val="24"/>
          <w:szCs w:val="24"/>
        </w:rPr>
      </w:pPr>
      <w:r w:rsidRPr="00081F42">
        <w:rPr>
          <w:rFonts w:asciiTheme="minorHAnsi" w:hAnsiTheme="minorHAnsi"/>
          <w:sz w:val="24"/>
          <w:szCs w:val="24"/>
        </w:rPr>
        <w:t xml:space="preserve">číslo účtu: </w:t>
      </w:r>
      <w:r w:rsidRPr="00081F42">
        <w:rPr>
          <w:rFonts w:asciiTheme="minorHAnsi" w:hAnsiTheme="minorHAnsi"/>
          <w:sz w:val="24"/>
          <w:szCs w:val="24"/>
        </w:rPr>
        <w:tab/>
      </w:r>
      <w:r w:rsidR="00135B16" w:rsidRPr="00135B16">
        <w:rPr>
          <w:rFonts w:asciiTheme="minorHAnsi" w:hAnsiTheme="minorHAnsi" w:cstheme="minorHAnsi"/>
          <w:sz w:val="24"/>
          <w:szCs w:val="24"/>
        </w:rPr>
        <w:t>XXXXXXXXXX</w:t>
      </w:r>
    </w:p>
    <w:p w:rsidR="002235EC" w:rsidRPr="00081F42" w:rsidRDefault="002235EC" w:rsidP="002235EC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 w:rsidRPr="00081F42">
        <w:rPr>
          <w:rFonts w:asciiTheme="minorHAnsi" w:hAnsiTheme="minorHAnsi"/>
          <w:sz w:val="24"/>
          <w:szCs w:val="24"/>
        </w:rPr>
        <w:t>společnost zapsaná v OR vedeném KS v Plzni, oddíl B, vložka 1205</w:t>
      </w:r>
    </w:p>
    <w:p w:rsidR="002235EC" w:rsidRPr="00081F42" w:rsidRDefault="002235EC" w:rsidP="002235EC">
      <w:pPr>
        <w:overflowPunct/>
        <w:autoSpaceDE/>
        <w:autoSpaceDN/>
        <w:adjustRightInd/>
        <w:jc w:val="both"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2235EC" w:rsidRPr="00081F42" w:rsidRDefault="002235EC" w:rsidP="002235EC">
      <w:pPr>
        <w:overflowPunct/>
        <w:autoSpaceDE/>
        <w:autoSpaceDN/>
        <w:adjustRightInd/>
        <w:jc w:val="both"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81F42">
        <w:rPr>
          <w:rFonts w:asciiTheme="minorHAnsi" w:eastAsiaTheme="minorHAnsi" w:hAnsiTheme="minorHAnsi" w:cstheme="minorBidi"/>
          <w:sz w:val="24"/>
          <w:szCs w:val="24"/>
          <w:lang w:eastAsia="en-US"/>
        </w:rPr>
        <w:t>(dále jen „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V</w:t>
      </w:r>
      <w:r w:rsidRPr="00081F42">
        <w:rPr>
          <w:rFonts w:asciiTheme="minorHAnsi" w:eastAsiaTheme="minorHAnsi" w:hAnsiTheme="minorHAnsi" w:cstheme="minorBidi"/>
          <w:sz w:val="24"/>
          <w:szCs w:val="24"/>
          <w:lang w:eastAsia="en-US"/>
        </w:rPr>
        <w:t>ypůjčitel“)</w:t>
      </w:r>
    </w:p>
    <w:p w:rsidR="002235EC" w:rsidRDefault="002235EC" w:rsidP="00645A29">
      <w:pPr>
        <w:rPr>
          <w:rFonts w:asciiTheme="minorHAnsi" w:hAnsiTheme="minorHAnsi"/>
          <w:sz w:val="24"/>
        </w:rPr>
      </w:pPr>
    </w:p>
    <w:p w:rsidR="002235EC" w:rsidRDefault="002235EC" w:rsidP="00645A29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</w:t>
      </w:r>
    </w:p>
    <w:p w:rsidR="002235EC" w:rsidRDefault="002235EC" w:rsidP="00645A29">
      <w:pPr>
        <w:rPr>
          <w:rFonts w:asciiTheme="minorHAnsi" w:hAnsiTheme="minorHAnsi"/>
          <w:sz w:val="24"/>
        </w:rPr>
      </w:pPr>
    </w:p>
    <w:p w:rsidR="002235EC" w:rsidRPr="00FD6D5F" w:rsidRDefault="002235EC" w:rsidP="00645A29">
      <w:pPr>
        <w:rPr>
          <w:rFonts w:asciiTheme="minorHAnsi" w:hAnsiTheme="minorHAnsi"/>
          <w:sz w:val="24"/>
        </w:rPr>
      </w:pPr>
    </w:p>
    <w:p w:rsidR="00081F42" w:rsidRPr="002235EC" w:rsidRDefault="00FA4207" w:rsidP="00F47879">
      <w:pPr>
        <w:keepNext/>
        <w:overflowPunct/>
        <w:autoSpaceDE/>
        <w:autoSpaceDN/>
        <w:adjustRightInd/>
        <w:spacing w:after="120"/>
        <w:textAlignment w:val="auto"/>
        <w:outlineLvl w:val="0"/>
        <w:rPr>
          <w:rFonts w:asciiTheme="minorHAnsi" w:hAnsiTheme="minorHAnsi"/>
          <w:b/>
          <w:iCs/>
          <w:sz w:val="28"/>
          <w:szCs w:val="24"/>
        </w:rPr>
      </w:pPr>
      <w:r>
        <w:rPr>
          <w:rFonts w:asciiTheme="minorHAnsi" w:hAnsiTheme="minorHAnsi"/>
          <w:b/>
          <w:iCs/>
          <w:sz w:val="28"/>
          <w:szCs w:val="24"/>
        </w:rPr>
        <w:t>BioVendor – Laboratorní medicína a.s.</w:t>
      </w:r>
    </w:p>
    <w:p w:rsidR="00081F42" w:rsidRPr="00081F42" w:rsidRDefault="00081F42" w:rsidP="00081F4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 w:rsidRPr="00081F42">
        <w:rPr>
          <w:rFonts w:asciiTheme="minorHAnsi" w:hAnsiTheme="minorHAnsi"/>
          <w:sz w:val="24"/>
          <w:szCs w:val="24"/>
        </w:rPr>
        <w:t xml:space="preserve">se sídlem: </w:t>
      </w:r>
      <w:r w:rsidRPr="00081F42">
        <w:rPr>
          <w:rFonts w:asciiTheme="minorHAnsi" w:hAnsiTheme="minorHAnsi"/>
          <w:sz w:val="24"/>
          <w:szCs w:val="24"/>
        </w:rPr>
        <w:tab/>
      </w:r>
      <w:r w:rsidRPr="00081F42">
        <w:rPr>
          <w:rFonts w:asciiTheme="minorHAnsi" w:hAnsiTheme="minorHAnsi"/>
          <w:sz w:val="24"/>
          <w:szCs w:val="24"/>
        </w:rPr>
        <w:tab/>
      </w:r>
      <w:r w:rsidR="00FA4207">
        <w:rPr>
          <w:rFonts w:asciiTheme="minorHAnsi" w:hAnsiTheme="minorHAnsi"/>
          <w:iCs/>
          <w:sz w:val="24"/>
          <w:szCs w:val="24"/>
        </w:rPr>
        <w:t>Karásek 1767/1, 621 00 Brno</w:t>
      </w:r>
    </w:p>
    <w:p w:rsidR="00081F42" w:rsidRPr="00081F42" w:rsidRDefault="00081F42" w:rsidP="00081F4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 w:rsidRPr="00081F42">
        <w:rPr>
          <w:rFonts w:asciiTheme="minorHAnsi" w:hAnsiTheme="minorHAnsi"/>
          <w:sz w:val="24"/>
          <w:szCs w:val="24"/>
        </w:rPr>
        <w:t xml:space="preserve">IČ: </w:t>
      </w:r>
      <w:r w:rsidRPr="00081F42">
        <w:rPr>
          <w:rFonts w:asciiTheme="minorHAnsi" w:hAnsiTheme="minorHAnsi"/>
          <w:sz w:val="24"/>
          <w:szCs w:val="24"/>
        </w:rPr>
        <w:tab/>
      </w:r>
      <w:r w:rsidRPr="00081F42">
        <w:rPr>
          <w:rFonts w:asciiTheme="minorHAnsi" w:hAnsiTheme="minorHAnsi"/>
          <w:sz w:val="24"/>
          <w:szCs w:val="24"/>
        </w:rPr>
        <w:tab/>
      </w:r>
      <w:r w:rsidRPr="00081F42">
        <w:rPr>
          <w:rFonts w:asciiTheme="minorHAnsi" w:hAnsiTheme="minorHAnsi"/>
          <w:sz w:val="24"/>
          <w:szCs w:val="24"/>
        </w:rPr>
        <w:tab/>
      </w:r>
      <w:r w:rsidR="00FA4207">
        <w:rPr>
          <w:rFonts w:asciiTheme="minorHAnsi" w:hAnsiTheme="minorHAnsi"/>
          <w:iCs/>
          <w:sz w:val="24"/>
          <w:szCs w:val="24"/>
        </w:rPr>
        <w:t>63471507</w:t>
      </w:r>
    </w:p>
    <w:p w:rsidR="00081F42" w:rsidRPr="00081F42" w:rsidRDefault="00081F42" w:rsidP="00081F42">
      <w:pPr>
        <w:overflowPunct/>
        <w:autoSpaceDE/>
        <w:autoSpaceDN/>
        <w:adjustRightInd/>
        <w:textAlignment w:val="auto"/>
        <w:rPr>
          <w:rFonts w:asciiTheme="minorHAnsi" w:hAnsiTheme="minorHAnsi"/>
          <w:iCs/>
          <w:sz w:val="24"/>
          <w:szCs w:val="24"/>
        </w:rPr>
      </w:pPr>
      <w:r w:rsidRPr="00081F42">
        <w:rPr>
          <w:rFonts w:asciiTheme="minorHAnsi" w:hAnsiTheme="minorHAnsi"/>
          <w:sz w:val="24"/>
          <w:szCs w:val="24"/>
        </w:rPr>
        <w:t xml:space="preserve">DIČ: </w:t>
      </w:r>
      <w:r w:rsidRPr="00081F42">
        <w:rPr>
          <w:rFonts w:asciiTheme="minorHAnsi" w:hAnsiTheme="minorHAnsi"/>
          <w:sz w:val="24"/>
          <w:szCs w:val="24"/>
        </w:rPr>
        <w:tab/>
      </w:r>
      <w:r w:rsidRPr="00081F42">
        <w:rPr>
          <w:rFonts w:asciiTheme="minorHAnsi" w:hAnsiTheme="minorHAnsi"/>
          <w:sz w:val="24"/>
          <w:szCs w:val="24"/>
        </w:rPr>
        <w:tab/>
      </w:r>
      <w:r w:rsidRPr="00081F42">
        <w:rPr>
          <w:rFonts w:asciiTheme="minorHAnsi" w:hAnsiTheme="minorHAnsi"/>
          <w:sz w:val="24"/>
          <w:szCs w:val="24"/>
        </w:rPr>
        <w:tab/>
      </w:r>
      <w:r w:rsidR="00FA4207">
        <w:rPr>
          <w:rFonts w:asciiTheme="minorHAnsi" w:hAnsiTheme="minorHAnsi"/>
          <w:iCs/>
          <w:sz w:val="24"/>
          <w:szCs w:val="24"/>
        </w:rPr>
        <w:t>CZ63471507</w:t>
      </w:r>
    </w:p>
    <w:p w:rsidR="00135B16" w:rsidRDefault="00081F42" w:rsidP="00135B16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 w:rsidRPr="00081F42">
        <w:rPr>
          <w:rFonts w:asciiTheme="minorHAnsi" w:hAnsiTheme="minorHAnsi"/>
          <w:sz w:val="24"/>
          <w:szCs w:val="24"/>
        </w:rPr>
        <w:t xml:space="preserve">zastoupena:  </w:t>
      </w:r>
      <w:r w:rsidRPr="00081F42">
        <w:rPr>
          <w:rFonts w:asciiTheme="minorHAnsi" w:hAnsiTheme="minorHAnsi"/>
          <w:sz w:val="24"/>
          <w:szCs w:val="24"/>
        </w:rPr>
        <w:tab/>
      </w:r>
      <w:r w:rsidRPr="00081F42">
        <w:rPr>
          <w:rFonts w:asciiTheme="minorHAnsi" w:hAnsiTheme="minorHAnsi"/>
          <w:sz w:val="24"/>
          <w:szCs w:val="24"/>
        </w:rPr>
        <w:tab/>
      </w:r>
      <w:r w:rsidR="00135B16" w:rsidRPr="00135B16">
        <w:rPr>
          <w:rFonts w:asciiTheme="minorHAnsi" w:hAnsiTheme="minorHAnsi" w:cstheme="minorHAnsi"/>
          <w:sz w:val="24"/>
          <w:szCs w:val="24"/>
        </w:rPr>
        <w:t>XXXXXXXXXX</w:t>
      </w:r>
      <w:r w:rsidR="00135B16" w:rsidRPr="00081F42">
        <w:rPr>
          <w:rFonts w:asciiTheme="minorHAnsi" w:hAnsiTheme="minorHAnsi"/>
          <w:sz w:val="24"/>
          <w:szCs w:val="24"/>
        </w:rPr>
        <w:t xml:space="preserve"> </w:t>
      </w:r>
    </w:p>
    <w:p w:rsidR="00081F42" w:rsidRPr="00081F42" w:rsidRDefault="00081F42" w:rsidP="00135B16">
      <w:pPr>
        <w:overflowPunct/>
        <w:autoSpaceDE/>
        <w:autoSpaceDN/>
        <w:adjustRightInd/>
        <w:textAlignment w:val="auto"/>
        <w:rPr>
          <w:rFonts w:asciiTheme="minorHAnsi" w:hAnsiTheme="minorHAnsi"/>
          <w:iCs/>
          <w:sz w:val="24"/>
          <w:szCs w:val="24"/>
        </w:rPr>
      </w:pPr>
      <w:r w:rsidRPr="00081F42">
        <w:rPr>
          <w:rFonts w:asciiTheme="minorHAnsi" w:hAnsiTheme="minorHAnsi"/>
          <w:sz w:val="24"/>
          <w:szCs w:val="24"/>
        </w:rPr>
        <w:t xml:space="preserve">bankovní spojení: </w:t>
      </w:r>
      <w:r w:rsidRPr="00081F42">
        <w:rPr>
          <w:rFonts w:asciiTheme="minorHAnsi" w:hAnsiTheme="minorHAnsi"/>
          <w:sz w:val="24"/>
          <w:szCs w:val="24"/>
        </w:rPr>
        <w:tab/>
      </w:r>
      <w:r w:rsidR="00135B16" w:rsidRPr="00135B16">
        <w:rPr>
          <w:rFonts w:asciiTheme="minorHAnsi" w:hAnsiTheme="minorHAnsi" w:cstheme="minorHAnsi"/>
          <w:sz w:val="24"/>
          <w:szCs w:val="24"/>
        </w:rPr>
        <w:t>XXXXXXXXXX</w:t>
      </w:r>
    </w:p>
    <w:p w:rsidR="00081F42" w:rsidRPr="00081F42" w:rsidRDefault="00081F42" w:rsidP="00081F42">
      <w:pPr>
        <w:overflowPunct/>
        <w:autoSpaceDE/>
        <w:autoSpaceDN/>
        <w:adjustRightInd/>
        <w:ind w:left="2127" w:hanging="2127"/>
        <w:jc w:val="both"/>
        <w:textAlignment w:val="auto"/>
        <w:rPr>
          <w:rFonts w:asciiTheme="minorHAnsi" w:hAnsiTheme="minorHAnsi"/>
          <w:iCs/>
          <w:sz w:val="24"/>
          <w:szCs w:val="24"/>
        </w:rPr>
      </w:pPr>
      <w:r w:rsidRPr="00081F42">
        <w:rPr>
          <w:rFonts w:asciiTheme="minorHAnsi" w:hAnsiTheme="minorHAnsi"/>
          <w:sz w:val="24"/>
          <w:szCs w:val="24"/>
        </w:rPr>
        <w:t xml:space="preserve">číslo účtu: </w:t>
      </w:r>
      <w:r w:rsidRPr="00081F42">
        <w:rPr>
          <w:rFonts w:asciiTheme="minorHAnsi" w:hAnsiTheme="minorHAnsi"/>
          <w:sz w:val="24"/>
          <w:szCs w:val="24"/>
        </w:rPr>
        <w:tab/>
      </w:r>
      <w:r w:rsidR="00135B16" w:rsidRPr="00135B16">
        <w:rPr>
          <w:rFonts w:asciiTheme="minorHAnsi" w:hAnsiTheme="minorHAnsi" w:cstheme="minorHAnsi"/>
          <w:sz w:val="24"/>
          <w:szCs w:val="24"/>
        </w:rPr>
        <w:t>XXXXXXXXXX</w:t>
      </w:r>
    </w:p>
    <w:p w:rsidR="00081F42" w:rsidRPr="00081F42" w:rsidRDefault="00081F42" w:rsidP="00081F4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 w:rsidRPr="00081F42">
        <w:rPr>
          <w:rFonts w:asciiTheme="minorHAnsi" w:hAnsiTheme="minorHAnsi"/>
          <w:sz w:val="24"/>
          <w:szCs w:val="24"/>
        </w:rPr>
        <w:t xml:space="preserve">společnost zapsaná v OR </w:t>
      </w:r>
      <w:r w:rsidR="00FA4207">
        <w:rPr>
          <w:rFonts w:asciiTheme="minorHAnsi" w:hAnsiTheme="minorHAnsi"/>
          <w:iCs/>
          <w:sz w:val="24"/>
          <w:szCs w:val="24"/>
        </w:rPr>
        <w:t>vedeném Krajským soudem v Brně, oddíl B, vložka 3917</w:t>
      </w:r>
    </w:p>
    <w:p w:rsidR="00081F42" w:rsidRPr="00081F42" w:rsidRDefault="00081F42" w:rsidP="00081F42">
      <w:pPr>
        <w:overflowPunct/>
        <w:autoSpaceDE/>
        <w:autoSpaceDN/>
        <w:adjustRightInd/>
        <w:jc w:val="both"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81F42" w:rsidRPr="00081F42" w:rsidRDefault="00081F42" w:rsidP="00081F42">
      <w:pPr>
        <w:overflowPunct/>
        <w:autoSpaceDE/>
        <w:autoSpaceDN/>
        <w:adjustRightInd/>
        <w:jc w:val="both"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81F42">
        <w:rPr>
          <w:rFonts w:asciiTheme="minorHAnsi" w:eastAsiaTheme="minorHAnsi" w:hAnsiTheme="minorHAnsi" w:cstheme="minorBidi"/>
          <w:sz w:val="24"/>
          <w:szCs w:val="24"/>
          <w:lang w:eastAsia="en-US"/>
        </w:rPr>
        <w:t>(dále jen „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P</w:t>
      </w:r>
      <w:r w:rsidRPr="00081F42">
        <w:rPr>
          <w:rFonts w:asciiTheme="minorHAnsi" w:eastAsiaTheme="minorHAnsi" w:hAnsiTheme="minorHAnsi" w:cstheme="minorBidi"/>
          <w:sz w:val="24"/>
          <w:szCs w:val="24"/>
          <w:lang w:eastAsia="en-US"/>
        </w:rPr>
        <w:t>ůjčitel“)</w:t>
      </w:r>
    </w:p>
    <w:p w:rsidR="00081F42" w:rsidRPr="00081F42" w:rsidRDefault="00081F42" w:rsidP="00081F42">
      <w:pPr>
        <w:overflowPunct/>
        <w:autoSpaceDE/>
        <w:autoSpaceDN/>
        <w:adjustRightInd/>
        <w:jc w:val="both"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645A29" w:rsidRPr="00FD6D5F" w:rsidRDefault="00645A29" w:rsidP="00645A29">
      <w:pPr>
        <w:pStyle w:val="Normlnweb"/>
        <w:spacing w:before="0" w:beforeAutospacing="0" w:after="120" w:afterAutospacing="0"/>
        <w:jc w:val="both"/>
        <w:rPr>
          <w:rFonts w:asciiTheme="minorHAnsi" w:hAnsiTheme="minorHAnsi" w:cs="Times New Roman"/>
          <w:color w:val="000000"/>
          <w:szCs w:val="11"/>
        </w:rPr>
      </w:pPr>
      <w:r w:rsidRPr="00FD6D5F">
        <w:rPr>
          <w:rFonts w:asciiTheme="minorHAnsi" w:hAnsiTheme="minorHAnsi" w:cs="Times New Roman"/>
          <w:color w:val="000000"/>
          <w:szCs w:val="11"/>
        </w:rPr>
        <w:t>uzavírají dle zákona č. 89/2012</w:t>
      </w:r>
      <w:r w:rsidRPr="00FD6D5F"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r w:rsidRPr="00FD6D5F">
        <w:rPr>
          <w:rFonts w:asciiTheme="minorHAnsi" w:hAnsiTheme="minorHAnsi" w:cs="Times New Roman"/>
          <w:color w:val="000000"/>
          <w:szCs w:val="11"/>
        </w:rPr>
        <w:t>Sb., občanský zákoník, ve znění pozdějších předpisů a za podmínek níže stanovených, tuto smlouvu o výpůjčce:</w:t>
      </w:r>
    </w:p>
    <w:p w:rsidR="00645A29" w:rsidRPr="00FD6D5F" w:rsidRDefault="00645A29" w:rsidP="00645A29">
      <w:pPr>
        <w:rPr>
          <w:rFonts w:asciiTheme="minorHAnsi" w:hAnsiTheme="minorHAnsi"/>
          <w:sz w:val="24"/>
        </w:rPr>
      </w:pPr>
    </w:p>
    <w:p w:rsidR="00645A29" w:rsidRPr="003452C1" w:rsidRDefault="00645A29" w:rsidP="000E6E0D">
      <w:pPr>
        <w:spacing w:after="120"/>
        <w:jc w:val="center"/>
        <w:rPr>
          <w:rFonts w:asciiTheme="minorHAnsi" w:hAnsiTheme="minorHAnsi"/>
          <w:b/>
          <w:sz w:val="28"/>
        </w:rPr>
      </w:pPr>
      <w:r w:rsidRPr="003452C1">
        <w:rPr>
          <w:rFonts w:asciiTheme="minorHAnsi" w:hAnsiTheme="minorHAnsi"/>
          <w:b/>
          <w:sz w:val="28"/>
        </w:rPr>
        <w:t>I.</w:t>
      </w:r>
    </w:p>
    <w:p w:rsidR="00036579" w:rsidRDefault="00645A29" w:rsidP="00F47879">
      <w:pPr>
        <w:spacing w:after="60"/>
        <w:jc w:val="both"/>
        <w:rPr>
          <w:rFonts w:asciiTheme="minorHAnsi" w:hAnsiTheme="minorHAnsi"/>
          <w:sz w:val="24"/>
        </w:rPr>
      </w:pPr>
      <w:r w:rsidRPr="00036579">
        <w:rPr>
          <w:rFonts w:asciiTheme="minorHAnsi" w:hAnsiTheme="minorHAnsi"/>
          <w:sz w:val="24"/>
        </w:rPr>
        <w:t>Půjčitel je výlučným vlastníkem věci</w:t>
      </w:r>
      <w:r w:rsidR="00036579">
        <w:rPr>
          <w:rFonts w:asciiTheme="minorHAnsi" w:hAnsiTheme="minorHAnsi"/>
          <w:sz w:val="24"/>
        </w:rPr>
        <w:t xml:space="preserve"> </w:t>
      </w:r>
      <w:r w:rsidR="00F47879">
        <w:rPr>
          <w:rFonts w:asciiTheme="minorHAnsi" w:hAnsiTheme="minorHAnsi"/>
          <w:sz w:val="24"/>
        </w:rPr>
        <w:t>–</w:t>
      </w:r>
      <w:r w:rsidRPr="00036579">
        <w:rPr>
          <w:rFonts w:asciiTheme="minorHAnsi" w:hAnsiTheme="minorHAnsi"/>
          <w:sz w:val="24"/>
        </w:rPr>
        <w:t xml:space="preserve"> </w:t>
      </w:r>
      <w:r w:rsidR="00F47879" w:rsidRPr="00F47879">
        <w:rPr>
          <w:rFonts w:asciiTheme="minorHAnsi" w:hAnsiTheme="minorHAnsi"/>
          <w:b/>
          <w:sz w:val="24"/>
          <w:szCs w:val="24"/>
        </w:rPr>
        <w:t>přístroje</w:t>
      </w:r>
      <w:r w:rsidR="00F47879">
        <w:rPr>
          <w:rFonts w:asciiTheme="minorHAnsi" w:hAnsiTheme="minorHAnsi"/>
          <w:sz w:val="24"/>
        </w:rPr>
        <w:t xml:space="preserve"> </w:t>
      </w:r>
      <w:r w:rsidR="00F47879" w:rsidRPr="00F47879">
        <w:rPr>
          <w:rFonts w:asciiTheme="minorHAnsi" w:hAnsiTheme="minorHAnsi"/>
          <w:b/>
          <w:sz w:val="24"/>
          <w:szCs w:val="24"/>
        </w:rPr>
        <w:t>pro elektroforetic</w:t>
      </w:r>
      <w:r w:rsidR="00422AB2">
        <w:rPr>
          <w:rFonts w:asciiTheme="minorHAnsi" w:hAnsiTheme="minorHAnsi"/>
          <w:b/>
          <w:sz w:val="24"/>
          <w:szCs w:val="24"/>
        </w:rPr>
        <w:t>kou separaci proteinů</w:t>
      </w:r>
      <w:r w:rsidR="00F47879">
        <w:rPr>
          <w:rFonts w:asciiTheme="minorHAnsi" w:hAnsiTheme="minorHAnsi"/>
          <w:b/>
          <w:sz w:val="24"/>
          <w:szCs w:val="24"/>
        </w:rPr>
        <w:t xml:space="preserve"> </w:t>
      </w:r>
      <w:r w:rsidR="000E6E0D">
        <w:rPr>
          <w:rFonts w:asciiTheme="minorHAnsi" w:hAnsiTheme="minorHAnsi"/>
          <w:sz w:val="24"/>
          <w:szCs w:val="24"/>
        </w:rPr>
        <w:t>(dále jen „přístroj</w:t>
      </w:r>
      <w:r w:rsidR="000358E1">
        <w:rPr>
          <w:rFonts w:asciiTheme="minorHAnsi" w:hAnsiTheme="minorHAnsi"/>
          <w:sz w:val="24"/>
          <w:szCs w:val="24"/>
        </w:rPr>
        <w:t>e</w:t>
      </w:r>
      <w:r w:rsidR="000E6E0D">
        <w:rPr>
          <w:rFonts w:asciiTheme="minorHAnsi" w:hAnsiTheme="minorHAnsi"/>
          <w:sz w:val="24"/>
          <w:szCs w:val="24"/>
        </w:rPr>
        <w:t>“)</w:t>
      </w:r>
      <w:r w:rsidR="00036579">
        <w:rPr>
          <w:rFonts w:asciiTheme="minorHAnsi" w:hAnsiTheme="minorHAnsi"/>
          <w:sz w:val="24"/>
          <w:szCs w:val="24"/>
        </w:rPr>
        <w:t xml:space="preserve"> </w:t>
      </w:r>
      <w:r w:rsidR="006028C8">
        <w:rPr>
          <w:rFonts w:asciiTheme="minorHAnsi" w:hAnsiTheme="minorHAnsi"/>
          <w:sz w:val="24"/>
          <w:szCs w:val="24"/>
        </w:rPr>
        <w:t xml:space="preserve">- </w:t>
      </w:r>
      <w:r w:rsidR="00036579" w:rsidRPr="00FA4207">
        <w:rPr>
          <w:rFonts w:asciiTheme="minorHAnsi" w:hAnsiTheme="minorHAnsi"/>
          <w:sz w:val="24"/>
          <w:szCs w:val="24"/>
        </w:rPr>
        <w:t xml:space="preserve">výrobce </w:t>
      </w:r>
      <w:r w:rsidR="00FA4207" w:rsidRPr="00FA4207">
        <w:rPr>
          <w:rFonts w:asciiTheme="minorHAnsi" w:hAnsiTheme="minorHAnsi"/>
          <w:sz w:val="24"/>
          <w:szCs w:val="24"/>
        </w:rPr>
        <w:t>Sebia Francie</w:t>
      </w:r>
      <w:r w:rsidRPr="00036579">
        <w:rPr>
          <w:rFonts w:asciiTheme="minorHAnsi" w:hAnsiTheme="minorHAnsi"/>
          <w:sz w:val="24"/>
        </w:rPr>
        <w:t>, v</w:t>
      </w:r>
      <w:r w:rsidR="000E6E0D">
        <w:rPr>
          <w:rFonts w:asciiTheme="minorHAnsi" w:hAnsiTheme="minorHAnsi"/>
          <w:sz w:val="24"/>
        </w:rPr>
        <w:t xml:space="preserve"> celkové </w:t>
      </w:r>
      <w:r w:rsidRPr="00036579">
        <w:rPr>
          <w:rFonts w:asciiTheme="minorHAnsi" w:hAnsiTheme="minorHAnsi"/>
          <w:sz w:val="24"/>
        </w:rPr>
        <w:t xml:space="preserve">pořizovací </w:t>
      </w:r>
      <w:r w:rsidRPr="00FA4207">
        <w:rPr>
          <w:rFonts w:asciiTheme="minorHAnsi" w:hAnsiTheme="minorHAnsi"/>
          <w:sz w:val="24"/>
          <w:szCs w:val="24"/>
        </w:rPr>
        <w:t xml:space="preserve">hodnotě </w:t>
      </w:r>
      <w:r w:rsidR="00FA4207" w:rsidRPr="00FA4207">
        <w:rPr>
          <w:rFonts w:asciiTheme="minorHAnsi" w:hAnsiTheme="minorHAnsi"/>
          <w:sz w:val="24"/>
          <w:szCs w:val="24"/>
        </w:rPr>
        <w:t>250 000,-</w:t>
      </w:r>
      <w:r w:rsidR="00FA4207">
        <w:rPr>
          <w:rFonts w:asciiTheme="minorHAnsi" w:hAnsiTheme="minorHAnsi"/>
          <w:sz w:val="12"/>
          <w:szCs w:val="24"/>
        </w:rPr>
        <w:t xml:space="preserve"> </w:t>
      </w:r>
      <w:r w:rsidRPr="00036579">
        <w:rPr>
          <w:rFonts w:asciiTheme="minorHAnsi" w:hAnsiTheme="minorHAnsi"/>
          <w:sz w:val="24"/>
        </w:rPr>
        <w:t xml:space="preserve">Kč bez DPH. </w:t>
      </w:r>
    </w:p>
    <w:p w:rsidR="000E6E0D" w:rsidRDefault="000E6E0D" w:rsidP="00645A29">
      <w:pPr>
        <w:spacing w:after="60"/>
        <w:rPr>
          <w:rFonts w:asciiTheme="minorHAnsi" w:hAnsiTheme="minorHAnsi"/>
          <w:sz w:val="24"/>
        </w:rPr>
      </w:pPr>
      <w:r w:rsidRPr="000E6E0D">
        <w:rPr>
          <w:rFonts w:asciiTheme="minorHAnsi" w:hAnsiTheme="minorHAnsi"/>
          <w:sz w:val="24"/>
        </w:rPr>
        <w:t>Přesná specifikace přístroj</w:t>
      </w:r>
      <w:r w:rsidR="000358E1">
        <w:rPr>
          <w:rFonts w:asciiTheme="minorHAnsi" w:hAnsiTheme="minorHAnsi"/>
          <w:sz w:val="24"/>
        </w:rPr>
        <w:t>ů</w:t>
      </w:r>
      <w:r w:rsidRPr="000E6E0D">
        <w:rPr>
          <w:rFonts w:asciiTheme="minorHAnsi" w:hAnsiTheme="minorHAnsi"/>
          <w:sz w:val="24"/>
        </w:rPr>
        <w:t xml:space="preserve"> je uvedena v příloze č. 1.</w:t>
      </w:r>
    </w:p>
    <w:p w:rsidR="000E6E0D" w:rsidRDefault="000E6E0D" w:rsidP="00645A29">
      <w:pPr>
        <w:spacing w:after="60"/>
        <w:rPr>
          <w:rFonts w:asciiTheme="minorHAnsi" w:hAnsiTheme="minorHAnsi"/>
          <w:sz w:val="24"/>
        </w:rPr>
      </w:pPr>
    </w:p>
    <w:p w:rsidR="000E6E0D" w:rsidRDefault="000E6E0D" w:rsidP="00645A29">
      <w:pPr>
        <w:spacing w:after="60"/>
        <w:rPr>
          <w:rFonts w:asciiTheme="minorHAnsi" w:hAnsiTheme="minorHAnsi"/>
          <w:sz w:val="24"/>
        </w:rPr>
      </w:pPr>
    </w:p>
    <w:p w:rsidR="00645A29" w:rsidRPr="0089019F" w:rsidRDefault="00645A29" w:rsidP="000E6E0D">
      <w:pPr>
        <w:spacing w:after="120"/>
        <w:jc w:val="center"/>
        <w:rPr>
          <w:rFonts w:asciiTheme="minorHAnsi" w:hAnsiTheme="minorHAnsi"/>
          <w:b/>
          <w:sz w:val="28"/>
        </w:rPr>
      </w:pPr>
      <w:r w:rsidRPr="0089019F">
        <w:rPr>
          <w:rFonts w:asciiTheme="minorHAnsi" w:hAnsiTheme="minorHAnsi"/>
          <w:b/>
          <w:sz w:val="28"/>
        </w:rPr>
        <w:lastRenderedPageBreak/>
        <w:t>II.</w:t>
      </w:r>
    </w:p>
    <w:p w:rsidR="00645A29" w:rsidRPr="0089019F" w:rsidRDefault="00645A29" w:rsidP="00645A29">
      <w:pPr>
        <w:numPr>
          <w:ilvl w:val="0"/>
          <w:numId w:val="1"/>
        </w:numPr>
        <w:spacing w:after="60"/>
        <w:jc w:val="both"/>
        <w:rPr>
          <w:rFonts w:asciiTheme="minorHAnsi" w:hAnsiTheme="minorHAnsi"/>
          <w:sz w:val="24"/>
        </w:rPr>
      </w:pPr>
      <w:r w:rsidRPr="0089019F">
        <w:rPr>
          <w:rFonts w:asciiTheme="minorHAnsi" w:hAnsiTheme="minorHAnsi"/>
          <w:sz w:val="24"/>
        </w:rPr>
        <w:t>Půjčitel touto smlouvou přenechává bezplatně přístroj</w:t>
      </w:r>
      <w:r w:rsidR="0089019F" w:rsidRPr="0089019F">
        <w:rPr>
          <w:rFonts w:asciiTheme="minorHAnsi" w:hAnsiTheme="minorHAnsi"/>
          <w:sz w:val="24"/>
        </w:rPr>
        <w:t>e</w:t>
      </w:r>
      <w:r w:rsidRPr="0089019F">
        <w:rPr>
          <w:rFonts w:asciiTheme="minorHAnsi" w:hAnsiTheme="minorHAnsi"/>
          <w:sz w:val="24"/>
        </w:rPr>
        <w:t xml:space="preserve"> uveden</w:t>
      </w:r>
      <w:r w:rsidR="0089019F" w:rsidRPr="0089019F">
        <w:rPr>
          <w:rFonts w:asciiTheme="minorHAnsi" w:hAnsiTheme="minorHAnsi"/>
          <w:sz w:val="24"/>
        </w:rPr>
        <w:t>é</w:t>
      </w:r>
      <w:r w:rsidRPr="0089019F">
        <w:rPr>
          <w:rFonts w:asciiTheme="minorHAnsi" w:hAnsiTheme="minorHAnsi"/>
          <w:sz w:val="24"/>
        </w:rPr>
        <w:t xml:space="preserve"> v čl. I do užívání vypůjčiteli, který jej přijímá do výpůjčky.</w:t>
      </w:r>
    </w:p>
    <w:p w:rsidR="00645A29" w:rsidRPr="003248D3" w:rsidRDefault="003248D3" w:rsidP="003248D3">
      <w:pPr>
        <w:pStyle w:val="Normlnweb"/>
        <w:numPr>
          <w:ilvl w:val="0"/>
          <w:numId w:val="1"/>
        </w:numPr>
        <w:spacing w:before="0" w:beforeAutospacing="0" w:after="60" w:afterAutospacing="0"/>
        <w:jc w:val="both"/>
        <w:rPr>
          <w:rFonts w:asciiTheme="minorHAnsi" w:hAnsiTheme="minorHAnsi" w:cs="Times New Roman"/>
          <w:szCs w:val="11"/>
        </w:rPr>
      </w:pPr>
      <w:r w:rsidRPr="003248D3">
        <w:rPr>
          <w:rFonts w:asciiTheme="minorHAnsi" w:hAnsiTheme="minorHAnsi" w:cs="Times New Roman"/>
          <w:szCs w:val="11"/>
        </w:rPr>
        <w:t xml:space="preserve">Půjčitel prohlašuje, že přístroj je starý </w:t>
      </w:r>
      <w:r w:rsidRPr="001F2B1B">
        <w:rPr>
          <w:rFonts w:asciiTheme="minorHAnsi" w:hAnsiTheme="minorHAnsi" w:cs="Times New Roman"/>
          <w:b/>
          <w:szCs w:val="11"/>
        </w:rPr>
        <w:t>max. 3 roky</w:t>
      </w:r>
      <w:r w:rsidRPr="003248D3">
        <w:rPr>
          <w:rFonts w:asciiTheme="minorHAnsi" w:hAnsiTheme="minorHAnsi" w:cs="Times New Roman"/>
          <w:szCs w:val="11"/>
        </w:rPr>
        <w:t xml:space="preserve"> od data výroby.</w:t>
      </w:r>
    </w:p>
    <w:p w:rsidR="00645A29" w:rsidRPr="00DD03EC" w:rsidRDefault="00645A29" w:rsidP="00645A29">
      <w:pPr>
        <w:pStyle w:val="Normlnweb"/>
        <w:numPr>
          <w:ilvl w:val="0"/>
          <w:numId w:val="1"/>
        </w:numPr>
        <w:spacing w:before="0" w:beforeAutospacing="0" w:after="60" w:afterAutospacing="0"/>
        <w:jc w:val="both"/>
        <w:rPr>
          <w:rFonts w:asciiTheme="minorHAnsi" w:hAnsiTheme="minorHAnsi" w:cs="Times New Roman"/>
          <w:szCs w:val="11"/>
        </w:rPr>
      </w:pPr>
      <w:r w:rsidRPr="00DD03EC">
        <w:rPr>
          <w:rFonts w:asciiTheme="minorHAnsi" w:hAnsiTheme="minorHAnsi" w:cs="Times New Roman"/>
          <w:szCs w:val="11"/>
        </w:rPr>
        <w:t>Přístroj bud</w:t>
      </w:r>
      <w:r w:rsidR="00F47879">
        <w:rPr>
          <w:rFonts w:asciiTheme="minorHAnsi" w:hAnsiTheme="minorHAnsi" w:cs="Times New Roman"/>
          <w:szCs w:val="11"/>
        </w:rPr>
        <w:t xml:space="preserve">e </w:t>
      </w:r>
      <w:r w:rsidRPr="00DD03EC">
        <w:rPr>
          <w:rFonts w:asciiTheme="minorHAnsi" w:hAnsiTheme="minorHAnsi" w:cs="Times New Roman"/>
          <w:szCs w:val="11"/>
        </w:rPr>
        <w:t xml:space="preserve">umístěn </w:t>
      </w:r>
      <w:r w:rsidR="000E6E0D" w:rsidRPr="003248D3">
        <w:rPr>
          <w:rFonts w:asciiTheme="minorHAnsi" w:hAnsiTheme="minorHAnsi" w:cs="Times New Roman"/>
          <w:szCs w:val="11"/>
        </w:rPr>
        <w:t>v nemocnici v Karlových Varech.</w:t>
      </w:r>
    </w:p>
    <w:p w:rsidR="009414F3" w:rsidRPr="00DD03EC" w:rsidRDefault="00645A29" w:rsidP="00645A29">
      <w:pPr>
        <w:pStyle w:val="Normlnweb"/>
        <w:numPr>
          <w:ilvl w:val="0"/>
          <w:numId w:val="1"/>
        </w:numPr>
        <w:spacing w:before="0" w:beforeAutospacing="0" w:after="60" w:afterAutospacing="0"/>
        <w:jc w:val="both"/>
        <w:rPr>
          <w:rFonts w:asciiTheme="minorHAnsi" w:hAnsiTheme="minorHAnsi" w:cs="Times New Roman"/>
        </w:rPr>
      </w:pPr>
      <w:r w:rsidRPr="00DD03EC">
        <w:rPr>
          <w:rFonts w:asciiTheme="minorHAnsi" w:hAnsiTheme="minorHAnsi" w:cs="Times New Roman"/>
          <w:szCs w:val="11"/>
        </w:rPr>
        <w:t>Odpovědn</w:t>
      </w:r>
      <w:r w:rsidR="00F47879">
        <w:rPr>
          <w:rFonts w:asciiTheme="minorHAnsi" w:hAnsiTheme="minorHAnsi" w:cs="Times New Roman"/>
          <w:szCs w:val="11"/>
        </w:rPr>
        <w:t>ou</w:t>
      </w:r>
      <w:r w:rsidRPr="00DD03EC">
        <w:rPr>
          <w:rFonts w:asciiTheme="minorHAnsi" w:hAnsiTheme="minorHAnsi" w:cs="Times New Roman"/>
          <w:szCs w:val="11"/>
        </w:rPr>
        <w:t xml:space="preserve"> osob</w:t>
      </w:r>
      <w:r w:rsidR="00F47879">
        <w:rPr>
          <w:rFonts w:asciiTheme="minorHAnsi" w:hAnsiTheme="minorHAnsi" w:cs="Times New Roman"/>
          <w:szCs w:val="11"/>
        </w:rPr>
        <w:t xml:space="preserve">ou </w:t>
      </w:r>
      <w:r w:rsidRPr="00DD03EC">
        <w:rPr>
          <w:rFonts w:asciiTheme="minorHAnsi" w:hAnsiTheme="minorHAnsi" w:cs="Times New Roman"/>
          <w:szCs w:val="11"/>
        </w:rPr>
        <w:t>za předání a převzetí přístroje j</w:t>
      </w:r>
      <w:r w:rsidR="00F47879">
        <w:rPr>
          <w:rFonts w:asciiTheme="minorHAnsi" w:hAnsiTheme="minorHAnsi" w:cs="Times New Roman"/>
          <w:szCs w:val="11"/>
        </w:rPr>
        <w:t>e</w:t>
      </w:r>
      <w:r w:rsidR="00F47879" w:rsidRPr="00F47879">
        <w:rPr>
          <w:rFonts w:asciiTheme="minorHAnsi" w:hAnsiTheme="minorHAnsi" w:cs="Times New Roman"/>
          <w:szCs w:val="11"/>
        </w:rPr>
        <w:t xml:space="preserve"> </w:t>
      </w:r>
      <w:r w:rsidR="00F47879">
        <w:rPr>
          <w:rFonts w:asciiTheme="minorHAnsi" w:hAnsiTheme="minorHAnsi" w:cs="Times New Roman"/>
          <w:szCs w:val="11"/>
        </w:rPr>
        <w:t>PharmDr. Vlasta Krejčová</w:t>
      </w:r>
    </w:p>
    <w:p w:rsidR="00645A29" w:rsidRPr="00DD03EC" w:rsidRDefault="00645A29" w:rsidP="00645A29">
      <w:pPr>
        <w:pStyle w:val="Normlnweb"/>
        <w:numPr>
          <w:ilvl w:val="0"/>
          <w:numId w:val="1"/>
        </w:numPr>
        <w:spacing w:before="0" w:beforeAutospacing="0" w:after="60" w:afterAutospacing="0"/>
        <w:jc w:val="both"/>
        <w:rPr>
          <w:rFonts w:asciiTheme="minorHAnsi" w:hAnsiTheme="minorHAnsi" w:cs="Times New Roman"/>
          <w:szCs w:val="11"/>
        </w:rPr>
      </w:pPr>
      <w:r w:rsidRPr="00DD03EC">
        <w:rPr>
          <w:rFonts w:asciiTheme="minorHAnsi" w:hAnsiTheme="minorHAnsi" w:cs="Times New Roman"/>
          <w:szCs w:val="11"/>
        </w:rPr>
        <w:t>Půjčitel se zavazuje, že o plánovaném termínu předání a převzetí přístroj</w:t>
      </w:r>
      <w:r w:rsidR="00DD03EC" w:rsidRPr="00DD03EC">
        <w:rPr>
          <w:rFonts w:asciiTheme="minorHAnsi" w:hAnsiTheme="minorHAnsi" w:cs="Times New Roman"/>
          <w:szCs w:val="11"/>
        </w:rPr>
        <w:t>ů</w:t>
      </w:r>
      <w:r w:rsidRPr="00DD03EC">
        <w:rPr>
          <w:rFonts w:asciiTheme="minorHAnsi" w:hAnsiTheme="minorHAnsi" w:cs="Times New Roman"/>
          <w:szCs w:val="11"/>
        </w:rPr>
        <w:t xml:space="preserve"> bude kontaktovat Oddělení </w:t>
      </w:r>
      <w:r w:rsidR="009414F3" w:rsidRPr="00DD03EC">
        <w:rPr>
          <w:rFonts w:asciiTheme="minorHAnsi" w:hAnsiTheme="minorHAnsi" w:cs="Times New Roman"/>
          <w:szCs w:val="11"/>
        </w:rPr>
        <w:t xml:space="preserve">biomedicínského inženýrství </w:t>
      </w:r>
      <w:r w:rsidRPr="00DD03EC">
        <w:rPr>
          <w:rFonts w:asciiTheme="minorHAnsi" w:hAnsiTheme="minorHAnsi" w:cs="Times New Roman"/>
          <w:szCs w:val="11"/>
        </w:rPr>
        <w:t xml:space="preserve">(dále jen </w:t>
      </w:r>
      <w:r w:rsidR="009414F3" w:rsidRPr="00DD03EC">
        <w:rPr>
          <w:rFonts w:asciiTheme="minorHAnsi" w:hAnsiTheme="minorHAnsi" w:cs="Times New Roman"/>
          <w:szCs w:val="11"/>
        </w:rPr>
        <w:t>BMI) nejméně 4</w:t>
      </w:r>
      <w:r w:rsidRPr="00DD03EC">
        <w:rPr>
          <w:rFonts w:asciiTheme="minorHAnsi" w:hAnsiTheme="minorHAnsi" w:cs="Times New Roman"/>
          <w:szCs w:val="11"/>
        </w:rPr>
        <w:t xml:space="preserve"> dny předem.</w:t>
      </w:r>
    </w:p>
    <w:p w:rsidR="00645A29" w:rsidRPr="00DD03EC" w:rsidRDefault="00645A29" w:rsidP="00645A29">
      <w:pPr>
        <w:spacing w:after="60"/>
        <w:jc w:val="both"/>
        <w:rPr>
          <w:rFonts w:asciiTheme="minorHAnsi" w:hAnsiTheme="minorHAnsi"/>
          <w:sz w:val="24"/>
        </w:rPr>
      </w:pPr>
    </w:p>
    <w:p w:rsidR="00645A29" w:rsidRPr="00DD03EC" w:rsidRDefault="00645A29" w:rsidP="000E6E0D">
      <w:pPr>
        <w:spacing w:after="120"/>
        <w:jc w:val="center"/>
        <w:rPr>
          <w:rFonts w:asciiTheme="minorHAnsi" w:hAnsiTheme="minorHAnsi"/>
          <w:b/>
          <w:sz w:val="28"/>
        </w:rPr>
      </w:pPr>
      <w:r w:rsidRPr="00DD03EC">
        <w:rPr>
          <w:rFonts w:asciiTheme="minorHAnsi" w:hAnsiTheme="minorHAnsi"/>
          <w:b/>
          <w:sz w:val="28"/>
        </w:rPr>
        <w:t>III.</w:t>
      </w:r>
    </w:p>
    <w:p w:rsidR="00645A29" w:rsidRPr="00DD03EC" w:rsidRDefault="00645A29" w:rsidP="009414F3">
      <w:pPr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/>
          <w:sz w:val="24"/>
        </w:rPr>
      </w:pPr>
      <w:r w:rsidRPr="00DD03EC">
        <w:rPr>
          <w:rFonts w:asciiTheme="minorHAnsi" w:hAnsiTheme="minorHAnsi"/>
          <w:sz w:val="24"/>
        </w:rPr>
        <w:t>Půjčitel se zavazuje přístroj</w:t>
      </w:r>
      <w:r w:rsidR="00DD03EC" w:rsidRPr="00DD03EC">
        <w:rPr>
          <w:rFonts w:asciiTheme="minorHAnsi" w:hAnsiTheme="minorHAnsi"/>
          <w:sz w:val="24"/>
        </w:rPr>
        <w:t>e</w:t>
      </w:r>
      <w:r w:rsidRPr="00DD03EC">
        <w:rPr>
          <w:rFonts w:asciiTheme="minorHAnsi" w:hAnsiTheme="minorHAnsi"/>
          <w:sz w:val="24"/>
        </w:rPr>
        <w:t xml:space="preserve"> předat vypůjčiteli, a umístit jej na pracovišti vypůjčitele, o čemž obě smluvní strany sepíší zápis. </w:t>
      </w:r>
    </w:p>
    <w:p w:rsidR="00645A29" w:rsidRPr="00DD03EC" w:rsidRDefault="00645A29" w:rsidP="009414F3">
      <w:pPr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/>
          <w:sz w:val="24"/>
        </w:rPr>
      </w:pPr>
      <w:r w:rsidRPr="00DD03EC">
        <w:rPr>
          <w:rFonts w:asciiTheme="minorHAnsi" w:hAnsiTheme="minorHAnsi"/>
          <w:sz w:val="24"/>
        </w:rPr>
        <w:t>Půjčitel je povinen předat vypůjčiteli přístroj</w:t>
      </w:r>
      <w:r w:rsidR="00DD03EC" w:rsidRPr="00DD03EC">
        <w:rPr>
          <w:rFonts w:asciiTheme="minorHAnsi" w:hAnsiTheme="minorHAnsi"/>
          <w:sz w:val="24"/>
        </w:rPr>
        <w:t>e</w:t>
      </w:r>
      <w:r w:rsidRPr="00DD03EC">
        <w:rPr>
          <w:rFonts w:asciiTheme="minorHAnsi" w:hAnsiTheme="minorHAnsi"/>
          <w:sz w:val="24"/>
        </w:rPr>
        <w:t xml:space="preserve"> ve stavu způsobilém k řádnému užívání. Půjčitel se zavazuje provést na své náklady zaškolení odpovědných zaměstnanců vypůjčitele, o čemž bude vystaven písemný doklad tj. protokol o zaškolení.</w:t>
      </w:r>
    </w:p>
    <w:p w:rsidR="00645A29" w:rsidRPr="00A86EF3" w:rsidRDefault="00645A29" w:rsidP="009414F3">
      <w:pPr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/>
          <w:sz w:val="24"/>
        </w:rPr>
      </w:pPr>
      <w:r w:rsidRPr="00DD03EC">
        <w:rPr>
          <w:rFonts w:asciiTheme="minorHAnsi" w:hAnsiTheme="minorHAnsi"/>
          <w:sz w:val="24"/>
        </w:rPr>
        <w:t>Vypůjčitel je povinen užívat přístroj</w:t>
      </w:r>
      <w:r w:rsidR="00DD03EC" w:rsidRPr="00DD03EC">
        <w:rPr>
          <w:rFonts w:asciiTheme="minorHAnsi" w:hAnsiTheme="minorHAnsi"/>
          <w:sz w:val="24"/>
        </w:rPr>
        <w:t>e</w:t>
      </w:r>
      <w:r w:rsidRPr="00DD03EC">
        <w:rPr>
          <w:rFonts w:asciiTheme="minorHAnsi" w:hAnsiTheme="minorHAnsi"/>
          <w:sz w:val="24"/>
        </w:rPr>
        <w:t xml:space="preserve"> řádně a v souladu s účelem, ke kterému j</w:t>
      </w:r>
      <w:r w:rsidR="00DD03EC">
        <w:rPr>
          <w:rFonts w:asciiTheme="minorHAnsi" w:hAnsiTheme="minorHAnsi"/>
          <w:sz w:val="24"/>
        </w:rPr>
        <w:t xml:space="preserve">sou </w:t>
      </w:r>
      <w:r w:rsidRPr="00DD03EC">
        <w:rPr>
          <w:rFonts w:asciiTheme="minorHAnsi" w:hAnsiTheme="minorHAnsi"/>
          <w:sz w:val="24"/>
        </w:rPr>
        <w:t>přístroj</w:t>
      </w:r>
      <w:r w:rsidR="00DD03EC">
        <w:rPr>
          <w:rFonts w:asciiTheme="minorHAnsi" w:hAnsiTheme="minorHAnsi"/>
          <w:sz w:val="24"/>
        </w:rPr>
        <w:t>e</w:t>
      </w:r>
      <w:r w:rsidRPr="00DD03EC">
        <w:rPr>
          <w:rFonts w:asciiTheme="minorHAnsi" w:hAnsiTheme="minorHAnsi"/>
          <w:sz w:val="24"/>
        </w:rPr>
        <w:t xml:space="preserve"> určen</w:t>
      </w:r>
      <w:r w:rsidR="00DD03EC">
        <w:rPr>
          <w:rFonts w:asciiTheme="minorHAnsi" w:hAnsiTheme="minorHAnsi"/>
          <w:sz w:val="24"/>
        </w:rPr>
        <w:t>y</w:t>
      </w:r>
      <w:r w:rsidRPr="00DD03EC">
        <w:rPr>
          <w:rFonts w:asciiTheme="minorHAnsi" w:hAnsiTheme="minorHAnsi"/>
          <w:sz w:val="24"/>
        </w:rPr>
        <w:t xml:space="preserve">. Vypůjčitel </w:t>
      </w:r>
      <w:r w:rsidRPr="00A86EF3">
        <w:rPr>
          <w:rFonts w:asciiTheme="minorHAnsi" w:hAnsiTheme="minorHAnsi"/>
          <w:sz w:val="24"/>
        </w:rPr>
        <w:t>prohlašuje, že byl seznámen s obsluhou přístroj</w:t>
      </w:r>
      <w:r w:rsidR="00DD03EC" w:rsidRPr="00A86EF3">
        <w:rPr>
          <w:rFonts w:asciiTheme="minorHAnsi" w:hAnsiTheme="minorHAnsi"/>
          <w:sz w:val="24"/>
        </w:rPr>
        <w:t>ů</w:t>
      </w:r>
      <w:r w:rsidRPr="00A86EF3">
        <w:rPr>
          <w:rFonts w:asciiTheme="minorHAnsi" w:hAnsiTheme="minorHAnsi"/>
          <w:sz w:val="24"/>
        </w:rPr>
        <w:t>. Vypůjčitel je povinen chránit přístroj</w:t>
      </w:r>
      <w:r w:rsidR="00DD03EC" w:rsidRPr="00A86EF3">
        <w:rPr>
          <w:rFonts w:asciiTheme="minorHAnsi" w:hAnsiTheme="minorHAnsi"/>
          <w:sz w:val="24"/>
        </w:rPr>
        <w:t>e</w:t>
      </w:r>
      <w:r w:rsidRPr="00A86EF3">
        <w:rPr>
          <w:rFonts w:asciiTheme="minorHAnsi" w:hAnsiTheme="minorHAnsi"/>
          <w:sz w:val="24"/>
        </w:rPr>
        <w:t xml:space="preserve"> před jakýmkoli poškozením, ztrátou nebo zničením.</w:t>
      </w:r>
    </w:p>
    <w:p w:rsidR="00645A29" w:rsidRPr="00A86EF3" w:rsidRDefault="00645A29" w:rsidP="00EA5EB0">
      <w:pPr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/>
          <w:color w:val="000000"/>
          <w:sz w:val="24"/>
        </w:rPr>
      </w:pPr>
      <w:r w:rsidRPr="00A86EF3">
        <w:rPr>
          <w:rFonts w:asciiTheme="minorHAnsi" w:hAnsiTheme="minorHAnsi"/>
          <w:sz w:val="24"/>
        </w:rPr>
        <w:t>Vypůjčitel nese odpovědnost pouze za škody na přístroj</w:t>
      </w:r>
      <w:r w:rsidR="00DD03EC" w:rsidRPr="00A86EF3">
        <w:rPr>
          <w:rFonts w:asciiTheme="minorHAnsi" w:hAnsiTheme="minorHAnsi"/>
          <w:sz w:val="24"/>
        </w:rPr>
        <w:t>ích</w:t>
      </w:r>
      <w:r w:rsidRPr="00A86EF3">
        <w:rPr>
          <w:rFonts w:asciiTheme="minorHAnsi" w:hAnsiTheme="minorHAnsi"/>
          <w:sz w:val="24"/>
        </w:rPr>
        <w:t xml:space="preserve"> způsobené užíváním, které není v souladu s účelem, ke kterému j</w:t>
      </w:r>
      <w:r w:rsidR="00A86EF3" w:rsidRPr="00A86EF3">
        <w:rPr>
          <w:rFonts w:asciiTheme="minorHAnsi" w:hAnsiTheme="minorHAnsi"/>
          <w:sz w:val="24"/>
        </w:rPr>
        <w:t>sou</w:t>
      </w:r>
      <w:r w:rsidRPr="00A86EF3">
        <w:rPr>
          <w:rFonts w:asciiTheme="minorHAnsi" w:hAnsiTheme="minorHAnsi"/>
          <w:sz w:val="24"/>
        </w:rPr>
        <w:t xml:space="preserve"> přístroj</w:t>
      </w:r>
      <w:r w:rsidR="00A86EF3" w:rsidRPr="00A86EF3">
        <w:rPr>
          <w:rFonts w:asciiTheme="minorHAnsi" w:hAnsiTheme="minorHAnsi"/>
          <w:sz w:val="24"/>
        </w:rPr>
        <w:t>e</w:t>
      </w:r>
      <w:r w:rsidRPr="00A86EF3">
        <w:rPr>
          <w:rFonts w:asciiTheme="minorHAnsi" w:hAnsiTheme="minorHAnsi"/>
          <w:sz w:val="24"/>
        </w:rPr>
        <w:t xml:space="preserve"> určen</w:t>
      </w:r>
      <w:r w:rsidR="00A86EF3" w:rsidRPr="00A86EF3">
        <w:rPr>
          <w:rFonts w:asciiTheme="minorHAnsi" w:hAnsiTheme="minorHAnsi"/>
          <w:sz w:val="24"/>
        </w:rPr>
        <w:t>y</w:t>
      </w:r>
      <w:r w:rsidRPr="00A86EF3">
        <w:rPr>
          <w:rFonts w:asciiTheme="minorHAnsi" w:hAnsiTheme="minorHAnsi"/>
          <w:sz w:val="24"/>
        </w:rPr>
        <w:t>.</w:t>
      </w:r>
      <w:r w:rsidRPr="00A86EF3">
        <w:rPr>
          <w:rFonts w:asciiTheme="minorHAnsi" w:hAnsiTheme="minorHAnsi"/>
          <w:color w:val="000000"/>
          <w:sz w:val="24"/>
        </w:rPr>
        <w:t xml:space="preserve"> </w:t>
      </w:r>
      <w:r w:rsidRPr="00A86EF3">
        <w:rPr>
          <w:rFonts w:asciiTheme="minorHAnsi" w:hAnsiTheme="minorHAnsi"/>
          <w:sz w:val="24"/>
        </w:rPr>
        <w:t xml:space="preserve">Půjčitel je oprávněn smlouvu okamžitě vypovědět, jestliže vypůjčitel věc užívá v rozporu s touto smlouvou. </w:t>
      </w:r>
    </w:p>
    <w:p w:rsidR="00EA5EB0" w:rsidRPr="00EA5EB0" w:rsidRDefault="00645A29" w:rsidP="00EA5EB0">
      <w:pPr>
        <w:numPr>
          <w:ilvl w:val="0"/>
          <w:numId w:val="2"/>
        </w:numPr>
        <w:spacing w:after="60"/>
        <w:jc w:val="both"/>
        <w:rPr>
          <w:rFonts w:asciiTheme="minorHAnsi" w:hAnsiTheme="minorHAnsi"/>
          <w:color w:val="000000"/>
          <w:sz w:val="24"/>
          <w:szCs w:val="24"/>
        </w:rPr>
      </w:pPr>
      <w:r w:rsidRPr="00A86EF3">
        <w:rPr>
          <w:rFonts w:asciiTheme="minorHAnsi" w:hAnsiTheme="minorHAnsi"/>
          <w:sz w:val="24"/>
          <w:szCs w:val="24"/>
        </w:rPr>
        <w:t>Půjčitel se zavazuje, že po dobu zapůjčení přístroj</w:t>
      </w:r>
      <w:r w:rsidR="00A86EF3" w:rsidRPr="00A86EF3">
        <w:rPr>
          <w:rFonts w:asciiTheme="minorHAnsi" w:hAnsiTheme="minorHAnsi"/>
          <w:sz w:val="24"/>
          <w:szCs w:val="24"/>
        </w:rPr>
        <w:t>ů</w:t>
      </w:r>
      <w:r w:rsidRPr="00A86EF3">
        <w:rPr>
          <w:rFonts w:asciiTheme="minorHAnsi" w:hAnsiTheme="minorHAnsi"/>
          <w:sz w:val="24"/>
          <w:szCs w:val="24"/>
        </w:rPr>
        <w:t xml:space="preserve"> zajistí </w:t>
      </w:r>
      <w:r w:rsidRPr="00EA5EB0">
        <w:rPr>
          <w:rFonts w:asciiTheme="minorHAnsi" w:hAnsiTheme="minorHAnsi"/>
          <w:b/>
          <w:sz w:val="24"/>
          <w:szCs w:val="24"/>
        </w:rPr>
        <w:t>bezplatný</w:t>
      </w:r>
      <w:r w:rsidRPr="00A86EF3">
        <w:rPr>
          <w:rFonts w:asciiTheme="minorHAnsi" w:hAnsiTheme="minorHAnsi"/>
          <w:sz w:val="24"/>
          <w:szCs w:val="24"/>
        </w:rPr>
        <w:t xml:space="preserve"> servis, opravy, validaci</w:t>
      </w:r>
      <w:r w:rsidR="009414F3" w:rsidRPr="00A86EF3">
        <w:rPr>
          <w:rFonts w:asciiTheme="minorHAnsi" w:hAnsiTheme="minorHAnsi"/>
          <w:sz w:val="24"/>
          <w:szCs w:val="24"/>
        </w:rPr>
        <w:t>, kalibraci</w:t>
      </w:r>
      <w:r w:rsidRPr="00A86EF3">
        <w:rPr>
          <w:rFonts w:asciiTheme="minorHAnsi" w:hAnsiTheme="minorHAnsi"/>
          <w:sz w:val="24"/>
          <w:szCs w:val="24"/>
        </w:rPr>
        <w:t xml:space="preserve"> a preventivní prohlídky (bezpečnostně technickou kontrolu) přístroj</w:t>
      </w:r>
      <w:r w:rsidR="00A86EF3" w:rsidRPr="00A86EF3">
        <w:rPr>
          <w:rFonts w:asciiTheme="minorHAnsi" w:hAnsiTheme="minorHAnsi"/>
          <w:sz w:val="24"/>
          <w:szCs w:val="24"/>
        </w:rPr>
        <w:t>ů</w:t>
      </w:r>
      <w:r w:rsidRPr="00A86EF3">
        <w:rPr>
          <w:rFonts w:asciiTheme="minorHAnsi" w:hAnsiTheme="minorHAnsi"/>
          <w:sz w:val="24"/>
          <w:szCs w:val="24"/>
        </w:rPr>
        <w:t xml:space="preserve"> včetně bezplatné výměny veškerého spotřebního materiálu předepsaného výrobcem </w:t>
      </w:r>
      <w:r w:rsidR="006028C8" w:rsidRPr="00A86EF3">
        <w:rPr>
          <w:rFonts w:asciiTheme="minorHAnsi" w:hAnsiTheme="minorHAnsi"/>
          <w:sz w:val="24"/>
          <w:szCs w:val="24"/>
        </w:rPr>
        <w:t>k</w:t>
      </w:r>
      <w:r w:rsidR="00EA3273" w:rsidRPr="00A86EF3">
        <w:rPr>
          <w:rFonts w:asciiTheme="minorHAnsi" w:hAnsiTheme="minorHAnsi"/>
          <w:sz w:val="24"/>
          <w:szCs w:val="24"/>
        </w:rPr>
        <w:t> </w:t>
      </w:r>
      <w:r w:rsidR="006028C8" w:rsidRPr="00A86EF3">
        <w:rPr>
          <w:rFonts w:asciiTheme="minorHAnsi" w:hAnsiTheme="minorHAnsi"/>
          <w:sz w:val="24"/>
          <w:szCs w:val="24"/>
        </w:rPr>
        <w:t>výměně</w:t>
      </w:r>
      <w:r w:rsidRPr="00A86EF3">
        <w:rPr>
          <w:rFonts w:asciiTheme="minorHAnsi" w:hAnsiTheme="minorHAnsi"/>
          <w:sz w:val="24"/>
          <w:szCs w:val="24"/>
        </w:rPr>
        <w:t xml:space="preserve"> při údržb</w:t>
      </w:r>
      <w:r w:rsidR="006028C8" w:rsidRPr="00A86EF3">
        <w:rPr>
          <w:rFonts w:asciiTheme="minorHAnsi" w:hAnsiTheme="minorHAnsi"/>
          <w:sz w:val="24"/>
          <w:szCs w:val="24"/>
        </w:rPr>
        <w:t>ě</w:t>
      </w:r>
      <w:r w:rsidR="00EA5EB0">
        <w:rPr>
          <w:rFonts w:asciiTheme="minorHAnsi" w:hAnsiTheme="minorHAnsi"/>
          <w:sz w:val="24"/>
          <w:szCs w:val="24"/>
        </w:rPr>
        <w:t>.</w:t>
      </w:r>
    </w:p>
    <w:p w:rsidR="00EA5EB0" w:rsidRPr="00EA5EB0" w:rsidRDefault="00EA5EB0" w:rsidP="00EA5EB0">
      <w:pPr>
        <w:numPr>
          <w:ilvl w:val="0"/>
          <w:numId w:val="2"/>
        </w:numPr>
        <w:spacing w:after="60"/>
        <w:jc w:val="both"/>
        <w:rPr>
          <w:rFonts w:asciiTheme="minorHAnsi" w:hAnsiTheme="minorHAnsi"/>
          <w:color w:val="000000"/>
          <w:sz w:val="24"/>
          <w:szCs w:val="24"/>
        </w:rPr>
      </w:pPr>
      <w:r w:rsidRPr="00A86EF3">
        <w:rPr>
          <w:rFonts w:asciiTheme="minorHAnsi" w:hAnsiTheme="minorHAnsi"/>
          <w:sz w:val="24"/>
          <w:szCs w:val="24"/>
        </w:rPr>
        <w:t>Půjčitel se zavazuje</w:t>
      </w:r>
      <w:r>
        <w:rPr>
          <w:rFonts w:asciiTheme="minorHAnsi" w:hAnsiTheme="minorHAnsi"/>
          <w:sz w:val="24"/>
          <w:szCs w:val="24"/>
        </w:rPr>
        <w:t xml:space="preserve"> zajistit opravy</w:t>
      </w:r>
      <w:r w:rsidR="00645A29" w:rsidRPr="00A86EF3">
        <w:rPr>
          <w:rFonts w:asciiTheme="minorHAnsi" w:hAnsiTheme="minorHAnsi"/>
          <w:sz w:val="24"/>
          <w:szCs w:val="24"/>
        </w:rPr>
        <w:t xml:space="preserve">, a to vždy ve lhůtě </w:t>
      </w:r>
      <w:r w:rsidR="00015CF5" w:rsidRPr="00A86EF3">
        <w:rPr>
          <w:rFonts w:asciiTheme="minorHAnsi" w:hAnsiTheme="minorHAnsi"/>
          <w:b/>
          <w:sz w:val="24"/>
          <w:szCs w:val="24"/>
        </w:rPr>
        <w:t>72</w:t>
      </w:r>
      <w:r w:rsidR="00645A29" w:rsidRPr="00A86EF3">
        <w:rPr>
          <w:rFonts w:asciiTheme="minorHAnsi" w:hAnsiTheme="minorHAnsi"/>
          <w:b/>
          <w:sz w:val="24"/>
          <w:szCs w:val="24"/>
        </w:rPr>
        <w:t xml:space="preserve"> hodin</w:t>
      </w:r>
      <w:r w:rsidR="00645A29" w:rsidRPr="00A86EF3">
        <w:rPr>
          <w:rFonts w:asciiTheme="minorHAnsi" w:hAnsiTheme="minorHAnsi"/>
          <w:sz w:val="24"/>
          <w:szCs w:val="24"/>
        </w:rPr>
        <w:t xml:space="preserve"> od nahlášení potřeby opravy vypůjčitelem</w:t>
      </w:r>
      <w:r>
        <w:rPr>
          <w:rFonts w:asciiTheme="minorHAnsi" w:hAnsiTheme="minorHAnsi"/>
          <w:sz w:val="24"/>
          <w:szCs w:val="24"/>
        </w:rPr>
        <w:t>, a to v případě opravy</w:t>
      </w:r>
      <w:r w:rsidRPr="00EA5EB0">
        <w:t xml:space="preserve"> </w:t>
      </w:r>
      <w:r w:rsidRPr="00EA5EB0">
        <w:rPr>
          <w:rFonts w:asciiTheme="minorHAnsi" w:hAnsiTheme="minorHAnsi"/>
          <w:sz w:val="24"/>
          <w:szCs w:val="24"/>
        </w:rPr>
        <w:t>bez použití náhradních dílů</w:t>
      </w:r>
      <w:r>
        <w:rPr>
          <w:rFonts w:asciiTheme="minorHAnsi" w:hAnsiTheme="minorHAnsi"/>
          <w:sz w:val="24"/>
          <w:szCs w:val="24"/>
        </w:rPr>
        <w:t>.</w:t>
      </w:r>
    </w:p>
    <w:p w:rsidR="00EA5EB0" w:rsidRPr="00EA5EB0" w:rsidRDefault="00EA5EB0" w:rsidP="00EA5EB0">
      <w:pPr>
        <w:numPr>
          <w:ilvl w:val="0"/>
          <w:numId w:val="2"/>
        </w:numPr>
        <w:spacing w:after="60"/>
        <w:jc w:val="both"/>
        <w:rPr>
          <w:rFonts w:asciiTheme="minorHAnsi" w:hAnsiTheme="minorHAnsi"/>
          <w:color w:val="000000"/>
          <w:sz w:val="24"/>
          <w:szCs w:val="24"/>
        </w:rPr>
      </w:pPr>
      <w:r w:rsidRPr="00A86EF3">
        <w:rPr>
          <w:rFonts w:asciiTheme="minorHAnsi" w:hAnsiTheme="minorHAnsi"/>
          <w:sz w:val="24"/>
          <w:szCs w:val="24"/>
        </w:rPr>
        <w:t>Půjčitel se zavazuje</w:t>
      </w:r>
      <w:r>
        <w:rPr>
          <w:rFonts w:asciiTheme="minorHAnsi" w:hAnsiTheme="minorHAnsi"/>
          <w:sz w:val="24"/>
          <w:szCs w:val="24"/>
        </w:rPr>
        <w:t xml:space="preserve"> zajistit opravy</w:t>
      </w:r>
      <w:r w:rsidRPr="00A86EF3">
        <w:rPr>
          <w:rFonts w:asciiTheme="minorHAnsi" w:hAnsiTheme="minorHAnsi"/>
          <w:sz w:val="24"/>
          <w:szCs w:val="24"/>
        </w:rPr>
        <w:t xml:space="preserve">, a to vždy ve lhůtě </w:t>
      </w:r>
      <w:r>
        <w:rPr>
          <w:rFonts w:asciiTheme="minorHAnsi" w:hAnsiTheme="minorHAnsi"/>
          <w:b/>
          <w:sz w:val="24"/>
          <w:szCs w:val="24"/>
        </w:rPr>
        <w:t>120</w:t>
      </w:r>
      <w:r w:rsidRPr="00A86EF3">
        <w:rPr>
          <w:rFonts w:asciiTheme="minorHAnsi" w:hAnsiTheme="minorHAnsi"/>
          <w:b/>
          <w:sz w:val="24"/>
          <w:szCs w:val="24"/>
        </w:rPr>
        <w:t xml:space="preserve"> hodin</w:t>
      </w:r>
      <w:r w:rsidRPr="00A86EF3">
        <w:rPr>
          <w:rFonts w:asciiTheme="minorHAnsi" w:hAnsiTheme="minorHAnsi"/>
          <w:sz w:val="24"/>
          <w:szCs w:val="24"/>
        </w:rPr>
        <w:t xml:space="preserve"> od nahlášení potřeby opravy vypůjčitelem</w:t>
      </w:r>
      <w:r>
        <w:rPr>
          <w:rFonts w:asciiTheme="minorHAnsi" w:hAnsiTheme="minorHAnsi"/>
          <w:sz w:val="24"/>
          <w:szCs w:val="24"/>
        </w:rPr>
        <w:t>, a to v případě opravy</w:t>
      </w:r>
      <w:r w:rsidRPr="00EA5EB0">
        <w:t xml:space="preserve"> </w:t>
      </w:r>
      <w:r>
        <w:rPr>
          <w:rFonts w:asciiTheme="minorHAnsi" w:hAnsiTheme="minorHAnsi"/>
          <w:sz w:val="24"/>
          <w:szCs w:val="24"/>
        </w:rPr>
        <w:t>s</w:t>
      </w:r>
      <w:r w:rsidRPr="00EA5EB0">
        <w:rPr>
          <w:rFonts w:asciiTheme="minorHAnsi" w:hAnsiTheme="minorHAnsi"/>
          <w:sz w:val="24"/>
          <w:szCs w:val="24"/>
        </w:rPr>
        <w:t xml:space="preserve"> použití</w:t>
      </w:r>
      <w:r>
        <w:rPr>
          <w:rFonts w:asciiTheme="minorHAnsi" w:hAnsiTheme="minorHAnsi"/>
          <w:sz w:val="24"/>
          <w:szCs w:val="24"/>
        </w:rPr>
        <w:t>m</w:t>
      </w:r>
      <w:r w:rsidRPr="00EA5EB0">
        <w:rPr>
          <w:rFonts w:asciiTheme="minorHAnsi" w:hAnsiTheme="minorHAnsi"/>
          <w:sz w:val="24"/>
          <w:szCs w:val="24"/>
        </w:rPr>
        <w:t xml:space="preserve"> náhradních dílů</w:t>
      </w:r>
      <w:r>
        <w:rPr>
          <w:rFonts w:asciiTheme="minorHAnsi" w:hAnsiTheme="minorHAnsi"/>
          <w:sz w:val="24"/>
          <w:szCs w:val="24"/>
        </w:rPr>
        <w:t>.</w:t>
      </w:r>
    </w:p>
    <w:p w:rsidR="00EA5EB0" w:rsidRPr="00EA5EB0" w:rsidRDefault="00EA5EB0" w:rsidP="00EA5EB0">
      <w:pPr>
        <w:numPr>
          <w:ilvl w:val="0"/>
          <w:numId w:val="2"/>
        </w:numPr>
        <w:spacing w:after="60"/>
        <w:jc w:val="both"/>
        <w:rPr>
          <w:rFonts w:asciiTheme="minorHAnsi" w:hAnsiTheme="minorHAnsi"/>
          <w:color w:val="000000"/>
          <w:sz w:val="24"/>
          <w:szCs w:val="24"/>
        </w:rPr>
      </w:pPr>
      <w:r w:rsidRPr="00A86EF3">
        <w:rPr>
          <w:rFonts w:asciiTheme="minorHAnsi" w:hAnsiTheme="minorHAnsi"/>
          <w:sz w:val="24"/>
          <w:szCs w:val="24"/>
        </w:rPr>
        <w:t>Půjčitel se zavazuje</w:t>
      </w:r>
      <w:r w:rsidRPr="00EA5EB0">
        <w:t xml:space="preserve"> </w:t>
      </w:r>
      <w:r>
        <w:rPr>
          <w:rFonts w:asciiTheme="minorHAnsi" w:hAnsiTheme="minorHAnsi"/>
          <w:sz w:val="24"/>
          <w:szCs w:val="24"/>
        </w:rPr>
        <w:t>z</w:t>
      </w:r>
      <w:r w:rsidRPr="00EA5EB0">
        <w:rPr>
          <w:rFonts w:asciiTheme="minorHAnsi" w:hAnsiTheme="minorHAnsi"/>
          <w:sz w:val="24"/>
          <w:szCs w:val="24"/>
        </w:rPr>
        <w:t xml:space="preserve">apůjčení náhradního přístroje po dobu opravy, možno i jiného modelu, pokud doba opravy překročí </w:t>
      </w:r>
      <w:r w:rsidRPr="00EA5EB0">
        <w:rPr>
          <w:rFonts w:asciiTheme="minorHAnsi" w:hAnsiTheme="minorHAnsi"/>
          <w:b/>
          <w:sz w:val="24"/>
          <w:szCs w:val="24"/>
        </w:rPr>
        <w:t>120 hodin</w:t>
      </w:r>
      <w:r w:rsidRPr="00EA5EB0">
        <w:rPr>
          <w:rFonts w:asciiTheme="minorHAnsi" w:hAnsiTheme="minorHAnsi"/>
          <w:sz w:val="24"/>
          <w:szCs w:val="24"/>
        </w:rPr>
        <w:t xml:space="preserve"> od nahlášení závady</w:t>
      </w:r>
      <w:r>
        <w:rPr>
          <w:rFonts w:asciiTheme="minorHAnsi" w:hAnsiTheme="minorHAnsi"/>
          <w:sz w:val="24"/>
          <w:szCs w:val="24"/>
        </w:rPr>
        <w:t>.</w:t>
      </w:r>
    </w:p>
    <w:p w:rsidR="00645A29" w:rsidRPr="00EA5EB0" w:rsidRDefault="00645A29" w:rsidP="00EA5EB0">
      <w:pPr>
        <w:numPr>
          <w:ilvl w:val="0"/>
          <w:numId w:val="2"/>
        </w:numPr>
        <w:spacing w:after="60"/>
        <w:jc w:val="both"/>
        <w:rPr>
          <w:rFonts w:asciiTheme="minorHAnsi" w:hAnsiTheme="minorHAnsi"/>
          <w:color w:val="000000"/>
          <w:sz w:val="24"/>
          <w:szCs w:val="24"/>
        </w:rPr>
      </w:pPr>
      <w:r w:rsidRPr="00A86EF3">
        <w:rPr>
          <w:rFonts w:asciiTheme="minorHAnsi" w:hAnsiTheme="minorHAnsi"/>
          <w:sz w:val="24"/>
          <w:szCs w:val="24"/>
        </w:rPr>
        <w:t>Pokud však závadu na přístroj</w:t>
      </w:r>
      <w:r w:rsidR="00A86EF3" w:rsidRPr="00A86EF3">
        <w:rPr>
          <w:rFonts w:asciiTheme="minorHAnsi" w:hAnsiTheme="minorHAnsi"/>
          <w:sz w:val="24"/>
          <w:szCs w:val="24"/>
        </w:rPr>
        <w:t>ích</w:t>
      </w:r>
      <w:r w:rsidRPr="00A86EF3">
        <w:rPr>
          <w:rFonts w:asciiTheme="minorHAnsi" w:hAnsiTheme="minorHAnsi"/>
          <w:sz w:val="24"/>
          <w:szCs w:val="24"/>
        </w:rPr>
        <w:t xml:space="preserve"> způsobil vypůjčitel porušením svých povinností stanovených touto smlouvou, hradí veškeré náklady spojené s opravou přístroj</w:t>
      </w:r>
      <w:r w:rsidR="00A86EF3" w:rsidRPr="00A86EF3">
        <w:rPr>
          <w:rFonts w:asciiTheme="minorHAnsi" w:hAnsiTheme="minorHAnsi"/>
          <w:sz w:val="24"/>
          <w:szCs w:val="24"/>
        </w:rPr>
        <w:t>ů</w:t>
      </w:r>
      <w:r w:rsidRPr="00A86EF3">
        <w:rPr>
          <w:rFonts w:asciiTheme="minorHAnsi" w:hAnsiTheme="minorHAnsi"/>
          <w:sz w:val="24"/>
          <w:szCs w:val="24"/>
        </w:rPr>
        <w:t xml:space="preserve"> vypůjčitel. Půjčitel se dále zavazuje pro případ dlouhodobé opravy zapůjčit vypůjčiteli jiný </w:t>
      </w:r>
      <w:r w:rsidR="006028C8" w:rsidRPr="00A86EF3">
        <w:rPr>
          <w:rFonts w:asciiTheme="minorHAnsi" w:hAnsiTheme="minorHAnsi"/>
          <w:sz w:val="24"/>
          <w:szCs w:val="24"/>
        </w:rPr>
        <w:t>přístroj</w:t>
      </w:r>
      <w:r w:rsidRPr="00A86EF3">
        <w:rPr>
          <w:rFonts w:asciiTheme="minorHAnsi" w:hAnsiTheme="minorHAnsi"/>
          <w:sz w:val="24"/>
          <w:szCs w:val="24"/>
        </w:rPr>
        <w:t xml:space="preserve"> stejného typu zdarma.</w:t>
      </w:r>
    </w:p>
    <w:p w:rsidR="00645A29" w:rsidRPr="00A86EF3" w:rsidRDefault="00645A29" w:rsidP="009414F3">
      <w:pPr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A86EF3">
        <w:rPr>
          <w:rFonts w:asciiTheme="minorHAnsi" w:hAnsiTheme="minorHAnsi"/>
          <w:sz w:val="24"/>
          <w:szCs w:val="24"/>
        </w:rPr>
        <w:t xml:space="preserve">Půjčitel se zavazuje, že veškerou dokumentaci o provedených činnostech na přístrojích, jež jsou předmětem výpůjčky (např. protokoly BTK a servisní výkazy) provedených v době trvání zápůjčky předá neprodleně na </w:t>
      </w:r>
      <w:r w:rsidR="009414F3" w:rsidRPr="00A86EF3">
        <w:rPr>
          <w:rFonts w:asciiTheme="minorHAnsi" w:hAnsiTheme="minorHAnsi"/>
          <w:sz w:val="24"/>
          <w:szCs w:val="24"/>
        </w:rPr>
        <w:t>BMI</w:t>
      </w:r>
      <w:r w:rsidRPr="00A86EF3">
        <w:rPr>
          <w:rFonts w:asciiTheme="minorHAnsi" w:hAnsiTheme="minorHAnsi"/>
          <w:sz w:val="24"/>
          <w:szCs w:val="24"/>
        </w:rPr>
        <w:t>.</w:t>
      </w:r>
    </w:p>
    <w:p w:rsidR="00645A29" w:rsidRPr="00A86EF3" w:rsidRDefault="00645A29" w:rsidP="009414F3">
      <w:pPr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/>
          <w:color w:val="000000"/>
          <w:sz w:val="24"/>
        </w:rPr>
      </w:pPr>
      <w:r w:rsidRPr="00A86EF3">
        <w:rPr>
          <w:rFonts w:asciiTheme="minorHAnsi" w:hAnsiTheme="minorHAnsi"/>
          <w:sz w:val="24"/>
          <w:szCs w:val="24"/>
        </w:rPr>
        <w:lastRenderedPageBreak/>
        <w:t>Vypůjčitel nesmí přenechat přístroje k užívání třetí osobě.</w:t>
      </w:r>
    </w:p>
    <w:p w:rsidR="00645A29" w:rsidRPr="00015CF5" w:rsidRDefault="00645A29" w:rsidP="00645A29">
      <w:pPr>
        <w:spacing w:after="60"/>
        <w:ind w:left="510"/>
        <w:jc w:val="both"/>
        <w:rPr>
          <w:rFonts w:asciiTheme="minorHAnsi" w:hAnsiTheme="minorHAnsi"/>
          <w:color w:val="000000"/>
          <w:sz w:val="24"/>
          <w:highlight w:val="yellow"/>
        </w:rPr>
      </w:pPr>
    </w:p>
    <w:p w:rsidR="00645A29" w:rsidRPr="0089019F" w:rsidRDefault="00645A29" w:rsidP="000E6E0D">
      <w:pPr>
        <w:spacing w:after="120"/>
        <w:jc w:val="center"/>
        <w:rPr>
          <w:rFonts w:asciiTheme="minorHAnsi" w:hAnsiTheme="minorHAnsi"/>
          <w:b/>
          <w:sz w:val="28"/>
        </w:rPr>
      </w:pPr>
      <w:r w:rsidRPr="0089019F">
        <w:rPr>
          <w:rFonts w:asciiTheme="minorHAnsi" w:hAnsiTheme="minorHAnsi"/>
          <w:b/>
          <w:sz w:val="28"/>
        </w:rPr>
        <w:t>IV.</w:t>
      </w:r>
    </w:p>
    <w:p w:rsidR="00645A29" w:rsidRPr="0089019F" w:rsidRDefault="00645A29" w:rsidP="00F47879">
      <w:pPr>
        <w:numPr>
          <w:ilvl w:val="0"/>
          <w:numId w:val="4"/>
        </w:numPr>
        <w:spacing w:after="60"/>
        <w:jc w:val="both"/>
        <w:rPr>
          <w:rFonts w:asciiTheme="minorHAnsi" w:hAnsiTheme="minorHAnsi"/>
          <w:sz w:val="24"/>
        </w:rPr>
      </w:pPr>
      <w:r w:rsidRPr="0089019F">
        <w:rPr>
          <w:rFonts w:asciiTheme="minorHAnsi" w:hAnsiTheme="minorHAnsi"/>
          <w:sz w:val="24"/>
        </w:rPr>
        <w:t xml:space="preserve">Výpůjčka se sjednává </w:t>
      </w:r>
      <w:r w:rsidRPr="0089019F">
        <w:rPr>
          <w:rFonts w:asciiTheme="minorHAnsi" w:hAnsiTheme="minorHAnsi"/>
          <w:b/>
          <w:sz w:val="24"/>
        </w:rPr>
        <w:t xml:space="preserve">po dobu trvání </w:t>
      </w:r>
      <w:r w:rsidR="009414F3" w:rsidRPr="0089019F">
        <w:rPr>
          <w:rFonts w:asciiTheme="minorHAnsi" w:hAnsiTheme="minorHAnsi"/>
          <w:b/>
          <w:sz w:val="24"/>
        </w:rPr>
        <w:t xml:space="preserve">rámcové </w:t>
      </w:r>
      <w:r w:rsidRPr="0089019F">
        <w:rPr>
          <w:rFonts w:asciiTheme="minorHAnsi" w:hAnsiTheme="minorHAnsi"/>
          <w:b/>
          <w:sz w:val="24"/>
        </w:rPr>
        <w:t>kupní smlouvy</w:t>
      </w:r>
      <w:r w:rsidRPr="0089019F">
        <w:rPr>
          <w:rFonts w:asciiTheme="minorHAnsi" w:hAnsiTheme="minorHAnsi"/>
          <w:sz w:val="24"/>
        </w:rPr>
        <w:t xml:space="preserve"> </w:t>
      </w:r>
      <w:r w:rsidR="00EA3273" w:rsidRPr="0089019F">
        <w:rPr>
          <w:rFonts w:asciiTheme="minorHAnsi" w:hAnsiTheme="minorHAnsi"/>
          <w:sz w:val="24"/>
        </w:rPr>
        <w:t xml:space="preserve">č. </w:t>
      </w:r>
      <w:r w:rsidR="007B40E3" w:rsidRPr="007B40E3">
        <w:rPr>
          <w:rFonts w:asciiTheme="minorHAnsi" w:hAnsiTheme="minorHAnsi"/>
          <w:sz w:val="24"/>
        </w:rPr>
        <w:t>SM-AS0066</w:t>
      </w:r>
      <w:r w:rsidR="007B40E3">
        <w:rPr>
          <w:rFonts w:asciiTheme="minorHAnsi" w:hAnsiTheme="minorHAnsi"/>
          <w:sz w:val="24"/>
        </w:rPr>
        <w:t>7</w:t>
      </w:r>
      <w:r w:rsidR="007B40E3" w:rsidRPr="007B40E3">
        <w:rPr>
          <w:rFonts w:asciiTheme="minorHAnsi" w:hAnsiTheme="minorHAnsi"/>
          <w:sz w:val="24"/>
        </w:rPr>
        <w:t>0</w:t>
      </w:r>
      <w:r w:rsidR="007B40E3">
        <w:rPr>
          <w:rFonts w:asciiTheme="minorHAnsi" w:hAnsiTheme="minorHAnsi"/>
          <w:sz w:val="14"/>
        </w:rPr>
        <w:t xml:space="preserve"> </w:t>
      </w:r>
      <w:r w:rsidRPr="0089019F">
        <w:rPr>
          <w:rFonts w:asciiTheme="minorHAnsi" w:hAnsiTheme="minorHAnsi"/>
          <w:sz w:val="24"/>
        </w:rPr>
        <w:t xml:space="preserve">na dodávky </w:t>
      </w:r>
      <w:r w:rsidR="00AC607D" w:rsidRPr="00AC607D">
        <w:rPr>
          <w:rFonts w:asciiTheme="minorHAnsi" w:hAnsiTheme="minorHAnsi"/>
          <w:sz w:val="24"/>
        </w:rPr>
        <w:t xml:space="preserve">reagencií pro </w:t>
      </w:r>
      <w:r w:rsidR="00F47879" w:rsidRPr="00F47879">
        <w:rPr>
          <w:rFonts w:asciiTheme="minorHAnsi" w:hAnsiTheme="minorHAnsi"/>
          <w:sz w:val="24"/>
        </w:rPr>
        <w:t xml:space="preserve">přístroj pro elektroforetickou separaci </w:t>
      </w:r>
      <w:r w:rsidR="001272BA">
        <w:rPr>
          <w:rFonts w:asciiTheme="minorHAnsi" w:hAnsiTheme="minorHAnsi"/>
          <w:sz w:val="24"/>
        </w:rPr>
        <w:t>proteinů</w:t>
      </w:r>
      <w:r w:rsidRPr="0089019F">
        <w:rPr>
          <w:rFonts w:asciiTheme="minorHAnsi" w:hAnsiTheme="minorHAnsi"/>
          <w:sz w:val="24"/>
        </w:rPr>
        <w:t xml:space="preserve">, </w:t>
      </w:r>
      <w:r w:rsidR="00EA3273" w:rsidRPr="0089019F">
        <w:rPr>
          <w:rFonts w:asciiTheme="minorHAnsi" w:hAnsiTheme="minorHAnsi"/>
          <w:sz w:val="24"/>
        </w:rPr>
        <w:t xml:space="preserve">uzavřenou </w:t>
      </w:r>
      <w:r w:rsidR="00EA3273" w:rsidRPr="0089019F">
        <w:rPr>
          <w:rFonts w:asciiTheme="minorHAnsi" w:hAnsiTheme="minorHAnsi"/>
          <w:sz w:val="24"/>
          <w:szCs w:val="24"/>
        </w:rPr>
        <w:t xml:space="preserve">mezi vypůjčitelem </w:t>
      </w:r>
      <w:r w:rsidRPr="0089019F">
        <w:rPr>
          <w:rFonts w:asciiTheme="minorHAnsi" w:hAnsiTheme="minorHAnsi"/>
          <w:sz w:val="24"/>
          <w:szCs w:val="24"/>
        </w:rPr>
        <w:t>a</w:t>
      </w:r>
      <w:r w:rsidR="00EA3273" w:rsidRPr="0089019F">
        <w:rPr>
          <w:rFonts w:asciiTheme="minorHAnsi" w:hAnsiTheme="minorHAnsi"/>
          <w:sz w:val="24"/>
          <w:szCs w:val="24"/>
        </w:rPr>
        <w:t> </w:t>
      </w:r>
      <w:r w:rsidR="00EA3273" w:rsidRPr="0089019F">
        <w:rPr>
          <w:rFonts w:asciiTheme="minorHAnsi" w:hAnsiTheme="minorHAnsi"/>
          <w:sz w:val="24"/>
        </w:rPr>
        <w:t xml:space="preserve">půjčitelem, ze dne </w:t>
      </w:r>
      <w:r w:rsidR="007B40E3" w:rsidRPr="007B40E3">
        <w:rPr>
          <w:rFonts w:asciiTheme="minorHAnsi" w:hAnsiTheme="minorHAnsi"/>
          <w:sz w:val="24"/>
        </w:rPr>
        <w:t>12.8.2020</w:t>
      </w:r>
      <w:r w:rsidRPr="0089019F">
        <w:rPr>
          <w:rFonts w:asciiTheme="minorHAnsi" w:hAnsiTheme="minorHAnsi"/>
          <w:sz w:val="24"/>
        </w:rPr>
        <w:t xml:space="preserve">. </w:t>
      </w:r>
    </w:p>
    <w:p w:rsidR="00645A29" w:rsidRPr="0089019F" w:rsidRDefault="00645A29" w:rsidP="00645A29">
      <w:pPr>
        <w:numPr>
          <w:ilvl w:val="0"/>
          <w:numId w:val="4"/>
        </w:numPr>
        <w:spacing w:after="60"/>
        <w:jc w:val="both"/>
        <w:rPr>
          <w:rFonts w:asciiTheme="minorHAnsi" w:hAnsiTheme="minorHAnsi"/>
          <w:sz w:val="24"/>
        </w:rPr>
      </w:pPr>
      <w:r w:rsidRPr="0089019F">
        <w:rPr>
          <w:rFonts w:asciiTheme="minorHAnsi" w:hAnsiTheme="minorHAnsi"/>
          <w:sz w:val="24"/>
        </w:rPr>
        <w:t xml:space="preserve">Tato smlouva zanikne dnem, ve kterém zanikne </w:t>
      </w:r>
      <w:r w:rsidR="00EA3273" w:rsidRPr="0089019F">
        <w:rPr>
          <w:rFonts w:asciiTheme="minorHAnsi" w:hAnsiTheme="minorHAnsi"/>
          <w:sz w:val="24"/>
        </w:rPr>
        <w:t xml:space="preserve">rámcová </w:t>
      </w:r>
      <w:r w:rsidRPr="0089019F">
        <w:rPr>
          <w:rFonts w:asciiTheme="minorHAnsi" w:hAnsiTheme="minorHAnsi"/>
          <w:sz w:val="24"/>
        </w:rPr>
        <w:t>kupní smlouva uvedená v odstavci 1.</w:t>
      </w:r>
    </w:p>
    <w:p w:rsidR="00645A29" w:rsidRPr="0089019F" w:rsidRDefault="00645A29" w:rsidP="00645A29">
      <w:pPr>
        <w:numPr>
          <w:ilvl w:val="0"/>
          <w:numId w:val="4"/>
        </w:numPr>
        <w:spacing w:after="60"/>
        <w:jc w:val="both"/>
        <w:rPr>
          <w:rFonts w:asciiTheme="minorHAnsi" w:hAnsiTheme="minorHAnsi"/>
          <w:sz w:val="24"/>
          <w:szCs w:val="24"/>
        </w:rPr>
      </w:pPr>
      <w:r w:rsidRPr="0089019F">
        <w:rPr>
          <w:rFonts w:asciiTheme="minorHAnsi" w:hAnsiTheme="minorHAnsi"/>
          <w:sz w:val="24"/>
          <w:szCs w:val="24"/>
        </w:rPr>
        <w:t>Vypůjčitel je povinen vrátit přístroj</w:t>
      </w:r>
      <w:r w:rsidR="0089019F" w:rsidRPr="0089019F">
        <w:rPr>
          <w:rFonts w:asciiTheme="minorHAnsi" w:hAnsiTheme="minorHAnsi"/>
          <w:sz w:val="24"/>
          <w:szCs w:val="24"/>
        </w:rPr>
        <w:t>e</w:t>
      </w:r>
      <w:r w:rsidRPr="0089019F">
        <w:rPr>
          <w:rFonts w:asciiTheme="minorHAnsi" w:hAnsiTheme="minorHAnsi"/>
          <w:sz w:val="24"/>
          <w:szCs w:val="24"/>
        </w:rPr>
        <w:t xml:space="preserve"> půjčiteli, jakmile jej přestane potřebovat, nejpozději však do konce doby v</w:t>
      </w:r>
      <w:r w:rsidR="00EA3273" w:rsidRPr="0089019F">
        <w:rPr>
          <w:rFonts w:asciiTheme="minorHAnsi" w:hAnsiTheme="minorHAnsi"/>
          <w:sz w:val="24"/>
          <w:szCs w:val="24"/>
        </w:rPr>
        <w:t>ý</w:t>
      </w:r>
      <w:r w:rsidRPr="0089019F">
        <w:rPr>
          <w:rFonts w:asciiTheme="minorHAnsi" w:hAnsiTheme="minorHAnsi"/>
          <w:sz w:val="24"/>
          <w:szCs w:val="24"/>
        </w:rPr>
        <w:t>půjčky. Půjčitel se zavazuje, že v takovém případě převezme na výzvu vypůjčitele přístroj</w:t>
      </w:r>
      <w:r w:rsidR="0089019F" w:rsidRPr="0089019F">
        <w:rPr>
          <w:rFonts w:asciiTheme="minorHAnsi" w:hAnsiTheme="minorHAnsi"/>
          <w:sz w:val="24"/>
          <w:szCs w:val="24"/>
        </w:rPr>
        <w:t>e</w:t>
      </w:r>
      <w:r w:rsidRPr="0089019F">
        <w:rPr>
          <w:rFonts w:asciiTheme="minorHAnsi" w:hAnsiTheme="minorHAnsi"/>
          <w:sz w:val="24"/>
          <w:szCs w:val="24"/>
        </w:rPr>
        <w:t xml:space="preserve"> v sídle vypůjčitele, a to </w:t>
      </w:r>
      <w:r w:rsidR="00EA3273" w:rsidRPr="0089019F">
        <w:rPr>
          <w:rFonts w:asciiTheme="minorHAnsi" w:hAnsiTheme="minorHAnsi"/>
          <w:sz w:val="24"/>
          <w:szCs w:val="24"/>
        </w:rPr>
        <w:t>do 10</w:t>
      </w:r>
      <w:r w:rsidRPr="0089019F">
        <w:rPr>
          <w:rFonts w:asciiTheme="minorHAnsi" w:hAnsiTheme="minorHAnsi"/>
          <w:sz w:val="24"/>
          <w:szCs w:val="24"/>
        </w:rPr>
        <w:t xml:space="preserve"> dnů od vyzvání vypůjčitelem. Půjčitel si přístroj</w:t>
      </w:r>
      <w:r w:rsidR="0089019F" w:rsidRPr="0089019F">
        <w:rPr>
          <w:rFonts w:asciiTheme="minorHAnsi" w:hAnsiTheme="minorHAnsi"/>
          <w:sz w:val="24"/>
          <w:szCs w:val="24"/>
        </w:rPr>
        <w:t>e</w:t>
      </w:r>
      <w:r w:rsidRPr="0089019F">
        <w:rPr>
          <w:rFonts w:asciiTheme="minorHAnsi" w:hAnsiTheme="minorHAnsi"/>
          <w:sz w:val="24"/>
          <w:szCs w:val="24"/>
        </w:rPr>
        <w:t xml:space="preserve"> odveze na své náklady.</w:t>
      </w:r>
    </w:p>
    <w:p w:rsidR="00645A29" w:rsidRPr="0089019F" w:rsidRDefault="00645A29" w:rsidP="00645A29">
      <w:pPr>
        <w:spacing w:after="60"/>
        <w:jc w:val="both"/>
        <w:rPr>
          <w:rFonts w:asciiTheme="minorHAnsi" w:hAnsiTheme="minorHAnsi"/>
          <w:sz w:val="24"/>
          <w:szCs w:val="24"/>
        </w:rPr>
      </w:pPr>
    </w:p>
    <w:p w:rsidR="00645A29" w:rsidRPr="0089019F" w:rsidRDefault="00645A29" w:rsidP="000E6E0D">
      <w:pPr>
        <w:spacing w:after="120"/>
        <w:jc w:val="center"/>
        <w:rPr>
          <w:rFonts w:asciiTheme="minorHAnsi" w:hAnsiTheme="minorHAnsi"/>
          <w:b/>
          <w:sz w:val="28"/>
        </w:rPr>
      </w:pPr>
      <w:r w:rsidRPr="0089019F">
        <w:rPr>
          <w:rFonts w:asciiTheme="minorHAnsi" w:hAnsiTheme="minorHAnsi"/>
          <w:b/>
          <w:sz w:val="28"/>
        </w:rPr>
        <w:t>V.</w:t>
      </w:r>
    </w:p>
    <w:p w:rsidR="00645A29" w:rsidRPr="0089019F" w:rsidRDefault="00645A29" w:rsidP="00645A29">
      <w:pPr>
        <w:numPr>
          <w:ilvl w:val="0"/>
          <w:numId w:val="3"/>
        </w:numPr>
        <w:spacing w:after="60"/>
        <w:jc w:val="both"/>
        <w:rPr>
          <w:rFonts w:asciiTheme="minorHAnsi" w:hAnsiTheme="minorHAnsi"/>
          <w:sz w:val="24"/>
        </w:rPr>
      </w:pPr>
      <w:r w:rsidRPr="0089019F">
        <w:rPr>
          <w:rFonts w:asciiTheme="minorHAnsi" w:hAnsiTheme="minorHAnsi"/>
          <w:sz w:val="24"/>
        </w:rPr>
        <w:t xml:space="preserve">Tato smlouva nabývá platnosti a účinnosti dnem podpisu oběma účastníky. </w:t>
      </w:r>
    </w:p>
    <w:p w:rsidR="00645A29" w:rsidRPr="000358E1" w:rsidRDefault="00645A29" w:rsidP="00645A29">
      <w:pPr>
        <w:numPr>
          <w:ilvl w:val="0"/>
          <w:numId w:val="3"/>
        </w:numPr>
        <w:spacing w:after="60"/>
        <w:jc w:val="both"/>
        <w:rPr>
          <w:rFonts w:asciiTheme="minorHAnsi" w:hAnsiTheme="minorHAnsi"/>
          <w:sz w:val="24"/>
        </w:rPr>
      </w:pPr>
      <w:r w:rsidRPr="0089019F">
        <w:rPr>
          <w:rFonts w:asciiTheme="minorHAnsi" w:hAnsiTheme="minorHAnsi"/>
          <w:sz w:val="24"/>
        </w:rPr>
        <w:t>Tuto smlouvu lze měnit a doplňovat jen</w:t>
      </w:r>
      <w:r w:rsidRPr="000358E1">
        <w:rPr>
          <w:rFonts w:asciiTheme="minorHAnsi" w:hAnsiTheme="minorHAnsi"/>
          <w:sz w:val="24"/>
        </w:rPr>
        <w:t xml:space="preserve"> písemnými dodatky číslovanými vzestupnou, nepřerušovanou číselnou řadou.</w:t>
      </w:r>
    </w:p>
    <w:p w:rsidR="00645A29" w:rsidRPr="000358E1" w:rsidRDefault="00645A29" w:rsidP="00645A29">
      <w:pPr>
        <w:numPr>
          <w:ilvl w:val="0"/>
          <w:numId w:val="3"/>
        </w:numPr>
        <w:spacing w:after="60"/>
        <w:jc w:val="both"/>
        <w:rPr>
          <w:rFonts w:asciiTheme="minorHAnsi" w:hAnsiTheme="minorHAnsi"/>
          <w:sz w:val="24"/>
        </w:rPr>
      </w:pPr>
      <w:r w:rsidRPr="000358E1">
        <w:rPr>
          <w:rFonts w:asciiTheme="minorHAnsi" w:hAnsiTheme="minorHAnsi"/>
          <w:sz w:val="24"/>
        </w:rPr>
        <w:t xml:space="preserve">Tato smlouva je vyhotovena ve </w:t>
      </w:r>
      <w:r w:rsidR="003452C1" w:rsidRPr="00EA5EB0">
        <w:rPr>
          <w:rFonts w:asciiTheme="minorHAnsi" w:hAnsiTheme="minorHAnsi"/>
          <w:b/>
          <w:sz w:val="24"/>
        </w:rPr>
        <w:t>dvou</w:t>
      </w:r>
      <w:r w:rsidRPr="000358E1">
        <w:rPr>
          <w:rFonts w:asciiTheme="minorHAnsi" w:hAnsiTheme="minorHAnsi"/>
          <w:sz w:val="24"/>
        </w:rPr>
        <w:t xml:space="preserve"> stejnopisech a každá ze smluvních stran obdrží po </w:t>
      </w:r>
      <w:r w:rsidR="003452C1" w:rsidRPr="000358E1">
        <w:rPr>
          <w:rFonts w:asciiTheme="minorHAnsi" w:hAnsiTheme="minorHAnsi"/>
          <w:sz w:val="24"/>
        </w:rPr>
        <w:t>jednom</w:t>
      </w:r>
      <w:r w:rsidRPr="000358E1">
        <w:rPr>
          <w:rFonts w:asciiTheme="minorHAnsi" w:hAnsiTheme="minorHAnsi"/>
          <w:sz w:val="24"/>
        </w:rPr>
        <w:t>.</w:t>
      </w:r>
    </w:p>
    <w:p w:rsidR="00645A29" w:rsidRDefault="00645A29" w:rsidP="00645A29">
      <w:pPr>
        <w:spacing w:after="60"/>
        <w:jc w:val="both"/>
        <w:rPr>
          <w:rFonts w:asciiTheme="minorHAnsi" w:hAnsiTheme="minorHAnsi"/>
          <w:sz w:val="24"/>
        </w:rPr>
      </w:pPr>
    </w:p>
    <w:p w:rsidR="0089019F" w:rsidRPr="00EA5EB0" w:rsidRDefault="0089019F" w:rsidP="00645A29">
      <w:pPr>
        <w:spacing w:after="60"/>
        <w:jc w:val="both"/>
        <w:rPr>
          <w:rFonts w:asciiTheme="minorHAnsi" w:hAnsiTheme="minorHAnsi"/>
          <w:i/>
          <w:sz w:val="24"/>
        </w:rPr>
      </w:pPr>
      <w:r w:rsidRPr="00EA5EB0">
        <w:rPr>
          <w:rFonts w:asciiTheme="minorHAnsi" w:hAnsiTheme="minorHAnsi"/>
          <w:i/>
          <w:sz w:val="24"/>
        </w:rPr>
        <w:t>Příloha č. 1 – Specifikace přístrojů</w:t>
      </w:r>
    </w:p>
    <w:p w:rsidR="00A86EF3" w:rsidRPr="000358E1" w:rsidRDefault="00A86EF3" w:rsidP="00081F42">
      <w:pPr>
        <w:overflowPunct/>
        <w:autoSpaceDE/>
        <w:autoSpaceDN/>
        <w:adjustRightInd/>
        <w:spacing w:after="120"/>
        <w:jc w:val="both"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81F42" w:rsidRPr="000358E1" w:rsidRDefault="00081F42" w:rsidP="00A27FA9">
      <w:pPr>
        <w:overflowPunct/>
        <w:autoSpaceDE/>
        <w:autoSpaceDN/>
        <w:adjustRightInd/>
        <w:spacing w:after="120"/>
        <w:ind w:left="284"/>
        <w:jc w:val="both"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358E1">
        <w:rPr>
          <w:rFonts w:asciiTheme="minorHAnsi" w:eastAsiaTheme="minorHAnsi" w:hAnsiTheme="minorHAnsi" w:cstheme="minorBidi"/>
          <w:sz w:val="24"/>
          <w:szCs w:val="24"/>
          <w:lang w:eastAsia="en-US"/>
        </w:rPr>
        <w:t>V Karlových Varech dne</w:t>
      </w:r>
      <w:r w:rsidRPr="000358E1">
        <w:rPr>
          <w:rFonts w:asciiTheme="minorHAnsi" w:eastAsiaTheme="minorHAnsi" w:hAnsiTheme="minorHAnsi" w:cstheme="minorBidi"/>
          <w:sz w:val="10"/>
          <w:szCs w:val="24"/>
          <w:lang w:eastAsia="en-US"/>
        </w:rPr>
        <w:t>…………</w:t>
      </w:r>
      <w:r w:rsidR="00A27FA9" w:rsidRPr="000358E1">
        <w:rPr>
          <w:rFonts w:asciiTheme="minorHAnsi" w:eastAsiaTheme="minorHAnsi" w:hAnsiTheme="minorHAnsi" w:cstheme="minorBidi"/>
          <w:sz w:val="10"/>
          <w:szCs w:val="24"/>
          <w:lang w:eastAsia="en-US"/>
        </w:rPr>
        <w:t>………………..</w:t>
      </w:r>
      <w:r w:rsidRPr="000358E1">
        <w:rPr>
          <w:rFonts w:asciiTheme="minorHAnsi" w:eastAsiaTheme="minorHAnsi" w:hAnsiTheme="minorHAnsi" w:cstheme="minorBidi"/>
          <w:sz w:val="10"/>
          <w:szCs w:val="24"/>
          <w:lang w:eastAsia="en-US"/>
        </w:rPr>
        <w:t>………</w:t>
      </w:r>
      <w:r w:rsidRPr="000358E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0358E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0358E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>V</w:t>
      </w:r>
      <w:r w:rsidR="00FA4207">
        <w:rPr>
          <w:rFonts w:asciiTheme="minorHAnsi" w:eastAsiaTheme="minorHAnsi" w:hAnsiTheme="minorHAnsi" w:cstheme="minorBidi"/>
          <w:sz w:val="24"/>
          <w:szCs w:val="24"/>
          <w:lang w:eastAsia="en-US"/>
        </w:rPr>
        <w:t> </w:t>
      </w:r>
      <w:r w:rsidR="00FA4207" w:rsidRPr="00FA420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Brně </w:t>
      </w:r>
      <w:r w:rsidRPr="000358E1">
        <w:rPr>
          <w:rFonts w:asciiTheme="minorHAnsi" w:eastAsiaTheme="minorHAnsi" w:hAnsiTheme="minorHAnsi" w:cstheme="minorBidi"/>
          <w:sz w:val="24"/>
          <w:szCs w:val="24"/>
          <w:lang w:eastAsia="en-US"/>
        </w:rPr>
        <w:t>dne</w:t>
      </w:r>
      <w:r w:rsidR="00A27FA9" w:rsidRPr="000358E1">
        <w:rPr>
          <w:rFonts w:asciiTheme="minorHAnsi" w:eastAsiaTheme="minorHAnsi" w:hAnsiTheme="minorHAnsi" w:cstheme="minorBidi"/>
          <w:sz w:val="10"/>
          <w:szCs w:val="24"/>
          <w:lang w:eastAsia="en-US"/>
        </w:rPr>
        <w:t>…………………………..………</w:t>
      </w:r>
    </w:p>
    <w:p w:rsidR="00081F42" w:rsidRPr="000358E1" w:rsidRDefault="00081F42" w:rsidP="00A27FA9">
      <w:pPr>
        <w:tabs>
          <w:tab w:val="left" w:pos="4962"/>
        </w:tabs>
        <w:overflowPunct/>
        <w:autoSpaceDE/>
        <w:autoSpaceDN/>
        <w:adjustRightInd/>
        <w:spacing w:after="120"/>
        <w:ind w:left="284"/>
        <w:jc w:val="both"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358E1">
        <w:rPr>
          <w:rFonts w:asciiTheme="minorHAnsi" w:eastAsiaTheme="minorHAnsi" w:hAnsiTheme="minorHAnsi" w:cstheme="minorBidi"/>
          <w:sz w:val="24"/>
          <w:szCs w:val="24"/>
          <w:lang w:eastAsia="en-US"/>
        </w:rPr>
        <w:t>Za Vypůjčitele</w:t>
      </w:r>
      <w:r w:rsidRPr="000358E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>Za Půjčitele</w:t>
      </w:r>
    </w:p>
    <w:p w:rsidR="00081F42" w:rsidRPr="000358E1" w:rsidRDefault="00081F42" w:rsidP="00A27FA9">
      <w:pPr>
        <w:overflowPunct/>
        <w:autoSpaceDE/>
        <w:autoSpaceDN/>
        <w:adjustRightInd/>
        <w:ind w:left="284"/>
        <w:jc w:val="both"/>
        <w:textAlignment w:val="auto"/>
        <w:rPr>
          <w:rFonts w:asciiTheme="minorHAnsi" w:hAnsiTheme="minorHAnsi"/>
          <w:sz w:val="24"/>
          <w:szCs w:val="24"/>
        </w:rPr>
      </w:pPr>
    </w:p>
    <w:p w:rsidR="00081F42" w:rsidRPr="000358E1" w:rsidRDefault="00081F42" w:rsidP="00A27FA9">
      <w:pPr>
        <w:overflowPunct/>
        <w:autoSpaceDE/>
        <w:autoSpaceDN/>
        <w:adjustRightInd/>
        <w:ind w:left="284"/>
        <w:jc w:val="both"/>
        <w:textAlignment w:val="auto"/>
        <w:rPr>
          <w:rFonts w:asciiTheme="minorHAnsi" w:hAnsiTheme="minorHAnsi"/>
          <w:sz w:val="24"/>
          <w:szCs w:val="24"/>
        </w:rPr>
      </w:pPr>
    </w:p>
    <w:p w:rsidR="00081F42" w:rsidRPr="000358E1" w:rsidRDefault="00081F42" w:rsidP="00A27FA9">
      <w:pPr>
        <w:overflowPunct/>
        <w:autoSpaceDE/>
        <w:autoSpaceDN/>
        <w:adjustRightInd/>
        <w:ind w:left="284"/>
        <w:jc w:val="both"/>
        <w:textAlignment w:val="auto"/>
        <w:rPr>
          <w:rFonts w:asciiTheme="minorHAnsi" w:hAnsiTheme="minorHAnsi"/>
          <w:sz w:val="24"/>
          <w:szCs w:val="24"/>
        </w:rPr>
      </w:pPr>
    </w:p>
    <w:p w:rsidR="00081F42" w:rsidRPr="000358E1" w:rsidRDefault="00081F42" w:rsidP="00A27FA9">
      <w:pPr>
        <w:overflowPunct/>
        <w:autoSpaceDE/>
        <w:autoSpaceDN/>
        <w:adjustRightInd/>
        <w:spacing w:after="120"/>
        <w:ind w:left="284"/>
        <w:jc w:val="both"/>
        <w:textAlignment w:val="auto"/>
        <w:rPr>
          <w:rFonts w:asciiTheme="minorHAnsi" w:hAnsiTheme="minorHAnsi"/>
          <w:b/>
          <w:sz w:val="24"/>
          <w:szCs w:val="24"/>
        </w:rPr>
      </w:pPr>
      <w:r w:rsidRPr="000358E1">
        <w:rPr>
          <w:rFonts w:asciiTheme="minorHAnsi" w:hAnsiTheme="minorHAnsi"/>
          <w:sz w:val="14"/>
          <w:szCs w:val="24"/>
        </w:rPr>
        <w:t>………………</w:t>
      </w:r>
      <w:r w:rsidR="00A27FA9" w:rsidRPr="000358E1">
        <w:rPr>
          <w:rFonts w:asciiTheme="minorHAnsi" w:hAnsiTheme="minorHAnsi"/>
          <w:sz w:val="14"/>
          <w:szCs w:val="24"/>
        </w:rPr>
        <w:t>……………………………..</w:t>
      </w:r>
      <w:r w:rsidRPr="000358E1">
        <w:rPr>
          <w:rFonts w:asciiTheme="minorHAnsi" w:hAnsiTheme="minorHAnsi"/>
          <w:sz w:val="14"/>
          <w:szCs w:val="24"/>
        </w:rPr>
        <w:t>……………………</w:t>
      </w:r>
      <w:r w:rsidRPr="000358E1">
        <w:rPr>
          <w:rFonts w:asciiTheme="minorHAnsi" w:hAnsiTheme="minorHAnsi"/>
          <w:sz w:val="24"/>
          <w:szCs w:val="24"/>
        </w:rPr>
        <w:tab/>
      </w:r>
      <w:r w:rsidRPr="000358E1">
        <w:rPr>
          <w:rFonts w:asciiTheme="minorHAnsi" w:hAnsiTheme="minorHAnsi"/>
          <w:sz w:val="24"/>
          <w:szCs w:val="24"/>
        </w:rPr>
        <w:tab/>
      </w:r>
      <w:r w:rsidRPr="000358E1">
        <w:rPr>
          <w:rFonts w:asciiTheme="minorHAnsi" w:hAnsiTheme="minorHAnsi"/>
          <w:sz w:val="24"/>
          <w:szCs w:val="24"/>
        </w:rPr>
        <w:tab/>
      </w:r>
      <w:r w:rsidRPr="000358E1">
        <w:rPr>
          <w:rFonts w:asciiTheme="minorHAnsi" w:hAnsiTheme="minorHAnsi"/>
          <w:sz w:val="24"/>
          <w:szCs w:val="24"/>
        </w:rPr>
        <w:tab/>
      </w:r>
      <w:r w:rsidR="00A27FA9" w:rsidRPr="000358E1">
        <w:rPr>
          <w:rFonts w:asciiTheme="minorHAnsi" w:hAnsiTheme="minorHAnsi"/>
          <w:sz w:val="14"/>
          <w:szCs w:val="24"/>
        </w:rPr>
        <w:t>……………………………………………..……………………</w:t>
      </w:r>
    </w:p>
    <w:p w:rsidR="00081F42" w:rsidRDefault="00081F42" w:rsidP="00A27FA9">
      <w:pPr>
        <w:overflowPunct/>
        <w:autoSpaceDE/>
        <w:autoSpaceDN/>
        <w:adjustRightInd/>
        <w:ind w:left="284"/>
        <w:jc w:val="both"/>
        <w:textAlignment w:val="auto"/>
        <w:rPr>
          <w:rFonts w:asciiTheme="minorHAnsi" w:hAnsiTheme="minorHAnsi"/>
          <w:sz w:val="24"/>
          <w:szCs w:val="24"/>
        </w:rPr>
      </w:pPr>
    </w:p>
    <w:p w:rsidR="00135B16" w:rsidRDefault="00135B16" w:rsidP="00A27FA9">
      <w:pPr>
        <w:overflowPunct/>
        <w:autoSpaceDE/>
        <w:autoSpaceDN/>
        <w:adjustRightInd/>
        <w:ind w:left="284"/>
        <w:jc w:val="both"/>
        <w:textAlignment w:val="auto"/>
        <w:rPr>
          <w:rFonts w:asciiTheme="minorHAnsi" w:hAnsiTheme="minorHAnsi"/>
          <w:sz w:val="24"/>
          <w:szCs w:val="24"/>
        </w:rPr>
      </w:pPr>
    </w:p>
    <w:p w:rsidR="00135B16" w:rsidRPr="000358E1" w:rsidRDefault="00135B16" w:rsidP="00A27FA9">
      <w:pPr>
        <w:overflowPunct/>
        <w:autoSpaceDE/>
        <w:autoSpaceDN/>
        <w:adjustRightInd/>
        <w:ind w:left="284"/>
        <w:jc w:val="both"/>
        <w:textAlignment w:val="auto"/>
        <w:rPr>
          <w:rFonts w:asciiTheme="minorHAnsi" w:hAnsiTheme="minorHAnsi"/>
          <w:sz w:val="24"/>
          <w:szCs w:val="24"/>
        </w:rPr>
      </w:pPr>
    </w:p>
    <w:p w:rsidR="00081F42" w:rsidRPr="000358E1" w:rsidRDefault="00081F42" w:rsidP="00A27FA9">
      <w:pPr>
        <w:overflowPunct/>
        <w:autoSpaceDE/>
        <w:autoSpaceDN/>
        <w:adjustRightInd/>
        <w:ind w:left="284"/>
        <w:jc w:val="both"/>
        <w:textAlignment w:val="auto"/>
        <w:rPr>
          <w:rFonts w:asciiTheme="minorHAnsi" w:hAnsiTheme="minorHAnsi"/>
          <w:sz w:val="24"/>
          <w:szCs w:val="24"/>
        </w:rPr>
      </w:pPr>
      <w:r w:rsidRPr="000358E1">
        <w:rPr>
          <w:rFonts w:asciiTheme="minorHAnsi" w:hAnsiTheme="minorHAnsi"/>
          <w:sz w:val="24"/>
          <w:szCs w:val="24"/>
        </w:rPr>
        <w:tab/>
      </w:r>
      <w:r w:rsidRPr="000358E1">
        <w:rPr>
          <w:rFonts w:asciiTheme="minorHAnsi" w:hAnsiTheme="minorHAnsi"/>
          <w:sz w:val="24"/>
          <w:szCs w:val="24"/>
        </w:rPr>
        <w:tab/>
        <w:t xml:space="preserve">    </w:t>
      </w:r>
    </w:p>
    <w:p w:rsidR="00A27FA9" w:rsidRPr="000358E1" w:rsidRDefault="00A27FA9" w:rsidP="00A27FA9">
      <w:pPr>
        <w:overflowPunct/>
        <w:autoSpaceDE/>
        <w:autoSpaceDN/>
        <w:adjustRightInd/>
        <w:spacing w:after="120"/>
        <w:ind w:left="284"/>
        <w:jc w:val="both"/>
        <w:textAlignment w:val="auto"/>
        <w:rPr>
          <w:rFonts w:asciiTheme="minorHAnsi" w:hAnsiTheme="minorHAnsi"/>
          <w:sz w:val="14"/>
          <w:szCs w:val="24"/>
        </w:rPr>
      </w:pPr>
      <w:r w:rsidRPr="000358E1">
        <w:rPr>
          <w:rFonts w:asciiTheme="minorHAnsi" w:hAnsiTheme="minorHAnsi"/>
          <w:sz w:val="14"/>
          <w:szCs w:val="24"/>
        </w:rPr>
        <w:t>……………………………………………..……………………</w:t>
      </w:r>
      <w:r w:rsidR="00FA4207">
        <w:rPr>
          <w:rFonts w:asciiTheme="minorHAnsi" w:hAnsiTheme="minorHAnsi"/>
          <w:sz w:val="14"/>
          <w:szCs w:val="24"/>
        </w:rPr>
        <w:tab/>
      </w:r>
      <w:r w:rsidR="00FA4207">
        <w:rPr>
          <w:rFonts w:asciiTheme="minorHAnsi" w:hAnsiTheme="minorHAnsi"/>
          <w:sz w:val="14"/>
          <w:szCs w:val="24"/>
        </w:rPr>
        <w:tab/>
      </w:r>
      <w:r w:rsidR="00FA4207">
        <w:rPr>
          <w:rFonts w:asciiTheme="minorHAnsi" w:hAnsiTheme="minorHAnsi"/>
          <w:sz w:val="14"/>
          <w:szCs w:val="24"/>
        </w:rPr>
        <w:tab/>
      </w:r>
      <w:r w:rsidR="00FA4207">
        <w:rPr>
          <w:rFonts w:asciiTheme="minorHAnsi" w:hAnsiTheme="minorHAnsi"/>
          <w:sz w:val="14"/>
          <w:szCs w:val="24"/>
        </w:rPr>
        <w:tab/>
        <w:t>……………………………………………………………………</w:t>
      </w:r>
    </w:p>
    <w:p w:rsidR="001770E2" w:rsidRDefault="001770E2" w:rsidP="00A27FA9">
      <w:pPr>
        <w:overflowPunct/>
        <w:autoSpaceDE/>
        <w:autoSpaceDN/>
        <w:adjustRightInd/>
        <w:ind w:left="284"/>
        <w:jc w:val="both"/>
        <w:textAlignment w:val="auto"/>
        <w:rPr>
          <w:rFonts w:asciiTheme="minorHAnsi" w:hAnsiTheme="minorHAnsi"/>
        </w:rPr>
      </w:pPr>
    </w:p>
    <w:p w:rsidR="0055242B" w:rsidRDefault="0055242B" w:rsidP="00A27FA9">
      <w:pPr>
        <w:overflowPunct/>
        <w:autoSpaceDE/>
        <w:autoSpaceDN/>
        <w:adjustRightInd/>
        <w:ind w:left="284"/>
        <w:jc w:val="both"/>
        <w:textAlignment w:val="auto"/>
        <w:rPr>
          <w:rFonts w:asciiTheme="minorHAnsi" w:hAnsiTheme="minorHAnsi"/>
        </w:rPr>
      </w:pPr>
    </w:p>
    <w:p w:rsidR="0055242B" w:rsidRDefault="0055242B" w:rsidP="00A27FA9">
      <w:pPr>
        <w:overflowPunct/>
        <w:autoSpaceDE/>
        <w:autoSpaceDN/>
        <w:adjustRightInd/>
        <w:ind w:left="284"/>
        <w:jc w:val="both"/>
        <w:textAlignment w:val="auto"/>
        <w:rPr>
          <w:rFonts w:asciiTheme="minorHAnsi" w:hAnsiTheme="minorHAnsi"/>
        </w:rPr>
      </w:pPr>
    </w:p>
    <w:p w:rsidR="0055242B" w:rsidRDefault="0055242B" w:rsidP="00A27FA9">
      <w:pPr>
        <w:overflowPunct/>
        <w:autoSpaceDE/>
        <w:autoSpaceDN/>
        <w:adjustRightInd/>
        <w:ind w:left="284"/>
        <w:jc w:val="both"/>
        <w:textAlignment w:val="auto"/>
        <w:rPr>
          <w:rFonts w:asciiTheme="minorHAnsi" w:hAnsiTheme="minorHAnsi"/>
        </w:rPr>
      </w:pPr>
    </w:p>
    <w:p w:rsidR="0055242B" w:rsidRDefault="0055242B" w:rsidP="00A27FA9">
      <w:pPr>
        <w:overflowPunct/>
        <w:autoSpaceDE/>
        <w:autoSpaceDN/>
        <w:adjustRightInd/>
        <w:ind w:left="284"/>
        <w:jc w:val="both"/>
        <w:textAlignment w:val="auto"/>
        <w:rPr>
          <w:rFonts w:asciiTheme="minorHAnsi" w:hAnsiTheme="minorHAnsi"/>
        </w:rPr>
      </w:pPr>
    </w:p>
    <w:p w:rsidR="0055242B" w:rsidRDefault="0055242B" w:rsidP="00A27FA9">
      <w:pPr>
        <w:overflowPunct/>
        <w:autoSpaceDE/>
        <w:autoSpaceDN/>
        <w:adjustRightInd/>
        <w:ind w:left="284"/>
        <w:jc w:val="both"/>
        <w:textAlignment w:val="auto"/>
        <w:rPr>
          <w:rFonts w:asciiTheme="minorHAnsi" w:hAnsiTheme="minorHAnsi"/>
        </w:rPr>
      </w:pPr>
    </w:p>
    <w:p w:rsidR="00281F5F" w:rsidRDefault="00281F5F" w:rsidP="00A27FA9">
      <w:pPr>
        <w:overflowPunct/>
        <w:autoSpaceDE/>
        <w:autoSpaceDN/>
        <w:adjustRightInd/>
        <w:ind w:left="284"/>
        <w:jc w:val="both"/>
        <w:textAlignment w:val="auto"/>
        <w:rPr>
          <w:rFonts w:asciiTheme="minorHAnsi" w:hAnsiTheme="minorHAnsi"/>
        </w:rPr>
      </w:pPr>
    </w:p>
    <w:p w:rsidR="00281F5F" w:rsidRDefault="00281F5F" w:rsidP="00281F5F">
      <w:pPr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>Příloha č. 1</w:t>
      </w:r>
    </w:p>
    <w:p w:rsidR="0055242B" w:rsidRDefault="0055242B" w:rsidP="00A27FA9">
      <w:pPr>
        <w:overflowPunct/>
        <w:autoSpaceDE/>
        <w:autoSpaceDN/>
        <w:adjustRightInd/>
        <w:ind w:left="284"/>
        <w:jc w:val="both"/>
        <w:textAlignment w:val="auto"/>
        <w:rPr>
          <w:rFonts w:asciiTheme="minorHAnsi" w:hAnsiTheme="minorHAnsi"/>
        </w:rPr>
      </w:pPr>
    </w:p>
    <w:p w:rsidR="0055242B" w:rsidRPr="003F1B38" w:rsidRDefault="0055242B" w:rsidP="0055242B">
      <w:pPr>
        <w:ind w:left="6804"/>
        <w:jc w:val="both"/>
        <w:rPr>
          <w:rFonts w:ascii="Arial" w:hAnsi="Arial" w:cs="Arial"/>
          <w:b/>
          <w:color w:val="231F20"/>
          <w:sz w:val="16"/>
          <w:szCs w:val="16"/>
          <w:lang w:val="pt-BR"/>
        </w:rPr>
      </w:pPr>
      <w:r w:rsidRPr="0038204C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7216" behindDoc="1" locked="0" layoutInCell="1" allowOverlap="1" wp14:anchorId="0ECF7521" wp14:editId="5156054F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1767840" cy="784860"/>
            <wp:effectExtent l="0" t="0" r="3810" b="0"/>
            <wp:wrapTight wrapText="bothSides">
              <wp:wrapPolygon edited="0">
                <wp:start x="0" y="0"/>
                <wp:lineTo x="0" y="20971"/>
                <wp:lineTo x="21414" y="20971"/>
                <wp:lineTo x="21414" y="0"/>
                <wp:lineTo x="0" y="0"/>
              </wp:wrapPolygon>
            </wp:wrapTight>
            <wp:docPr id="1" name="Obrázek 1" descr="logoBioVendor-obec_(s 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ioVendor-obec_(s R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B38">
        <w:rPr>
          <w:rFonts w:ascii="Arial" w:hAnsi="Arial" w:cs="Arial"/>
          <w:b/>
          <w:color w:val="231F20"/>
          <w:sz w:val="16"/>
          <w:szCs w:val="16"/>
          <w:lang w:val="pt-BR"/>
        </w:rPr>
        <w:t>BioVendor - Laboratorní medicína a.s.</w:t>
      </w:r>
    </w:p>
    <w:p w:rsidR="0055242B" w:rsidRPr="003F1B38" w:rsidRDefault="0055242B" w:rsidP="0055242B">
      <w:pPr>
        <w:ind w:left="6804"/>
        <w:jc w:val="both"/>
        <w:rPr>
          <w:rFonts w:ascii="Arial" w:hAnsi="Arial" w:cs="Arial"/>
          <w:color w:val="231F20"/>
          <w:sz w:val="16"/>
          <w:szCs w:val="16"/>
          <w:lang w:val="pl-PL"/>
        </w:rPr>
      </w:pPr>
      <w:r w:rsidRPr="003F1B38">
        <w:rPr>
          <w:rFonts w:ascii="Arial" w:hAnsi="Arial" w:cs="Arial"/>
          <w:color w:val="231F20"/>
          <w:sz w:val="16"/>
          <w:szCs w:val="16"/>
          <w:lang w:val="pl-PL"/>
        </w:rPr>
        <w:t>Karásek 1767/1</w:t>
      </w:r>
    </w:p>
    <w:p w:rsidR="0055242B" w:rsidRPr="003F1B38" w:rsidRDefault="0055242B" w:rsidP="0055242B">
      <w:pPr>
        <w:ind w:left="6804"/>
        <w:jc w:val="both"/>
        <w:rPr>
          <w:rFonts w:ascii="Arial" w:hAnsi="Arial" w:cs="Arial"/>
          <w:color w:val="231F20"/>
          <w:sz w:val="16"/>
          <w:szCs w:val="16"/>
          <w:lang w:val="pl-PL"/>
        </w:rPr>
      </w:pPr>
      <w:r w:rsidRPr="003F1B38">
        <w:rPr>
          <w:rFonts w:ascii="Arial" w:hAnsi="Arial" w:cs="Arial"/>
          <w:color w:val="231F20"/>
          <w:sz w:val="16"/>
          <w:szCs w:val="16"/>
          <w:lang w:val="pl-PL"/>
        </w:rPr>
        <w:t>CZ-621 00 Brno</w:t>
      </w:r>
    </w:p>
    <w:p w:rsidR="0055242B" w:rsidRPr="003F1B38" w:rsidRDefault="0055242B" w:rsidP="0055242B">
      <w:pPr>
        <w:ind w:left="6804"/>
        <w:jc w:val="both"/>
        <w:rPr>
          <w:rFonts w:ascii="Arial" w:hAnsi="Arial" w:cs="Arial"/>
          <w:color w:val="231F20"/>
          <w:sz w:val="16"/>
          <w:szCs w:val="16"/>
          <w:lang w:val="pl-PL"/>
        </w:rPr>
      </w:pPr>
    </w:p>
    <w:p w:rsidR="0055242B" w:rsidRPr="003F1B38" w:rsidRDefault="0055242B" w:rsidP="0055242B">
      <w:pPr>
        <w:ind w:left="6804"/>
        <w:jc w:val="both"/>
        <w:rPr>
          <w:rFonts w:ascii="Arial" w:hAnsi="Arial" w:cs="Arial"/>
          <w:color w:val="231F20"/>
          <w:sz w:val="16"/>
          <w:szCs w:val="16"/>
          <w:lang w:val="pl-PL"/>
        </w:rPr>
      </w:pPr>
      <w:r w:rsidRPr="003F1B38">
        <w:rPr>
          <w:rFonts w:ascii="Arial" w:hAnsi="Arial" w:cs="Arial"/>
          <w:color w:val="231F20"/>
          <w:sz w:val="16"/>
          <w:szCs w:val="16"/>
          <w:lang w:val="pl-PL"/>
        </w:rPr>
        <w:t>info@biovendor.cz</w:t>
      </w:r>
    </w:p>
    <w:p w:rsidR="0055242B" w:rsidRPr="00FC5E48" w:rsidRDefault="00982247" w:rsidP="0055242B">
      <w:pPr>
        <w:ind w:left="6804"/>
        <w:jc w:val="both"/>
        <w:rPr>
          <w:rFonts w:ascii="Arial" w:hAnsi="Arial" w:cs="Arial"/>
          <w:color w:val="231F20"/>
          <w:sz w:val="16"/>
          <w:szCs w:val="16"/>
          <w:lang w:val="pl-PL"/>
        </w:rPr>
      </w:pPr>
      <w:hyperlink r:id="rId9" w:history="1">
        <w:r w:rsidR="0055242B" w:rsidRPr="00FC5E48">
          <w:rPr>
            <w:rStyle w:val="Hypertextovodkaz"/>
            <w:rFonts w:ascii="Arial" w:hAnsi="Arial" w:cs="Arial"/>
            <w:sz w:val="16"/>
            <w:szCs w:val="16"/>
            <w:lang w:val="pl-PL"/>
          </w:rPr>
          <w:t>www.biovendor.cz</w:t>
        </w:r>
      </w:hyperlink>
    </w:p>
    <w:p w:rsidR="0055242B" w:rsidRPr="00FC5E48" w:rsidRDefault="0055242B" w:rsidP="0055242B">
      <w:pPr>
        <w:ind w:left="6804"/>
        <w:jc w:val="both"/>
        <w:rPr>
          <w:rFonts w:ascii="Arial" w:hAnsi="Arial" w:cs="Arial"/>
          <w:color w:val="231F20"/>
          <w:sz w:val="16"/>
          <w:szCs w:val="16"/>
          <w:lang w:val="pl-PL"/>
        </w:rPr>
      </w:pPr>
    </w:p>
    <w:p w:rsidR="0055242B" w:rsidRPr="00FC5E48" w:rsidRDefault="0055242B" w:rsidP="0055242B">
      <w:pPr>
        <w:ind w:left="6804"/>
        <w:jc w:val="both"/>
        <w:rPr>
          <w:rFonts w:ascii="Arial" w:hAnsi="Arial" w:cs="Arial"/>
          <w:color w:val="231F20"/>
          <w:sz w:val="16"/>
          <w:szCs w:val="16"/>
          <w:lang w:val="pl-PL"/>
        </w:rPr>
      </w:pPr>
    </w:p>
    <w:p w:rsidR="0055242B" w:rsidRPr="00FC5E48" w:rsidRDefault="0055242B" w:rsidP="0055242B">
      <w:pPr>
        <w:tabs>
          <w:tab w:val="left" w:pos="3060"/>
        </w:tabs>
        <w:rPr>
          <w:rFonts w:ascii="Arial" w:hAnsi="Arial" w:cs="Arial"/>
          <w:sz w:val="16"/>
          <w:szCs w:val="18"/>
          <w:lang w:val="pl-PL"/>
        </w:rPr>
      </w:pPr>
      <w:r>
        <w:rPr>
          <w:rFonts w:ascii="Arial" w:hAnsi="Arial" w:cs="Arial"/>
          <w:sz w:val="16"/>
          <w:szCs w:val="18"/>
          <w:lang w:val="pl-PL"/>
        </w:rPr>
        <w:t>Karlovarská krajská nemocnice a.s..</w:t>
      </w:r>
    </w:p>
    <w:p w:rsidR="0055242B" w:rsidRPr="00FC5E48" w:rsidRDefault="0055242B" w:rsidP="0055242B">
      <w:pPr>
        <w:tabs>
          <w:tab w:val="left" w:pos="3060"/>
        </w:tabs>
        <w:rPr>
          <w:rFonts w:ascii="Arial" w:hAnsi="Arial" w:cs="Arial"/>
          <w:sz w:val="16"/>
          <w:szCs w:val="18"/>
          <w:lang w:val="pl-PL"/>
        </w:rPr>
      </w:pPr>
      <w:r>
        <w:rPr>
          <w:rFonts w:ascii="Arial" w:hAnsi="Arial" w:cs="Arial"/>
          <w:sz w:val="16"/>
          <w:szCs w:val="18"/>
          <w:lang w:val="pl-PL"/>
        </w:rPr>
        <w:t>Bezručova 1190/19</w:t>
      </w:r>
    </w:p>
    <w:p w:rsidR="0055242B" w:rsidRDefault="0055242B" w:rsidP="0055242B">
      <w:pPr>
        <w:tabs>
          <w:tab w:val="left" w:pos="3060"/>
        </w:tabs>
        <w:rPr>
          <w:rFonts w:ascii="Arial" w:hAnsi="Arial" w:cs="Arial"/>
          <w:sz w:val="16"/>
          <w:szCs w:val="18"/>
          <w:lang w:val="pt-BR"/>
        </w:rPr>
      </w:pPr>
      <w:r>
        <w:rPr>
          <w:rFonts w:ascii="Arial" w:hAnsi="Arial" w:cs="Arial"/>
          <w:sz w:val="16"/>
          <w:szCs w:val="18"/>
          <w:lang w:val="pt-BR"/>
        </w:rPr>
        <w:t>360 01 Karlovy Vary</w:t>
      </w:r>
    </w:p>
    <w:p w:rsidR="0055242B" w:rsidRPr="007953E7" w:rsidRDefault="0055242B" w:rsidP="0055242B">
      <w:pPr>
        <w:jc w:val="both"/>
        <w:outlineLvl w:val="0"/>
        <w:rPr>
          <w:rFonts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953E7">
        <w:rPr>
          <w:rFonts w:cs="Arial"/>
        </w:rPr>
        <w:t xml:space="preserve">Brno: </w:t>
      </w:r>
      <w:r>
        <w:rPr>
          <w:rFonts w:cs="Arial"/>
        </w:rPr>
        <w:t>24.7</w:t>
      </w:r>
      <w:r w:rsidRPr="007953E7">
        <w:rPr>
          <w:rFonts w:cs="Arial"/>
        </w:rPr>
        <w:t>.20</w:t>
      </w:r>
      <w:r>
        <w:rPr>
          <w:rFonts w:cs="Arial"/>
        </w:rPr>
        <w:t>20</w:t>
      </w:r>
    </w:p>
    <w:p w:rsidR="0055242B" w:rsidRDefault="0055242B" w:rsidP="0055242B">
      <w:pPr>
        <w:pStyle w:val="Zhlav"/>
        <w:tabs>
          <w:tab w:val="clear" w:pos="4536"/>
          <w:tab w:val="clear" w:pos="9072"/>
        </w:tabs>
        <w:spacing w:before="360" w:line="360" w:lineRule="auto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Nabídka na dodávku elektroforetického systému Hydrasys 2 Scan  </w:t>
      </w:r>
    </w:p>
    <w:p w:rsidR="0055242B" w:rsidRDefault="0055242B" w:rsidP="0055242B">
      <w:pPr>
        <w:pStyle w:val="Zhlav"/>
        <w:tabs>
          <w:tab w:val="clear" w:pos="4536"/>
          <w:tab w:val="clear" w:pos="9072"/>
        </w:tabs>
        <w:jc w:val="both"/>
      </w:pPr>
      <w:bookmarkStart w:id="0" w:name="_GoBack"/>
      <w:bookmarkEnd w:id="0"/>
      <w:r>
        <w:t>Vážení obchodní přátelé,</w:t>
      </w:r>
    </w:p>
    <w:p w:rsidR="0055242B" w:rsidRDefault="0055242B" w:rsidP="0055242B">
      <w:pPr>
        <w:pStyle w:val="Zhlav"/>
        <w:tabs>
          <w:tab w:val="clear" w:pos="4536"/>
          <w:tab w:val="clear" w:pos="9072"/>
        </w:tabs>
        <w:jc w:val="both"/>
      </w:pPr>
      <w:r>
        <w:tab/>
        <w:t xml:space="preserve">Na základě Vaší veřejné zakázky si dovolujeme zaslat Vám nabídku na dodávku repasovaného elektroforetického systému Hydrasys 2 Scan, výrobce Sebia Francie. </w:t>
      </w:r>
    </w:p>
    <w:p w:rsidR="0055242B" w:rsidRPr="000276B0" w:rsidRDefault="0055242B" w:rsidP="0055242B">
      <w:pPr>
        <w:pStyle w:val="Zhlav"/>
        <w:tabs>
          <w:tab w:val="clear" w:pos="4536"/>
          <w:tab w:val="clear" w:pos="9072"/>
        </w:tabs>
        <w:spacing w:line="360" w:lineRule="auto"/>
        <w:jc w:val="both"/>
      </w:pPr>
    </w:p>
    <w:p w:rsidR="0055242B" w:rsidRDefault="0055242B" w:rsidP="0055242B">
      <w:pPr>
        <w:pStyle w:val="Zhlav"/>
        <w:tabs>
          <w:tab w:val="clear" w:pos="4536"/>
          <w:tab w:val="clear" w:pos="9072"/>
        </w:tabs>
        <w:spacing w:line="360" w:lineRule="auto"/>
        <w:jc w:val="both"/>
        <w:outlineLvl w:val="0"/>
        <w:rPr>
          <w:b/>
        </w:rPr>
      </w:pPr>
      <w:r>
        <w:rPr>
          <w:b/>
        </w:rPr>
        <w:t>Základní technické specifikace:</w:t>
      </w:r>
    </w:p>
    <w:p w:rsidR="0055242B" w:rsidRDefault="0055242B" w:rsidP="0055242B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overflowPunct/>
        <w:autoSpaceDE/>
        <w:autoSpaceDN/>
        <w:adjustRightInd/>
        <w:ind w:left="714" w:hanging="357"/>
        <w:jc w:val="both"/>
        <w:textAlignment w:val="auto"/>
      </w:pPr>
      <w:r>
        <w:t>poloautomatický procesor pro zpracování agarózových gelů</w:t>
      </w:r>
    </w:p>
    <w:p w:rsidR="0055242B" w:rsidRDefault="0055242B" w:rsidP="0055242B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overflowPunct/>
        <w:autoSpaceDE/>
        <w:autoSpaceDN/>
        <w:adjustRightInd/>
        <w:ind w:left="714" w:hanging="357"/>
        <w:jc w:val="both"/>
        <w:textAlignment w:val="auto"/>
      </w:pPr>
      <w:r>
        <w:t>48 migračních a 12 barvících, navzájem nezávislých programů</w:t>
      </w:r>
    </w:p>
    <w:p w:rsidR="0055242B" w:rsidRDefault="0055242B" w:rsidP="0055242B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overflowPunct/>
        <w:autoSpaceDE/>
        <w:autoSpaceDN/>
        <w:adjustRightInd/>
        <w:ind w:left="714" w:hanging="357"/>
        <w:jc w:val="both"/>
        <w:textAlignment w:val="auto"/>
      </w:pPr>
      <w:r>
        <w:t xml:space="preserve">umožňuje provedení elektroforézy proteinů v séru a moči, imunofixaci, stanovení izoenzymů alkalické fosfatázy </w:t>
      </w:r>
    </w:p>
    <w:p w:rsidR="0055242B" w:rsidRDefault="0055242B" w:rsidP="0055242B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overflowPunct/>
        <w:autoSpaceDE/>
        <w:autoSpaceDN/>
        <w:adjustRightInd/>
        <w:ind w:left="714" w:hanging="357"/>
        <w:jc w:val="both"/>
        <w:textAlignment w:val="auto"/>
      </w:pPr>
      <w:r>
        <w:t>výkon do 90 stanovení za hodinu</w:t>
      </w:r>
    </w:p>
    <w:p w:rsidR="0055242B" w:rsidRDefault="0055242B" w:rsidP="0055242B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overflowPunct/>
        <w:autoSpaceDE/>
        <w:autoSpaceDN/>
        <w:adjustRightInd/>
        <w:ind w:left="714" w:hanging="357"/>
        <w:jc w:val="both"/>
        <w:textAlignment w:val="auto"/>
      </w:pPr>
      <w:r>
        <w:t xml:space="preserve">migrační parametry standardního modulu řízené programem: 0 – 350 V, 0 – 100 mA, 0 – 35 W, migrační teplota 20 – 30ºC </w:t>
      </w:r>
    </w:p>
    <w:p w:rsidR="0055242B" w:rsidRDefault="0055242B" w:rsidP="0055242B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overflowPunct/>
        <w:autoSpaceDE/>
        <w:autoSpaceDN/>
        <w:adjustRightInd/>
        <w:ind w:left="714" w:hanging="357"/>
        <w:jc w:val="both"/>
        <w:textAlignment w:val="auto"/>
      </w:pPr>
      <w:r>
        <w:t>zabudovaná jednotka pro skenování gelů</w:t>
      </w:r>
    </w:p>
    <w:p w:rsidR="0055242B" w:rsidRDefault="0055242B" w:rsidP="0055242B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overflowPunct/>
        <w:autoSpaceDE/>
        <w:autoSpaceDN/>
        <w:adjustRightInd/>
        <w:ind w:left="714" w:hanging="357"/>
        <w:jc w:val="both"/>
        <w:textAlignment w:val="auto"/>
      </w:pPr>
      <w:r>
        <w:t xml:space="preserve">součástí dodávky je i PC včetně vyhodnocovacího programu elektroforeogramů Phoresis </w:t>
      </w:r>
    </w:p>
    <w:p w:rsidR="0055242B" w:rsidRDefault="0055242B" w:rsidP="0055242B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overflowPunct/>
        <w:autoSpaceDE/>
        <w:autoSpaceDN/>
        <w:adjustRightInd/>
        <w:ind w:left="714" w:hanging="357"/>
        <w:jc w:val="both"/>
        <w:textAlignment w:val="auto"/>
      </w:pPr>
      <w:r>
        <w:t>garantujeme zachování stávající databáze výsledků včetně elektroforetických křivek, což je důležité z dlouhodobého hlediska sledování vývoje u jednotlivých pacientů</w:t>
      </w:r>
    </w:p>
    <w:p w:rsidR="0055242B" w:rsidRDefault="0055242B" w:rsidP="0055242B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overflowPunct/>
        <w:autoSpaceDE/>
        <w:autoSpaceDN/>
        <w:adjustRightInd/>
        <w:ind w:left="714" w:hanging="357"/>
        <w:jc w:val="both"/>
        <w:textAlignment w:val="auto"/>
      </w:pPr>
      <w:r>
        <w:t>součástí nabídky je i připojení do LISu</w:t>
      </w:r>
    </w:p>
    <w:p w:rsidR="0055242B" w:rsidRDefault="0055242B" w:rsidP="0055242B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overflowPunct/>
        <w:autoSpaceDE/>
        <w:autoSpaceDN/>
        <w:adjustRightInd/>
        <w:ind w:left="714" w:hanging="357"/>
        <w:jc w:val="both"/>
        <w:textAlignment w:val="auto"/>
      </w:pPr>
      <w:r>
        <w:t xml:space="preserve">rozměry: 76 x 51 x </w:t>
      </w:r>
      <w:smartTag w:uri="urn:schemas-microsoft-com:office:smarttags" w:element="metricconverter">
        <w:smartTagPr>
          <w:attr w:name="ProductID" w:val="23 cm"/>
        </w:smartTagPr>
        <w:r>
          <w:t>23 cm</w:t>
        </w:r>
      </w:smartTag>
      <w:r>
        <w:t>, hmotnost: 35 kg</w:t>
      </w:r>
    </w:p>
    <w:p w:rsidR="0055242B" w:rsidRDefault="0055242B" w:rsidP="0055242B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</w:rPr>
      </w:pPr>
    </w:p>
    <w:p w:rsidR="0055242B" w:rsidRDefault="0055242B" w:rsidP="0055242B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editId="7BEE63D9">
            <wp:simplePos x="0" y="0"/>
            <wp:positionH relativeFrom="column">
              <wp:posOffset>2453005</wp:posOffset>
            </wp:positionH>
            <wp:positionV relativeFrom="paragraph">
              <wp:posOffset>7620</wp:posOffset>
            </wp:positionV>
            <wp:extent cx="228600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420" y="21415"/>
                <wp:lineTo x="21420" y="0"/>
                <wp:lineTo x="0" y="0"/>
              </wp:wrapPolygon>
            </wp:wrapTight>
            <wp:docPr id="3" name="Obrázek 3" descr="Hydrays 2 Scan CMJN_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ydrays 2 Scan CMJN_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42B" w:rsidRDefault="0055242B" w:rsidP="0055242B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noProof/>
        </w:rPr>
      </w:pPr>
    </w:p>
    <w:p w:rsidR="0055242B" w:rsidRDefault="0055242B" w:rsidP="0055242B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noProof/>
        </w:rPr>
      </w:pPr>
    </w:p>
    <w:p w:rsidR="0055242B" w:rsidRDefault="0055242B" w:rsidP="0055242B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noProof/>
        </w:rPr>
      </w:pPr>
    </w:p>
    <w:p w:rsidR="0055242B" w:rsidRDefault="0055242B" w:rsidP="0055242B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noProof/>
        </w:rPr>
      </w:pPr>
    </w:p>
    <w:p w:rsidR="0055242B" w:rsidRDefault="0055242B" w:rsidP="0055242B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noProof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794"/>
        <w:gridCol w:w="4252"/>
        <w:gridCol w:w="2268"/>
      </w:tblGrid>
      <w:tr w:rsidR="0055242B" w:rsidRPr="00122274" w:rsidTr="00722719">
        <w:tc>
          <w:tcPr>
            <w:tcW w:w="3794" w:type="dxa"/>
          </w:tcPr>
          <w:p w:rsidR="0055242B" w:rsidRPr="007864C3" w:rsidRDefault="0055242B" w:rsidP="00722719">
            <w:pPr>
              <w:pStyle w:val="Zpat"/>
              <w:rPr>
                <w:rFonts w:ascii="Arial" w:hAnsi="Arial" w:cs="Arial"/>
                <w:b/>
                <w:sz w:val="13"/>
                <w:szCs w:val="13"/>
              </w:rPr>
            </w:pPr>
            <w:r w:rsidRPr="007864C3">
              <w:rPr>
                <w:rFonts w:ascii="Arial" w:hAnsi="Arial" w:cs="Arial"/>
                <w:b/>
                <w:sz w:val="13"/>
                <w:szCs w:val="13"/>
              </w:rPr>
              <w:t>Vedení společnosti</w:t>
            </w:r>
            <w:r w:rsidRPr="007864C3">
              <w:rPr>
                <w:rFonts w:ascii="Arial" w:hAnsi="Arial" w:cs="Arial"/>
                <w:b/>
                <w:sz w:val="13"/>
                <w:szCs w:val="13"/>
              </w:rPr>
              <w:tab/>
            </w:r>
            <w:r w:rsidRPr="007864C3">
              <w:rPr>
                <w:rFonts w:ascii="Arial" w:hAnsi="Arial" w:cs="Arial"/>
                <w:b/>
                <w:sz w:val="13"/>
                <w:szCs w:val="13"/>
              </w:rPr>
              <w:tab/>
            </w:r>
          </w:p>
          <w:p w:rsidR="0055242B" w:rsidRPr="007864C3" w:rsidRDefault="0055242B" w:rsidP="00722719">
            <w:pPr>
              <w:pStyle w:val="Zpat"/>
              <w:rPr>
                <w:rFonts w:ascii="Arial" w:hAnsi="Arial" w:cs="Arial"/>
                <w:sz w:val="13"/>
                <w:szCs w:val="13"/>
              </w:rPr>
            </w:pPr>
            <w:r w:rsidRPr="007864C3">
              <w:rPr>
                <w:rFonts w:ascii="Arial" w:hAnsi="Arial" w:cs="Arial"/>
                <w:sz w:val="13"/>
                <w:szCs w:val="13"/>
              </w:rPr>
              <w:t>MVDr. Michal Kostka</w:t>
            </w:r>
            <w:r>
              <w:rPr>
                <w:rFonts w:ascii="Arial" w:hAnsi="Arial" w:cs="Arial"/>
                <w:sz w:val="13"/>
                <w:szCs w:val="13"/>
              </w:rPr>
              <w:t xml:space="preserve"> (CEO)</w:t>
            </w:r>
            <w:r w:rsidRPr="007864C3">
              <w:rPr>
                <w:rFonts w:ascii="Arial" w:hAnsi="Arial" w:cs="Arial"/>
                <w:sz w:val="13"/>
                <w:szCs w:val="13"/>
              </w:rPr>
              <w:br/>
              <w:t>RNDr. Pavel Koupil, CSc.</w:t>
            </w:r>
          </w:p>
          <w:p w:rsidR="0055242B" w:rsidRPr="0038204C" w:rsidRDefault="0055242B" w:rsidP="00722719">
            <w:pPr>
              <w:pStyle w:val="Zpa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:rsidR="0055242B" w:rsidRPr="007864C3" w:rsidRDefault="0055242B" w:rsidP="00722719">
            <w:pPr>
              <w:pStyle w:val="Zpat"/>
              <w:rPr>
                <w:rFonts w:ascii="Arial" w:hAnsi="Arial" w:cs="Arial"/>
                <w:b/>
                <w:sz w:val="13"/>
                <w:szCs w:val="13"/>
              </w:rPr>
            </w:pPr>
            <w:r w:rsidRPr="007864C3">
              <w:rPr>
                <w:rFonts w:ascii="Arial" w:hAnsi="Arial" w:cs="Arial"/>
                <w:b/>
                <w:sz w:val="13"/>
                <w:szCs w:val="13"/>
              </w:rPr>
              <w:t>Sídlo společnosti</w:t>
            </w:r>
          </w:p>
          <w:p w:rsidR="0055242B" w:rsidRPr="007864C3" w:rsidRDefault="0055242B" w:rsidP="00722719">
            <w:pPr>
              <w:pStyle w:val="Zpat"/>
              <w:rPr>
                <w:rFonts w:ascii="Arial" w:hAnsi="Arial" w:cs="Arial"/>
                <w:sz w:val="13"/>
                <w:szCs w:val="13"/>
              </w:rPr>
            </w:pPr>
            <w:r w:rsidRPr="007864C3">
              <w:rPr>
                <w:rFonts w:ascii="Arial" w:hAnsi="Arial" w:cs="Arial"/>
                <w:sz w:val="13"/>
                <w:szCs w:val="13"/>
              </w:rPr>
              <w:t>BioVendor - Laboratorní medicína a.s.</w:t>
            </w:r>
          </w:p>
          <w:p w:rsidR="0055242B" w:rsidRPr="007864C3" w:rsidRDefault="0055242B" w:rsidP="00722719">
            <w:pPr>
              <w:pStyle w:val="Zpat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Karásek 1767/1</w:t>
            </w:r>
          </w:p>
          <w:p w:rsidR="0055242B" w:rsidRPr="0038204C" w:rsidRDefault="0055242B" w:rsidP="00722719">
            <w:pPr>
              <w:pStyle w:val="Zpat"/>
              <w:rPr>
                <w:rFonts w:ascii="Arial" w:hAnsi="Arial" w:cs="Arial"/>
                <w:sz w:val="16"/>
                <w:szCs w:val="16"/>
              </w:rPr>
            </w:pPr>
            <w:r w:rsidRPr="007864C3">
              <w:rPr>
                <w:rFonts w:ascii="Arial" w:hAnsi="Arial" w:cs="Arial"/>
                <w:sz w:val="13"/>
                <w:szCs w:val="13"/>
              </w:rPr>
              <w:t>CZ-6</w:t>
            </w:r>
            <w:r>
              <w:rPr>
                <w:rFonts w:ascii="Arial" w:hAnsi="Arial" w:cs="Arial"/>
                <w:sz w:val="13"/>
                <w:szCs w:val="13"/>
              </w:rPr>
              <w:t>2</w:t>
            </w:r>
            <w:r w:rsidRPr="007864C3">
              <w:rPr>
                <w:rFonts w:ascii="Arial" w:hAnsi="Arial" w:cs="Arial"/>
                <w:sz w:val="13"/>
                <w:szCs w:val="13"/>
              </w:rPr>
              <w:t>1 00 Brno</w:t>
            </w:r>
          </w:p>
        </w:tc>
        <w:tc>
          <w:tcPr>
            <w:tcW w:w="2268" w:type="dxa"/>
          </w:tcPr>
          <w:p w:rsidR="0055242B" w:rsidRPr="007864C3" w:rsidRDefault="0055242B" w:rsidP="00722719">
            <w:pPr>
              <w:pStyle w:val="Zpat"/>
              <w:rPr>
                <w:rFonts w:ascii="Arial" w:hAnsi="Arial" w:cs="Arial"/>
                <w:sz w:val="13"/>
                <w:szCs w:val="13"/>
              </w:rPr>
            </w:pPr>
            <w:r w:rsidRPr="007864C3">
              <w:rPr>
                <w:rFonts w:ascii="Arial" w:hAnsi="Arial" w:cs="Arial"/>
                <w:sz w:val="13"/>
                <w:szCs w:val="13"/>
              </w:rPr>
              <w:t>IČ: 634 71 507</w:t>
            </w:r>
          </w:p>
          <w:p w:rsidR="0055242B" w:rsidRPr="007864C3" w:rsidRDefault="0055242B" w:rsidP="00722719">
            <w:pPr>
              <w:pStyle w:val="Zpat"/>
              <w:rPr>
                <w:rFonts w:ascii="Arial" w:hAnsi="Arial" w:cs="Arial"/>
                <w:sz w:val="13"/>
                <w:szCs w:val="13"/>
              </w:rPr>
            </w:pPr>
            <w:r w:rsidRPr="007864C3">
              <w:rPr>
                <w:rFonts w:ascii="Arial" w:hAnsi="Arial" w:cs="Arial"/>
                <w:sz w:val="13"/>
                <w:szCs w:val="13"/>
              </w:rPr>
              <w:t>DIČ: CZ634 71 507</w:t>
            </w:r>
          </w:p>
          <w:p w:rsidR="0055242B" w:rsidRPr="007864C3" w:rsidRDefault="0055242B" w:rsidP="00722719">
            <w:pPr>
              <w:pStyle w:val="Zpat"/>
              <w:rPr>
                <w:rFonts w:ascii="Arial" w:hAnsi="Arial" w:cs="Arial"/>
                <w:sz w:val="13"/>
                <w:szCs w:val="13"/>
              </w:rPr>
            </w:pPr>
            <w:r w:rsidRPr="007864C3">
              <w:rPr>
                <w:rFonts w:ascii="Arial" w:hAnsi="Arial" w:cs="Arial"/>
                <w:sz w:val="13"/>
                <w:szCs w:val="13"/>
              </w:rPr>
              <w:t>spisová značka:</w:t>
            </w:r>
          </w:p>
          <w:p w:rsidR="0055242B" w:rsidRPr="007864C3" w:rsidRDefault="0055242B" w:rsidP="00722719">
            <w:pPr>
              <w:pStyle w:val="Zpat"/>
              <w:rPr>
                <w:rFonts w:ascii="Arial" w:hAnsi="Arial" w:cs="Arial"/>
                <w:sz w:val="13"/>
                <w:szCs w:val="13"/>
              </w:rPr>
            </w:pPr>
            <w:r w:rsidRPr="007864C3">
              <w:rPr>
                <w:rFonts w:ascii="Arial" w:hAnsi="Arial" w:cs="Arial"/>
                <w:sz w:val="13"/>
                <w:szCs w:val="13"/>
              </w:rPr>
              <w:t>Krajský soud v Brně</w:t>
            </w:r>
          </w:p>
          <w:p w:rsidR="0055242B" w:rsidRPr="00122274" w:rsidRDefault="0055242B" w:rsidP="00722719">
            <w:pPr>
              <w:pStyle w:val="Zpat"/>
              <w:rPr>
                <w:rFonts w:ascii="Arial" w:hAnsi="Arial" w:cs="Arial"/>
                <w:sz w:val="14"/>
                <w:szCs w:val="14"/>
              </w:rPr>
            </w:pPr>
            <w:r w:rsidRPr="007864C3">
              <w:rPr>
                <w:rFonts w:ascii="Arial" w:hAnsi="Arial" w:cs="Arial"/>
                <w:sz w:val="13"/>
                <w:szCs w:val="13"/>
              </w:rPr>
              <w:t>B 3917</w:t>
            </w:r>
          </w:p>
        </w:tc>
      </w:tr>
    </w:tbl>
    <w:p w:rsidR="0055242B" w:rsidRPr="00FD6D5F" w:rsidRDefault="0055242B" w:rsidP="0055242B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</w:rPr>
      </w:pPr>
    </w:p>
    <w:sectPr w:rsidR="0055242B" w:rsidRPr="00FD6D5F" w:rsidSect="00EA3273">
      <w:headerReference w:type="default" r:id="rId11"/>
      <w:footerReference w:type="default" r:id="rId12"/>
      <w:pgSz w:w="11906" w:h="16838"/>
      <w:pgMar w:top="2127" w:right="1417" w:bottom="184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247" w:rsidRDefault="00982247">
      <w:r>
        <w:separator/>
      </w:r>
    </w:p>
  </w:endnote>
  <w:endnote w:type="continuationSeparator" w:id="0">
    <w:p w:rsidR="00982247" w:rsidRDefault="0098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30215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Theme="minorHAnsi" w:hAnsiTheme="minorHAnsi"/>
          </w:rPr>
          <w:id w:val="1894543423"/>
          <w:docPartObj>
            <w:docPartGallery w:val="Page Numbers (Top of Page)"/>
            <w:docPartUnique/>
          </w:docPartObj>
        </w:sdtPr>
        <w:sdtEndPr/>
        <w:sdtContent>
          <w:p w:rsidR="003452C1" w:rsidRPr="00081F42" w:rsidRDefault="003452C1" w:rsidP="00081F42">
            <w:pPr>
              <w:pStyle w:val="Zpat"/>
              <w:jc w:val="center"/>
              <w:rPr>
                <w:rFonts w:asciiTheme="minorHAnsi" w:hAnsiTheme="minorHAnsi"/>
              </w:rPr>
            </w:pPr>
            <w:r w:rsidRPr="00081F42">
              <w:rPr>
                <w:rFonts w:asciiTheme="minorHAnsi" w:hAnsiTheme="minorHAnsi"/>
                <w:bCs/>
              </w:rPr>
              <w:fldChar w:fldCharType="begin"/>
            </w:r>
            <w:r w:rsidRPr="00081F42">
              <w:rPr>
                <w:rFonts w:asciiTheme="minorHAnsi" w:hAnsiTheme="minorHAnsi"/>
                <w:bCs/>
              </w:rPr>
              <w:instrText>PAGE</w:instrText>
            </w:r>
            <w:r w:rsidRPr="00081F42">
              <w:rPr>
                <w:rFonts w:asciiTheme="minorHAnsi" w:hAnsiTheme="minorHAnsi"/>
                <w:bCs/>
              </w:rPr>
              <w:fldChar w:fldCharType="separate"/>
            </w:r>
            <w:r w:rsidR="00281F5F">
              <w:rPr>
                <w:rFonts w:asciiTheme="minorHAnsi" w:hAnsiTheme="minorHAnsi"/>
                <w:bCs/>
                <w:noProof/>
              </w:rPr>
              <w:t>3</w:t>
            </w:r>
            <w:r w:rsidRPr="00081F42">
              <w:rPr>
                <w:rFonts w:asciiTheme="minorHAnsi" w:hAnsiTheme="minorHAnsi"/>
                <w:bCs/>
              </w:rPr>
              <w:fldChar w:fldCharType="end"/>
            </w:r>
            <w:r w:rsidRPr="00081F42">
              <w:rPr>
                <w:rFonts w:asciiTheme="minorHAnsi" w:hAnsiTheme="minorHAnsi"/>
              </w:rPr>
              <w:t>/</w:t>
            </w:r>
            <w:r w:rsidRPr="00081F42">
              <w:rPr>
                <w:rFonts w:asciiTheme="minorHAnsi" w:hAnsiTheme="minorHAnsi"/>
                <w:bCs/>
              </w:rPr>
              <w:fldChar w:fldCharType="begin"/>
            </w:r>
            <w:r w:rsidRPr="00081F42">
              <w:rPr>
                <w:rFonts w:asciiTheme="minorHAnsi" w:hAnsiTheme="minorHAnsi"/>
                <w:bCs/>
              </w:rPr>
              <w:instrText>NUMPAGES</w:instrText>
            </w:r>
            <w:r w:rsidRPr="00081F42">
              <w:rPr>
                <w:rFonts w:asciiTheme="minorHAnsi" w:hAnsiTheme="minorHAnsi"/>
                <w:bCs/>
              </w:rPr>
              <w:fldChar w:fldCharType="separate"/>
            </w:r>
            <w:r w:rsidR="00281F5F">
              <w:rPr>
                <w:rFonts w:asciiTheme="minorHAnsi" w:hAnsiTheme="minorHAnsi"/>
                <w:bCs/>
                <w:noProof/>
              </w:rPr>
              <w:t>4</w:t>
            </w:r>
            <w:r w:rsidRPr="00081F42">
              <w:rPr>
                <w:rFonts w:asciiTheme="minorHAnsi" w:hAnsiTheme="minorHAnsi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247" w:rsidRDefault="00982247">
      <w:r>
        <w:separator/>
      </w:r>
    </w:p>
  </w:footnote>
  <w:footnote w:type="continuationSeparator" w:id="0">
    <w:p w:rsidR="00982247" w:rsidRDefault="00982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C1" w:rsidRDefault="003452C1" w:rsidP="002235EC">
    <w:pPr>
      <w:pStyle w:val="Zhlav"/>
      <w:rPr>
        <w:sz w:val="24"/>
      </w:rPr>
    </w:pPr>
    <w:r>
      <w:rPr>
        <w:noProof/>
      </w:rPr>
      <w:drawing>
        <wp:inline distT="0" distB="0" distL="0" distR="0" wp14:anchorId="19F1AB14" wp14:editId="673CD4F6">
          <wp:extent cx="1617980" cy="487045"/>
          <wp:effectExtent l="0" t="0" r="1270" b="8255"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8E0"/>
    <w:multiLevelType w:val="hybridMultilevel"/>
    <w:tmpl w:val="71C2853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4D550F"/>
    <w:multiLevelType w:val="hybridMultilevel"/>
    <w:tmpl w:val="E2ECFD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086BBD"/>
    <w:multiLevelType w:val="hybridMultilevel"/>
    <w:tmpl w:val="7DE8A4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04CF08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4F826DB"/>
    <w:multiLevelType w:val="hybridMultilevel"/>
    <w:tmpl w:val="A308F52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5160666"/>
    <w:multiLevelType w:val="hybridMultilevel"/>
    <w:tmpl w:val="7376F9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8F87AA5"/>
    <w:multiLevelType w:val="hybridMultilevel"/>
    <w:tmpl w:val="96188A14"/>
    <w:lvl w:ilvl="0" w:tplc="63041F2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29"/>
    <w:rsid w:val="00015CF5"/>
    <w:rsid w:val="000358E1"/>
    <w:rsid w:val="00036579"/>
    <w:rsid w:val="00081F42"/>
    <w:rsid w:val="000E562B"/>
    <w:rsid w:val="000E6E0D"/>
    <w:rsid w:val="00115087"/>
    <w:rsid w:val="001270F8"/>
    <w:rsid w:val="001272BA"/>
    <w:rsid w:val="00135B16"/>
    <w:rsid w:val="001770E2"/>
    <w:rsid w:val="00195217"/>
    <w:rsid w:val="001F2B1B"/>
    <w:rsid w:val="002168C1"/>
    <w:rsid w:val="002235EC"/>
    <w:rsid w:val="00281F5F"/>
    <w:rsid w:val="002B64B5"/>
    <w:rsid w:val="003248D3"/>
    <w:rsid w:val="003452C1"/>
    <w:rsid w:val="00393710"/>
    <w:rsid w:val="00395421"/>
    <w:rsid w:val="00422AB2"/>
    <w:rsid w:val="00453468"/>
    <w:rsid w:val="00480F25"/>
    <w:rsid w:val="004A4145"/>
    <w:rsid w:val="00511B2B"/>
    <w:rsid w:val="0055242B"/>
    <w:rsid w:val="006028C8"/>
    <w:rsid w:val="00645A29"/>
    <w:rsid w:val="006D5CC1"/>
    <w:rsid w:val="0077089C"/>
    <w:rsid w:val="00794D06"/>
    <w:rsid w:val="007B40E3"/>
    <w:rsid w:val="007D0227"/>
    <w:rsid w:val="008519A7"/>
    <w:rsid w:val="00862E03"/>
    <w:rsid w:val="0089019F"/>
    <w:rsid w:val="008A6AA6"/>
    <w:rsid w:val="009414F3"/>
    <w:rsid w:val="00967EEF"/>
    <w:rsid w:val="00982247"/>
    <w:rsid w:val="009A25FF"/>
    <w:rsid w:val="00A27FA9"/>
    <w:rsid w:val="00A86EF3"/>
    <w:rsid w:val="00AB1051"/>
    <w:rsid w:val="00AC607D"/>
    <w:rsid w:val="00B24609"/>
    <w:rsid w:val="00B632A3"/>
    <w:rsid w:val="00B7487A"/>
    <w:rsid w:val="00D507FD"/>
    <w:rsid w:val="00DD03EC"/>
    <w:rsid w:val="00DF6063"/>
    <w:rsid w:val="00E60080"/>
    <w:rsid w:val="00EA3273"/>
    <w:rsid w:val="00EA5EB0"/>
    <w:rsid w:val="00EC2D17"/>
    <w:rsid w:val="00F35F10"/>
    <w:rsid w:val="00F47879"/>
    <w:rsid w:val="00F752EA"/>
    <w:rsid w:val="00FA4207"/>
    <w:rsid w:val="00FC1107"/>
    <w:rsid w:val="00FD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CB08987"/>
  <w15:docId w15:val="{B24224C1-1D32-4FD0-B386-B57D1240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5A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45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5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5A29"/>
  </w:style>
  <w:style w:type="paragraph" w:styleId="Nzev">
    <w:name w:val="Title"/>
    <w:basedOn w:val="Normln"/>
    <w:link w:val="NzevChar"/>
    <w:qFormat/>
    <w:rsid w:val="00645A29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645A29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Normlnweb">
    <w:name w:val="Normal (Web)"/>
    <w:basedOn w:val="Normln"/>
    <w:rsid w:val="00645A2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81F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F4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14F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0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05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2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2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biovendo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6112-1A00-4611-BB94-B3DCDF9F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928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Zuzana Štefanková</cp:lastModifiedBy>
  <cp:revision>4</cp:revision>
  <cp:lastPrinted>2020-08-13T07:34:00Z</cp:lastPrinted>
  <dcterms:created xsi:type="dcterms:W3CDTF">2022-06-15T07:36:00Z</dcterms:created>
  <dcterms:modified xsi:type="dcterms:W3CDTF">2022-06-15T07:55:00Z</dcterms:modified>
</cp:coreProperties>
</file>