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8303" w14:textId="77777777" w:rsidR="00CF531B" w:rsidRDefault="00CF531B" w:rsidP="00CF531B">
      <w:pPr>
        <w:spacing w:after="0" w:line="240" w:lineRule="auto"/>
        <w:jc w:val="center"/>
        <w:rPr>
          <w:rFonts w:ascii="Times New Roman" w:hAnsi="Times New Roman"/>
          <w:b/>
          <w:sz w:val="32"/>
          <w:szCs w:val="32"/>
        </w:rPr>
      </w:pPr>
      <w:bookmarkStart w:id="0" w:name="_GoBack"/>
      <w:bookmarkEnd w:id="0"/>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5A2B2ED" w14:textId="77777777" w:rsidR="00CF531B" w:rsidRDefault="00CF531B" w:rsidP="00CF531B">
      <w:pPr>
        <w:spacing w:after="0" w:line="240" w:lineRule="auto"/>
        <w:jc w:val="center"/>
        <w:rPr>
          <w:rFonts w:ascii="Times New Roman" w:hAnsi="Times New Roman"/>
          <w:bCs/>
          <w:sz w:val="24"/>
          <w:szCs w:val="24"/>
        </w:rPr>
      </w:pPr>
      <w:r w:rsidRPr="00101FC0">
        <w:rPr>
          <w:rFonts w:ascii="Times New Roman" w:hAnsi="Times New Roman"/>
          <w:bCs/>
          <w:sz w:val="24"/>
          <w:szCs w:val="24"/>
        </w:rPr>
        <w:t>u</w:t>
      </w:r>
      <w:r>
        <w:rPr>
          <w:rFonts w:ascii="Times New Roman" w:hAnsi="Times New Roman"/>
          <w:bCs/>
          <w:sz w:val="24"/>
          <w:szCs w:val="24"/>
        </w:rPr>
        <w:t xml:space="preserve">zavřená níže uvedeného dne, měsíce a roku ve smyslu </w:t>
      </w:r>
      <w:proofErr w:type="spellStart"/>
      <w:r>
        <w:rPr>
          <w:rFonts w:ascii="Times New Roman" w:hAnsi="Times New Roman"/>
          <w:bCs/>
          <w:sz w:val="24"/>
          <w:szCs w:val="24"/>
        </w:rPr>
        <w:t>ust</w:t>
      </w:r>
      <w:proofErr w:type="spellEnd"/>
      <w:r>
        <w:rPr>
          <w:rFonts w:ascii="Times New Roman" w:hAnsi="Times New Roman"/>
          <w:bCs/>
          <w:sz w:val="24"/>
          <w:szCs w:val="24"/>
        </w:rPr>
        <w:t>. § 2079 a násl. zákona č. 89/2012 Sb., občanský zákoník, v platném znění (dále jen „občanský zákoník“)</w:t>
      </w: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216955"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216955">
        <w:rPr>
          <w:rFonts w:ascii="Times New Roman" w:hAnsi="Times New Roman"/>
          <w:sz w:val="24"/>
          <w:szCs w:val="24"/>
          <w:lang w:eastAsia="en-US"/>
        </w:rPr>
        <w:t xml:space="preserve">Na </w:t>
      </w:r>
      <w:proofErr w:type="spellStart"/>
      <w:r w:rsidRPr="00216955">
        <w:rPr>
          <w:rFonts w:ascii="Times New Roman" w:hAnsi="Times New Roman"/>
          <w:sz w:val="24"/>
          <w:szCs w:val="24"/>
          <w:lang w:eastAsia="en-US"/>
        </w:rPr>
        <w:t>Průhoně</w:t>
      </w:r>
      <w:proofErr w:type="spellEnd"/>
      <w:r w:rsidRPr="00216955">
        <w:rPr>
          <w:rFonts w:ascii="Times New Roman" w:hAnsi="Times New Roman"/>
          <w:sz w:val="24"/>
          <w:szCs w:val="24"/>
          <w:lang w:eastAsia="en-US"/>
        </w:rPr>
        <w:t xml:space="preserve"> 4800, 430 03 Chomutov </w:t>
      </w:r>
    </w:p>
    <w:p w14:paraId="70081E25" w14:textId="67DDD4C8" w:rsidR="00CF531B" w:rsidRPr="00216955"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r w:rsidRPr="00216955">
        <w:rPr>
          <w:rFonts w:ascii="Times New Roman" w:hAnsi="Times New Roman"/>
          <w:bCs/>
          <w:sz w:val="24"/>
          <w:szCs w:val="24"/>
          <w:lang w:eastAsia="en-US"/>
        </w:rPr>
        <w:t xml:space="preserve">Zastoupená:  </w:t>
      </w:r>
      <w:r w:rsidRPr="00216955">
        <w:rPr>
          <w:rFonts w:ascii="Times New Roman" w:hAnsi="Times New Roman"/>
          <w:bCs/>
          <w:sz w:val="24"/>
          <w:szCs w:val="24"/>
          <w:lang w:eastAsia="en-US"/>
        </w:rPr>
        <w:tab/>
      </w:r>
      <w:r w:rsidRPr="00E53963">
        <w:rPr>
          <w:rFonts w:ascii="Times New Roman" w:hAnsi="Times New Roman"/>
          <w:bCs/>
          <w:sz w:val="24"/>
          <w:szCs w:val="24"/>
          <w:highlight w:val="black"/>
          <w:lang w:eastAsia="en-US"/>
        </w:rPr>
        <w:t xml:space="preserve">Ing. </w:t>
      </w:r>
      <w:r w:rsidR="00A94393" w:rsidRPr="00E53963">
        <w:rPr>
          <w:rFonts w:ascii="Times New Roman" w:hAnsi="Times New Roman"/>
          <w:bCs/>
          <w:sz w:val="24"/>
          <w:szCs w:val="24"/>
          <w:highlight w:val="black"/>
          <w:lang w:eastAsia="en-US"/>
        </w:rPr>
        <w:t>Lenk</w:t>
      </w:r>
      <w:r w:rsidR="000B1974" w:rsidRPr="00E53963">
        <w:rPr>
          <w:rFonts w:ascii="Times New Roman" w:hAnsi="Times New Roman"/>
          <w:bCs/>
          <w:sz w:val="24"/>
          <w:szCs w:val="24"/>
          <w:highlight w:val="black"/>
          <w:lang w:eastAsia="en-US"/>
        </w:rPr>
        <w:t>a Demjanová</w:t>
      </w:r>
      <w:r w:rsidRPr="00E53963">
        <w:rPr>
          <w:rFonts w:ascii="Times New Roman" w:hAnsi="Times New Roman"/>
          <w:color w:val="000000"/>
          <w:sz w:val="24"/>
          <w:szCs w:val="24"/>
          <w:highlight w:val="black"/>
          <w:lang w:eastAsia="en-US"/>
        </w:rPr>
        <w:t xml:space="preserve">, </w:t>
      </w:r>
      <w:r w:rsidR="00A94393" w:rsidRPr="00216955">
        <w:rPr>
          <w:rFonts w:ascii="Times New Roman" w:hAnsi="Times New Roman"/>
          <w:color w:val="000000"/>
          <w:sz w:val="24"/>
          <w:szCs w:val="24"/>
          <w:lang w:eastAsia="en-US"/>
        </w:rPr>
        <w:t>ř</w:t>
      </w:r>
      <w:r w:rsidRPr="00216955">
        <w:rPr>
          <w:rFonts w:ascii="Times New Roman" w:hAnsi="Times New Roman"/>
          <w:color w:val="000000"/>
          <w:sz w:val="24"/>
          <w:szCs w:val="24"/>
          <w:lang w:eastAsia="en-US"/>
        </w:rPr>
        <w:t>editel</w:t>
      </w:r>
      <w:r w:rsidR="00A94393" w:rsidRPr="00216955">
        <w:rPr>
          <w:rFonts w:ascii="Times New Roman" w:hAnsi="Times New Roman"/>
          <w:color w:val="000000"/>
          <w:sz w:val="24"/>
          <w:szCs w:val="24"/>
          <w:lang w:eastAsia="en-US"/>
        </w:rPr>
        <w:t>k</w:t>
      </w:r>
      <w:r w:rsidR="000B1974" w:rsidRPr="00216955">
        <w:rPr>
          <w:rFonts w:ascii="Times New Roman" w:hAnsi="Times New Roman"/>
          <w:color w:val="000000"/>
          <w:sz w:val="24"/>
          <w:szCs w:val="24"/>
          <w:lang w:eastAsia="en-US"/>
        </w:rPr>
        <w:t>a</w:t>
      </w:r>
      <w:r w:rsidRPr="00216955">
        <w:rPr>
          <w:rFonts w:ascii="Times New Roman" w:hAnsi="Times New Roman"/>
          <w:color w:val="000000"/>
          <w:sz w:val="24"/>
          <w:szCs w:val="24"/>
          <w:lang w:eastAsia="en-US"/>
        </w:rPr>
        <w:t xml:space="preserve"> školy </w:t>
      </w:r>
    </w:p>
    <w:p w14:paraId="02796CDA" w14:textId="58612C5A" w:rsidR="00CF531B" w:rsidRPr="00216955"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216955">
        <w:rPr>
          <w:rFonts w:ascii="Times New Roman" w:hAnsi="Times New Roman"/>
          <w:bCs/>
          <w:sz w:val="24"/>
          <w:szCs w:val="24"/>
          <w:lang w:eastAsia="en-US"/>
        </w:rPr>
        <w:t>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sz w:val="24"/>
          <w:szCs w:val="24"/>
          <w:lang w:eastAsia="en-US"/>
        </w:rPr>
        <w:t>41324641</w:t>
      </w:r>
    </w:p>
    <w:p w14:paraId="0751A0F8" w14:textId="16D6D1CE"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bCs/>
          <w:sz w:val="24"/>
          <w:szCs w:val="24"/>
          <w:lang w:eastAsia="en-US"/>
        </w:rPr>
        <w:t>DIČ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t xml:space="preserve">CZ </w:t>
      </w:r>
      <w:r w:rsidRPr="00216955">
        <w:rPr>
          <w:rFonts w:ascii="Times New Roman" w:hAnsi="Times New Roman"/>
          <w:sz w:val="24"/>
          <w:szCs w:val="24"/>
          <w:lang w:eastAsia="en-US"/>
        </w:rPr>
        <w:t>41324641</w:t>
      </w:r>
    </w:p>
    <w:p w14:paraId="4A3B8D06" w14:textId="11D3E39B" w:rsidR="000B1974" w:rsidRPr="00216955" w:rsidRDefault="000B1974" w:rsidP="00CF531B">
      <w:pPr>
        <w:suppressAutoHyphens w:val="0"/>
        <w:spacing w:after="0" w:line="240" w:lineRule="auto"/>
        <w:jc w:val="both"/>
        <w:rPr>
          <w:rFonts w:ascii="Times New Roman" w:hAnsi="Times New Roman"/>
          <w:bCs/>
          <w:sz w:val="24"/>
          <w:szCs w:val="24"/>
          <w:lang w:eastAsia="en-US"/>
        </w:rPr>
      </w:pPr>
      <w:r w:rsidRPr="00216955">
        <w:rPr>
          <w:rFonts w:ascii="Times New Roman" w:hAnsi="Times New Roman"/>
          <w:sz w:val="24"/>
          <w:szCs w:val="24"/>
          <w:lang w:eastAsia="en-US"/>
        </w:rPr>
        <w:t xml:space="preserve">Bank. </w:t>
      </w:r>
      <w:proofErr w:type="gramStart"/>
      <w:r w:rsidRPr="00216955">
        <w:rPr>
          <w:rFonts w:ascii="Times New Roman" w:hAnsi="Times New Roman"/>
          <w:sz w:val="24"/>
          <w:szCs w:val="24"/>
          <w:lang w:eastAsia="en-US"/>
        </w:rPr>
        <w:t>spojení</w:t>
      </w:r>
      <w:proofErr w:type="gramEnd"/>
      <w:r w:rsidRPr="00216955">
        <w:rPr>
          <w:rFonts w:ascii="Times New Roman" w:hAnsi="Times New Roman"/>
          <w:sz w:val="24"/>
          <w:szCs w:val="24"/>
          <w:lang w:eastAsia="en-US"/>
        </w:rPr>
        <w:t>:</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E53963">
        <w:rPr>
          <w:rFonts w:ascii="Times New Roman" w:hAnsi="Times New Roman"/>
          <w:sz w:val="24"/>
          <w:szCs w:val="24"/>
          <w:highlight w:val="black"/>
          <w:lang w:eastAsia="en-US"/>
        </w:rPr>
        <w:t>KB Chomutov</w:t>
      </w:r>
    </w:p>
    <w:p w14:paraId="6198FF4B" w14:textId="46FBBCDB" w:rsidR="00CF531B" w:rsidRPr="00E53963" w:rsidRDefault="00CF531B" w:rsidP="00CF531B">
      <w:pPr>
        <w:suppressAutoHyphens w:val="0"/>
        <w:spacing w:after="0" w:line="240" w:lineRule="auto"/>
        <w:jc w:val="both"/>
        <w:rPr>
          <w:rFonts w:ascii="Times New Roman" w:hAnsi="Times New Roman"/>
          <w:sz w:val="24"/>
          <w:szCs w:val="24"/>
          <w:highlight w:val="black"/>
        </w:rPr>
      </w:pPr>
      <w:r w:rsidRPr="00216955">
        <w:rPr>
          <w:rFonts w:ascii="Times New Roman" w:hAnsi="Times New Roman"/>
          <w:bCs/>
          <w:sz w:val="24"/>
          <w:szCs w:val="24"/>
          <w:lang w:eastAsia="en-US"/>
        </w:rPr>
        <w:t xml:space="preserve">Č. účtu: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0B1974" w:rsidRPr="00E53963">
        <w:rPr>
          <w:rFonts w:ascii="Times New Roman" w:hAnsi="Times New Roman"/>
          <w:sz w:val="24"/>
          <w:szCs w:val="24"/>
          <w:highlight w:val="black"/>
        </w:rPr>
        <w:t>21113402477/0100</w:t>
      </w:r>
    </w:p>
    <w:p w14:paraId="4586CFBB" w14:textId="77777777" w:rsidR="00CF531B" w:rsidRPr="00216955"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216955" w:rsidRDefault="00CF531B" w:rsidP="00CF531B">
      <w:pPr>
        <w:tabs>
          <w:tab w:val="left" w:pos="2977"/>
        </w:tabs>
        <w:spacing w:after="0" w:line="240" w:lineRule="auto"/>
        <w:jc w:val="both"/>
        <w:rPr>
          <w:rFonts w:ascii="Times New Roman" w:hAnsi="Times New Roman"/>
          <w:iCs/>
          <w:sz w:val="24"/>
          <w:szCs w:val="24"/>
        </w:rPr>
      </w:pPr>
      <w:r w:rsidRPr="00216955">
        <w:rPr>
          <w:rFonts w:ascii="Times New Roman" w:hAnsi="Times New Roman"/>
          <w:iCs/>
          <w:sz w:val="24"/>
          <w:szCs w:val="24"/>
        </w:rPr>
        <w:t xml:space="preserve">(dále jen </w:t>
      </w:r>
      <w:r w:rsidRPr="00216955">
        <w:rPr>
          <w:rFonts w:ascii="Times New Roman" w:hAnsi="Times New Roman"/>
          <w:b/>
          <w:bCs/>
          <w:iCs/>
          <w:sz w:val="24"/>
          <w:szCs w:val="24"/>
        </w:rPr>
        <w:t>„kupující“</w:t>
      </w:r>
      <w:r w:rsidRPr="00216955">
        <w:rPr>
          <w:rFonts w:ascii="Times New Roman" w:hAnsi="Times New Roman"/>
          <w:iCs/>
          <w:sz w:val="24"/>
          <w:szCs w:val="24"/>
        </w:rPr>
        <w:t xml:space="preserve">) </w:t>
      </w:r>
    </w:p>
    <w:p w14:paraId="181C8F5D" w14:textId="77777777" w:rsidR="00CF531B" w:rsidRPr="00216955"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216955"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216955">
        <w:rPr>
          <w:rFonts w:ascii="Times New Roman" w:hAnsi="Times New Roman"/>
          <w:b/>
          <w:sz w:val="24"/>
          <w:szCs w:val="24"/>
        </w:rPr>
        <w:t>Obchodní</w:t>
      </w:r>
      <w:r w:rsidRPr="00216955">
        <w:rPr>
          <w:rFonts w:ascii="Times New Roman" w:hAnsi="Times New Roman"/>
          <w:sz w:val="24"/>
          <w:szCs w:val="24"/>
        </w:rPr>
        <w:t xml:space="preserve"> </w:t>
      </w:r>
      <w:r w:rsidRPr="00216955">
        <w:rPr>
          <w:rFonts w:ascii="Times New Roman" w:hAnsi="Times New Roman"/>
          <w:b/>
          <w:bCs/>
          <w:sz w:val="24"/>
          <w:szCs w:val="24"/>
        </w:rPr>
        <w:t>firma</w:t>
      </w:r>
      <w:r w:rsidRPr="00216955">
        <w:rPr>
          <w:rFonts w:ascii="Times New Roman" w:hAnsi="Times New Roman"/>
          <w:b/>
          <w:bCs/>
          <w:sz w:val="24"/>
          <w:szCs w:val="24"/>
        </w:rPr>
        <w:tab/>
      </w:r>
      <w:r w:rsidRPr="00216955">
        <w:rPr>
          <w:rFonts w:ascii="Times New Roman" w:hAnsi="Times New Roman"/>
          <w:b/>
          <w:bCs/>
          <w:sz w:val="24"/>
          <w:szCs w:val="24"/>
        </w:rPr>
        <w:tab/>
      </w:r>
    </w:p>
    <w:p w14:paraId="1F737D4E" w14:textId="3F362747" w:rsidR="00CF531B" w:rsidRPr="00216955" w:rsidRDefault="00CF531B" w:rsidP="00CF531B">
      <w:pPr>
        <w:suppressAutoHyphens w:val="0"/>
        <w:spacing w:after="0" w:line="240" w:lineRule="auto"/>
        <w:jc w:val="both"/>
        <w:rPr>
          <w:rFonts w:ascii="Times New Roman" w:hAnsi="Times New Roman"/>
          <w:b/>
          <w:sz w:val="24"/>
          <w:szCs w:val="24"/>
          <w:lang w:eastAsia="en-US"/>
        </w:rPr>
      </w:pPr>
      <w:r w:rsidRPr="00216955">
        <w:rPr>
          <w:rFonts w:ascii="Times New Roman" w:hAnsi="Times New Roman"/>
          <w:sz w:val="24"/>
          <w:szCs w:val="24"/>
          <w:lang w:eastAsia="en-US"/>
        </w:rPr>
        <w:t xml:space="preserve">Název společnosti:     </w:t>
      </w:r>
      <w:r w:rsidR="00BF2D19" w:rsidRPr="00216955">
        <w:rPr>
          <w:rFonts w:ascii="Times New Roman" w:hAnsi="Times New Roman"/>
          <w:sz w:val="24"/>
          <w:szCs w:val="24"/>
          <w:lang w:eastAsia="en-US"/>
        </w:rPr>
        <w:t>E</w:t>
      </w:r>
      <w:r w:rsidR="00216955">
        <w:rPr>
          <w:rFonts w:ascii="Times New Roman" w:hAnsi="Times New Roman"/>
          <w:sz w:val="24"/>
          <w:szCs w:val="24"/>
          <w:lang w:eastAsia="en-US"/>
        </w:rPr>
        <w:t xml:space="preserve">LFETEX </w:t>
      </w:r>
      <w:r w:rsidR="00BF2D19" w:rsidRPr="00216955">
        <w:rPr>
          <w:rFonts w:ascii="Times New Roman" w:hAnsi="Times New Roman"/>
          <w:sz w:val="24"/>
          <w:szCs w:val="24"/>
          <w:lang w:eastAsia="en-US"/>
        </w:rPr>
        <w:t>s.</w:t>
      </w:r>
      <w:r w:rsidR="00216955">
        <w:rPr>
          <w:rFonts w:ascii="Times New Roman" w:hAnsi="Times New Roman"/>
          <w:sz w:val="24"/>
          <w:szCs w:val="24"/>
          <w:lang w:eastAsia="en-US"/>
        </w:rPr>
        <w:t>r.o.</w:t>
      </w:r>
      <w:r w:rsidR="00F11005" w:rsidRPr="00216955">
        <w:rPr>
          <w:rFonts w:ascii="Times New Roman" w:hAnsi="Times New Roman"/>
          <w:sz w:val="24"/>
          <w:szCs w:val="24"/>
          <w:lang w:eastAsia="en-US"/>
        </w:rPr>
        <w:t>, H</w:t>
      </w:r>
      <w:r w:rsidR="00216955">
        <w:rPr>
          <w:rFonts w:ascii="Times New Roman" w:hAnsi="Times New Roman"/>
          <w:sz w:val="24"/>
          <w:szCs w:val="24"/>
          <w:lang w:eastAsia="en-US"/>
        </w:rPr>
        <w:t>řbitovní 31a, 312 16 Plzeň</w:t>
      </w:r>
    </w:p>
    <w:p w14:paraId="2C9AD235" w14:textId="6A00C79A"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Sídlo</w:t>
      </w:r>
      <w:r w:rsidR="00F11005" w:rsidRPr="00216955">
        <w:rPr>
          <w:rFonts w:ascii="Times New Roman" w:hAnsi="Times New Roman"/>
          <w:sz w:val="24"/>
          <w:szCs w:val="24"/>
          <w:lang w:eastAsia="en-US"/>
        </w:rPr>
        <w:t xml:space="preserve"> pobočky</w:t>
      </w:r>
      <w:r w:rsidRPr="00216955">
        <w:rPr>
          <w:rFonts w:ascii="Times New Roman" w:hAnsi="Times New Roman"/>
          <w:sz w:val="24"/>
          <w:szCs w:val="24"/>
          <w:lang w:eastAsia="en-US"/>
        </w:rPr>
        <w:t>:</w:t>
      </w:r>
      <w:r w:rsidRPr="00216955">
        <w:rPr>
          <w:rFonts w:ascii="Times New Roman" w:hAnsi="Times New Roman"/>
          <w:sz w:val="24"/>
          <w:szCs w:val="24"/>
          <w:lang w:eastAsia="en-US"/>
        </w:rPr>
        <w:tab/>
      </w:r>
      <w:r w:rsidR="00216955">
        <w:rPr>
          <w:rFonts w:ascii="Times New Roman" w:hAnsi="Times New Roman"/>
          <w:sz w:val="24"/>
          <w:szCs w:val="24"/>
        </w:rPr>
        <w:t>Pražská 5425</w:t>
      </w:r>
      <w:r w:rsidR="000B1974" w:rsidRPr="00216955">
        <w:rPr>
          <w:rFonts w:ascii="Times New Roman" w:hAnsi="Times New Roman"/>
          <w:sz w:val="24"/>
          <w:szCs w:val="24"/>
        </w:rPr>
        <w:t>, 430 01 Chomutov</w:t>
      </w:r>
    </w:p>
    <w:p w14:paraId="4A7F0FEC" w14:textId="373A0A39"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Zastoupen</w:t>
      </w:r>
      <w:r w:rsidR="000B1974" w:rsidRPr="00216955">
        <w:rPr>
          <w:rFonts w:ascii="Times New Roman" w:hAnsi="Times New Roman"/>
          <w:sz w:val="24"/>
          <w:szCs w:val="24"/>
          <w:lang w:eastAsia="en-US"/>
        </w:rPr>
        <w:t>á</w:t>
      </w:r>
      <w:r w:rsidRPr="00216955">
        <w:rPr>
          <w:rFonts w:ascii="Times New Roman" w:hAnsi="Times New Roman"/>
          <w:sz w:val="24"/>
          <w:szCs w:val="24"/>
          <w:lang w:eastAsia="en-US"/>
        </w:rPr>
        <w:t>:</w:t>
      </w:r>
      <w:r w:rsidR="000B1974" w:rsidRPr="00216955">
        <w:rPr>
          <w:rFonts w:ascii="Times New Roman" w:hAnsi="Times New Roman"/>
          <w:sz w:val="24"/>
          <w:szCs w:val="24"/>
          <w:lang w:eastAsia="en-US"/>
        </w:rPr>
        <w:tab/>
      </w:r>
      <w:r w:rsidR="000B1974" w:rsidRPr="00216955">
        <w:rPr>
          <w:rFonts w:ascii="Times New Roman" w:hAnsi="Times New Roman"/>
          <w:sz w:val="24"/>
          <w:szCs w:val="24"/>
          <w:lang w:eastAsia="en-US"/>
        </w:rPr>
        <w:tab/>
      </w:r>
      <w:r w:rsidR="004A6F25" w:rsidRPr="00E53963">
        <w:rPr>
          <w:rFonts w:ascii="Times New Roman" w:hAnsi="Times New Roman"/>
          <w:sz w:val="24"/>
          <w:szCs w:val="24"/>
          <w:highlight w:val="black"/>
          <w:lang w:eastAsia="en-US"/>
        </w:rPr>
        <w:t xml:space="preserve">Jiří Blovský, </w:t>
      </w:r>
      <w:r w:rsidR="004A6F25">
        <w:rPr>
          <w:rFonts w:ascii="Times New Roman" w:hAnsi="Times New Roman"/>
          <w:sz w:val="24"/>
          <w:szCs w:val="24"/>
          <w:lang w:eastAsia="en-US"/>
        </w:rPr>
        <w:t>ředitel prodeje - Čechy</w:t>
      </w:r>
    </w:p>
    <w:p w14:paraId="0792B451" w14:textId="576373D4"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IČ:</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Pr>
          <w:rFonts w:ascii="Times New Roman" w:hAnsi="Times New Roman"/>
          <w:sz w:val="24"/>
          <w:szCs w:val="24"/>
          <w:lang w:eastAsia="en-US"/>
        </w:rPr>
        <w:t>40524485</w:t>
      </w:r>
    </w:p>
    <w:p w14:paraId="221C4A44" w14:textId="64E30A68" w:rsidR="00CF531B" w:rsidRPr="00216955" w:rsidRDefault="000B1974"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 xml:space="preserve">DIČ: </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CF531B" w:rsidRPr="00216955">
        <w:rPr>
          <w:rFonts w:ascii="Times New Roman" w:hAnsi="Times New Roman"/>
          <w:sz w:val="24"/>
          <w:szCs w:val="24"/>
          <w:lang w:eastAsia="en-US"/>
        </w:rPr>
        <w:t>CZ</w:t>
      </w:r>
      <w:r w:rsidR="00216955">
        <w:rPr>
          <w:rFonts w:ascii="Times New Roman" w:hAnsi="Times New Roman"/>
          <w:sz w:val="24"/>
          <w:szCs w:val="24"/>
          <w:lang w:eastAsia="en-US"/>
        </w:rPr>
        <w:t>40524485</w:t>
      </w:r>
    </w:p>
    <w:p w14:paraId="7F97BB34" w14:textId="209B8473" w:rsidR="000B1974" w:rsidRPr="00E53963" w:rsidRDefault="000B1974" w:rsidP="00CF531B">
      <w:pPr>
        <w:suppressAutoHyphens w:val="0"/>
        <w:spacing w:after="0" w:line="240" w:lineRule="auto"/>
        <w:jc w:val="both"/>
        <w:rPr>
          <w:rFonts w:ascii="Times New Roman" w:hAnsi="Times New Roman"/>
          <w:sz w:val="24"/>
          <w:szCs w:val="24"/>
          <w:highlight w:val="black"/>
          <w:lang w:eastAsia="en-US"/>
        </w:rPr>
      </w:pPr>
      <w:r w:rsidRPr="00216955">
        <w:rPr>
          <w:rFonts w:ascii="Times New Roman" w:hAnsi="Times New Roman"/>
          <w:sz w:val="24"/>
          <w:szCs w:val="24"/>
          <w:lang w:eastAsia="en-US"/>
        </w:rPr>
        <w:t xml:space="preserve">Bank. </w:t>
      </w:r>
      <w:proofErr w:type="gramStart"/>
      <w:r w:rsidRPr="00216955">
        <w:rPr>
          <w:rFonts w:ascii="Times New Roman" w:hAnsi="Times New Roman"/>
          <w:sz w:val="24"/>
          <w:szCs w:val="24"/>
          <w:lang w:eastAsia="en-US"/>
        </w:rPr>
        <w:t>spojení</w:t>
      </w:r>
      <w:proofErr w:type="gramEnd"/>
      <w:r w:rsidRPr="00216955">
        <w:rPr>
          <w:rFonts w:ascii="Times New Roman" w:hAnsi="Times New Roman"/>
          <w:sz w:val="24"/>
          <w:szCs w:val="24"/>
          <w:lang w:eastAsia="en-US"/>
        </w:rPr>
        <w:t>:</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sidRPr="00E53963">
        <w:rPr>
          <w:rFonts w:ascii="Times New Roman" w:hAnsi="Times New Roman"/>
          <w:sz w:val="24"/>
          <w:szCs w:val="24"/>
          <w:highlight w:val="black"/>
          <w:lang w:eastAsia="en-US"/>
        </w:rPr>
        <w:t>KB a.s.</w:t>
      </w:r>
    </w:p>
    <w:p w14:paraId="3259C714" w14:textId="16BC36BA" w:rsidR="00CF531B" w:rsidRDefault="000B1974" w:rsidP="00CF531B">
      <w:pPr>
        <w:suppressAutoHyphens w:val="0"/>
        <w:spacing w:after="0" w:line="240" w:lineRule="auto"/>
        <w:jc w:val="both"/>
        <w:rPr>
          <w:rFonts w:ascii="Times New Roman" w:hAnsi="Times New Roman"/>
          <w:sz w:val="24"/>
          <w:szCs w:val="24"/>
        </w:rPr>
      </w:pPr>
      <w:r w:rsidRPr="00216955">
        <w:rPr>
          <w:rFonts w:ascii="Times New Roman" w:hAnsi="Times New Roman"/>
          <w:bCs/>
          <w:sz w:val="24"/>
          <w:szCs w:val="24"/>
          <w:lang w:eastAsia="en-US"/>
        </w:rPr>
        <w:t>Č. účtu:</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216955" w:rsidRPr="00E53963">
        <w:rPr>
          <w:rFonts w:ascii="Times New Roman" w:hAnsi="Times New Roman"/>
          <w:bCs/>
          <w:sz w:val="24"/>
          <w:szCs w:val="24"/>
          <w:highlight w:val="black"/>
          <w:lang w:eastAsia="en-US"/>
        </w:rPr>
        <w:t>10004371/0100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2A616DDC" w:rsidR="00CF531B" w:rsidRPr="004A6F25" w:rsidRDefault="00CF531B" w:rsidP="00E525E6">
      <w:pPr>
        <w:pStyle w:val="OdstavecSmlouvy"/>
        <w:keepLines w:val="0"/>
        <w:numPr>
          <w:ilvl w:val="0"/>
          <w:numId w:val="3"/>
        </w:numPr>
        <w:tabs>
          <w:tab w:val="clear" w:pos="360"/>
        </w:tabs>
        <w:spacing w:after="0"/>
        <w:ind w:left="284" w:hanging="284"/>
        <w:rPr>
          <w:szCs w:val="24"/>
        </w:rPr>
      </w:pPr>
      <w:r w:rsidRPr="004A6F25">
        <w:rPr>
          <w:szCs w:val="24"/>
        </w:rPr>
        <w:t xml:space="preserve">Účelem této smlouvy je </w:t>
      </w:r>
      <w:r w:rsidR="002F776E" w:rsidRPr="004A6F25">
        <w:rPr>
          <w:szCs w:val="24"/>
        </w:rPr>
        <w:t>v průběhu</w:t>
      </w:r>
      <w:r w:rsidR="00C2102C" w:rsidRPr="004A6F25">
        <w:rPr>
          <w:szCs w:val="24"/>
        </w:rPr>
        <w:t xml:space="preserve"> roku 2022 </w:t>
      </w:r>
      <w:r w:rsidRPr="004A6F25">
        <w:rPr>
          <w:szCs w:val="24"/>
        </w:rPr>
        <w:t xml:space="preserve">realizace nákupu </w:t>
      </w:r>
      <w:r w:rsidR="00687308" w:rsidRPr="004A6F25">
        <w:rPr>
          <w:szCs w:val="24"/>
        </w:rPr>
        <w:t xml:space="preserve"> </w:t>
      </w:r>
      <w:r w:rsidR="00B91AEF" w:rsidRPr="004A6F25">
        <w:rPr>
          <w:szCs w:val="24"/>
        </w:rPr>
        <w:t xml:space="preserve">materiálu </w:t>
      </w:r>
      <w:r w:rsidR="00B91AEF" w:rsidRPr="004A6F25">
        <w:rPr>
          <w:b/>
          <w:szCs w:val="24"/>
        </w:rPr>
        <w:t xml:space="preserve">pro </w:t>
      </w:r>
      <w:r w:rsidR="00687308" w:rsidRPr="004A6F25">
        <w:rPr>
          <w:b/>
          <w:szCs w:val="24"/>
        </w:rPr>
        <w:t>výuku</w:t>
      </w:r>
      <w:r w:rsidR="00BF2D19" w:rsidRPr="004A6F25">
        <w:rPr>
          <w:b/>
          <w:szCs w:val="24"/>
        </w:rPr>
        <w:t>, interní objednávky, zakázky, rekvalifikace</w:t>
      </w:r>
      <w:r w:rsidR="00B91AEF" w:rsidRPr="004A6F25">
        <w:rPr>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4073AB6F" w:rsidR="00CF531B" w:rsidRDefault="00E96FD0"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Pr>
          <w:rFonts w:ascii="Times New Roman" w:hAnsi="Times New Roman"/>
          <w:sz w:val="24"/>
          <w:szCs w:val="24"/>
        </w:rPr>
        <w:t>nákup</w:t>
      </w:r>
      <w:r w:rsidRPr="00AF4C8A">
        <w:rPr>
          <w:rFonts w:ascii="Times New Roman" w:hAnsi="Times New Roman"/>
          <w:sz w:val="24"/>
          <w:szCs w:val="24"/>
        </w:rPr>
        <w:t xml:space="preserve"> </w:t>
      </w:r>
      <w:r>
        <w:rPr>
          <w:rFonts w:ascii="Times New Roman" w:hAnsi="Times New Roman"/>
          <w:szCs w:val="24"/>
        </w:rPr>
        <w:t>materiálu</w:t>
      </w:r>
      <w:r>
        <w:rPr>
          <w:rFonts w:ascii="Times New Roman" w:hAnsi="Times New Roman"/>
          <w:sz w:val="24"/>
          <w:szCs w:val="24"/>
        </w:rPr>
        <w:t xml:space="preserve"> dle požadavků kupujícího</w:t>
      </w:r>
      <w:r w:rsidR="00521818">
        <w:rPr>
          <w:rFonts w:ascii="Times New Roman" w:hAnsi="Times New Roman"/>
          <w:sz w:val="24"/>
          <w:szCs w:val="24"/>
        </w:rPr>
        <w:t>.</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1B39F512" w14:textId="3508AF13" w:rsidR="001E7CDA" w:rsidRDefault="001E7CDA"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objednávat </w:t>
      </w:r>
      <w:r w:rsidR="00216955">
        <w:rPr>
          <w:rFonts w:ascii="Times New Roman" w:hAnsi="Times New Roman"/>
          <w:sz w:val="24"/>
          <w:szCs w:val="24"/>
        </w:rPr>
        <w:t xml:space="preserve">zástupce </w:t>
      </w:r>
      <w:r>
        <w:rPr>
          <w:rFonts w:ascii="Times New Roman" w:hAnsi="Times New Roman"/>
          <w:sz w:val="24"/>
          <w:szCs w:val="24"/>
        </w:rPr>
        <w:t>vedoucí</w:t>
      </w:r>
      <w:r w:rsidR="00216955">
        <w:rPr>
          <w:rFonts w:ascii="Times New Roman" w:hAnsi="Times New Roman"/>
          <w:sz w:val="24"/>
          <w:szCs w:val="24"/>
        </w:rPr>
        <w:t>ho</w:t>
      </w:r>
      <w:r>
        <w:rPr>
          <w:rFonts w:ascii="Times New Roman" w:hAnsi="Times New Roman"/>
          <w:sz w:val="24"/>
          <w:szCs w:val="24"/>
        </w:rPr>
        <w:t xml:space="preserve"> </w:t>
      </w:r>
      <w:r w:rsidR="004271E2">
        <w:rPr>
          <w:rFonts w:ascii="Times New Roman" w:hAnsi="Times New Roman"/>
          <w:sz w:val="24"/>
          <w:szCs w:val="24"/>
        </w:rPr>
        <w:t>učitel</w:t>
      </w:r>
      <w:r w:rsidR="00216955">
        <w:rPr>
          <w:rFonts w:ascii="Times New Roman" w:hAnsi="Times New Roman"/>
          <w:sz w:val="24"/>
          <w:szCs w:val="24"/>
        </w:rPr>
        <w:t>e</w:t>
      </w:r>
      <w:r w:rsidR="004271E2">
        <w:rPr>
          <w:rFonts w:ascii="Times New Roman" w:hAnsi="Times New Roman"/>
          <w:sz w:val="24"/>
          <w:szCs w:val="24"/>
        </w:rPr>
        <w:t xml:space="preserve"> OV</w:t>
      </w:r>
      <w:r>
        <w:rPr>
          <w:rFonts w:ascii="Times New Roman" w:hAnsi="Times New Roman"/>
          <w:sz w:val="24"/>
          <w:szCs w:val="24"/>
        </w:rPr>
        <w:t>:</w:t>
      </w:r>
    </w:p>
    <w:p w14:paraId="5274CCAF" w14:textId="4CB5B5B4" w:rsidR="001E7CDA" w:rsidRPr="00E53963" w:rsidRDefault="00216955" w:rsidP="001E7CDA">
      <w:pPr>
        <w:pStyle w:val="Odstavecseseznamem"/>
        <w:numPr>
          <w:ilvl w:val="0"/>
          <w:numId w:val="27"/>
        </w:numPr>
        <w:tabs>
          <w:tab w:val="left" w:pos="851"/>
          <w:tab w:val="left" w:pos="1348"/>
        </w:tabs>
        <w:spacing w:after="0" w:line="240" w:lineRule="auto"/>
        <w:jc w:val="both"/>
        <w:rPr>
          <w:rFonts w:ascii="Times New Roman" w:hAnsi="Times New Roman"/>
          <w:sz w:val="24"/>
          <w:szCs w:val="24"/>
          <w:highlight w:val="black"/>
        </w:rPr>
      </w:pPr>
      <w:r w:rsidRPr="00E53963">
        <w:rPr>
          <w:rFonts w:ascii="Times New Roman" w:hAnsi="Times New Roman"/>
          <w:sz w:val="24"/>
          <w:szCs w:val="24"/>
          <w:highlight w:val="black"/>
        </w:rPr>
        <w:t>Bc</w:t>
      </w:r>
      <w:r w:rsidR="004271E2" w:rsidRPr="00E53963">
        <w:rPr>
          <w:rFonts w:ascii="Times New Roman" w:hAnsi="Times New Roman"/>
          <w:sz w:val="24"/>
          <w:szCs w:val="24"/>
          <w:highlight w:val="black"/>
        </w:rPr>
        <w:t xml:space="preserve">. Martin </w:t>
      </w:r>
      <w:r w:rsidRPr="00E53963">
        <w:rPr>
          <w:rFonts w:ascii="Times New Roman" w:hAnsi="Times New Roman"/>
          <w:sz w:val="24"/>
          <w:szCs w:val="24"/>
          <w:highlight w:val="black"/>
        </w:rPr>
        <w:t>Lacina</w:t>
      </w:r>
      <w:r w:rsidR="001E7CDA" w:rsidRPr="00E53963">
        <w:rPr>
          <w:rFonts w:ascii="Times New Roman" w:hAnsi="Times New Roman"/>
          <w:sz w:val="24"/>
          <w:szCs w:val="24"/>
          <w:highlight w:val="black"/>
        </w:rPr>
        <w:t xml:space="preserve">, </w:t>
      </w:r>
      <w:r w:rsidRPr="00E53963">
        <w:rPr>
          <w:rFonts w:ascii="Times New Roman" w:hAnsi="Times New Roman"/>
          <w:sz w:val="24"/>
          <w:szCs w:val="24"/>
          <w:highlight w:val="black"/>
        </w:rPr>
        <w:t>Na Moráni 4803</w:t>
      </w:r>
      <w:r w:rsidR="001E7CDA" w:rsidRPr="00E53963">
        <w:rPr>
          <w:rFonts w:ascii="Times New Roman" w:hAnsi="Times New Roman"/>
          <w:sz w:val="24"/>
          <w:szCs w:val="24"/>
          <w:highlight w:val="black"/>
        </w:rPr>
        <w:t xml:space="preserve">, Chomutov, </w:t>
      </w:r>
      <w:r w:rsidRPr="00E53963">
        <w:rPr>
          <w:rFonts w:ascii="Times New Roman" w:hAnsi="Times New Roman"/>
          <w:sz w:val="24"/>
          <w:szCs w:val="24"/>
          <w:highlight w:val="black"/>
        </w:rPr>
        <w:t>603 160 481</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lastRenderedPageBreak/>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3E5440BE" w14:textId="77777777" w:rsidR="00CF531B" w:rsidRPr="008D11D0" w:rsidRDefault="00CF531B" w:rsidP="00CF531B">
      <w:pPr>
        <w:pStyle w:val="Smlouva2"/>
        <w:ind w:left="284" w:hanging="284"/>
        <w:rPr>
          <w:szCs w:val="24"/>
        </w:rPr>
      </w:pPr>
      <w:r w:rsidRPr="008D11D0">
        <w:rPr>
          <w:szCs w:val="24"/>
        </w:rPr>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AE5AF7" w:rsidRDefault="00CF531B" w:rsidP="00CF531B">
      <w:pPr>
        <w:widowControl w:val="0"/>
        <w:spacing w:after="0" w:line="240" w:lineRule="auto"/>
        <w:ind w:left="284"/>
        <w:jc w:val="both"/>
        <w:rPr>
          <w:rFonts w:ascii="Times New Roman" w:hAnsi="Times New Roman"/>
          <w:sz w:val="24"/>
          <w:szCs w:val="24"/>
        </w:rPr>
      </w:pPr>
    </w:p>
    <w:p w14:paraId="5DB3AEB3" w14:textId="15BC30A3"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Pr="009118DF">
        <w:rPr>
          <w:rFonts w:ascii="Times New Roman" w:hAnsi="Times New Roman"/>
          <w:sz w:val="24"/>
          <w:szCs w:val="24"/>
        </w:rPr>
        <w:t xml:space="preserve"> je oprávněn plnit v rámci </w:t>
      </w:r>
      <w:r w:rsidR="004C202D">
        <w:rPr>
          <w:rFonts w:ascii="Times New Roman" w:hAnsi="Times New Roman"/>
          <w:sz w:val="24"/>
          <w:szCs w:val="24"/>
        </w:rPr>
        <w:t xml:space="preserve">této KS v průběhu </w:t>
      </w:r>
      <w:r w:rsidR="00C2102C">
        <w:rPr>
          <w:rFonts w:ascii="Times New Roman" w:hAnsi="Times New Roman"/>
          <w:sz w:val="24"/>
          <w:szCs w:val="24"/>
        </w:rPr>
        <w:t>roku 2022</w:t>
      </w:r>
      <w:r w:rsidR="004C202D">
        <w:rPr>
          <w:rFonts w:ascii="Times New Roman" w:hAnsi="Times New Roman"/>
          <w:sz w:val="24"/>
          <w:szCs w:val="24"/>
        </w:rPr>
        <w:t xml:space="preserve"> postupně</w:t>
      </w:r>
      <w:r w:rsidRPr="009118DF">
        <w:rPr>
          <w:rFonts w:ascii="Times New Roman" w:hAnsi="Times New Roman"/>
          <w:sz w:val="24"/>
          <w:szCs w:val="24"/>
        </w:rPr>
        <w:t>,</w:t>
      </w:r>
      <w:r w:rsidR="00C2102C">
        <w:rPr>
          <w:rFonts w:ascii="Times New Roman" w:hAnsi="Times New Roman"/>
          <w:sz w:val="24"/>
          <w:szCs w:val="24"/>
        </w:rPr>
        <w:t xml:space="preserve"> nejpozději</w:t>
      </w:r>
      <w:r w:rsidR="004C202D">
        <w:rPr>
          <w:rFonts w:ascii="Times New Roman" w:hAnsi="Times New Roman"/>
          <w:sz w:val="24"/>
          <w:szCs w:val="24"/>
        </w:rPr>
        <w:t xml:space="preserve"> však</w:t>
      </w:r>
      <w:r w:rsidRPr="009118DF">
        <w:rPr>
          <w:rFonts w:ascii="Times New Roman" w:hAnsi="Times New Roman"/>
          <w:sz w:val="24"/>
          <w:szCs w:val="24"/>
        </w:rPr>
        <w:t xml:space="preserve"> do termínu </w:t>
      </w:r>
      <w:r w:rsidR="004C202D">
        <w:rPr>
          <w:rFonts w:ascii="Times New Roman" w:hAnsi="Times New Roman"/>
          <w:sz w:val="24"/>
          <w:szCs w:val="24"/>
        </w:rPr>
        <w:t>3</w:t>
      </w:r>
      <w:r w:rsidR="001E7CDA">
        <w:rPr>
          <w:rFonts w:ascii="Times New Roman" w:hAnsi="Times New Roman"/>
          <w:sz w:val="24"/>
          <w:szCs w:val="24"/>
        </w:rPr>
        <w:t>1</w:t>
      </w:r>
      <w:r w:rsidR="004C202D">
        <w:rPr>
          <w:rFonts w:ascii="Times New Roman" w:hAnsi="Times New Roman"/>
          <w:sz w:val="24"/>
          <w:szCs w:val="24"/>
        </w:rPr>
        <w:t>. 12. 2022</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1962D221"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0B66C0">
        <w:rPr>
          <w:rFonts w:ascii="Times New Roman" w:hAnsi="Times New Roman"/>
          <w:sz w:val="24"/>
          <w:szCs w:val="24"/>
        </w:rPr>
        <w:t>, s veškerým příslušenstvím, nepřesáhne částku</w:t>
      </w:r>
      <w:r w:rsidRPr="00687308">
        <w:rPr>
          <w:rFonts w:ascii="Times New Roman" w:hAnsi="Times New Roman"/>
          <w:sz w:val="24"/>
          <w:szCs w:val="24"/>
        </w:rPr>
        <w:t xml:space="preserve"> 2</w:t>
      </w:r>
      <w:r w:rsidR="00216955">
        <w:rPr>
          <w:rFonts w:ascii="Times New Roman" w:hAnsi="Times New Roman"/>
          <w:sz w:val="24"/>
          <w:szCs w:val="24"/>
        </w:rPr>
        <w:t>0</w:t>
      </w:r>
      <w:r w:rsidRPr="00687308">
        <w:rPr>
          <w:rFonts w:ascii="Times New Roman" w:hAnsi="Times New Roman"/>
          <w:sz w:val="24"/>
          <w:szCs w:val="24"/>
        </w:rPr>
        <w:t>0.000</w:t>
      </w:r>
      <w:r>
        <w:rPr>
          <w:rFonts w:ascii="Times New Roman" w:hAnsi="Times New Roman"/>
          <w:sz w:val="24"/>
          <w:szCs w:val="24"/>
        </w:rPr>
        <w:t>,- Kč bez DPH.</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03CDA4D4" w14:textId="08DE071D"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C</w:t>
      </w:r>
      <w:r w:rsidR="000B66C0">
        <w:rPr>
          <w:rFonts w:ascii="Times New Roman" w:hAnsi="Times New Roman"/>
          <w:sz w:val="24"/>
          <w:szCs w:val="24"/>
        </w:rPr>
        <w:t>elkovou c</w:t>
      </w:r>
      <w:r w:rsidRPr="00101FC0">
        <w:rPr>
          <w:rFonts w:ascii="Times New Roman" w:hAnsi="Times New Roman"/>
          <w:sz w:val="24"/>
          <w:szCs w:val="24"/>
        </w:rPr>
        <w:t>enu je m</w:t>
      </w:r>
      <w:r w:rsidR="004C202D">
        <w:rPr>
          <w:rFonts w:ascii="Times New Roman" w:hAnsi="Times New Roman"/>
          <w:sz w:val="24"/>
          <w:szCs w:val="24"/>
        </w:rPr>
        <w:t xml:space="preserve">ožné překročit pouze v případě, </w:t>
      </w:r>
      <w:r w:rsidRPr="00101FC0">
        <w:rPr>
          <w:rFonts w:ascii="Times New Roman" w:hAnsi="Times New Roman"/>
          <w:sz w:val="24"/>
          <w:szCs w:val="24"/>
        </w:rPr>
        <w:t xml:space="preserve">že v průběhu </w:t>
      </w:r>
      <w:r w:rsidR="000B66C0">
        <w:rPr>
          <w:rFonts w:ascii="Times New Roman" w:hAnsi="Times New Roman"/>
          <w:sz w:val="24"/>
          <w:szCs w:val="24"/>
        </w:rPr>
        <w:t>platnosti smlouvy</w:t>
      </w:r>
      <w:r w:rsidRPr="00101FC0">
        <w:rPr>
          <w:rFonts w:ascii="Times New Roman" w:hAnsi="Times New Roman"/>
          <w:sz w:val="24"/>
          <w:szCs w:val="24"/>
        </w:rPr>
        <w:t xml:space="preserve"> dojde ke změnám sazeb DPH nebo ke změnám jiných daňových předpisů majících vliv na cenu </w:t>
      </w:r>
      <w:r>
        <w:rPr>
          <w:rFonts w:ascii="Times New Roman" w:hAnsi="Times New Roman"/>
          <w:sz w:val="24"/>
          <w:szCs w:val="24"/>
        </w:rPr>
        <w:t>předmětu koupě</w:t>
      </w:r>
      <w:r w:rsidRPr="00101FC0">
        <w:rPr>
          <w:rFonts w:ascii="Times New Roman" w:hAnsi="Times New Roman"/>
          <w:sz w:val="24"/>
          <w:szCs w:val="24"/>
        </w:rPr>
        <w:t>.</w:t>
      </w:r>
    </w:p>
    <w:p w14:paraId="48C3A925" w14:textId="5DAAB290" w:rsidR="000B66C0" w:rsidRDefault="000B66C0"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ab/>
        <w:t>Odpovědnost za dodržení sjednané celkové výše kupních cen nese kupující.</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6FAD32F3" w14:textId="5E99E4A1" w:rsidR="00CF531B" w:rsidRDefault="00CF531B"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lastRenderedPageBreak/>
        <w:t xml:space="preserve">Ve vrácené faktuře kupující vyznačí důvod vrácení. Prodávající provede opravu vystavením nové faktury. Vrátí-li kupující vadnou fakturu prodávajícímu, přestává běžet původní lhůta splatnosti. Celá lhůta splatnosti běží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13BF2BB3"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C1437D">
        <w:rPr>
          <w:rFonts w:ascii="Times New Roman" w:hAnsi="Times New Roman" w:cs="Times New Roman"/>
        </w:rPr>
        <w:t>z úč</w:t>
      </w:r>
      <w:r w:rsidR="001755F5">
        <w:rPr>
          <w:rFonts w:ascii="Times New Roman" w:hAnsi="Times New Roman" w:cs="Times New Roman"/>
        </w:rPr>
        <w:t>t</w:t>
      </w:r>
      <w:r w:rsidR="00C1437D">
        <w:rPr>
          <w:rFonts w:ascii="Times New Roman" w:hAnsi="Times New Roman" w:cs="Times New Roman"/>
        </w:rPr>
        <w:t>u</w:t>
      </w:r>
      <w:r w:rsidR="001755F5">
        <w:rPr>
          <w:rFonts w:ascii="Times New Roman" w:hAnsi="Times New Roman" w:cs="Times New Roman"/>
        </w:rPr>
        <w:t xml:space="preserve"> </w:t>
      </w:r>
      <w:r w:rsidR="00C1437D">
        <w:rPr>
          <w:rFonts w:ascii="Times New Roman" w:hAnsi="Times New Roman" w:cs="Times New Roman"/>
        </w:rPr>
        <w:t>kupu</w:t>
      </w:r>
      <w:r w:rsidR="001755F5">
        <w:rPr>
          <w:rFonts w:ascii="Times New Roman" w:hAnsi="Times New Roman" w:cs="Times New Roman"/>
        </w:rPr>
        <w:t>jícího.</w:t>
      </w:r>
    </w:p>
    <w:p w14:paraId="00B71584" w14:textId="77777777" w:rsidR="00CF531B" w:rsidRDefault="00CF531B" w:rsidP="00CF531B">
      <w:pPr>
        <w:pStyle w:val="Smlouva-slo0"/>
        <w:widowControl w:val="0"/>
        <w:tabs>
          <w:tab w:val="clear" w:pos="720"/>
          <w:tab w:val="left" w:pos="426"/>
          <w:tab w:val="left" w:pos="709"/>
        </w:tabs>
        <w:spacing w:before="0" w:line="240" w:lineRule="auto"/>
        <w:ind w:left="284" w:firstLine="0"/>
        <w:rPr>
          <w:rFonts w:ascii="Times New Roman" w:hAnsi="Times New Roman" w:cs="Times New Roman"/>
        </w:rPr>
      </w:pPr>
    </w:p>
    <w:p w14:paraId="0AC10E0C" w14:textId="77777777"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709CE417" w14:textId="48832FA6" w:rsid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6BC7BE28" w14:textId="77777777" w:rsidR="00C1437D" w:rsidRDefault="00C1437D" w:rsidP="00C1437D">
      <w:pPr>
        <w:pStyle w:val="Smlouva-slo0"/>
        <w:widowControl w:val="0"/>
        <w:tabs>
          <w:tab w:val="clear" w:pos="720"/>
        </w:tabs>
        <w:spacing w:before="0" w:line="240" w:lineRule="auto"/>
        <w:ind w:left="284" w:firstLine="0"/>
        <w:rPr>
          <w:rFonts w:ascii="Times New Roman" w:hAnsi="Times New Roman" w:cs="Times New Roman"/>
        </w:rPr>
      </w:pPr>
    </w:p>
    <w:p w14:paraId="50448F2B" w14:textId="45733AA0" w:rsidR="00CF531B" w:rsidRP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sidRPr="00C1437D">
        <w:rPr>
          <w:rFonts w:ascii="Times New Roman" w:hAnsi="Times New Roman" w:cs="Times New Roman"/>
        </w:rPr>
        <w:t>Prodávající zodpovídá za vady dodaného předmětu koupě včetně jeho příslušenství</w:t>
      </w:r>
      <w:r w:rsidR="001755F5" w:rsidRPr="00C1437D">
        <w:rPr>
          <w:rFonts w:ascii="Times New Roman" w:hAnsi="Times New Roman" w:cs="Times New Roman"/>
        </w:rPr>
        <w:t xml:space="preserve">, </w:t>
      </w:r>
      <w:r w:rsidR="00C1437D" w:rsidRPr="00C1437D">
        <w:rPr>
          <w:rFonts w:ascii="Times New Roman" w:hAnsi="Times New Roman" w:cs="Times New Roman"/>
        </w:rPr>
        <w:t>Kupující je oprávněn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 Záruční doba se řídí platnou legislativou ČR.</w:t>
      </w:r>
    </w:p>
    <w:p w14:paraId="53CCB4BD" w14:textId="77777777" w:rsidR="00C1437D" w:rsidRDefault="00C1437D" w:rsidP="00CF531B">
      <w:pPr>
        <w:pStyle w:val="Smlouva2"/>
        <w:rPr>
          <w:szCs w:val="24"/>
        </w:rPr>
      </w:pPr>
    </w:p>
    <w:p w14:paraId="22E0A415" w14:textId="2C0EEDFC"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79F6B355" w:rsidR="00CF531B" w:rsidRPr="00D13DC1" w:rsidRDefault="00CF531B" w:rsidP="00CF531B">
      <w:pPr>
        <w:pStyle w:val="Smlouva2"/>
        <w:jc w:val="both"/>
        <w:rPr>
          <w:b w:val="0"/>
          <w:szCs w:val="24"/>
        </w:rPr>
      </w:pPr>
      <w:r>
        <w:rPr>
          <w:b w:val="0"/>
          <w:szCs w:val="24"/>
        </w:rPr>
        <w:t xml:space="preserve">     </w:t>
      </w:r>
      <w:r w:rsidRPr="00D13DC1">
        <w:rPr>
          <w:b w:val="0"/>
          <w:szCs w:val="24"/>
        </w:rPr>
        <w:t>předmětu koupě smluvní pokutu ve výši 0,</w:t>
      </w:r>
      <w:r w:rsidR="001755F5">
        <w:rPr>
          <w:b w:val="0"/>
          <w:szCs w:val="24"/>
        </w:rPr>
        <w:t>05</w:t>
      </w:r>
      <w:r w:rsidRPr="00D13DC1">
        <w:rPr>
          <w:b w:val="0"/>
          <w:szCs w:val="24"/>
        </w:rPr>
        <w:t>%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splatnosti faktury smluvní pokutu výši 0,</w:t>
      </w:r>
      <w:r w:rsidR="001755F5">
        <w:rPr>
          <w:rFonts w:ascii="Times New Roman" w:hAnsi="Times New Roman"/>
          <w:sz w:val="24"/>
          <w:szCs w:val="24"/>
        </w:rPr>
        <w:t>05</w:t>
      </w:r>
      <w:r w:rsidRPr="00D13DC1">
        <w:rPr>
          <w:rFonts w:ascii="Times New Roman" w:hAnsi="Times New Roman"/>
          <w:sz w:val="24"/>
          <w:szCs w:val="24"/>
        </w:rPr>
        <w:t>% z celkové kupní ceny s</w:t>
      </w:r>
      <w:r>
        <w:rPr>
          <w:rFonts w:ascii="Times New Roman" w:hAnsi="Times New Roman"/>
          <w:sz w:val="24"/>
          <w:szCs w:val="24"/>
        </w:rPr>
        <w:t> </w:t>
      </w:r>
      <w:r w:rsidRPr="00D13DC1">
        <w:rPr>
          <w:rFonts w:ascii="Times New Roman" w:hAnsi="Times New Roman"/>
          <w:sz w:val="24"/>
          <w:szCs w:val="24"/>
        </w:rPr>
        <w:t>DPH</w:t>
      </w:r>
    </w:p>
    <w:p w14:paraId="77048F27" w14:textId="1A0A723E" w:rsidR="00CF531B" w:rsidRDefault="00CF531B" w:rsidP="00CF531B">
      <w:pPr>
        <w:pStyle w:val="Bezmezer"/>
        <w:jc w:val="both"/>
        <w:rPr>
          <w:rFonts w:ascii="Times New Roman" w:hAnsi="Times New Roman"/>
          <w:sz w:val="24"/>
          <w:szCs w:val="24"/>
        </w:rPr>
      </w:pPr>
    </w:p>
    <w:p w14:paraId="1DCD7B68" w14:textId="7A28FF0F" w:rsidR="001755F5" w:rsidRDefault="001755F5" w:rsidP="00CF531B">
      <w:pPr>
        <w:pStyle w:val="Bezmezer"/>
        <w:jc w:val="both"/>
        <w:rPr>
          <w:rFonts w:ascii="Times New Roman" w:hAnsi="Times New Roman"/>
          <w:sz w:val="24"/>
          <w:szCs w:val="24"/>
        </w:rPr>
      </w:pP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lastRenderedPageBreak/>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77777777" w:rsidR="00CF531B" w:rsidRPr="00101FC0"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16D24ADC" w:rsidR="00CF531B" w:rsidRPr="00E53963"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highlight w:val="black"/>
        </w:rPr>
      </w:pPr>
      <w:r w:rsidRPr="00B44AB0">
        <w:rPr>
          <w:rFonts w:ascii="Times New Roman" w:hAnsi="Times New Roman" w:cs="Times New Roman"/>
        </w:rPr>
        <w:t xml:space="preserve">Tato smlouva bude v úplném znění uveřejněna prostřednictvím registru smluv postupem dle zákona č. 340/2015 Sb., ve znění pozdějších předpisů. Smluvní strany se dohodly na tom, že smlouvu uveřejní v registru smluv kupující, který </w:t>
      </w:r>
      <w:r w:rsidRPr="00216955">
        <w:rPr>
          <w:rFonts w:ascii="Times New Roman" w:hAnsi="Times New Roman" w:cs="Times New Roman"/>
        </w:rPr>
        <w:t>zároveň zajistí, aby informace o uveřejnění této smlouvy byla</w:t>
      </w:r>
      <w:r w:rsidR="00B44AB0" w:rsidRPr="00216955">
        <w:rPr>
          <w:rFonts w:ascii="Times New Roman" w:hAnsi="Times New Roman" w:cs="Times New Roman"/>
        </w:rPr>
        <w:t xml:space="preserve"> zaslána pr</w:t>
      </w:r>
      <w:r w:rsidR="001755F5" w:rsidRPr="00216955">
        <w:rPr>
          <w:rFonts w:ascii="Times New Roman" w:hAnsi="Times New Roman" w:cs="Times New Roman"/>
        </w:rPr>
        <w:t>odávajícímu na e-mail</w:t>
      </w:r>
      <w:r w:rsidR="001755F5" w:rsidRPr="00E53963">
        <w:rPr>
          <w:rFonts w:ascii="Times New Roman" w:hAnsi="Times New Roman" w:cs="Times New Roman"/>
          <w:highlight w:val="black"/>
        </w:rPr>
        <w:t xml:space="preserve">: </w:t>
      </w:r>
      <w:r w:rsidR="004A6F25" w:rsidRPr="00E53963">
        <w:rPr>
          <w:rFonts w:ascii="Times New Roman" w:hAnsi="Times New Roman" w:cs="Times New Roman"/>
          <w:highlight w:val="black"/>
        </w:rPr>
        <w:t>jblovsky@elfetex.cz</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Smluvní strany se dohodly, že jakákoliv písemná korespondence související s touto smlouvou se bude uskutečňovat 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79CFFB44"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E748AE" w14:textId="4C1E5731"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F87D05">
        <w:rPr>
          <w:rFonts w:ascii="Times New Roman" w:hAnsi="Times New Roman" w:cs="Times New Roman"/>
        </w:rPr>
        <w:t>Pokud tato smlouva určuje povinnost doručování písemnosti poštou, považuje se za řádné odeslání písemnosti její odeslání na poštovní adresu druhé smluvní strany formou poštovní zásilky (daň</w:t>
      </w:r>
      <w:r w:rsidR="001755F5">
        <w:rPr>
          <w:rFonts w:ascii="Times New Roman" w:hAnsi="Times New Roman" w:cs="Times New Roman"/>
        </w:rPr>
        <w:t xml:space="preserve">ové doklady, přepravní doklady). </w:t>
      </w:r>
      <w:r w:rsidRPr="00F87D05">
        <w:rPr>
          <w:rFonts w:ascii="Times New Roman" w:hAnsi="Times New Roman" w:cs="Times New Roman"/>
        </w:rPr>
        <w:t xml:space="preserve">Písemnost posílaná poštou se považuje za doručenou i v případě, že druhá smluvní strana poštovní zásilku nepřevezme. </w:t>
      </w:r>
    </w:p>
    <w:p w14:paraId="55DC011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w:t>
      </w:r>
      <w:r w:rsidRPr="008D11D0">
        <w:rPr>
          <w:rFonts w:ascii="Times New Roman" w:hAnsi="Times New Roman" w:cs="Times New Roman"/>
          <w:sz w:val="24"/>
          <w:szCs w:val="24"/>
        </w:rPr>
        <w:lastRenderedPageBreak/>
        <w:t xml:space="preserve">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w:t>
      </w:r>
    </w:p>
    <w:p w14:paraId="4AEF0D6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smluvních stran obdrží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18BE1DAD"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….2022</w:t>
      </w:r>
      <w:proofErr w:type="gramEnd"/>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Pr>
          <w:rFonts w:ascii="Times New Roman" w:hAnsi="Times New Roman" w:cs="Times New Roman"/>
        </w:rPr>
        <w:t>2</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4E06BA8E"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r w:rsidR="00A94393" w:rsidRPr="00E53963">
        <w:rPr>
          <w:rFonts w:ascii="Times New Roman" w:hAnsi="Times New Roman"/>
          <w:sz w:val="24"/>
          <w:szCs w:val="24"/>
          <w:highlight w:val="black"/>
        </w:rPr>
        <w:t>Ing. Lenka Demjanová</w:t>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p>
    <w:p w14:paraId="6F01C139" w14:textId="7F702572"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4A6F25">
        <w:rPr>
          <w:rFonts w:ascii="Times New Roman" w:hAnsi="Times New Roman"/>
          <w:sz w:val="24"/>
          <w:szCs w:val="24"/>
        </w:rPr>
        <w:t>ředitel prodeje</w:t>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070381">
      <w:footerReference w:type="default" r:id="rId9"/>
      <w:headerReference w:type="first" r:id="rId10"/>
      <w:footerReference w:type="first" r:id="rId11"/>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8DA8" w14:textId="77777777" w:rsidR="009958AE" w:rsidRDefault="009958AE">
      <w:pPr>
        <w:spacing w:after="0" w:line="240" w:lineRule="auto"/>
      </w:pPr>
      <w:r>
        <w:separator/>
      </w:r>
    </w:p>
  </w:endnote>
  <w:endnote w:type="continuationSeparator" w:id="0">
    <w:p w14:paraId="47000097" w14:textId="77777777" w:rsidR="009958AE" w:rsidRDefault="0099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35593"/>
      <w:docPartObj>
        <w:docPartGallery w:val="Page Numbers (Bottom of Page)"/>
        <w:docPartUnique/>
      </w:docPartObj>
    </w:sdtPr>
    <w:sdtEndPr>
      <w:rPr>
        <w:sz w:val="16"/>
        <w:szCs w:val="16"/>
      </w:rPr>
    </w:sdtEndPr>
    <w:sdtContent>
      <w:p w14:paraId="22776E85" w14:textId="4E05764A"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E53963">
          <w:rPr>
            <w:noProof/>
            <w:sz w:val="16"/>
            <w:szCs w:val="16"/>
          </w:rPr>
          <w:t>2</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97941"/>
      <w:docPartObj>
        <w:docPartGallery w:val="Page Numbers (Bottom of Page)"/>
        <w:docPartUnique/>
      </w:docPartObj>
    </w:sdtPr>
    <w:sdtEndPr/>
    <w:sdtContent>
      <w:p w14:paraId="382CE8FC" w14:textId="244C4624"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E53963">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B91F" w14:textId="77777777" w:rsidR="009958AE" w:rsidRDefault="009958AE">
      <w:pPr>
        <w:spacing w:after="0" w:line="240" w:lineRule="auto"/>
      </w:pPr>
      <w:r>
        <w:separator/>
      </w:r>
    </w:p>
  </w:footnote>
  <w:footnote w:type="continuationSeparator" w:id="0">
    <w:p w14:paraId="3DEC86E3" w14:textId="77777777" w:rsidR="009958AE" w:rsidRDefault="0099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5"/>
  </w:num>
  <w:num w:numId="7">
    <w:abstractNumId w:val="15"/>
  </w:num>
  <w:num w:numId="8">
    <w:abstractNumId w:val="0"/>
  </w:num>
  <w:num w:numId="9">
    <w:abstractNumId w:val="7"/>
  </w:num>
  <w:num w:numId="10">
    <w:abstractNumId w:val="8"/>
  </w:num>
  <w:num w:numId="11">
    <w:abstractNumId w:val="9"/>
  </w:num>
  <w:num w:numId="12">
    <w:abstractNumId w:val="4"/>
  </w:num>
  <w:num w:numId="13">
    <w:abstractNumId w:val="16"/>
  </w:num>
  <w:num w:numId="14">
    <w:abstractNumId w:val="2"/>
  </w:num>
  <w:num w:numId="15">
    <w:abstractNumId w:val="14"/>
  </w:num>
  <w:num w:numId="16">
    <w:abstractNumId w:val="24"/>
  </w:num>
  <w:num w:numId="17">
    <w:abstractNumId w:val="22"/>
  </w:num>
  <w:num w:numId="18">
    <w:abstractNumId w:val="17"/>
  </w:num>
  <w:num w:numId="19">
    <w:abstractNumId w:val="21"/>
  </w:num>
  <w:num w:numId="20">
    <w:abstractNumId w:val="18"/>
  </w:num>
  <w:num w:numId="21">
    <w:abstractNumId w:val="19"/>
  </w:num>
  <w:num w:numId="22">
    <w:abstractNumId w:val="26"/>
  </w:num>
  <w:num w:numId="23">
    <w:abstractNumId w:val="20"/>
  </w:num>
  <w:num w:numId="24">
    <w:abstractNumId w:val="12"/>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2D"/>
    <w:rsid w:val="00000BB4"/>
    <w:rsid w:val="000267B3"/>
    <w:rsid w:val="000375BD"/>
    <w:rsid w:val="00044AEE"/>
    <w:rsid w:val="00070381"/>
    <w:rsid w:val="000878D4"/>
    <w:rsid w:val="000B1974"/>
    <w:rsid w:val="000B66C0"/>
    <w:rsid w:val="000D140D"/>
    <w:rsid w:val="000E0D0F"/>
    <w:rsid w:val="000E266E"/>
    <w:rsid w:val="000F2E7F"/>
    <w:rsid w:val="00101FC0"/>
    <w:rsid w:val="00111FCF"/>
    <w:rsid w:val="00146014"/>
    <w:rsid w:val="00157847"/>
    <w:rsid w:val="001755F5"/>
    <w:rsid w:val="00177BB6"/>
    <w:rsid w:val="00196DAA"/>
    <w:rsid w:val="001D0179"/>
    <w:rsid w:val="001D0D07"/>
    <w:rsid w:val="001D57B9"/>
    <w:rsid w:val="001E7CDA"/>
    <w:rsid w:val="001F48BA"/>
    <w:rsid w:val="00216955"/>
    <w:rsid w:val="00217A80"/>
    <w:rsid w:val="00235187"/>
    <w:rsid w:val="00245688"/>
    <w:rsid w:val="0025035D"/>
    <w:rsid w:val="002911AE"/>
    <w:rsid w:val="002913D3"/>
    <w:rsid w:val="00293676"/>
    <w:rsid w:val="002A03CC"/>
    <w:rsid w:val="002B19D1"/>
    <w:rsid w:val="002B24AD"/>
    <w:rsid w:val="002B737A"/>
    <w:rsid w:val="002C65DA"/>
    <w:rsid w:val="002F6E8D"/>
    <w:rsid w:val="002F776E"/>
    <w:rsid w:val="0030191B"/>
    <w:rsid w:val="00316520"/>
    <w:rsid w:val="00376D6E"/>
    <w:rsid w:val="00390E1A"/>
    <w:rsid w:val="003B37DA"/>
    <w:rsid w:val="003D3D03"/>
    <w:rsid w:val="003E2717"/>
    <w:rsid w:val="003F53EE"/>
    <w:rsid w:val="00404E3D"/>
    <w:rsid w:val="004271E2"/>
    <w:rsid w:val="00433658"/>
    <w:rsid w:val="0044533A"/>
    <w:rsid w:val="0044716B"/>
    <w:rsid w:val="00451AC2"/>
    <w:rsid w:val="00476749"/>
    <w:rsid w:val="004A6F25"/>
    <w:rsid w:val="004B1BAB"/>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13699"/>
    <w:rsid w:val="0065264F"/>
    <w:rsid w:val="0065746F"/>
    <w:rsid w:val="00674565"/>
    <w:rsid w:val="0067623E"/>
    <w:rsid w:val="00687308"/>
    <w:rsid w:val="006917CA"/>
    <w:rsid w:val="006B35C6"/>
    <w:rsid w:val="006C07F4"/>
    <w:rsid w:val="006C1753"/>
    <w:rsid w:val="006D6D80"/>
    <w:rsid w:val="006E4143"/>
    <w:rsid w:val="006F015F"/>
    <w:rsid w:val="00722C9A"/>
    <w:rsid w:val="00730E17"/>
    <w:rsid w:val="00731C4E"/>
    <w:rsid w:val="007326E3"/>
    <w:rsid w:val="00752F07"/>
    <w:rsid w:val="0075532A"/>
    <w:rsid w:val="00764F38"/>
    <w:rsid w:val="007856F2"/>
    <w:rsid w:val="007904F6"/>
    <w:rsid w:val="00794A70"/>
    <w:rsid w:val="007D1AB3"/>
    <w:rsid w:val="007F25D9"/>
    <w:rsid w:val="007F2A3F"/>
    <w:rsid w:val="007F44FD"/>
    <w:rsid w:val="00814FC2"/>
    <w:rsid w:val="00820E18"/>
    <w:rsid w:val="008379FB"/>
    <w:rsid w:val="00841E39"/>
    <w:rsid w:val="0085756E"/>
    <w:rsid w:val="00872C45"/>
    <w:rsid w:val="00876343"/>
    <w:rsid w:val="00882C2D"/>
    <w:rsid w:val="00887507"/>
    <w:rsid w:val="00894934"/>
    <w:rsid w:val="008A73D8"/>
    <w:rsid w:val="008C0482"/>
    <w:rsid w:val="008D11D0"/>
    <w:rsid w:val="008D65FC"/>
    <w:rsid w:val="008E6088"/>
    <w:rsid w:val="008F6249"/>
    <w:rsid w:val="00910D66"/>
    <w:rsid w:val="009118DF"/>
    <w:rsid w:val="009370C0"/>
    <w:rsid w:val="00943638"/>
    <w:rsid w:val="00944BC5"/>
    <w:rsid w:val="00963AD4"/>
    <w:rsid w:val="009958AE"/>
    <w:rsid w:val="009C5492"/>
    <w:rsid w:val="009C7DE2"/>
    <w:rsid w:val="009E2135"/>
    <w:rsid w:val="009E5F0D"/>
    <w:rsid w:val="009F0C13"/>
    <w:rsid w:val="00A01B3C"/>
    <w:rsid w:val="00A01FD9"/>
    <w:rsid w:val="00A04A32"/>
    <w:rsid w:val="00A40269"/>
    <w:rsid w:val="00A420CA"/>
    <w:rsid w:val="00A67BEB"/>
    <w:rsid w:val="00A7635E"/>
    <w:rsid w:val="00A94393"/>
    <w:rsid w:val="00AB4A3F"/>
    <w:rsid w:val="00AC5099"/>
    <w:rsid w:val="00AD6CF4"/>
    <w:rsid w:val="00AE5AF7"/>
    <w:rsid w:val="00AF4C8A"/>
    <w:rsid w:val="00B1642A"/>
    <w:rsid w:val="00B3300E"/>
    <w:rsid w:val="00B44279"/>
    <w:rsid w:val="00B44AB0"/>
    <w:rsid w:val="00B53405"/>
    <w:rsid w:val="00B627A5"/>
    <w:rsid w:val="00B903DF"/>
    <w:rsid w:val="00B91AEF"/>
    <w:rsid w:val="00BA2A64"/>
    <w:rsid w:val="00BA53B6"/>
    <w:rsid w:val="00BE1A7D"/>
    <w:rsid w:val="00BF2D19"/>
    <w:rsid w:val="00BF4080"/>
    <w:rsid w:val="00C11AE8"/>
    <w:rsid w:val="00C1437D"/>
    <w:rsid w:val="00C15A5C"/>
    <w:rsid w:val="00C1692D"/>
    <w:rsid w:val="00C2102C"/>
    <w:rsid w:val="00C2171D"/>
    <w:rsid w:val="00C32122"/>
    <w:rsid w:val="00C510CE"/>
    <w:rsid w:val="00C61C3E"/>
    <w:rsid w:val="00C7320D"/>
    <w:rsid w:val="00C855C8"/>
    <w:rsid w:val="00CA2340"/>
    <w:rsid w:val="00CB7764"/>
    <w:rsid w:val="00CD3802"/>
    <w:rsid w:val="00CE1B59"/>
    <w:rsid w:val="00CE6B9B"/>
    <w:rsid w:val="00CF531B"/>
    <w:rsid w:val="00D13DC1"/>
    <w:rsid w:val="00D21867"/>
    <w:rsid w:val="00D245BF"/>
    <w:rsid w:val="00D54003"/>
    <w:rsid w:val="00D54E8F"/>
    <w:rsid w:val="00D563AC"/>
    <w:rsid w:val="00D63B14"/>
    <w:rsid w:val="00D66F3A"/>
    <w:rsid w:val="00D821AE"/>
    <w:rsid w:val="00D93084"/>
    <w:rsid w:val="00DA23FC"/>
    <w:rsid w:val="00DB692F"/>
    <w:rsid w:val="00DC4F62"/>
    <w:rsid w:val="00DD761E"/>
    <w:rsid w:val="00DE1AC4"/>
    <w:rsid w:val="00DF1C3F"/>
    <w:rsid w:val="00DF32A7"/>
    <w:rsid w:val="00DF6C21"/>
    <w:rsid w:val="00E52182"/>
    <w:rsid w:val="00E53963"/>
    <w:rsid w:val="00E549E8"/>
    <w:rsid w:val="00E612D9"/>
    <w:rsid w:val="00E67861"/>
    <w:rsid w:val="00E859D4"/>
    <w:rsid w:val="00E86114"/>
    <w:rsid w:val="00E96FD0"/>
    <w:rsid w:val="00EE47CD"/>
    <w:rsid w:val="00EE4C80"/>
    <w:rsid w:val="00F02BE7"/>
    <w:rsid w:val="00F11005"/>
    <w:rsid w:val="00F20114"/>
    <w:rsid w:val="00F61DA4"/>
    <w:rsid w:val="00F87D05"/>
    <w:rsid w:val="00FA35AE"/>
    <w:rsid w:val="00FD11A9"/>
    <w:rsid w:val="00FE6645"/>
    <w:rsid w:val="00FE69A0"/>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UnresolvedMention">
    <w:name w:val="Unresolved Mention"/>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8B49-A091-46E1-B986-D0B3E099B4B7}">
  <ds:schemaRefs>
    <ds:schemaRef ds:uri="http://schemas.microsoft.com/sharepoint/v3/contenttype/forms"/>
  </ds:schemaRefs>
</ds:datastoreItem>
</file>

<file path=customXml/itemProps2.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1485</Words>
  <Characters>8764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31</cp:revision>
  <cp:lastPrinted>2021-12-22T09:29:00Z</cp:lastPrinted>
  <dcterms:created xsi:type="dcterms:W3CDTF">2021-12-22T08:16:00Z</dcterms:created>
  <dcterms:modified xsi:type="dcterms:W3CDTF">2022-06-15T06:54:00Z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0x01010099725732F0950044B8AF486B5D7DCCD5</vt:lpwstr>
  </property>
</Properties>
</file>