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A259" w14:textId="34D3878F" w:rsidR="00FC2578" w:rsidRPr="00D41EF0" w:rsidRDefault="0031538E" w:rsidP="00D41EF0">
      <w:pPr>
        <w:pStyle w:val="Nzev"/>
        <w:spacing w:after="240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Dodatek ke </w:t>
      </w:r>
      <w:r w:rsidR="00FC2578" w:rsidRPr="00D41EF0">
        <w:rPr>
          <w:i w:val="0"/>
          <w:iCs/>
          <w:sz w:val="24"/>
        </w:rPr>
        <w:t>KUPNÍ SMLOUV</w:t>
      </w:r>
      <w:r>
        <w:rPr>
          <w:i w:val="0"/>
          <w:iCs/>
          <w:sz w:val="24"/>
        </w:rPr>
        <w:t>Ě</w:t>
      </w:r>
      <w:r w:rsidR="00FC2578" w:rsidRPr="00D41EF0">
        <w:rPr>
          <w:i w:val="0"/>
          <w:iCs/>
          <w:sz w:val="24"/>
        </w:rPr>
        <w:t xml:space="preserve"> čís</w:t>
      </w:r>
      <w:r w:rsidR="00D41EF0">
        <w:rPr>
          <w:i w:val="0"/>
          <w:iCs/>
          <w:sz w:val="24"/>
        </w:rPr>
        <w:t xml:space="preserve">. </w:t>
      </w:r>
      <w:bookmarkStart w:id="0" w:name="_Hlk97537803"/>
      <w:r w:rsidR="00D41EF0">
        <w:rPr>
          <w:i w:val="0"/>
          <w:iCs/>
          <w:sz w:val="24"/>
        </w:rPr>
        <w:t>S/85/12/1/2022/8</w:t>
      </w:r>
      <w:bookmarkEnd w:id="0"/>
      <w:r w:rsidR="00BD077E">
        <w:rPr>
          <w:i w:val="0"/>
          <w:iCs/>
          <w:sz w:val="24"/>
        </w:rPr>
        <w:t>/D/</w:t>
      </w:r>
      <w:r w:rsidR="00977386">
        <w:rPr>
          <w:i w:val="0"/>
          <w:iCs/>
          <w:sz w:val="24"/>
        </w:rPr>
        <w:t>2</w:t>
      </w:r>
    </w:p>
    <w:p w14:paraId="3D94F664" w14:textId="77777777" w:rsidR="00FC2578" w:rsidRPr="00D41EF0" w:rsidRDefault="00FC2578" w:rsidP="001B608E">
      <w:pPr>
        <w:spacing w:after="240"/>
        <w:jc w:val="center"/>
        <w:rPr>
          <w:i w:val="0"/>
          <w:iCs/>
          <w:sz w:val="22"/>
        </w:rPr>
      </w:pPr>
      <w:r w:rsidRPr="00D41EF0">
        <w:rPr>
          <w:i w:val="0"/>
          <w:iCs/>
          <w:sz w:val="22"/>
        </w:rPr>
        <w:t xml:space="preserve">Níže uvedeného dne, měsíce a roku uzavírají dle </w:t>
      </w:r>
      <w:proofErr w:type="spellStart"/>
      <w:r w:rsidRPr="00D41EF0">
        <w:rPr>
          <w:i w:val="0"/>
          <w:iCs/>
          <w:sz w:val="22"/>
        </w:rPr>
        <w:t>ust</w:t>
      </w:r>
      <w:proofErr w:type="spellEnd"/>
      <w:r w:rsidRPr="00D41EF0">
        <w:rPr>
          <w:i w:val="0"/>
          <w:iCs/>
          <w:sz w:val="22"/>
        </w:rPr>
        <w:t>. § 2079 a násl. zák. č. 89/2012 Sb., občanský zákoník, v</w:t>
      </w:r>
      <w:r w:rsidR="001B608E">
        <w:rPr>
          <w:i w:val="0"/>
          <w:iCs/>
          <w:sz w:val="22"/>
        </w:rPr>
        <w:t> </w:t>
      </w:r>
      <w:r w:rsidRPr="00D41EF0">
        <w:rPr>
          <w:i w:val="0"/>
          <w:iCs/>
          <w:sz w:val="22"/>
        </w:rPr>
        <w:t>platném znění smluvní strany:</w:t>
      </w:r>
    </w:p>
    <w:p w14:paraId="16BD2DCD" w14:textId="77777777" w:rsidR="001B608E" w:rsidRDefault="001B608E" w:rsidP="001B608E">
      <w:pPr>
        <w:tabs>
          <w:tab w:val="left" w:pos="1418"/>
        </w:tabs>
        <w:rPr>
          <w:i w:val="0"/>
          <w:iCs/>
          <w:sz w:val="22"/>
        </w:rPr>
      </w:pPr>
      <w:r w:rsidRPr="00AA2072">
        <w:rPr>
          <w:b/>
          <w:bCs/>
          <w:i w:val="0"/>
          <w:iCs/>
          <w:sz w:val="22"/>
        </w:rPr>
        <w:t>prodávající:</w:t>
      </w:r>
      <w:r w:rsidRPr="00AA2072">
        <w:rPr>
          <w:b/>
          <w:bCs/>
          <w:i w:val="0"/>
          <w:iCs/>
          <w:sz w:val="22"/>
        </w:rPr>
        <w:tab/>
      </w:r>
      <w:bookmarkStart w:id="1" w:name="_Hlk92189204"/>
      <w:r w:rsidRPr="00A96E6F">
        <w:rPr>
          <w:b/>
          <w:i w:val="0"/>
          <w:iCs/>
        </w:rPr>
        <w:t>Lesy města Brna, a.s.</w:t>
      </w:r>
    </w:p>
    <w:p w14:paraId="7292D248" w14:textId="77777777" w:rsidR="001B608E" w:rsidRPr="00A96E6F" w:rsidRDefault="001B608E" w:rsidP="001B608E">
      <w:pPr>
        <w:tabs>
          <w:tab w:val="left" w:pos="1418"/>
        </w:tabs>
        <w:rPr>
          <w:i w:val="0"/>
          <w:iCs/>
          <w:sz w:val="22"/>
          <w:szCs w:val="22"/>
        </w:rPr>
      </w:pPr>
      <w:r>
        <w:rPr>
          <w:i w:val="0"/>
          <w:iCs/>
          <w:sz w:val="22"/>
        </w:rPr>
        <w:tab/>
      </w:r>
      <w:r w:rsidRPr="00A96E6F">
        <w:rPr>
          <w:i w:val="0"/>
          <w:iCs/>
          <w:sz w:val="22"/>
          <w:szCs w:val="22"/>
        </w:rPr>
        <w:t>Kuřim, Křížkovského 247, PSČ 664 34</w:t>
      </w:r>
    </w:p>
    <w:p w14:paraId="059A18EF" w14:textId="77777777" w:rsidR="001B608E" w:rsidRPr="00A96E6F" w:rsidRDefault="001B608E" w:rsidP="001B608E">
      <w:pPr>
        <w:tabs>
          <w:tab w:val="left" w:pos="1418"/>
        </w:tabs>
        <w:ind w:left="360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zapsaná v obchodním rejstříku vedeném Krajským soudem v Brně, oddíl B, vložka 4713</w:t>
      </w:r>
    </w:p>
    <w:p w14:paraId="03BB3735" w14:textId="77777777" w:rsidR="001B608E" w:rsidRPr="00A96E6F" w:rsidRDefault="001B608E" w:rsidP="001B608E">
      <w:pPr>
        <w:tabs>
          <w:tab w:val="left" w:pos="1418"/>
        </w:tabs>
        <w:ind w:left="708" w:firstLine="708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>IČ: 60 71 33 56</w:t>
      </w:r>
      <w:r w:rsidRPr="00A96E6F">
        <w:rPr>
          <w:i w:val="0"/>
          <w:iCs/>
          <w:sz w:val="22"/>
          <w:szCs w:val="22"/>
        </w:rPr>
        <w:tab/>
        <w:t>DIČ: CZ60713356</w:t>
      </w:r>
    </w:p>
    <w:p w14:paraId="4041B070" w14:textId="75D59228" w:rsidR="001B608E" w:rsidRPr="00A96E6F" w:rsidRDefault="001B608E" w:rsidP="001B608E">
      <w:pPr>
        <w:pStyle w:val="Zpat"/>
        <w:tabs>
          <w:tab w:val="clear" w:pos="4536"/>
          <w:tab w:val="clear" w:pos="9072"/>
          <w:tab w:val="left" w:pos="0"/>
          <w:tab w:val="left" w:pos="1418"/>
        </w:tabs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Tel. </w:t>
      </w:r>
      <w:proofErr w:type="spellStart"/>
      <w:r w:rsidR="005410D1">
        <w:rPr>
          <w:i w:val="0"/>
          <w:iCs/>
          <w:sz w:val="22"/>
          <w:szCs w:val="22"/>
        </w:rPr>
        <w:t>xxxxxxxxxxxxx</w:t>
      </w:r>
      <w:proofErr w:type="spellEnd"/>
      <w:r w:rsidRPr="00A96E6F">
        <w:rPr>
          <w:i w:val="0"/>
          <w:iCs/>
          <w:sz w:val="22"/>
          <w:szCs w:val="22"/>
        </w:rPr>
        <w:tab/>
        <w:t>e-mail:</w:t>
      </w:r>
      <w:r w:rsidR="005410D1">
        <w:rPr>
          <w:i w:val="0"/>
          <w:iCs/>
          <w:sz w:val="22"/>
          <w:szCs w:val="22"/>
        </w:rPr>
        <w:t xml:space="preserve"> </w:t>
      </w:r>
      <w:proofErr w:type="spellStart"/>
      <w:r w:rsidR="005410D1">
        <w:rPr>
          <w:i w:val="0"/>
          <w:iCs/>
          <w:sz w:val="22"/>
          <w:szCs w:val="22"/>
        </w:rPr>
        <w:t>xxxxxxxxxxxxxxx</w:t>
      </w:r>
      <w:proofErr w:type="spellEnd"/>
    </w:p>
    <w:p w14:paraId="331A9DC4" w14:textId="77777777" w:rsidR="001B608E" w:rsidRPr="00A96E6F" w:rsidRDefault="001B608E" w:rsidP="001B608E">
      <w:pPr>
        <w:tabs>
          <w:tab w:val="left" w:pos="1418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zastoupená: Ludvíkem Kadlecem, předsedou představenstva</w:t>
      </w:r>
    </w:p>
    <w:p w14:paraId="1F234351" w14:textId="77777777" w:rsidR="001B608E" w:rsidRPr="00A96E6F" w:rsidRDefault="001B608E" w:rsidP="001B608E">
      <w:pPr>
        <w:tabs>
          <w:tab w:val="left" w:pos="1418"/>
        </w:tabs>
        <w:ind w:left="708" w:firstLine="708"/>
        <w:jc w:val="both"/>
        <w:rPr>
          <w:bCs/>
          <w:i w:val="0"/>
          <w:iCs/>
          <w:sz w:val="22"/>
          <w:szCs w:val="22"/>
        </w:rPr>
      </w:pPr>
      <w:r w:rsidRPr="00A96E6F">
        <w:rPr>
          <w:bCs/>
          <w:i w:val="0"/>
          <w:iCs/>
          <w:sz w:val="22"/>
          <w:szCs w:val="22"/>
        </w:rPr>
        <w:t>k podpisu smlouvy je zmocněn</w:t>
      </w:r>
      <w:r w:rsidRPr="00A96E6F">
        <w:rPr>
          <w:b/>
          <w:i w:val="0"/>
          <w:iCs/>
          <w:sz w:val="22"/>
          <w:szCs w:val="22"/>
        </w:rPr>
        <w:t xml:space="preserve"> </w:t>
      </w:r>
      <w:r w:rsidRPr="00A96E6F">
        <w:rPr>
          <w:bCs/>
          <w:i w:val="0"/>
          <w:iCs/>
          <w:sz w:val="22"/>
          <w:szCs w:val="22"/>
        </w:rPr>
        <w:t xml:space="preserve">Ing. Jiří </w:t>
      </w:r>
      <w:proofErr w:type="spellStart"/>
      <w:r w:rsidRPr="00A96E6F">
        <w:rPr>
          <w:bCs/>
          <w:i w:val="0"/>
          <w:iCs/>
          <w:sz w:val="22"/>
          <w:szCs w:val="22"/>
        </w:rPr>
        <w:t>Neshyba</w:t>
      </w:r>
      <w:proofErr w:type="spellEnd"/>
      <w:r w:rsidRPr="00A96E6F">
        <w:rPr>
          <w:bCs/>
          <w:i w:val="0"/>
          <w:iCs/>
          <w:sz w:val="22"/>
          <w:szCs w:val="22"/>
        </w:rPr>
        <w:t>, ředitel a.s.</w:t>
      </w:r>
    </w:p>
    <w:p w14:paraId="26DA4F79" w14:textId="5EE1C369" w:rsidR="001B608E" w:rsidRPr="00A96E6F" w:rsidRDefault="001B608E" w:rsidP="001B608E">
      <w:pPr>
        <w:pStyle w:val="Zpat"/>
        <w:tabs>
          <w:tab w:val="clear" w:pos="4536"/>
          <w:tab w:val="clear" w:pos="9072"/>
          <w:tab w:val="left" w:pos="0"/>
          <w:tab w:val="left" w:pos="1418"/>
        </w:tabs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bankovní </w:t>
      </w:r>
      <w:proofErr w:type="spellStart"/>
      <w:proofErr w:type="gramStart"/>
      <w:r w:rsidRPr="00A96E6F">
        <w:rPr>
          <w:i w:val="0"/>
          <w:iCs/>
          <w:sz w:val="22"/>
          <w:szCs w:val="22"/>
        </w:rPr>
        <w:t>spojení:</w:t>
      </w:r>
      <w:r w:rsidR="005410D1">
        <w:rPr>
          <w:i w:val="0"/>
          <w:iCs/>
          <w:sz w:val="22"/>
          <w:szCs w:val="22"/>
        </w:rPr>
        <w:t>xxxxxxxxxxxxxxx</w:t>
      </w:r>
      <w:proofErr w:type="spellEnd"/>
      <w:proofErr w:type="gramEnd"/>
      <w:r w:rsidRPr="00A96E6F">
        <w:rPr>
          <w:i w:val="0"/>
          <w:iCs/>
          <w:sz w:val="22"/>
          <w:szCs w:val="22"/>
        </w:rPr>
        <w:t xml:space="preserve">, </w:t>
      </w:r>
      <w:proofErr w:type="spellStart"/>
      <w:r w:rsidR="005410D1">
        <w:rPr>
          <w:i w:val="0"/>
          <w:iCs/>
          <w:sz w:val="22"/>
          <w:szCs w:val="22"/>
        </w:rPr>
        <w:t>xxxxxxxxxxxxxx</w:t>
      </w:r>
      <w:proofErr w:type="spellEnd"/>
    </w:p>
    <w:p w14:paraId="20278EA7" w14:textId="33FA2543" w:rsidR="001B608E" w:rsidRPr="00A96E6F" w:rsidRDefault="001B608E" w:rsidP="001B608E">
      <w:pPr>
        <w:pStyle w:val="Zpat"/>
        <w:tabs>
          <w:tab w:val="clear" w:pos="4536"/>
          <w:tab w:val="clear" w:pos="9072"/>
          <w:tab w:val="left" w:pos="0"/>
          <w:tab w:val="left" w:pos="1418"/>
        </w:tabs>
        <w:spacing w:after="240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číslo účtu: </w:t>
      </w:r>
      <w:proofErr w:type="spellStart"/>
      <w:r w:rsidR="005410D1">
        <w:rPr>
          <w:i w:val="0"/>
          <w:iCs/>
          <w:sz w:val="22"/>
          <w:szCs w:val="22"/>
        </w:rPr>
        <w:t>xxxxxxxxxxxxxxxxxxxxxxxxxxxxx</w:t>
      </w:r>
      <w:proofErr w:type="spellEnd"/>
    </w:p>
    <w:bookmarkEnd w:id="1"/>
    <w:p w14:paraId="28987144" w14:textId="77777777" w:rsidR="001B608E" w:rsidRDefault="001B608E" w:rsidP="001B608E">
      <w:pPr>
        <w:tabs>
          <w:tab w:val="left" w:pos="1440"/>
        </w:tabs>
        <w:jc w:val="both"/>
        <w:rPr>
          <w:b/>
          <w:i w:val="0"/>
          <w:iCs/>
          <w:sz w:val="22"/>
        </w:rPr>
      </w:pPr>
      <w:r w:rsidRPr="00AA2072">
        <w:rPr>
          <w:b/>
          <w:bCs/>
          <w:i w:val="0"/>
          <w:iCs/>
          <w:sz w:val="22"/>
        </w:rPr>
        <w:t>kupující:</w:t>
      </w:r>
      <w:r w:rsidRPr="00AA2072">
        <w:rPr>
          <w:b/>
          <w:bCs/>
          <w:i w:val="0"/>
          <w:iCs/>
          <w:sz w:val="22"/>
        </w:rPr>
        <w:tab/>
      </w:r>
      <w:proofErr w:type="spellStart"/>
      <w:r w:rsidRPr="00A96E6F">
        <w:rPr>
          <w:b/>
          <w:i w:val="0"/>
          <w:iCs/>
        </w:rPr>
        <w:t>ProEx</w:t>
      </w:r>
      <w:proofErr w:type="spellEnd"/>
      <w:r w:rsidRPr="00A96E6F">
        <w:rPr>
          <w:b/>
          <w:i w:val="0"/>
          <w:iCs/>
        </w:rPr>
        <w:t xml:space="preserve"> 2000, spol. s r.o.</w:t>
      </w:r>
    </w:p>
    <w:p w14:paraId="7B3DF3F3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A2072">
        <w:rPr>
          <w:i w:val="0"/>
          <w:iCs/>
          <w:sz w:val="22"/>
        </w:rPr>
        <w:tab/>
      </w:r>
      <w:r w:rsidRPr="00A96E6F">
        <w:rPr>
          <w:i w:val="0"/>
          <w:iCs/>
          <w:sz w:val="22"/>
          <w:szCs w:val="22"/>
        </w:rPr>
        <w:t>Veslařská 25, 637 00 Brno</w:t>
      </w:r>
    </w:p>
    <w:p w14:paraId="12C49E9A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zapsaná v obchodním rejstříku vedeném Krajským soudem v Brně, oddíl C,</w:t>
      </w:r>
    </w:p>
    <w:p w14:paraId="1C052E06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vložka 22196</w:t>
      </w:r>
    </w:p>
    <w:p w14:paraId="0DC358E0" w14:textId="77777777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IČ: 63494213</w:t>
      </w:r>
      <w:r w:rsidRPr="00A96E6F">
        <w:rPr>
          <w:i w:val="0"/>
          <w:iCs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ab/>
        <w:t>DIČ: CZ 63494213</w:t>
      </w:r>
    </w:p>
    <w:p w14:paraId="1A3541CC" w14:textId="5A4C3D1E" w:rsidR="001B608E" w:rsidRPr="00A96E6F" w:rsidRDefault="001B608E" w:rsidP="001B608E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Tel:</w:t>
      </w:r>
      <w:r w:rsidR="005C2B47" w:rsidRPr="00A96E6F">
        <w:rPr>
          <w:i w:val="0"/>
          <w:iCs/>
          <w:sz w:val="22"/>
          <w:szCs w:val="22"/>
        </w:rPr>
        <w:t xml:space="preserve"> </w:t>
      </w:r>
      <w:proofErr w:type="spellStart"/>
      <w:r w:rsidR="005410D1">
        <w:rPr>
          <w:i w:val="0"/>
          <w:iCs/>
          <w:sz w:val="22"/>
          <w:szCs w:val="22"/>
        </w:rPr>
        <w:t>xxxxxxxxxxx</w:t>
      </w:r>
      <w:proofErr w:type="spellEnd"/>
      <w:r w:rsidR="005C2B47" w:rsidRPr="00A96E6F">
        <w:rPr>
          <w:i w:val="0"/>
          <w:iCs/>
          <w:color w:val="5B5B5B"/>
          <w:sz w:val="22"/>
          <w:szCs w:val="22"/>
        </w:rPr>
        <w:tab/>
      </w:r>
      <w:r w:rsidRPr="00A96E6F">
        <w:rPr>
          <w:i w:val="0"/>
          <w:iCs/>
          <w:sz w:val="22"/>
          <w:szCs w:val="22"/>
        </w:rPr>
        <w:t>e-mail:</w:t>
      </w:r>
      <w:r w:rsidR="005C2B47" w:rsidRPr="00A96E6F">
        <w:rPr>
          <w:i w:val="0"/>
          <w:iCs/>
          <w:sz w:val="22"/>
          <w:szCs w:val="22"/>
        </w:rPr>
        <w:t xml:space="preserve"> </w:t>
      </w:r>
      <w:proofErr w:type="spellStart"/>
      <w:r w:rsidR="005410D1">
        <w:rPr>
          <w:i w:val="0"/>
          <w:iCs/>
          <w:sz w:val="22"/>
          <w:szCs w:val="22"/>
        </w:rPr>
        <w:t>xxxxxxxxxxxxxxx</w:t>
      </w:r>
      <w:proofErr w:type="spellEnd"/>
    </w:p>
    <w:p w14:paraId="082A0056" w14:textId="64BF6E1D" w:rsidR="001B608E" w:rsidRPr="00A96E6F" w:rsidRDefault="001B608E" w:rsidP="00C86F4A">
      <w:pPr>
        <w:tabs>
          <w:tab w:val="left" w:pos="0"/>
          <w:tab w:val="left" w:pos="1418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 xml:space="preserve">zastoupená: panem Milanem Kolčavou jednatelem </w:t>
      </w:r>
    </w:p>
    <w:p w14:paraId="4E5B92D2" w14:textId="00DF7943" w:rsidR="001B608E" w:rsidRPr="00A96E6F" w:rsidRDefault="001B608E" w:rsidP="00C86F4A">
      <w:pPr>
        <w:tabs>
          <w:tab w:val="left" w:pos="0"/>
          <w:tab w:val="left" w:pos="1418"/>
        </w:tabs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bankovní spojení:</w:t>
      </w:r>
    </w:p>
    <w:p w14:paraId="0E7EED47" w14:textId="1EF03B7C" w:rsidR="00D239A6" w:rsidRDefault="001B608E" w:rsidP="00C86F4A">
      <w:pPr>
        <w:tabs>
          <w:tab w:val="left" w:pos="0"/>
          <w:tab w:val="left" w:pos="1418"/>
        </w:tabs>
        <w:spacing w:after="240"/>
        <w:jc w:val="both"/>
        <w:rPr>
          <w:i w:val="0"/>
          <w:iCs/>
          <w:sz w:val="22"/>
          <w:szCs w:val="22"/>
        </w:rPr>
      </w:pPr>
      <w:r w:rsidRPr="00A96E6F">
        <w:rPr>
          <w:i w:val="0"/>
          <w:iCs/>
          <w:sz w:val="22"/>
          <w:szCs w:val="22"/>
        </w:rPr>
        <w:tab/>
        <w:t>číslo účtu:</w:t>
      </w:r>
    </w:p>
    <w:p w14:paraId="522883BB" w14:textId="77777777" w:rsidR="00D239A6" w:rsidRDefault="00D239A6" w:rsidP="00446B46">
      <w:pPr>
        <w:tabs>
          <w:tab w:val="left" w:pos="0"/>
        </w:tabs>
        <w:jc w:val="both"/>
        <w:rPr>
          <w:i w:val="0"/>
          <w:iCs/>
          <w:sz w:val="22"/>
          <w:szCs w:val="22"/>
        </w:rPr>
      </w:pPr>
    </w:p>
    <w:p w14:paraId="0DF839B6" w14:textId="5887ECA0" w:rsidR="00D239A6" w:rsidRPr="00446B46" w:rsidRDefault="00DE0C4F" w:rsidP="00446B46">
      <w:pPr>
        <w:tabs>
          <w:tab w:val="left" w:pos="0"/>
        </w:tabs>
        <w:spacing w:after="240"/>
        <w:jc w:val="center"/>
        <w:rPr>
          <w:i w:val="0"/>
          <w:iCs/>
          <w:sz w:val="22"/>
          <w:szCs w:val="22"/>
        </w:rPr>
      </w:pPr>
      <w:r w:rsidRPr="00602F90">
        <w:rPr>
          <w:i w:val="0"/>
          <w:iCs/>
          <w:sz w:val="22"/>
        </w:rPr>
        <w:t>se dohodli na změně a doplnění ustanovení některých článků výše uvedené smlouvy a to takto:</w:t>
      </w:r>
    </w:p>
    <w:p w14:paraId="675F093D" w14:textId="29C537BE" w:rsidR="00DE0C4F" w:rsidRPr="00602F90" w:rsidRDefault="00DE0C4F" w:rsidP="00DE0C4F">
      <w:pPr>
        <w:pStyle w:val="Nadpis2"/>
        <w:ind w:left="0"/>
        <w:jc w:val="both"/>
        <w:rPr>
          <w:i w:val="0"/>
          <w:iCs/>
        </w:rPr>
      </w:pPr>
      <w:r w:rsidRPr="00602F90">
        <w:rPr>
          <w:i w:val="0"/>
          <w:iCs/>
        </w:rPr>
        <w:t>článek II. Kupní cena a platební podmínky</w:t>
      </w:r>
    </w:p>
    <w:p w14:paraId="43F25F66" w14:textId="77777777" w:rsidR="00DE0C4F" w:rsidRPr="00602F90" w:rsidRDefault="00DE0C4F" w:rsidP="00DE0C4F">
      <w:pPr>
        <w:rPr>
          <w:i w:val="0"/>
          <w:iCs/>
        </w:rPr>
      </w:pPr>
    </w:p>
    <w:p w14:paraId="444297A8" w14:textId="022A9486" w:rsidR="00DE0C4F" w:rsidRPr="00602F90" w:rsidRDefault="00DE0C4F" w:rsidP="00DE0C4F">
      <w:pPr>
        <w:rPr>
          <w:i w:val="0"/>
          <w:iCs/>
        </w:rPr>
      </w:pPr>
      <w:r w:rsidRPr="00602F90">
        <w:rPr>
          <w:i w:val="0"/>
          <w:iCs/>
        </w:rPr>
        <w:t>Odstavec 1.</w:t>
      </w:r>
      <w:r w:rsidR="00640F1C">
        <w:rPr>
          <w:i w:val="0"/>
          <w:iCs/>
        </w:rPr>
        <w:t xml:space="preserve"> a k němu navazující dodatky</w:t>
      </w:r>
      <w:r w:rsidRPr="00602F90">
        <w:rPr>
          <w:i w:val="0"/>
          <w:iCs/>
        </w:rPr>
        <w:t xml:space="preserve"> se </w:t>
      </w:r>
      <w:proofErr w:type="gramStart"/>
      <w:r w:rsidRPr="00602F90">
        <w:rPr>
          <w:i w:val="0"/>
          <w:iCs/>
        </w:rPr>
        <w:t>ruší</w:t>
      </w:r>
      <w:proofErr w:type="gramEnd"/>
      <w:r w:rsidRPr="00602F90">
        <w:rPr>
          <w:i w:val="0"/>
          <w:iCs/>
        </w:rPr>
        <w:t xml:space="preserve"> a nahrazuje</w:t>
      </w:r>
    </w:p>
    <w:p w14:paraId="0EFE7A68" w14:textId="77777777" w:rsidR="00602F90" w:rsidRPr="00602F90" w:rsidRDefault="00602F90" w:rsidP="00602F90">
      <w:pPr>
        <w:rPr>
          <w:i w:val="0"/>
        </w:rPr>
      </w:pPr>
    </w:p>
    <w:p w14:paraId="53AAA1B3" w14:textId="4885E07B" w:rsidR="00602F90" w:rsidRPr="00602F90" w:rsidRDefault="00602F90" w:rsidP="00602F90">
      <w:pPr>
        <w:jc w:val="both"/>
        <w:rPr>
          <w:i w:val="0"/>
          <w:sz w:val="22"/>
        </w:rPr>
      </w:pPr>
      <w:r w:rsidRPr="00602F90">
        <w:rPr>
          <w:i w:val="0"/>
          <w:sz w:val="22"/>
        </w:rPr>
        <w:t>Kupní cena řeziva byla stanovena dohodou smluvních stran při respektování platné právní úpravy a činí: viz</w:t>
      </w:r>
      <w:r w:rsidRPr="00602F90">
        <w:rPr>
          <w:b/>
          <w:bCs/>
          <w:i w:val="0"/>
          <w:sz w:val="22"/>
        </w:rPr>
        <w:t xml:space="preserve"> </w:t>
      </w:r>
      <w:r w:rsidRPr="00D41EF0">
        <w:rPr>
          <w:b/>
          <w:bCs/>
          <w:i w:val="0"/>
          <w:iCs/>
          <w:sz w:val="22"/>
        </w:rPr>
        <w:t>„</w:t>
      </w:r>
      <w:r>
        <w:rPr>
          <w:sz w:val="22"/>
        </w:rPr>
        <w:t>C</w:t>
      </w:r>
      <w:r w:rsidRPr="00E80BFD">
        <w:rPr>
          <w:sz w:val="22"/>
        </w:rPr>
        <w:t xml:space="preserve">eník řezivo </w:t>
      </w:r>
      <w:r w:rsidR="00D22547">
        <w:rPr>
          <w:sz w:val="22"/>
        </w:rPr>
        <w:t>platný</w:t>
      </w:r>
      <w:r w:rsidRPr="00E80BFD">
        <w:rPr>
          <w:sz w:val="22"/>
        </w:rPr>
        <w:t xml:space="preserve"> </w:t>
      </w:r>
      <w:r w:rsidR="00A52D76">
        <w:rPr>
          <w:sz w:val="22"/>
        </w:rPr>
        <w:t xml:space="preserve">od 1. </w:t>
      </w:r>
      <w:r w:rsidR="00640F1C">
        <w:rPr>
          <w:sz w:val="22"/>
        </w:rPr>
        <w:t>6</w:t>
      </w:r>
      <w:r w:rsidR="00A52D76">
        <w:rPr>
          <w:sz w:val="22"/>
        </w:rPr>
        <w:t>.</w:t>
      </w:r>
      <w:r w:rsidRPr="00E80BFD">
        <w:rPr>
          <w:sz w:val="22"/>
        </w:rPr>
        <w:t xml:space="preserve"> 2022</w:t>
      </w:r>
      <w:r w:rsidR="00A52D76">
        <w:rPr>
          <w:sz w:val="22"/>
        </w:rPr>
        <w:t>_</w:t>
      </w:r>
      <w:r w:rsidRPr="00E80BFD">
        <w:rPr>
          <w:sz w:val="22"/>
        </w:rPr>
        <w:t>Proex 2000</w:t>
      </w:r>
      <w:r w:rsidRPr="00D41EF0">
        <w:rPr>
          <w:i w:val="0"/>
          <w:iCs/>
          <w:sz w:val="22"/>
        </w:rPr>
        <w:t>“ (příloha čís.1)</w:t>
      </w:r>
      <w:r w:rsidRPr="00602F90">
        <w:rPr>
          <w:i w:val="0"/>
          <w:sz w:val="22"/>
        </w:rPr>
        <w:t xml:space="preserve"> nebo dle cenové nabídky vystavené na základě objednávky.</w:t>
      </w:r>
      <w:r w:rsidR="00383CD0">
        <w:rPr>
          <w:i w:val="0"/>
          <w:sz w:val="22"/>
        </w:rPr>
        <w:t xml:space="preserve"> </w:t>
      </w:r>
      <w:r w:rsidR="002F10C1">
        <w:rPr>
          <w:i w:val="0"/>
          <w:sz w:val="22"/>
        </w:rPr>
        <w:t xml:space="preserve">Prodávající má právo upravit ceny zboží formou </w:t>
      </w:r>
      <w:r w:rsidR="00F42F4F">
        <w:rPr>
          <w:i w:val="0"/>
          <w:sz w:val="22"/>
        </w:rPr>
        <w:t xml:space="preserve">dodatku smlouvy, </w:t>
      </w:r>
      <w:r w:rsidR="00A50D12">
        <w:rPr>
          <w:i w:val="0"/>
          <w:sz w:val="22"/>
        </w:rPr>
        <w:t xml:space="preserve">kde nový ceník </w:t>
      </w:r>
      <w:r w:rsidR="00CE3616">
        <w:rPr>
          <w:i w:val="0"/>
          <w:sz w:val="22"/>
        </w:rPr>
        <w:t>je povinnou</w:t>
      </w:r>
      <w:r w:rsidR="00A50D12">
        <w:rPr>
          <w:i w:val="0"/>
          <w:sz w:val="22"/>
        </w:rPr>
        <w:t xml:space="preserve"> přílohou</w:t>
      </w:r>
      <w:r w:rsidR="00CE3616">
        <w:rPr>
          <w:i w:val="0"/>
          <w:sz w:val="22"/>
        </w:rPr>
        <w:t xml:space="preserve"> dodatku. </w:t>
      </w:r>
      <w:r w:rsidR="00E70F85">
        <w:rPr>
          <w:i w:val="0"/>
          <w:sz w:val="22"/>
        </w:rPr>
        <w:t>D</w:t>
      </w:r>
      <w:r w:rsidR="00FB44E6">
        <w:rPr>
          <w:i w:val="0"/>
          <w:sz w:val="22"/>
        </w:rPr>
        <w:t>odatek i s příloh</w:t>
      </w:r>
      <w:r w:rsidR="00DE283B">
        <w:rPr>
          <w:i w:val="0"/>
          <w:sz w:val="22"/>
        </w:rPr>
        <w:t>u</w:t>
      </w:r>
      <w:r w:rsidR="00FB44E6">
        <w:rPr>
          <w:i w:val="0"/>
          <w:sz w:val="22"/>
        </w:rPr>
        <w:t xml:space="preserve"> odsouhlasí obě strany</w:t>
      </w:r>
      <w:r w:rsidR="00277DF9">
        <w:rPr>
          <w:i w:val="0"/>
          <w:sz w:val="22"/>
        </w:rPr>
        <w:t xml:space="preserve"> svými podpisy</w:t>
      </w:r>
      <w:r w:rsidR="00FB44E6">
        <w:rPr>
          <w:i w:val="0"/>
          <w:sz w:val="22"/>
        </w:rPr>
        <w:t>.</w:t>
      </w:r>
    </w:p>
    <w:p w14:paraId="274DC04B" w14:textId="77777777" w:rsidR="00602F90" w:rsidRPr="00602F90" w:rsidRDefault="00602F90" w:rsidP="00602F90">
      <w:pPr>
        <w:rPr>
          <w:i w:val="0"/>
          <w:sz w:val="22"/>
        </w:rPr>
      </w:pPr>
    </w:p>
    <w:p w14:paraId="6CD6C553" w14:textId="77777777" w:rsidR="00602F90" w:rsidRPr="00602F90" w:rsidRDefault="00602F90" w:rsidP="00602F90">
      <w:pPr>
        <w:jc w:val="both"/>
        <w:rPr>
          <w:i w:val="0"/>
          <w:sz w:val="22"/>
        </w:rPr>
      </w:pPr>
      <w:r w:rsidRPr="00602F90">
        <w:rPr>
          <w:i w:val="0"/>
          <w:sz w:val="22"/>
        </w:rPr>
        <w:t>Ostatní ustanovení kupní smlouvy nejsou tímto dodatkem dotčena a zůstávají beze změn.</w:t>
      </w:r>
    </w:p>
    <w:p w14:paraId="13B743B9" w14:textId="77777777" w:rsidR="006D5F7C" w:rsidRDefault="006D5F7C" w:rsidP="00602F90">
      <w:pPr>
        <w:jc w:val="both"/>
        <w:rPr>
          <w:i w:val="0"/>
          <w:sz w:val="22"/>
        </w:rPr>
      </w:pPr>
    </w:p>
    <w:p w14:paraId="065CF751" w14:textId="511E5532" w:rsidR="00602F90" w:rsidRPr="00602F90" w:rsidRDefault="00602F90" w:rsidP="00602F90">
      <w:pPr>
        <w:jc w:val="both"/>
        <w:rPr>
          <w:i w:val="0"/>
          <w:sz w:val="22"/>
        </w:rPr>
      </w:pPr>
      <w:r w:rsidRPr="00602F90">
        <w:rPr>
          <w:i w:val="0"/>
          <w:sz w:val="22"/>
        </w:rPr>
        <w:t xml:space="preserve">Tento dodatek se stává nedílnou součástí kupní smlouvy čís. </w:t>
      </w:r>
      <w:r w:rsidR="007B5260" w:rsidRPr="007B5260">
        <w:rPr>
          <w:i w:val="0"/>
          <w:iCs/>
          <w:sz w:val="22"/>
        </w:rPr>
        <w:t>S/85/12/1/2022/8</w:t>
      </w:r>
      <w:r w:rsidRPr="00602F90">
        <w:rPr>
          <w:i w:val="0"/>
          <w:sz w:val="22"/>
        </w:rPr>
        <w:t xml:space="preserve">, má 1 stranu a 1 přílohou a je vypracován ve dvou vyhotoveních, každý s právní váhou originálu, z nichž jednou </w:t>
      </w:r>
      <w:proofErr w:type="gramStart"/>
      <w:r w:rsidRPr="00602F90">
        <w:rPr>
          <w:i w:val="0"/>
          <w:sz w:val="22"/>
        </w:rPr>
        <w:t>obdrží</w:t>
      </w:r>
      <w:proofErr w:type="gramEnd"/>
      <w:r w:rsidRPr="00602F90">
        <w:rPr>
          <w:i w:val="0"/>
          <w:sz w:val="22"/>
        </w:rPr>
        <w:t xml:space="preserve"> kupující a jedno prodávající.</w:t>
      </w:r>
    </w:p>
    <w:p w14:paraId="5FBC46F4" w14:textId="77777777" w:rsidR="004B6376" w:rsidRDefault="004B6376" w:rsidP="00DE0C4F"/>
    <w:p w14:paraId="1555A404" w14:textId="3D05FAA5" w:rsidR="00E46F4C" w:rsidRPr="00AA2072" w:rsidRDefault="00E46F4C" w:rsidP="00E46F4C">
      <w:pPr>
        <w:ind w:firstLine="708"/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 xml:space="preserve">V Kuřimi </w:t>
      </w:r>
      <w:r w:rsidR="00446B46">
        <w:rPr>
          <w:i w:val="0"/>
          <w:iCs/>
          <w:sz w:val="22"/>
        </w:rPr>
        <w:t>1</w:t>
      </w:r>
      <w:r w:rsidRPr="00AA2072">
        <w:rPr>
          <w:i w:val="0"/>
          <w:iCs/>
          <w:sz w:val="22"/>
        </w:rPr>
        <w:t xml:space="preserve">. </w:t>
      </w:r>
      <w:r w:rsidR="00640F1C">
        <w:rPr>
          <w:i w:val="0"/>
          <w:iCs/>
          <w:sz w:val="22"/>
        </w:rPr>
        <w:t>6</w:t>
      </w:r>
      <w:r w:rsidRPr="00AA2072">
        <w:rPr>
          <w:i w:val="0"/>
          <w:iCs/>
          <w:sz w:val="22"/>
        </w:rPr>
        <w:t>. 2022</w:t>
      </w:r>
    </w:p>
    <w:p w14:paraId="1181D757" w14:textId="77777777" w:rsidR="00E46F4C" w:rsidRDefault="00E46F4C" w:rsidP="00E46F4C">
      <w:pPr>
        <w:jc w:val="both"/>
        <w:rPr>
          <w:i w:val="0"/>
          <w:iCs/>
          <w:sz w:val="22"/>
        </w:rPr>
      </w:pPr>
    </w:p>
    <w:p w14:paraId="3D2EECB0" w14:textId="77777777" w:rsidR="00E46F4C" w:rsidRPr="00AA2072" w:rsidRDefault="00E46F4C" w:rsidP="00E46F4C">
      <w:pPr>
        <w:jc w:val="both"/>
        <w:rPr>
          <w:i w:val="0"/>
          <w:iCs/>
          <w:sz w:val="22"/>
        </w:rPr>
      </w:pPr>
    </w:p>
    <w:p w14:paraId="4C3AEBBC" w14:textId="77777777" w:rsidR="00E46F4C" w:rsidRPr="00AA2072" w:rsidRDefault="00E46F4C" w:rsidP="00E46F4C">
      <w:pPr>
        <w:jc w:val="both"/>
        <w:rPr>
          <w:i w:val="0"/>
          <w:iCs/>
          <w:sz w:val="22"/>
        </w:rPr>
      </w:pPr>
    </w:p>
    <w:p w14:paraId="0B72764C" w14:textId="77777777" w:rsidR="00E46F4C" w:rsidRPr="00AA2072" w:rsidRDefault="00E46F4C" w:rsidP="00E46F4C">
      <w:pPr>
        <w:tabs>
          <w:tab w:val="left" w:pos="851"/>
          <w:tab w:val="left" w:leader="dot" w:pos="3119"/>
          <w:tab w:val="left" w:pos="6946"/>
          <w:tab w:val="left" w:leader="dot" w:pos="9214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</w:p>
    <w:p w14:paraId="413103C5" w14:textId="77777777" w:rsidR="00E46F4C" w:rsidRPr="00AA2072" w:rsidRDefault="00E46F4C" w:rsidP="00E46F4C">
      <w:pPr>
        <w:tabs>
          <w:tab w:val="center" w:pos="1985"/>
          <w:tab w:val="center" w:pos="7938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Prodávající:</w:t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Kupující:</w:t>
      </w:r>
    </w:p>
    <w:p w14:paraId="106A8552" w14:textId="77777777" w:rsidR="00E46F4C" w:rsidRPr="00AA2072" w:rsidRDefault="00E46F4C" w:rsidP="00E46F4C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 xml:space="preserve">Ing. Jiří </w:t>
      </w:r>
      <w:proofErr w:type="spellStart"/>
      <w:r w:rsidRPr="00AA2072">
        <w:rPr>
          <w:i w:val="0"/>
          <w:iCs/>
          <w:sz w:val="22"/>
        </w:rPr>
        <w:t>Neshyba</w:t>
      </w:r>
      <w:proofErr w:type="spellEnd"/>
      <w:r w:rsidRPr="00AA2072">
        <w:rPr>
          <w:i w:val="0"/>
          <w:iCs/>
          <w:sz w:val="22"/>
        </w:rPr>
        <w:tab/>
      </w:r>
      <w:r w:rsidRPr="00D41EF0">
        <w:rPr>
          <w:i w:val="0"/>
          <w:iCs/>
          <w:sz w:val="22"/>
          <w:szCs w:val="22"/>
        </w:rPr>
        <w:t>Milan Kolčava</w:t>
      </w:r>
    </w:p>
    <w:p w14:paraId="61894BB7" w14:textId="77777777" w:rsidR="00AB4EDF" w:rsidRDefault="00E46F4C" w:rsidP="00E46F4C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>ředitel akciové společnosti</w:t>
      </w:r>
      <w:r w:rsidRPr="00AA2072">
        <w:rPr>
          <w:i w:val="0"/>
          <w:iCs/>
          <w:sz w:val="22"/>
        </w:rPr>
        <w:tab/>
        <w:t>jednatel společnosti</w:t>
      </w:r>
    </w:p>
    <w:p w14:paraId="6B2A9CC5" w14:textId="77777777" w:rsidR="00A96E6F" w:rsidRPr="006B458A" w:rsidRDefault="00A96E6F" w:rsidP="00A96E6F">
      <w:pPr>
        <w:tabs>
          <w:tab w:val="left" w:pos="1620"/>
        </w:tabs>
        <w:rPr>
          <w:b/>
          <w:bCs/>
          <w:i w:val="0"/>
          <w:sz w:val="22"/>
        </w:rPr>
      </w:pPr>
    </w:p>
    <w:p w14:paraId="6910D589" w14:textId="77777777" w:rsidR="00A96E6F" w:rsidRPr="006B458A" w:rsidRDefault="00A96E6F" w:rsidP="00A96E6F">
      <w:pPr>
        <w:tabs>
          <w:tab w:val="left" w:pos="1620"/>
        </w:tabs>
        <w:rPr>
          <w:b/>
          <w:bCs/>
          <w:i w:val="0"/>
          <w:sz w:val="22"/>
        </w:rPr>
      </w:pPr>
    </w:p>
    <w:p w14:paraId="45B1B7D6" w14:textId="087B7EE4" w:rsidR="00A96E6F" w:rsidRPr="00446B46" w:rsidRDefault="00A96E6F" w:rsidP="00446B46">
      <w:pPr>
        <w:tabs>
          <w:tab w:val="left" w:pos="1418"/>
        </w:tabs>
        <w:rPr>
          <w:iCs/>
          <w:sz w:val="22"/>
        </w:rPr>
      </w:pPr>
      <w:r w:rsidRPr="006B458A">
        <w:rPr>
          <w:b/>
          <w:bCs/>
          <w:i w:val="0"/>
          <w:sz w:val="22"/>
        </w:rPr>
        <w:t>Přílohy:</w:t>
      </w:r>
      <w:r w:rsidRPr="006B458A">
        <w:rPr>
          <w:b/>
          <w:bCs/>
          <w:i w:val="0"/>
          <w:sz w:val="22"/>
        </w:rPr>
        <w:tab/>
      </w:r>
      <w:r>
        <w:rPr>
          <w:sz w:val="22"/>
        </w:rPr>
        <w:t>C</w:t>
      </w:r>
      <w:r w:rsidRPr="00E80BFD">
        <w:rPr>
          <w:sz w:val="22"/>
        </w:rPr>
        <w:t>eník řezivo</w:t>
      </w:r>
      <w:r w:rsidR="00A200FF" w:rsidRPr="00A200FF">
        <w:rPr>
          <w:sz w:val="22"/>
        </w:rPr>
        <w:t xml:space="preserve"> </w:t>
      </w:r>
      <w:r w:rsidR="00A200FF">
        <w:rPr>
          <w:sz w:val="22"/>
        </w:rPr>
        <w:t>platný</w:t>
      </w:r>
      <w:r w:rsidR="00A200FF" w:rsidRPr="00E80BFD">
        <w:rPr>
          <w:sz w:val="22"/>
        </w:rPr>
        <w:t xml:space="preserve"> </w:t>
      </w:r>
      <w:r w:rsidR="00A200FF">
        <w:rPr>
          <w:sz w:val="22"/>
        </w:rPr>
        <w:t xml:space="preserve">od 1. </w:t>
      </w:r>
      <w:r w:rsidR="00640F1C">
        <w:rPr>
          <w:sz w:val="22"/>
        </w:rPr>
        <w:t>6</w:t>
      </w:r>
      <w:r w:rsidR="00A200FF">
        <w:rPr>
          <w:sz w:val="22"/>
        </w:rPr>
        <w:t>.</w:t>
      </w:r>
      <w:r w:rsidR="00A200FF" w:rsidRPr="00E80BFD">
        <w:rPr>
          <w:sz w:val="22"/>
        </w:rPr>
        <w:t xml:space="preserve"> 2022</w:t>
      </w:r>
      <w:r w:rsidR="00A200FF">
        <w:rPr>
          <w:sz w:val="22"/>
        </w:rPr>
        <w:t>_</w:t>
      </w:r>
      <w:r w:rsidRPr="00E80BFD">
        <w:rPr>
          <w:sz w:val="22"/>
        </w:rPr>
        <w:t>Proex 2000</w:t>
      </w:r>
    </w:p>
    <w:sectPr w:rsidR="00A96E6F" w:rsidRPr="00446B46" w:rsidSect="00EB2815">
      <w:headerReference w:type="default" r:id="rId8"/>
      <w:footerReference w:type="even" r:id="rId9"/>
      <w:footerReference w:type="default" r:id="rId10"/>
      <w:pgSz w:w="11906" w:h="16838" w:code="9"/>
      <w:pgMar w:top="1702" w:right="926" w:bottom="899" w:left="900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53D4" w14:textId="77777777" w:rsidR="00F4672E" w:rsidRDefault="00F4672E">
      <w:r>
        <w:separator/>
      </w:r>
    </w:p>
  </w:endnote>
  <w:endnote w:type="continuationSeparator" w:id="0">
    <w:p w14:paraId="6804AFC7" w14:textId="77777777" w:rsidR="00F4672E" w:rsidRDefault="00F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CDD" w14:textId="77777777" w:rsidR="0050438E" w:rsidRDefault="005043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8EE8B0" w14:textId="77777777" w:rsidR="0050438E" w:rsidRDefault="005043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04A4" w14:textId="77777777" w:rsidR="0050438E" w:rsidRDefault="005043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BE2">
      <w:rPr>
        <w:rStyle w:val="slostrnky"/>
        <w:noProof/>
      </w:rPr>
      <w:t>1</w:t>
    </w:r>
    <w:r>
      <w:rPr>
        <w:rStyle w:val="slostrnky"/>
      </w:rPr>
      <w:fldChar w:fldCharType="end"/>
    </w:r>
  </w:p>
  <w:p w14:paraId="2308F32D" w14:textId="3B079E0A" w:rsidR="0050438E" w:rsidRDefault="00A9457E">
    <w:pPr>
      <w:pStyle w:val="Zpat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DC681" wp14:editId="30BC1893">
          <wp:simplePos x="0" y="0"/>
          <wp:positionH relativeFrom="column">
            <wp:posOffset>998855</wp:posOffset>
          </wp:positionH>
          <wp:positionV relativeFrom="paragraph">
            <wp:posOffset>145415</wp:posOffset>
          </wp:positionV>
          <wp:extent cx="4408805" cy="283210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694F" w14:textId="77777777" w:rsidR="00F4672E" w:rsidRDefault="00F4672E">
      <w:r>
        <w:separator/>
      </w:r>
    </w:p>
  </w:footnote>
  <w:footnote w:type="continuationSeparator" w:id="0">
    <w:p w14:paraId="00AE75F6" w14:textId="77777777" w:rsidR="00F4672E" w:rsidRDefault="00F4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2D19" w14:textId="17A3157E" w:rsidR="00BE30D6" w:rsidRDefault="00A9457E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4C7ABF" wp14:editId="1F2633EF">
          <wp:simplePos x="0" y="0"/>
          <wp:positionH relativeFrom="margin">
            <wp:posOffset>326390</wp:posOffset>
          </wp:positionH>
          <wp:positionV relativeFrom="paragraph">
            <wp:posOffset>-209550</wp:posOffset>
          </wp:positionV>
          <wp:extent cx="4883150" cy="58991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7BB"/>
    <w:multiLevelType w:val="hybridMultilevel"/>
    <w:tmpl w:val="BAEEBDD4"/>
    <w:lvl w:ilvl="0" w:tplc="A6581F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C51"/>
    <w:multiLevelType w:val="hybridMultilevel"/>
    <w:tmpl w:val="60040E10"/>
    <w:lvl w:ilvl="0" w:tplc="DA5C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6E2"/>
    <w:multiLevelType w:val="hybridMultilevel"/>
    <w:tmpl w:val="5434BBD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7445B"/>
    <w:multiLevelType w:val="hybridMultilevel"/>
    <w:tmpl w:val="481E2A2C"/>
    <w:lvl w:ilvl="0" w:tplc="DA5CA52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E7B0BF6"/>
    <w:multiLevelType w:val="hybridMultilevel"/>
    <w:tmpl w:val="655AC3DC"/>
    <w:lvl w:ilvl="0" w:tplc="1A26A1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3B0"/>
    <w:multiLevelType w:val="hybridMultilevel"/>
    <w:tmpl w:val="999EE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4C1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4031"/>
    <w:multiLevelType w:val="hybridMultilevel"/>
    <w:tmpl w:val="CCB02BB6"/>
    <w:lvl w:ilvl="0" w:tplc="A01276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B2AE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43628"/>
    <w:multiLevelType w:val="hybridMultilevel"/>
    <w:tmpl w:val="BBC27E6C"/>
    <w:lvl w:ilvl="0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143AFD"/>
    <w:multiLevelType w:val="hybridMultilevel"/>
    <w:tmpl w:val="C5083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93A8A"/>
    <w:multiLevelType w:val="hybridMultilevel"/>
    <w:tmpl w:val="4906E6C2"/>
    <w:lvl w:ilvl="0" w:tplc="75A6DD6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 w15:restartNumberingAfterBreak="0">
    <w:nsid w:val="62B207FC"/>
    <w:multiLevelType w:val="hybridMultilevel"/>
    <w:tmpl w:val="4F909D0E"/>
    <w:lvl w:ilvl="0" w:tplc="70C8261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492B97"/>
    <w:multiLevelType w:val="hybridMultilevel"/>
    <w:tmpl w:val="0D7CB1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5769"/>
    <w:multiLevelType w:val="hybridMultilevel"/>
    <w:tmpl w:val="AD9CB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229549">
    <w:abstractNumId w:val="5"/>
  </w:num>
  <w:num w:numId="2" w16cid:durableId="1400516368">
    <w:abstractNumId w:val="16"/>
  </w:num>
  <w:num w:numId="3" w16cid:durableId="1446584844">
    <w:abstractNumId w:val="7"/>
  </w:num>
  <w:num w:numId="4" w16cid:durableId="548150856">
    <w:abstractNumId w:val="10"/>
  </w:num>
  <w:num w:numId="5" w16cid:durableId="1505559255">
    <w:abstractNumId w:val="0"/>
  </w:num>
  <w:num w:numId="6" w16cid:durableId="1094858571">
    <w:abstractNumId w:val="14"/>
  </w:num>
  <w:num w:numId="7" w16cid:durableId="1186823793">
    <w:abstractNumId w:val="11"/>
  </w:num>
  <w:num w:numId="8" w16cid:durableId="1868371703">
    <w:abstractNumId w:val="12"/>
  </w:num>
  <w:num w:numId="9" w16cid:durableId="996805418">
    <w:abstractNumId w:val="8"/>
  </w:num>
  <w:num w:numId="10" w16cid:durableId="1379470121">
    <w:abstractNumId w:val="15"/>
  </w:num>
  <w:num w:numId="11" w16cid:durableId="62460556">
    <w:abstractNumId w:val="7"/>
  </w:num>
  <w:num w:numId="12" w16cid:durableId="1896546827">
    <w:abstractNumId w:val="2"/>
  </w:num>
  <w:num w:numId="13" w16cid:durableId="1007369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5788682">
    <w:abstractNumId w:val="13"/>
  </w:num>
  <w:num w:numId="15" w16cid:durableId="12654146">
    <w:abstractNumId w:val="9"/>
  </w:num>
  <w:num w:numId="16" w16cid:durableId="1520074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9282777">
    <w:abstractNumId w:val="6"/>
  </w:num>
  <w:num w:numId="18" w16cid:durableId="914315015">
    <w:abstractNumId w:val="3"/>
  </w:num>
  <w:num w:numId="19" w16cid:durableId="1198423559">
    <w:abstractNumId w:val="1"/>
  </w:num>
  <w:num w:numId="20" w16cid:durableId="1791969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C"/>
    <w:rsid w:val="000012F1"/>
    <w:rsid w:val="00001CA7"/>
    <w:rsid w:val="00011EEB"/>
    <w:rsid w:val="00015183"/>
    <w:rsid w:val="00062D21"/>
    <w:rsid w:val="00077CDE"/>
    <w:rsid w:val="00097B1D"/>
    <w:rsid w:val="000D1DA1"/>
    <w:rsid w:val="000F1BD8"/>
    <w:rsid w:val="001B3463"/>
    <w:rsid w:val="001B608E"/>
    <w:rsid w:val="001D6021"/>
    <w:rsid w:val="002225B4"/>
    <w:rsid w:val="00256B91"/>
    <w:rsid w:val="00277DF9"/>
    <w:rsid w:val="00296F94"/>
    <w:rsid w:val="002A6EAC"/>
    <w:rsid w:val="002C2EA3"/>
    <w:rsid w:val="002D5183"/>
    <w:rsid w:val="002D6E4E"/>
    <w:rsid w:val="002E5FED"/>
    <w:rsid w:val="002F10C1"/>
    <w:rsid w:val="00307CE9"/>
    <w:rsid w:val="00313F68"/>
    <w:rsid w:val="0031538E"/>
    <w:rsid w:val="00342515"/>
    <w:rsid w:val="00347DB8"/>
    <w:rsid w:val="00383CD0"/>
    <w:rsid w:val="003C5469"/>
    <w:rsid w:val="00407469"/>
    <w:rsid w:val="0041250F"/>
    <w:rsid w:val="00415ECB"/>
    <w:rsid w:val="00437EA3"/>
    <w:rsid w:val="004418D5"/>
    <w:rsid w:val="00446B46"/>
    <w:rsid w:val="00465971"/>
    <w:rsid w:val="00465EC9"/>
    <w:rsid w:val="004A08F7"/>
    <w:rsid w:val="004B6376"/>
    <w:rsid w:val="004D0CD9"/>
    <w:rsid w:val="0050438E"/>
    <w:rsid w:val="00516F98"/>
    <w:rsid w:val="005410D1"/>
    <w:rsid w:val="0054406D"/>
    <w:rsid w:val="0055619B"/>
    <w:rsid w:val="00564AEF"/>
    <w:rsid w:val="005734D3"/>
    <w:rsid w:val="005849EC"/>
    <w:rsid w:val="005909EA"/>
    <w:rsid w:val="005B518C"/>
    <w:rsid w:val="005B6354"/>
    <w:rsid w:val="005C2B47"/>
    <w:rsid w:val="005F2C6A"/>
    <w:rsid w:val="00602F90"/>
    <w:rsid w:val="00611151"/>
    <w:rsid w:val="00640F1C"/>
    <w:rsid w:val="00651D5C"/>
    <w:rsid w:val="00675AAB"/>
    <w:rsid w:val="006C6DD8"/>
    <w:rsid w:val="006D5F7C"/>
    <w:rsid w:val="006E5DC2"/>
    <w:rsid w:val="007044DF"/>
    <w:rsid w:val="00714D24"/>
    <w:rsid w:val="00731C18"/>
    <w:rsid w:val="00741FB3"/>
    <w:rsid w:val="00746166"/>
    <w:rsid w:val="00775B36"/>
    <w:rsid w:val="007B5260"/>
    <w:rsid w:val="007C6547"/>
    <w:rsid w:val="007D610B"/>
    <w:rsid w:val="007F1119"/>
    <w:rsid w:val="0080358C"/>
    <w:rsid w:val="00807B9A"/>
    <w:rsid w:val="0081141F"/>
    <w:rsid w:val="0084788D"/>
    <w:rsid w:val="00861B71"/>
    <w:rsid w:val="00891CA9"/>
    <w:rsid w:val="008A12EB"/>
    <w:rsid w:val="008C7674"/>
    <w:rsid w:val="008E5999"/>
    <w:rsid w:val="008F4C93"/>
    <w:rsid w:val="00912742"/>
    <w:rsid w:val="00915EF5"/>
    <w:rsid w:val="00961AD1"/>
    <w:rsid w:val="00977386"/>
    <w:rsid w:val="009B2A0C"/>
    <w:rsid w:val="009E2A9E"/>
    <w:rsid w:val="009E3BD5"/>
    <w:rsid w:val="009F189F"/>
    <w:rsid w:val="00A200FF"/>
    <w:rsid w:val="00A310EB"/>
    <w:rsid w:val="00A44198"/>
    <w:rsid w:val="00A50D12"/>
    <w:rsid w:val="00A52D76"/>
    <w:rsid w:val="00A93ABF"/>
    <w:rsid w:val="00A9457E"/>
    <w:rsid w:val="00A96E6F"/>
    <w:rsid w:val="00AB4EDF"/>
    <w:rsid w:val="00AC38FD"/>
    <w:rsid w:val="00AD4245"/>
    <w:rsid w:val="00AE3ECD"/>
    <w:rsid w:val="00B23ABA"/>
    <w:rsid w:val="00B8034A"/>
    <w:rsid w:val="00BA0FA1"/>
    <w:rsid w:val="00BB6103"/>
    <w:rsid w:val="00BD077E"/>
    <w:rsid w:val="00BD2AD9"/>
    <w:rsid w:val="00BE30D6"/>
    <w:rsid w:val="00BF4620"/>
    <w:rsid w:val="00C26EE1"/>
    <w:rsid w:val="00C32151"/>
    <w:rsid w:val="00C86F4A"/>
    <w:rsid w:val="00CD5816"/>
    <w:rsid w:val="00CE225A"/>
    <w:rsid w:val="00CE3616"/>
    <w:rsid w:val="00D22547"/>
    <w:rsid w:val="00D239A6"/>
    <w:rsid w:val="00D41EF0"/>
    <w:rsid w:val="00D76423"/>
    <w:rsid w:val="00DC455E"/>
    <w:rsid w:val="00DE0C4F"/>
    <w:rsid w:val="00DE283B"/>
    <w:rsid w:val="00DE4BE2"/>
    <w:rsid w:val="00DF2FF7"/>
    <w:rsid w:val="00E025DC"/>
    <w:rsid w:val="00E46F4C"/>
    <w:rsid w:val="00E47E4D"/>
    <w:rsid w:val="00E70782"/>
    <w:rsid w:val="00E70F85"/>
    <w:rsid w:val="00E80BFD"/>
    <w:rsid w:val="00EB2815"/>
    <w:rsid w:val="00EC1D21"/>
    <w:rsid w:val="00EE080E"/>
    <w:rsid w:val="00EF4DA7"/>
    <w:rsid w:val="00F42F4F"/>
    <w:rsid w:val="00F4672E"/>
    <w:rsid w:val="00F560CB"/>
    <w:rsid w:val="00F717A8"/>
    <w:rsid w:val="00F92499"/>
    <w:rsid w:val="00FB44E6"/>
    <w:rsid w:val="00FB7AA0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A4E04E"/>
  <w15:chartTrackingRefBased/>
  <w15:docId w15:val="{576CD5D9-D08A-4BF8-B6FE-39A7E4D0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EDF"/>
    <w:rPr>
      <w:i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6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620"/>
      </w:tabs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E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EDF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EDF"/>
    <w:pPr>
      <w:spacing w:before="240" w:after="60"/>
      <w:outlineLvl w:val="7"/>
    </w:pPr>
    <w:rPr>
      <w:rFonts w:ascii="Calibri" w:hAnsi="Calibri"/>
      <w:i w:val="0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2124"/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  <w:basedOn w:val="Standardnpsmoodstavce"/>
  </w:style>
  <w:style w:type="paragraph" w:styleId="Zkladntextodsazen3">
    <w:name w:val="Body Text Indent 3"/>
    <w:basedOn w:val="Normln"/>
    <w:semiHidden/>
    <w:pPr>
      <w:tabs>
        <w:tab w:val="num" w:pos="780"/>
      </w:tabs>
      <w:ind w:left="780" w:hanging="420"/>
      <w:jc w:val="both"/>
    </w:pPr>
    <w:rPr>
      <w:sz w:val="22"/>
    </w:rPr>
  </w:style>
  <w:style w:type="character" w:customStyle="1" w:styleId="Nadpis3Char">
    <w:name w:val="Nadpis 3 Char"/>
    <w:link w:val="Nadpis3"/>
    <w:rsid w:val="00097B1D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097B1D"/>
    <w:rPr>
      <w:sz w:val="24"/>
      <w:szCs w:val="24"/>
    </w:rPr>
  </w:style>
  <w:style w:type="paragraph" w:customStyle="1" w:styleId="Normln1">
    <w:name w:val="Normální1"/>
    <w:rsid w:val="0055619B"/>
    <w:pPr>
      <w:widowControl w:val="0"/>
    </w:pPr>
    <w:rPr>
      <w:snapToGrid w:val="0"/>
      <w:sz w:val="24"/>
    </w:rPr>
  </w:style>
  <w:style w:type="character" w:styleId="Siln">
    <w:name w:val="Strong"/>
    <w:uiPriority w:val="22"/>
    <w:qFormat/>
    <w:rsid w:val="00891CA9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AB4E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AB4ED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B4ED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B225-6E67-4C08-9B7D-431DDB0D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  čís</vt:lpstr>
    </vt:vector>
  </TitlesOfParts>
  <Company>Lesy města Brna</Company>
  <LinksUpToDate>false</LinksUpToDate>
  <CharactersWithSpaces>2026</CharactersWithSpaces>
  <SharedDoc>false</SharedDoc>
  <HLinks>
    <vt:vector size="12" baseType="variant">
      <vt:variant>
        <vt:i4>3473416</vt:i4>
      </vt:variant>
      <vt:variant>
        <vt:i4>3</vt:i4>
      </vt:variant>
      <vt:variant>
        <vt:i4>0</vt:i4>
      </vt:variant>
      <vt:variant>
        <vt:i4>5</vt:i4>
      </vt:variant>
      <vt:variant>
        <vt:lpwstr>mailto:orel@lesymb.cz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mailto:lesymb@lesymb.cz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  čís</dc:title>
  <dc:subject/>
  <dc:creator>Ing. Dalibor Šafařík</dc:creator>
  <cp:keywords/>
  <cp:lastModifiedBy>Eva Svobodová, Bc.</cp:lastModifiedBy>
  <cp:revision>2</cp:revision>
  <cp:lastPrinted>2022-01-05T06:29:00Z</cp:lastPrinted>
  <dcterms:created xsi:type="dcterms:W3CDTF">2022-06-15T06:05:00Z</dcterms:created>
  <dcterms:modified xsi:type="dcterms:W3CDTF">2022-06-15T06:05:00Z</dcterms:modified>
</cp:coreProperties>
</file>