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4F0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SMLOUVA O DÍLO</w:t>
      </w:r>
    </w:p>
    <w:p w14:paraId="1BC27977" w14:textId="77777777" w:rsidR="00B77651" w:rsidRDefault="00B77651" w:rsidP="00B77651">
      <w:pPr>
        <w:pStyle w:val="Normlnweb"/>
        <w:jc w:val="center"/>
      </w:pPr>
      <w:r>
        <w:t>podle § 2586 a násl. zákona č. 89/2012 Sb., občanský zákoník</w:t>
      </w:r>
      <w:r>
        <w:br/>
        <w:t>uzavřená níže uvedeného dne, měsíce a roku mezi</w:t>
      </w:r>
    </w:p>
    <w:p w14:paraId="0EBA8D72" w14:textId="77777777" w:rsidR="00B77651" w:rsidRDefault="00B77651" w:rsidP="00B77651">
      <w:pPr>
        <w:pStyle w:val="Normlnweb"/>
      </w:pPr>
      <w:r>
        <w:t> </w:t>
      </w:r>
    </w:p>
    <w:p w14:paraId="25D0FF45" w14:textId="77777777" w:rsidR="00B77651" w:rsidRDefault="00B77651" w:rsidP="00B77651">
      <w:pPr>
        <w:pStyle w:val="Normlnweb"/>
      </w:pPr>
      <w:r>
        <w:rPr>
          <w:rStyle w:val="Siln"/>
        </w:rPr>
        <w:t>1 Objednatelem</w:t>
      </w:r>
    </w:p>
    <w:p w14:paraId="5DDDBE06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>Název: Obchodní akademie a jazyková škola s právem státní jazykov</w:t>
      </w:r>
      <w:r>
        <w:t>é zkoušky, Ústí nad Labem, příspěvková organizace</w:t>
      </w:r>
    </w:p>
    <w:p w14:paraId="1ECFE2B8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 w:rsidRPr="008841F4">
        <w:t xml:space="preserve">Se sídlem: Pařížská </w:t>
      </w:r>
      <w:r>
        <w:t>1670/</w:t>
      </w:r>
      <w:r w:rsidRPr="008841F4">
        <w:t>15, 400 01 Úst</w:t>
      </w:r>
      <w:r>
        <w:t>í nad Labem-centrum</w:t>
      </w:r>
    </w:p>
    <w:p w14:paraId="28396DF5" w14:textId="77777777" w:rsidR="008841F4" w:rsidRDefault="008841F4" w:rsidP="008841F4">
      <w:pPr>
        <w:pStyle w:val="Normlnweb"/>
        <w:spacing w:before="0" w:beforeAutospacing="0" w:after="0" w:afterAutospacing="0"/>
      </w:pPr>
      <w:r w:rsidRPr="008841F4">
        <w:t>IČ: 44556969</w:t>
      </w:r>
    </w:p>
    <w:p w14:paraId="3E3C23ED" w14:textId="77777777" w:rsidR="008841F4" w:rsidRPr="008841F4" w:rsidRDefault="008841F4" w:rsidP="008841F4">
      <w:pPr>
        <w:pStyle w:val="Normlnweb"/>
        <w:spacing w:before="0" w:beforeAutospacing="0" w:after="0" w:afterAutospacing="0"/>
      </w:pPr>
      <w:r>
        <w:t>Zastoupená</w:t>
      </w:r>
      <w:r w:rsidRPr="008841F4">
        <w:t>: Ing. Roman</w:t>
      </w:r>
      <w:r>
        <w:t>em</w:t>
      </w:r>
      <w:r w:rsidRPr="008841F4">
        <w:t xml:space="preserve"> Jireš</w:t>
      </w:r>
      <w:r>
        <w:t>em</w:t>
      </w:r>
      <w:r w:rsidRPr="008841F4">
        <w:t>, ředitel</w:t>
      </w:r>
      <w:r>
        <w:t>em</w:t>
      </w:r>
      <w:r w:rsidRPr="008841F4">
        <w:t xml:space="preserve"> školy </w:t>
      </w:r>
    </w:p>
    <w:p w14:paraId="243AFF5C" w14:textId="274807F6" w:rsidR="00B77651" w:rsidRDefault="00B77651" w:rsidP="008841F4">
      <w:pPr>
        <w:pStyle w:val="Normlnweb"/>
        <w:spacing w:before="0" w:beforeAutospacing="0" w:after="0" w:afterAutospacing="0"/>
      </w:pPr>
      <w:r>
        <w:t>(dále jen jako „Objednatel“) na straně jedné</w:t>
      </w:r>
    </w:p>
    <w:p w14:paraId="0663321C" w14:textId="77777777" w:rsidR="00B77651" w:rsidRDefault="00B77651" w:rsidP="00B77651">
      <w:pPr>
        <w:pStyle w:val="Normlnweb"/>
      </w:pPr>
      <w:r>
        <w:t>a</w:t>
      </w:r>
    </w:p>
    <w:p w14:paraId="26860CCD" w14:textId="77777777" w:rsidR="00B77651" w:rsidRDefault="00B77651" w:rsidP="00B77651">
      <w:pPr>
        <w:pStyle w:val="Normlnweb"/>
      </w:pPr>
      <w:r>
        <w:rPr>
          <w:rStyle w:val="Siln"/>
        </w:rPr>
        <w:t>2 Zhotovitelem</w:t>
      </w:r>
    </w:p>
    <w:p w14:paraId="7FA5E9E3" w14:textId="7B155323" w:rsidR="00B77651" w:rsidRDefault="00B77651" w:rsidP="00B77651">
      <w:pPr>
        <w:pStyle w:val="Normlnweb"/>
      </w:pPr>
      <w:r>
        <w:t>jméno, příjmení</w:t>
      </w:r>
      <w:r w:rsidR="00D00016">
        <w:t>: Miloš Vanický</w:t>
      </w:r>
      <w:r>
        <w:br/>
        <w:t xml:space="preserve">IČ: </w:t>
      </w:r>
      <w:r w:rsidR="00D00016">
        <w:t>66319358</w:t>
      </w:r>
      <w:r>
        <w:br/>
        <w:t>bydliště (fyzická osoba)</w:t>
      </w:r>
      <w:r w:rsidR="00D00016">
        <w:t>: 273 73 Vraný 61</w:t>
      </w:r>
      <w:r>
        <w:br/>
        <w:t xml:space="preserve">zastoupená: </w:t>
      </w:r>
      <w:r w:rsidR="00D00016">
        <w:t>Milošem Vanickým</w:t>
      </w:r>
      <w:r>
        <w:br/>
        <w:t>(dále jen jako „Zhotovitel“) na straně druhé</w:t>
      </w:r>
    </w:p>
    <w:p w14:paraId="1B0AAC5E" w14:textId="77777777" w:rsidR="00B77651" w:rsidRDefault="00B77651" w:rsidP="00B77651">
      <w:pPr>
        <w:pStyle w:val="Normlnweb"/>
      </w:pPr>
      <w:r>
        <w:t> </w:t>
      </w:r>
    </w:p>
    <w:p w14:paraId="03835237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I. Předmět smlouvy</w:t>
      </w:r>
    </w:p>
    <w:p w14:paraId="5FF5C712" w14:textId="77777777" w:rsidR="00B77651" w:rsidRDefault="00B77651" w:rsidP="00B77651">
      <w:pPr>
        <w:pStyle w:val="Normlnweb"/>
      </w:pPr>
      <w:r>
        <w:t>(1) Zhotovitel se touto smlouvou zavazuje provést na svůj náklad a své nebezpečí pro objednatele dodávku a pokládku</w:t>
      </w:r>
      <w:r w:rsidRPr="00B77651">
        <w:t xml:space="preserve"> nové podlahové krytiny</w:t>
      </w:r>
      <w:r>
        <w:t xml:space="preserve"> (dále jen „Dílo“)</w:t>
      </w:r>
      <w:r w:rsidRPr="00B77651">
        <w:t xml:space="preserve"> v</w:t>
      </w:r>
      <w:r>
        <w:t xml:space="preserve"> </w:t>
      </w:r>
      <w:r w:rsidRPr="00B77651">
        <w:t>rozsahu specifikovaném v</w:t>
      </w:r>
      <w:r>
        <w:t xml:space="preserve"> Příloze č.1 „Podrobná technická specifikace“</w:t>
      </w:r>
      <w:r w:rsidRPr="00B77651">
        <w:t>, která je</w:t>
      </w:r>
      <w:r>
        <w:t xml:space="preserve"> nedílnou součástí této smlouvy.</w:t>
      </w:r>
    </w:p>
    <w:p w14:paraId="72E2D521" w14:textId="77777777" w:rsidR="00B77651" w:rsidRDefault="00B77651" w:rsidP="00B77651">
      <w:pPr>
        <w:pStyle w:val="Normlnweb"/>
      </w:pPr>
      <w:r>
        <w:t>(2) Objednatel se zavazuje Dílo převzít a zaplatit za něj Zhotoviteli cenu sjednanou níže v čl. II této smlouvy.</w:t>
      </w:r>
    </w:p>
    <w:p w14:paraId="031739CB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II. Cena Díla a způsob její úhrady</w:t>
      </w:r>
    </w:p>
    <w:p w14:paraId="2D10DC51" w14:textId="771503DD" w:rsidR="00B77651" w:rsidRDefault="00B77651" w:rsidP="00B77651">
      <w:pPr>
        <w:pStyle w:val="Normlnweb"/>
      </w:pPr>
      <w:r>
        <w:t>(1) Cena Díla byla stranami smlouvy stanovena ve výši 121 160,- Kč + DPH, tj. celkem 146 603,60- Kč.</w:t>
      </w:r>
    </w:p>
    <w:p w14:paraId="7AE0D269" w14:textId="77777777" w:rsidR="00B77651" w:rsidRPr="00D00016" w:rsidRDefault="00B77651" w:rsidP="00B77651">
      <w:pPr>
        <w:pStyle w:val="Normlnweb"/>
        <w:rPr>
          <w:color w:val="FF0000"/>
        </w:rPr>
      </w:pPr>
      <w:r>
        <w:t xml:space="preserve">(2) Cena Díla bude uhrazena na účet Zhotovitele č. </w:t>
      </w:r>
      <w:r w:rsidRPr="00D00016">
        <w:rPr>
          <w:color w:val="FF0000"/>
        </w:rPr>
        <w:t xml:space="preserve">……………… </w:t>
      </w:r>
      <w:r>
        <w:t xml:space="preserve">vedený u </w:t>
      </w:r>
      <w:r w:rsidRPr="00D00016">
        <w:rPr>
          <w:color w:val="FF0000"/>
        </w:rPr>
        <w:t>………………</w:t>
      </w:r>
    </w:p>
    <w:p w14:paraId="1DF505D3" w14:textId="77777777" w:rsidR="00B77651" w:rsidRDefault="00B77651" w:rsidP="00B77651">
      <w:pPr>
        <w:pStyle w:val="Normlnweb"/>
      </w:pPr>
      <w:r>
        <w:t>(4) Cena Díla bude Objednatelem uhrazena na shora uvedený účet Zhotovitele nejpozději do 30 dnů ode dne, v němž došlo k předání a převzetí Díla.</w:t>
      </w:r>
    </w:p>
    <w:p w14:paraId="5BED36E8" w14:textId="77777777" w:rsidR="00B77651" w:rsidRDefault="00B77651" w:rsidP="00B77651">
      <w:pPr>
        <w:pStyle w:val="Normlnweb"/>
      </w:pPr>
      <w:r>
        <w:t> </w:t>
      </w:r>
    </w:p>
    <w:p w14:paraId="36605885" w14:textId="77777777" w:rsidR="00B77651" w:rsidRDefault="00B77651" w:rsidP="00B77651">
      <w:pPr>
        <w:pStyle w:val="Normlnweb"/>
      </w:pPr>
    </w:p>
    <w:p w14:paraId="2930B1E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III. Doba a místo plnění</w:t>
      </w:r>
    </w:p>
    <w:p w14:paraId="4C2668C6" w14:textId="1EBAA2DA" w:rsidR="00B77651" w:rsidRDefault="00B77651" w:rsidP="00B77651">
      <w:pPr>
        <w:pStyle w:val="Normlnweb"/>
      </w:pPr>
      <w:r>
        <w:t>(1) Zhotovitel provede dílo nejpozději do 31. 07. 2022.</w:t>
      </w:r>
    </w:p>
    <w:p w14:paraId="788E5D0D" w14:textId="5A66922F" w:rsidR="00B77651" w:rsidRDefault="00B77651" w:rsidP="00B77651">
      <w:pPr>
        <w:pStyle w:val="Normlnweb"/>
      </w:pPr>
      <w:r>
        <w:t xml:space="preserve">(2) Zhotovitel provede dílo v budově </w:t>
      </w:r>
      <w:r w:rsidR="00D00016">
        <w:t>Objednatele – Pařížská</w:t>
      </w:r>
      <w:r>
        <w:t xml:space="preserve"> 1670/15, 400 01 Ústí nad Labem dle specifikací uvedených v Příloze č.1</w:t>
      </w:r>
      <w:r w:rsidRPr="00B77651">
        <w:t xml:space="preserve"> „Podrobná technická specifikace“, která je nedílnou součástí této smlouvy.</w:t>
      </w:r>
    </w:p>
    <w:p w14:paraId="0894B5DC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IV. Předání a převzetí díla</w:t>
      </w:r>
    </w:p>
    <w:p w14:paraId="4C116F65" w14:textId="77777777" w:rsidR="00B77651" w:rsidRDefault="00B77651" w:rsidP="00B77651">
      <w:pPr>
        <w:pStyle w:val="Normlnweb"/>
      </w:pPr>
      <w:r>
        <w:t xml:space="preserve">(1) Dílo bude předáno Zhotovitelem a převzato Objednatelem nejpozději do dvou </w:t>
      </w:r>
      <w:r w:rsidR="008841F4">
        <w:t xml:space="preserve">pracovních </w:t>
      </w:r>
      <w:r>
        <w:t>dnů od zhotovení díla bez vad a nedodělků.</w:t>
      </w:r>
    </w:p>
    <w:p w14:paraId="53EB518D" w14:textId="77777777" w:rsidR="00B77651" w:rsidRDefault="00B77651" w:rsidP="00B77651">
      <w:pPr>
        <w:pStyle w:val="Normlnweb"/>
      </w:pPr>
      <w:r>
        <w:t>(2) O předání a převzetí Díla sepíší Zhotovitel s Objednatelem protokol.</w:t>
      </w:r>
    </w:p>
    <w:p w14:paraId="05A48297" w14:textId="77777777" w:rsidR="00B77651" w:rsidRDefault="00B77651" w:rsidP="00B77651">
      <w:pPr>
        <w:pStyle w:val="Normlnweb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33291B5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V. Práva a povinnosti stran</w:t>
      </w:r>
    </w:p>
    <w:p w14:paraId="160C7EBC" w14:textId="77777777" w:rsidR="00B77651" w:rsidRDefault="00B77651" w:rsidP="00B77651">
      <w:pPr>
        <w:pStyle w:val="Normlnweb"/>
      </w:pPr>
      <w:r>
        <w:t>(1) Zhotovitel je povinen provést dílo s potřebnou péčí tak, aby mohlo být předáno Objednateli bez vad a nedodělků nejpozději v termínu uvedeném v čl. III této smlouvy.</w:t>
      </w:r>
    </w:p>
    <w:p w14:paraId="7866ABB0" w14:textId="77777777" w:rsidR="00B77651" w:rsidRDefault="00B77651" w:rsidP="00B77651">
      <w:pPr>
        <w:pStyle w:val="Normlnweb"/>
      </w:pPr>
      <w:r>
        <w:t>(2) Objednatel nebo jím zmocněná osoba je oprávněn kontrolovat provádění Díla, zejména zda je prováděno v souladu s touto smlouvu a obecně závaznými právními předpisy, jakož i upozorňovat Zhotovitele na zjištěné nedostatky.</w:t>
      </w:r>
    </w:p>
    <w:p w14:paraId="15D58463" w14:textId="77777777" w:rsidR="00B77651" w:rsidRDefault="00B77651" w:rsidP="00B77651">
      <w:pPr>
        <w:pStyle w:val="Normlnweb"/>
      </w:pPr>
      <w:r>
        <w:t>(3) Práva a povinnosti stran touto smlouvou výslovně neupravené se řídí českým právním řádem, zejména občanským zákoníkem.</w:t>
      </w:r>
    </w:p>
    <w:p w14:paraId="3B4490C6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VI. Smluvní pokuty</w:t>
      </w:r>
    </w:p>
    <w:p w14:paraId="5072C85B" w14:textId="77777777" w:rsidR="00B77651" w:rsidRDefault="00B77651" w:rsidP="00B77651">
      <w:pPr>
        <w:pStyle w:val="Normlnweb"/>
      </w:pPr>
      <w:r>
        <w:t>(1) Zhotovitel je povinen zaplatit Objednateli smluvní pokutu ve výši 0,05 % z ceny Díla za každý den prodlení s dokončením a předáním v termínu podle čl. III této smlouvy.</w:t>
      </w:r>
    </w:p>
    <w:p w14:paraId="5E7D2F63" w14:textId="77777777" w:rsidR="00B77651" w:rsidRDefault="00B77651" w:rsidP="00B77651">
      <w:pPr>
        <w:pStyle w:val="Normlnweb"/>
      </w:pPr>
      <w:r>
        <w:t>(2) Objednatel je povinen zaplatit Zhotoviteli smluvní pokutu ve výši 0,05 % z ceny Díla za každý den prodlení s platbou ceny Díla.</w:t>
      </w:r>
    </w:p>
    <w:p w14:paraId="038FCB20" w14:textId="77777777" w:rsidR="00B77651" w:rsidRDefault="008841F4" w:rsidP="00B77651">
      <w:pPr>
        <w:pStyle w:val="Normlnweb"/>
      </w:pPr>
      <w:r>
        <w:t xml:space="preserve">(3) </w:t>
      </w:r>
      <w:r w:rsidRPr="008841F4">
        <w:t>Smluvní</w:t>
      </w:r>
      <w:r>
        <w:t xml:space="preserve"> </w:t>
      </w:r>
      <w:r w:rsidRPr="008841F4">
        <w:t>pokuty neomezují nároky na náhrady škod.</w:t>
      </w:r>
    </w:p>
    <w:p w14:paraId="0743DC4E" w14:textId="77777777" w:rsidR="00D00016" w:rsidRDefault="00D00016" w:rsidP="00B77651">
      <w:pPr>
        <w:pStyle w:val="Normlnweb"/>
      </w:pPr>
    </w:p>
    <w:p w14:paraId="0367F07F" w14:textId="77777777" w:rsidR="00D00016" w:rsidRDefault="00D00016" w:rsidP="00B77651">
      <w:pPr>
        <w:pStyle w:val="Normlnweb"/>
      </w:pPr>
    </w:p>
    <w:p w14:paraId="5E0DC021" w14:textId="51674FA9" w:rsidR="00B77651" w:rsidRDefault="00B77651" w:rsidP="00B77651">
      <w:pPr>
        <w:pStyle w:val="Normlnweb"/>
      </w:pPr>
      <w:r>
        <w:t> </w:t>
      </w:r>
    </w:p>
    <w:p w14:paraId="186DC8D3" w14:textId="2D20C3CC" w:rsidR="403EFCDD" w:rsidRDefault="403EFCDD" w:rsidP="403EFCDD">
      <w:pPr>
        <w:pStyle w:val="Normlnweb"/>
        <w:jc w:val="center"/>
        <w:rPr>
          <w:rStyle w:val="Siln"/>
        </w:rPr>
      </w:pPr>
    </w:p>
    <w:p w14:paraId="4030F865" w14:textId="48E074E6" w:rsidR="403EFCDD" w:rsidRDefault="403EFCDD" w:rsidP="403EFCDD">
      <w:pPr>
        <w:pStyle w:val="Normlnweb"/>
        <w:jc w:val="center"/>
        <w:rPr>
          <w:rStyle w:val="Siln"/>
        </w:rPr>
      </w:pPr>
    </w:p>
    <w:p w14:paraId="50909CE9" w14:textId="77777777" w:rsidR="00B77651" w:rsidRDefault="00B77651" w:rsidP="00B77651">
      <w:pPr>
        <w:pStyle w:val="Normlnweb"/>
        <w:jc w:val="center"/>
      </w:pPr>
      <w:r>
        <w:rPr>
          <w:rStyle w:val="Siln"/>
        </w:rPr>
        <w:t>VIII. Závěrečná ustanovení</w:t>
      </w:r>
    </w:p>
    <w:p w14:paraId="56E07833" w14:textId="77777777" w:rsidR="00B77651" w:rsidRDefault="00B77651" w:rsidP="00B77651">
      <w:pPr>
        <w:pStyle w:val="Normlnweb"/>
      </w:pPr>
      <w:r>
        <w:t>(1) Tato smlouva může být měněna pouze písemnými dodatky na základě souhlasu obou stran.</w:t>
      </w:r>
    </w:p>
    <w:p w14:paraId="7C702965" w14:textId="77777777" w:rsidR="00B77651" w:rsidRDefault="00B77651" w:rsidP="00B77651">
      <w:pPr>
        <w:pStyle w:val="Normlnweb"/>
      </w:pPr>
      <w:r>
        <w:t>(2) Tato smlouva je vyhotovena ve dvou stejnopisech s platností originálu, při čemž každá ze stran obdrží po jednom.</w:t>
      </w:r>
    </w:p>
    <w:p w14:paraId="75F104F8" w14:textId="77777777" w:rsidR="00B77651" w:rsidRDefault="00B77651" w:rsidP="00B77651">
      <w:pPr>
        <w:pStyle w:val="Normlnweb"/>
      </w:pPr>
      <w:r>
        <w:t>(3) Tato smlouva nabývá platnosti i účinnosti dnem podpisu oběma smluvními stranami.</w:t>
      </w:r>
    </w:p>
    <w:p w14:paraId="3A5892E8" w14:textId="77777777" w:rsidR="00B77651" w:rsidRDefault="00B77651" w:rsidP="00B77651">
      <w:pPr>
        <w:pStyle w:val="Normlnweb"/>
      </w:pPr>
      <w:r>
        <w:t> </w:t>
      </w:r>
    </w:p>
    <w:p w14:paraId="7308AF03" w14:textId="629CF528" w:rsidR="00B77651" w:rsidRDefault="00B77651" w:rsidP="00B77651">
      <w:pPr>
        <w:pStyle w:val="Normlnweb"/>
      </w:pPr>
      <w:r>
        <w:t>V</w:t>
      </w:r>
      <w:r w:rsidR="00D00016">
        <w:t> Ústí nad Labem</w:t>
      </w:r>
      <w:r>
        <w:t xml:space="preserve"> dne 1</w:t>
      </w:r>
      <w:r w:rsidR="003F23CF">
        <w:t>4</w:t>
      </w:r>
      <w:r w:rsidR="00D00016">
        <w:t>. 06. 2022</w:t>
      </w:r>
      <w:r>
        <w:t>                            V</w:t>
      </w:r>
      <w:r w:rsidR="00D00016">
        <w:t> Ústí nad Labem</w:t>
      </w:r>
      <w:r>
        <w:t xml:space="preserve"> dne 1</w:t>
      </w:r>
      <w:r w:rsidR="003F23CF">
        <w:t>4</w:t>
      </w:r>
      <w:r w:rsidR="00D00016">
        <w:t>. 06. 2022</w:t>
      </w:r>
    </w:p>
    <w:p w14:paraId="372E7E4E" w14:textId="6F9D3A44" w:rsidR="00B77651" w:rsidRDefault="00B77651" w:rsidP="00B77651">
      <w:pPr>
        <w:pStyle w:val="Normlnweb"/>
      </w:pPr>
      <w:r>
        <w:t> </w:t>
      </w:r>
    </w:p>
    <w:p w14:paraId="0DB04E9B" w14:textId="77777777" w:rsidR="00B77651" w:rsidRDefault="00B77651" w:rsidP="00B77651">
      <w:pPr>
        <w:pStyle w:val="Normlnweb"/>
      </w:pPr>
      <w:r>
        <w:t> </w:t>
      </w:r>
    </w:p>
    <w:p w14:paraId="3FC442BC" w14:textId="77777777" w:rsidR="00B77651" w:rsidRDefault="00B77651" w:rsidP="00B77651">
      <w:pPr>
        <w:pStyle w:val="Normlnweb"/>
      </w:pPr>
      <w:r>
        <w:t>………………………………                                        ………………………………</w:t>
      </w:r>
    </w:p>
    <w:p w14:paraId="67410980" w14:textId="1BCDEE5F" w:rsidR="00B77651" w:rsidRDefault="00D00016" w:rsidP="00B77651">
      <w:pPr>
        <w:pStyle w:val="Normlnweb"/>
      </w:pPr>
      <w:r>
        <w:rPr>
          <w:rStyle w:val="Siln"/>
        </w:rPr>
        <w:t xml:space="preserve">              </w:t>
      </w:r>
      <w:r w:rsidR="00B77651">
        <w:rPr>
          <w:rStyle w:val="Siln"/>
        </w:rPr>
        <w:t>Objednatel                                                          </w:t>
      </w:r>
      <w:r>
        <w:rPr>
          <w:rStyle w:val="Siln"/>
        </w:rPr>
        <w:t xml:space="preserve">      </w:t>
      </w:r>
      <w:r w:rsidR="00B77651">
        <w:rPr>
          <w:rStyle w:val="Siln"/>
        </w:rPr>
        <w:t>       Zhotovitel</w:t>
      </w:r>
    </w:p>
    <w:p w14:paraId="45166039" w14:textId="77777777" w:rsidR="00DE4172" w:rsidRDefault="00DE4172"/>
    <w:sectPr w:rsidR="00DE4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658"/>
    <w:rsid w:val="00277655"/>
    <w:rsid w:val="003F23CF"/>
    <w:rsid w:val="008841F4"/>
    <w:rsid w:val="00993477"/>
    <w:rsid w:val="00B77651"/>
    <w:rsid w:val="00CD6D3F"/>
    <w:rsid w:val="00D00016"/>
    <w:rsid w:val="00DE4172"/>
    <w:rsid w:val="00DE7658"/>
    <w:rsid w:val="3D150B1D"/>
    <w:rsid w:val="3EB0DB7E"/>
    <w:rsid w:val="403EFCDD"/>
    <w:rsid w:val="5B94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BDA0"/>
  <w15:chartTrackingRefBased/>
  <w15:docId w15:val="{046F943B-FEC1-4C42-91DE-A793D708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77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Tesařová</dc:creator>
  <cp:keywords/>
  <dc:description/>
  <cp:lastModifiedBy>Iva Motyčková</cp:lastModifiedBy>
  <cp:revision>2</cp:revision>
  <dcterms:created xsi:type="dcterms:W3CDTF">2022-06-14T12:03:00Z</dcterms:created>
  <dcterms:modified xsi:type="dcterms:W3CDTF">2022-06-14T12:03:00Z</dcterms:modified>
</cp:coreProperties>
</file>