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5A783" w14:textId="77777777" w:rsidR="009F67B4" w:rsidRPr="00763A75" w:rsidRDefault="009F67B4" w:rsidP="009F67B4">
      <w:pPr>
        <w:pStyle w:val="Nzev"/>
        <w:spacing w:line="276" w:lineRule="auto"/>
        <w:rPr>
          <w:caps/>
          <w:sz w:val="36"/>
          <w:szCs w:val="36"/>
        </w:rPr>
      </w:pPr>
      <w:r w:rsidRPr="00763A75">
        <w:rPr>
          <w:caps/>
          <w:sz w:val="36"/>
          <w:szCs w:val="36"/>
        </w:rPr>
        <w:t>příloha č. 2 zadávací dokumentace</w:t>
      </w:r>
    </w:p>
    <w:p w14:paraId="2698132D" w14:textId="77777777" w:rsidR="009F67B4" w:rsidRPr="00763A75" w:rsidRDefault="009F67B4" w:rsidP="009F67B4">
      <w:pPr>
        <w:pStyle w:val="Nzev"/>
        <w:spacing w:line="276" w:lineRule="auto"/>
        <w:rPr>
          <w:caps/>
          <w:sz w:val="36"/>
          <w:szCs w:val="36"/>
        </w:rPr>
      </w:pPr>
      <w:r w:rsidRPr="00763A75">
        <w:rPr>
          <w:caps/>
          <w:sz w:val="36"/>
          <w:szCs w:val="36"/>
        </w:rPr>
        <w:t>smlouva o dílo</w:t>
      </w:r>
      <w:r w:rsidRPr="00763A75">
        <w:rPr>
          <w:sz w:val="36"/>
          <w:szCs w:val="36"/>
        </w:rPr>
        <w:t xml:space="preserve"> </w:t>
      </w:r>
      <w:r w:rsidRPr="00763A75">
        <w:rPr>
          <w:caps/>
          <w:sz w:val="36"/>
          <w:szCs w:val="36"/>
        </w:rPr>
        <w:t>na provedení restaurátorských prací</w:t>
      </w:r>
    </w:p>
    <w:p w14:paraId="33245CDF" w14:textId="77777777" w:rsidR="00C54473" w:rsidRPr="0012667E" w:rsidRDefault="00C54473" w:rsidP="006F4695">
      <w:pPr>
        <w:pStyle w:val="Zkladntext"/>
        <w:spacing w:after="0"/>
        <w:jc w:val="center"/>
        <w:rPr>
          <w:rStyle w:val="Siln"/>
          <w:rFonts w:asciiTheme="majorHAnsi" w:hAnsiTheme="majorHAnsi" w:cstheme="majorHAnsi"/>
          <w:b w:val="0"/>
          <w:bCs w:val="0"/>
        </w:rPr>
      </w:pPr>
      <w:r w:rsidRPr="0012667E">
        <w:rPr>
          <w:rStyle w:val="Siln"/>
          <w:rFonts w:asciiTheme="majorHAnsi" w:hAnsiTheme="majorHAnsi" w:cstheme="majorHAnsi"/>
          <w:b w:val="0"/>
          <w:bCs w:val="0"/>
        </w:rPr>
        <w:t>na akci</w:t>
      </w:r>
      <w:r w:rsidR="00B36CC6" w:rsidRPr="0012667E">
        <w:rPr>
          <w:rStyle w:val="Siln"/>
          <w:rFonts w:asciiTheme="majorHAnsi" w:hAnsiTheme="majorHAnsi" w:cstheme="majorHAnsi"/>
          <w:b w:val="0"/>
          <w:bCs w:val="0"/>
        </w:rPr>
        <w:t>:</w:t>
      </w:r>
    </w:p>
    <w:p w14:paraId="150BA158" w14:textId="77777777" w:rsidR="006A740F" w:rsidRPr="0012667E" w:rsidRDefault="006A740F" w:rsidP="006A740F">
      <w:pPr>
        <w:widowControl w:val="0"/>
        <w:spacing w:after="120"/>
        <w:jc w:val="center"/>
        <w:rPr>
          <w:rFonts w:asciiTheme="majorHAnsi" w:hAnsiTheme="majorHAnsi" w:cstheme="majorHAnsi"/>
          <w:b/>
          <w:bCs/>
        </w:rPr>
      </w:pPr>
      <w:r w:rsidRPr="0012667E">
        <w:rPr>
          <w:rFonts w:asciiTheme="majorHAnsi" w:hAnsiTheme="majorHAnsi" w:cstheme="majorHAnsi"/>
          <w:b/>
        </w:rPr>
        <w:t>„</w:t>
      </w:r>
      <w:r w:rsidR="0085723F" w:rsidRPr="0012667E">
        <w:rPr>
          <w:rFonts w:asciiTheme="majorHAnsi" w:hAnsiTheme="majorHAnsi" w:cstheme="majorHAnsi"/>
          <w:b/>
        </w:rPr>
        <w:t>Obnova kostela sv. Jakuba v Kutné Hoře – restaurátorské práce 3</w:t>
      </w:r>
      <w:r w:rsidRPr="0012667E">
        <w:rPr>
          <w:rFonts w:asciiTheme="majorHAnsi" w:hAnsiTheme="majorHAnsi" w:cstheme="majorHAnsi"/>
          <w:b/>
          <w:bCs/>
          <w:iCs/>
        </w:rPr>
        <w:t>“</w:t>
      </w:r>
    </w:p>
    <w:p w14:paraId="7A3967A2" w14:textId="77777777" w:rsidR="006A740F" w:rsidRPr="0012667E" w:rsidRDefault="006F4695" w:rsidP="006A740F">
      <w:pPr>
        <w:pStyle w:val="Zkladntext"/>
        <w:spacing w:after="0"/>
        <w:jc w:val="center"/>
        <w:rPr>
          <w:rStyle w:val="Siln"/>
          <w:rFonts w:asciiTheme="majorHAnsi" w:hAnsiTheme="majorHAnsi" w:cstheme="majorHAnsi"/>
          <w:b w:val="0"/>
          <w:bCs w:val="0"/>
        </w:rPr>
      </w:pPr>
      <w:r w:rsidRPr="0012667E">
        <w:rPr>
          <w:rFonts w:asciiTheme="majorHAnsi" w:hAnsiTheme="majorHAnsi" w:cstheme="majorHAnsi"/>
        </w:rPr>
        <w:t xml:space="preserve">uzavřená podle příslušných ustanovení zákona č. 89/2012 Sb., občanský zákoník, ve znění pozdějších předpisů, níže uvedeného dne, měsíce a roku </w:t>
      </w:r>
      <w:r w:rsidR="006A740F" w:rsidRPr="0012667E">
        <w:rPr>
          <w:rStyle w:val="Siln"/>
          <w:rFonts w:asciiTheme="majorHAnsi" w:hAnsiTheme="majorHAnsi" w:cstheme="majorHAnsi"/>
          <w:b w:val="0"/>
          <w:bCs w:val="0"/>
        </w:rPr>
        <w:t>(dále také jen „</w:t>
      </w:r>
      <w:r w:rsidR="006A740F" w:rsidRPr="0012667E">
        <w:rPr>
          <w:rStyle w:val="Siln"/>
          <w:rFonts w:asciiTheme="majorHAnsi" w:hAnsiTheme="majorHAnsi" w:cstheme="majorHAnsi"/>
        </w:rPr>
        <w:t>smlouva</w:t>
      </w:r>
      <w:r w:rsidR="006A740F" w:rsidRPr="0012667E">
        <w:rPr>
          <w:rStyle w:val="Siln"/>
          <w:rFonts w:asciiTheme="majorHAnsi" w:hAnsiTheme="majorHAnsi" w:cstheme="majorHAnsi"/>
          <w:b w:val="0"/>
          <w:bCs w:val="0"/>
        </w:rPr>
        <w:t>“)</w:t>
      </w:r>
    </w:p>
    <w:p w14:paraId="0749BAAD" w14:textId="77777777" w:rsidR="006F4695" w:rsidRPr="0012667E" w:rsidRDefault="006F4695" w:rsidP="006F4695">
      <w:pPr>
        <w:pStyle w:val="Default"/>
        <w:jc w:val="center"/>
        <w:rPr>
          <w:rFonts w:asciiTheme="majorHAnsi" w:hAnsiTheme="majorHAnsi" w:cstheme="majorHAnsi"/>
          <w:color w:val="auto"/>
          <w:sz w:val="22"/>
          <w:szCs w:val="22"/>
        </w:rPr>
      </w:pPr>
    </w:p>
    <w:p w14:paraId="328B2609" w14:textId="77777777" w:rsidR="006F4695" w:rsidRPr="0012667E" w:rsidRDefault="006F4695" w:rsidP="00FB0B73">
      <w:pPr>
        <w:pStyle w:val="Default"/>
        <w:rPr>
          <w:rFonts w:asciiTheme="majorHAnsi" w:hAnsiTheme="majorHAnsi" w:cstheme="majorHAnsi"/>
          <w:color w:val="auto"/>
          <w:sz w:val="22"/>
          <w:szCs w:val="22"/>
        </w:rPr>
      </w:pPr>
      <w:r w:rsidRPr="0012667E">
        <w:rPr>
          <w:rFonts w:asciiTheme="majorHAnsi" w:hAnsiTheme="majorHAnsi" w:cstheme="majorHAnsi"/>
          <w:color w:val="auto"/>
          <w:sz w:val="22"/>
          <w:szCs w:val="22"/>
        </w:rPr>
        <w:t xml:space="preserve">mezi níže uvedenými </w:t>
      </w:r>
      <w:r w:rsidRPr="0012667E">
        <w:rPr>
          <w:rFonts w:asciiTheme="majorHAnsi" w:hAnsiTheme="majorHAnsi" w:cstheme="majorHAnsi"/>
          <w:b/>
          <w:bCs/>
          <w:color w:val="auto"/>
          <w:sz w:val="22"/>
          <w:szCs w:val="22"/>
        </w:rPr>
        <w:t>smluvními stranami</w:t>
      </w:r>
      <w:r w:rsidRPr="0012667E">
        <w:rPr>
          <w:rFonts w:asciiTheme="majorHAnsi" w:hAnsiTheme="majorHAnsi" w:cstheme="majorHAnsi"/>
          <w:color w:val="auto"/>
          <w:sz w:val="22"/>
          <w:szCs w:val="22"/>
        </w:rPr>
        <w:t>:</w:t>
      </w:r>
    </w:p>
    <w:p w14:paraId="1F3F0109" w14:textId="77777777" w:rsidR="00316796" w:rsidRPr="0012667E" w:rsidRDefault="00316796" w:rsidP="00FB0B73">
      <w:pPr>
        <w:pStyle w:val="Default"/>
        <w:rPr>
          <w:rFonts w:asciiTheme="majorHAnsi" w:hAnsiTheme="majorHAnsi" w:cstheme="majorHAnsi"/>
          <w:color w:val="auto"/>
          <w:sz w:val="22"/>
          <w:szCs w:val="22"/>
        </w:rPr>
      </w:pPr>
    </w:p>
    <w:p w14:paraId="4F1780F9" w14:textId="77777777" w:rsidR="00316796" w:rsidRPr="0012667E" w:rsidRDefault="00316796" w:rsidP="00316796">
      <w:pPr>
        <w:widowControl w:val="0"/>
        <w:spacing w:after="0"/>
        <w:jc w:val="both"/>
        <w:rPr>
          <w:rFonts w:asciiTheme="majorHAnsi" w:hAnsiTheme="majorHAnsi" w:cstheme="majorHAnsi"/>
          <w:b/>
          <w:bCs/>
        </w:rPr>
      </w:pPr>
      <w:r w:rsidRPr="0012667E">
        <w:rPr>
          <w:rFonts w:asciiTheme="majorHAnsi" w:hAnsiTheme="majorHAnsi" w:cstheme="majorHAnsi"/>
          <w:b/>
          <w:bCs/>
        </w:rPr>
        <w:t>Objednatel:</w:t>
      </w:r>
    </w:p>
    <w:p w14:paraId="53BBADF7" w14:textId="181DAAB3" w:rsidR="00316796" w:rsidRPr="0012667E" w:rsidRDefault="00316796" w:rsidP="00DB3939">
      <w:pPr>
        <w:tabs>
          <w:tab w:val="left" w:pos="2694"/>
        </w:tabs>
        <w:spacing w:after="0"/>
        <w:jc w:val="both"/>
        <w:outlineLvl w:val="1"/>
        <w:rPr>
          <w:rFonts w:asciiTheme="majorHAnsi" w:hAnsiTheme="majorHAnsi" w:cstheme="majorHAnsi"/>
        </w:rPr>
      </w:pPr>
      <w:r w:rsidRPr="0012667E">
        <w:rPr>
          <w:rFonts w:asciiTheme="majorHAnsi" w:hAnsiTheme="majorHAnsi" w:cstheme="majorHAnsi"/>
          <w:bCs/>
        </w:rPr>
        <w:t>Název:</w:t>
      </w:r>
      <w:r w:rsidRPr="0012667E">
        <w:rPr>
          <w:rFonts w:asciiTheme="majorHAnsi" w:hAnsiTheme="majorHAnsi" w:cstheme="majorHAnsi"/>
          <w:bCs/>
        </w:rPr>
        <w:tab/>
      </w:r>
      <w:r w:rsidRPr="0012667E">
        <w:rPr>
          <w:rFonts w:asciiTheme="majorHAnsi" w:hAnsiTheme="majorHAnsi" w:cstheme="majorHAnsi"/>
          <w:b/>
        </w:rPr>
        <w:t>Římskokatolická farnost - arciděkanství Kutná Hora</w:t>
      </w:r>
    </w:p>
    <w:p w14:paraId="620DD0F1" w14:textId="43E3E038" w:rsidR="00316796" w:rsidRPr="0012667E" w:rsidRDefault="00316796" w:rsidP="00DB3939">
      <w:pPr>
        <w:tabs>
          <w:tab w:val="left" w:pos="2694"/>
        </w:tabs>
        <w:spacing w:after="0"/>
        <w:jc w:val="both"/>
        <w:outlineLvl w:val="1"/>
        <w:rPr>
          <w:rFonts w:asciiTheme="majorHAnsi" w:hAnsiTheme="majorHAnsi" w:cstheme="majorHAnsi"/>
        </w:rPr>
      </w:pPr>
      <w:r w:rsidRPr="0012667E">
        <w:rPr>
          <w:rFonts w:asciiTheme="majorHAnsi" w:eastAsia="Calibri" w:hAnsiTheme="majorHAnsi" w:cstheme="majorHAnsi"/>
          <w:color w:val="000000"/>
        </w:rPr>
        <w:t>Sídlo:</w:t>
      </w:r>
      <w:r w:rsidRPr="0012667E">
        <w:rPr>
          <w:rFonts w:asciiTheme="majorHAnsi" w:eastAsia="Calibri" w:hAnsiTheme="majorHAnsi" w:cstheme="majorHAnsi"/>
          <w:color w:val="000000"/>
        </w:rPr>
        <w:tab/>
      </w:r>
      <w:r w:rsidRPr="0012667E">
        <w:rPr>
          <w:rFonts w:asciiTheme="majorHAnsi" w:hAnsiTheme="majorHAnsi" w:cstheme="majorHAnsi"/>
        </w:rPr>
        <w:t>Jakubská 1, 284 01 Kutná Hora</w:t>
      </w:r>
    </w:p>
    <w:p w14:paraId="1A70BA8E" w14:textId="77777777" w:rsidR="009A7962" w:rsidRDefault="009A7962" w:rsidP="00DB3939">
      <w:pPr>
        <w:widowControl w:val="0"/>
        <w:tabs>
          <w:tab w:val="left" w:pos="2694"/>
        </w:tabs>
        <w:spacing w:after="0"/>
        <w:ind w:left="2835" w:hanging="2835"/>
        <w:jc w:val="both"/>
        <w:outlineLvl w:val="1"/>
        <w:rPr>
          <w:rFonts w:asciiTheme="majorHAnsi" w:eastAsia="Calibri" w:hAnsiTheme="majorHAnsi" w:cstheme="majorHAnsi"/>
          <w:color w:val="000000"/>
        </w:rPr>
      </w:pPr>
      <w:r>
        <w:rPr>
          <w:rFonts w:asciiTheme="majorHAnsi" w:eastAsia="Calibri" w:hAnsiTheme="majorHAnsi" w:cstheme="majorHAnsi"/>
          <w:color w:val="000000"/>
        </w:rPr>
        <w:t>Číslo datové schránky:</w:t>
      </w:r>
      <w:r>
        <w:rPr>
          <w:rFonts w:asciiTheme="majorHAnsi" w:eastAsia="Calibri" w:hAnsiTheme="majorHAnsi" w:cstheme="majorHAnsi"/>
          <w:color w:val="000000"/>
        </w:rPr>
        <w:tab/>
        <w:t>w2nhuj7</w:t>
      </w:r>
    </w:p>
    <w:p w14:paraId="4715A330" w14:textId="77777777" w:rsidR="00316796" w:rsidRPr="0012667E" w:rsidRDefault="00316796" w:rsidP="00DB3939">
      <w:pPr>
        <w:widowControl w:val="0"/>
        <w:tabs>
          <w:tab w:val="left" w:pos="2694"/>
        </w:tabs>
        <w:spacing w:after="0"/>
        <w:ind w:left="2835" w:hanging="2835"/>
        <w:jc w:val="both"/>
        <w:outlineLvl w:val="1"/>
        <w:rPr>
          <w:rFonts w:asciiTheme="majorHAnsi" w:eastAsia="Calibri" w:hAnsiTheme="majorHAnsi" w:cstheme="majorHAnsi"/>
          <w:color w:val="000000"/>
        </w:rPr>
      </w:pPr>
      <w:r w:rsidRPr="0012667E">
        <w:rPr>
          <w:rFonts w:asciiTheme="majorHAnsi" w:eastAsia="Calibri" w:hAnsiTheme="majorHAnsi" w:cstheme="majorHAnsi"/>
          <w:color w:val="000000"/>
        </w:rPr>
        <w:t>Zastoupen:</w:t>
      </w:r>
      <w:r w:rsidRPr="0012667E">
        <w:rPr>
          <w:rFonts w:asciiTheme="majorHAnsi" w:eastAsia="Calibri" w:hAnsiTheme="majorHAnsi" w:cstheme="majorHAnsi"/>
          <w:color w:val="000000"/>
        </w:rPr>
        <w:tab/>
      </w:r>
      <w:r w:rsidR="00A8561D" w:rsidRPr="0012667E">
        <w:rPr>
          <w:rFonts w:asciiTheme="majorHAnsi" w:hAnsiTheme="majorHAnsi" w:cstheme="majorHAnsi"/>
        </w:rPr>
        <w:t>Bc. Th. Janem Uhlířem, arciděkanem</w:t>
      </w:r>
    </w:p>
    <w:p w14:paraId="24224906" w14:textId="77777777" w:rsidR="00316796" w:rsidRPr="0012667E" w:rsidRDefault="00316796" w:rsidP="00DB3939">
      <w:pPr>
        <w:widowControl w:val="0"/>
        <w:tabs>
          <w:tab w:val="left" w:pos="2694"/>
        </w:tabs>
        <w:spacing w:after="0"/>
        <w:ind w:left="2835" w:hanging="2835"/>
        <w:jc w:val="both"/>
        <w:outlineLvl w:val="1"/>
        <w:rPr>
          <w:rFonts w:asciiTheme="majorHAnsi" w:eastAsia="Calibri" w:hAnsiTheme="majorHAnsi" w:cstheme="majorHAnsi"/>
          <w:color w:val="000000"/>
        </w:rPr>
      </w:pPr>
      <w:r w:rsidRPr="0012667E">
        <w:rPr>
          <w:rFonts w:asciiTheme="majorHAnsi" w:eastAsia="Calibri" w:hAnsiTheme="majorHAnsi" w:cstheme="majorHAnsi"/>
          <w:color w:val="000000"/>
        </w:rPr>
        <w:t>IČO:</w:t>
      </w:r>
      <w:r w:rsidRPr="0012667E">
        <w:rPr>
          <w:rFonts w:asciiTheme="majorHAnsi" w:eastAsia="Calibri" w:hAnsiTheme="majorHAnsi" w:cstheme="majorHAnsi"/>
          <w:color w:val="000000"/>
        </w:rPr>
        <w:tab/>
      </w:r>
      <w:r w:rsidRPr="0012667E">
        <w:rPr>
          <w:rFonts w:asciiTheme="majorHAnsi" w:hAnsiTheme="majorHAnsi" w:cstheme="majorHAnsi"/>
        </w:rPr>
        <w:t>46403523</w:t>
      </w:r>
    </w:p>
    <w:p w14:paraId="525823D3" w14:textId="77777777" w:rsidR="00316796" w:rsidRPr="0012667E" w:rsidRDefault="00316796" w:rsidP="00DB3939">
      <w:pPr>
        <w:widowControl w:val="0"/>
        <w:tabs>
          <w:tab w:val="left" w:pos="2694"/>
        </w:tabs>
        <w:spacing w:after="0"/>
        <w:ind w:left="2835" w:hanging="2835"/>
        <w:jc w:val="both"/>
        <w:rPr>
          <w:rFonts w:asciiTheme="majorHAnsi" w:hAnsiTheme="majorHAnsi" w:cstheme="majorHAnsi"/>
          <w:color w:val="000000"/>
        </w:rPr>
      </w:pPr>
      <w:r w:rsidRPr="0012667E">
        <w:rPr>
          <w:rFonts w:asciiTheme="majorHAnsi" w:hAnsiTheme="majorHAnsi" w:cstheme="majorHAnsi"/>
          <w:color w:val="000000"/>
        </w:rPr>
        <w:t>DIČ:</w:t>
      </w:r>
      <w:r w:rsidRPr="0012667E">
        <w:rPr>
          <w:rFonts w:asciiTheme="majorHAnsi" w:hAnsiTheme="majorHAnsi" w:cstheme="majorHAnsi"/>
          <w:color w:val="000000"/>
        </w:rPr>
        <w:tab/>
      </w:r>
      <w:r w:rsidRPr="0012667E">
        <w:rPr>
          <w:rFonts w:asciiTheme="majorHAnsi" w:hAnsiTheme="majorHAnsi" w:cstheme="majorHAnsi"/>
        </w:rPr>
        <w:t>CZ46403523</w:t>
      </w:r>
    </w:p>
    <w:p w14:paraId="1A633BC8" w14:textId="03B5C45E" w:rsidR="00316796" w:rsidRPr="0012667E" w:rsidRDefault="00316796" w:rsidP="00DB3939">
      <w:pPr>
        <w:widowControl w:val="0"/>
        <w:tabs>
          <w:tab w:val="left" w:pos="2694"/>
        </w:tabs>
        <w:spacing w:after="0"/>
        <w:ind w:left="2835" w:hanging="2835"/>
        <w:jc w:val="both"/>
        <w:outlineLvl w:val="1"/>
        <w:rPr>
          <w:rFonts w:asciiTheme="majorHAnsi" w:eastAsia="Calibri" w:hAnsiTheme="majorHAnsi" w:cstheme="majorHAnsi"/>
          <w:color w:val="000000"/>
        </w:rPr>
      </w:pPr>
      <w:r w:rsidRPr="0012667E">
        <w:rPr>
          <w:rFonts w:asciiTheme="majorHAnsi" w:eastAsia="Calibri" w:hAnsiTheme="majorHAnsi" w:cstheme="majorHAnsi"/>
          <w:color w:val="000000"/>
        </w:rPr>
        <w:t>Bankovní spojení:</w:t>
      </w:r>
      <w:r w:rsidRPr="0012667E">
        <w:rPr>
          <w:rFonts w:asciiTheme="majorHAnsi" w:eastAsia="Calibri" w:hAnsiTheme="majorHAnsi" w:cstheme="majorHAnsi"/>
          <w:color w:val="000000"/>
        </w:rPr>
        <w:tab/>
      </w:r>
      <w:r w:rsidR="00856A69">
        <w:rPr>
          <w:rFonts w:asciiTheme="majorHAnsi" w:eastAsia="Calibri" w:hAnsiTheme="majorHAnsi" w:cstheme="majorHAnsi"/>
          <w:color w:val="000000"/>
        </w:rPr>
        <w:t>xxxxxxxxxxxxxxx</w:t>
      </w:r>
    </w:p>
    <w:p w14:paraId="6BF9313C" w14:textId="3D210AD5" w:rsidR="00316796" w:rsidRPr="0012667E" w:rsidRDefault="00316796" w:rsidP="00DB3939">
      <w:pPr>
        <w:widowControl w:val="0"/>
        <w:tabs>
          <w:tab w:val="left" w:pos="2694"/>
        </w:tabs>
        <w:spacing w:after="0"/>
        <w:ind w:left="2835" w:hanging="2835"/>
        <w:jc w:val="both"/>
        <w:outlineLvl w:val="1"/>
        <w:rPr>
          <w:rFonts w:asciiTheme="majorHAnsi" w:eastAsia="Calibri" w:hAnsiTheme="majorHAnsi" w:cstheme="majorHAnsi"/>
          <w:color w:val="000000"/>
        </w:rPr>
      </w:pPr>
      <w:r w:rsidRPr="0012667E">
        <w:rPr>
          <w:rFonts w:asciiTheme="majorHAnsi" w:eastAsia="Calibri" w:hAnsiTheme="majorHAnsi" w:cstheme="majorHAnsi"/>
          <w:color w:val="000000"/>
        </w:rPr>
        <w:t xml:space="preserve">Číslo účtu: </w:t>
      </w:r>
      <w:r w:rsidRPr="0012667E">
        <w:rPr>
          <w:rFonts w:asciiTheme="majorHAnsi" w:eastAsia="Calibri" w:hAnsiTheme="majorHAnsi" w:cstheme="majorHAnsi"/>
          <w:color w:val="000000"/>
        </w:rPr>
        <w:tab/>
      </w:r>
      <w:r w:rsidR="00856A69">
        <w:rPr>
          <w:rFonts w:asciiTheme="majorHAnsi" w:eastAsia="Calibri" w:hAnsiTheme="majorHAnsi" w:cstheme="majorHAnsi"/>
          <w:color w:val="000000"/>
        </w:rPr>
        <w:t>xxxxxxxxxxxxxxx</w:t>
      </w:r>
      <w:r w:rsidR="00D962CD" w:rsidRPr="0012667E">
        <w:rPr>
          <w:rFonts w:asciiTheme="majorHAnsi" w:hAnsiTheme="majorHAnsi" w:cstheme="majorHAnsi"/>
          <w:highlight w:val="yellow"/>
        </w:rPr>
        <w:t xml:space="preserve"> </w:t>
      </w:r>
    </w:p>
    <w:p w14:paraId="51E2B2DF" w14:textId="77777777" w:rsidR="00316796" w:rsidRPr="0012667E" w:rsidRDefault="00316796" w:rsidP="00316796">
      <w:pPr>
        <w:pStyle w:val="Zkladntext"/>
        <w:keepNext/>
        <w:jc w:val="both"/>
        <w:rPr>
          <w:rFonts w:asciiTheme="majorHAnsi" w:hAnsiTheme="majorHAnsi" w:cstheme="majorHAnsi"/>
        </w:rPr>
      </w:pPr>
      <w:r w:rsidRPr="0012667E">
        <w:rPr>
          <w:rFonts w:asciiTheme="majorHAnsi" w:hAnsiTheme="majorHAnsi" w:cstheme="majorHAnsi"/>
        </w:rPr>
        <w:t>Objednatele jsou oprávněni zastupovat:</w:t>
      </w:r>
    </w:p>
    <w:p w14:paraId="00F4FA65" w14:textId="32AE0A69" w:rsidR="00316796" w:rsidRPr="0012667E" w:rsidRDefault="00316796" w:rsidP="00DB3939">
      <w:pPr>
        <w:pStyle w:val="Zkladntext"/>
        <w:keepNext/>
        <w:widowControl w:val="0"/>
        <w:numPr>
          <w:ilvl w:val="0"/>
          <w:numId w:val="12"/>
        </w:numPr>
        <w:tabs>
          <w:tab w:val="left" w:pos="2694"/>
        </w:tabs>
        <w:autoSpaceDE w:val="0"/>
        <w:autoSpaceDN w:val="0"/>
        <w:spacing w:after="0"/>
        <w:jc w:val="both"/>
        <w:rPr>
          <w:rFonts w:asciiTheme="majorHAnsi" w:hAnsiTheme="majorHAnsi" w:cstheme="majorHAnsi"/>
        </w:rPr>
      </w:pPr>
      <w:r w:rsidRPr="0012667E">
        <w:rPr>
          <w:rFonts w:asciiTheme="majorHAnsi" w:hAnsiTheme="majorHAnsi" w:cstheme="majorHAnsi"/>
        </w:rPr>
        <w:t>ve věcech smluvních:</w:t>
      </w:r>
      <w:r w:rsidR="004052F2">
        <w:rPr>
          <w:rFonts w:asciiTheme="majorHAnsi" w:hAnsiTheme="majorHAnsi" w:cstheme="majorHAnsi"/>
        </w:rPr>
        <w:tab/>
      </w:r>
      <w:r w:rsidR="00D962CD">
        <w:rPr>
          <w:rFonts w:asciiTheme="majorHAnsi" w:hAnsiTheme="majorHAnsi" w:cstheme="majorHAnsi"/>
        </w:rPr>
        <w:t xml:space="preserve">Bc.Th.P. Jan Uhlíř – arciděkan, </w:t>
      </w:r>
      <w:r w:rsidR="00856A69">
        <w:t>xxxxxxxxxxxxxxxxxxxxxxxxxxxxxxxxx</w:t>
      </w:r>
    </w:p>
    <w:p w14:paraId="51369EF3" w14:textId="28460A51" w:rsidR="00316796" w:rsidRPr="0012667E" w:rsidRDefault="00316796" w:rsidP="00DB3939">
      <w:pPr>
        <w:pStyle w:val="Zkladntext"/>
        <w:keepNext/>
        <w:widowControl w:val="0"/>
        <w:numPr>
          <w:ilvl w:val="0"/>
          <w:numId w:val="12"/>
        </w:numPr>
        <w:tabs>
          <w:tab w:val="left" w:pos="2694"/>
        </w:tabs>
        <w:autoSpaceDE w:val="0"/>
        <w:autoSpaceDN w:val="0"/>
        <w:spacing w:after="0"/>
        <w:jc w:val="both"/>
        <w:rPr>
          <w:rFonts w:asciiTheme="majorHAnsi" w:hAnsiTheme="majorHAnsi" w:cstheme="majorHAnsi"/>
        </w:rPr>
      </w:pPr>
      <w:r w:rsidRPr="0012667E">
        <w:rPr>
          <w:rFonts w:asciiTheme="majorHAnsi" w:hAnsiTheme="majorHAnsi" w:cstheme="majorHAnsi"/>
        </w:rPr>
        <w:t xml:space="preserve">ve věcech technických: </w:t>
      </w:r>
      <w:r w:rsidRPr="0012667E">
        <w:rPr>
          <w:rFonts w:asciiTheme="majorHAnsi" w:hAnsiTheme="majorHAnsi" w:cstheme="majorHAnsi"/>
        </w:rPr>
        <w:tab/>
      </w:r>
      <w:r w:rsidR="00D962CD">
        <w:rPr>
          <w:rFonts w:asciiTheme="majorHAnsi" w:hAnsiTheme="majorHAnsi" w:cstheme="majorHAnsi"/>
        </w:rPr>
        <w:t xml:space="preserve">Ing. Soňa Krejčová, </w:t>
      </w:r>
      <w:r w:rsidR="00856A69">
        <w:t>xxxxxxxxxxxxxxxxxxxxxxxxxxxxxxxxxxxxxxxxxxx</w:t>
      </w:r>
    </w:p>
    <w:p w14:paraId="4726808C" w14:textId="77777777" w:rsidR="00316796" w:rsidRPr="0012667E" w:rsidRDefault="00316796" w:rsidP="00316796">
      <w:pPr>
        <w:widowControl w:val="0"/>
        <w:spacing w:before="120" w:after="0"/>
        <w:jc w:val="right"/>
        <w:rPr>
          <w:rFonts w:asciiTheme="majorHAnsi" w:hAnsiTheme="majorHAnsi" w:cstheme="majorHAnsi"/>
        </w:rPr>
      </w:pPr>
      <w:r w:rsidRPr="0012667E">
        <w:rPr>
          <w:rFonts w:asciiTheme="majorHAnsi" w:hAnsiTheme="majorHAnsi" w:cstheme="majorHAnsi"/>
          <w:iCs/>
        </w:rPr>
        <w:t>na straně jedné jako „</w:t>
      </w:r>
      <w:r w:rsidRPr="0012667E">
        <w:rPr>
          <w:rFonts w:asciiTheme="majorHAnsi" w:hAnsiTheme="majorHAnsi" w:cstheme="majorHAnsi"/>
          <w:b/>
          <w:iCs/>
        </w:rPr>
        <w:t>objednatel</w:t>
      </w:r>
      <w:r w:rsidRPr="0012667E">
        <w:rPr>
          <w:rFonts w:asciiTheme="majorHAnsi" w:hAnsiTheme="majorHAnsi" w:cstheme="majorHAnsi"/>
          <w:iCs/>
        </w:rPr>
        <w:t>“</w:t>
      </w:r>
    </w:p>
    <w:p w14:paraId="474AB5B0" w14:textId="77777777" w:rsidR="00316796" w:rsidRPr="0012667E" w:rsidRDefault="00316796" w:rsidP="00316796">
      <w:pPr>
        <w:widowControl w:val="0"/>
        <w:spacing w:after="0"/>
        <w:rPr>
          <w:rFonts w:asciiTheme="majorHAnsi" w:hAnsiTheme="majorHAnsi" w:cstheme="majorHAnsi"/>
          <w:b/>
        </w:rPr>
      </w:pPr>
      <w:r w:rsidRPr="0012667E">
        <w:rPr>
          <w:rFonts w:asciiTheme="majorHAnsi" w:hAnsiTheme="majorHAnsi" w:cstheme="majorHAnsi"/>
          <w:b/>
        </w:rPr>
        <w:t>a</w:t>
      </w:r>
    </w:p>
    <w:p w14:paraId="18290259" w14:textId="77777777" w:rsidR="00316796" w:rsidRPr="0012667E" w:rsidRDefault="00316796" w:rsidP="00316796">
      <w:pPr>
        <w:widowControl w:val="0"/>
        <w:spacing w:after="0"/>
        <w:jc w:val="both"/>
        <w:rPr>
          <w:rFonts w:asciiTheme="majorHAnsi" w:hAnsiTheme="majorHAnsi" w:cstheme="majorHAnsi"/>
          <w:b/>
          <w:bCs/>
        </w:rPr>
      </w:pPr>
    </w:p>
    <w:p w14:paraId="784BC8E6" w14:textId="77777777" w:rsidR="00316796" w:rsidRPr="0012667E" w:rsidRDefault="00316796" w:rsidP="00316796">
      <w:pPr>
        <w:widowControl w:val="0"/>
        <w:spacing w:after="0"/>
        <w:jc w:val="both"/>
        <w:rPr>
          <w:rFonts w:asciiTheme="majorHAnsi" w:hAnsiTheme="majorHAnsi" w:cstheme="majorHAnsi"/>
          <w:b/>
          <w:bCs/>
        </w:rPr>
      </w:pPr>
      <w:r w:rsidRPr="0012667E">
        <w:rPr>
          <w:rFonts w:asciiTheme="majorHAnsi" w:hAnsiTheme="majorHAnsi" w:cstheme="majorHAnsi"/>
          <w:b/>
          <w:bCs/>
        </w:rPr>
        <w:t>Zhotovitel:</w:t>
      </w:r>
      <w:r w:rsidRPr="0012667E">
        <w:rPr>
          <w:rFonts w:asciiTheme="majorHAnsi" w:hAnsiTheme="majorHAnsi" w:cstheme="majorHAnsi"/>
          <w:b/>
          <w:bCs/>
        </w:rPr>
        <w:tab/>
      </w:r>
      <w:r w:rsidRPr="0012667E">
        <w:rPr>
          <w:rFonts w:asciiTheme="majorHAnsi" w:hAnsiTheme="majorHAnsi" w:cstheme="majorHAnsi"/>
          <w:b/>
          <w:bCs/>
        </w:rPr>
        <w:tab/>
      </w:r>
      <w:r w:rsidRPr="0012667E">
        <w:rPr>
          <w:rFonts w:asciiTheme="majorHAnsi" w:hAnsiTheme="majorHAnsi" w:cstheme="majorHAnsi"/>
          <w:b/>
          <w:bCs/>
        </w:rPr>
        <w:tab/>
      </w:r>
      <w:bookmarkStart w:id="0" w:name="Text2"/>
    </w:p>
    <w:p w14:paraId="0E672515" w14:textId="6B75C517" w:rsidR="00316796" w:rsidRPr="0012667E" w:rsidRDefault="00316796" w:rsidP="00DB3939">
      <w:pPr>
        <w:widowControl w:val="0"/>
        <w:tabs>
          <w:tab w:val="left" w:pos="2694"/>
        </w:tabs>
        <w:spacing w:after="0"/>
        <w:jc w:val="both"/>
        <w:rPr>
          <w:rFonts w:asciiTheme="majorHAnsi" w:hAnsiTheme="majorHAnsi" w:cstheme="majorHAnsi"/>
          <w:b/>
        </w:rPr>
      </w:pPr>
      <w:bookmarkStart w:id="1" w:name="_Hlk29285684"/>
      <w:r w:rsidRPr="0012667E">
        <w:rPr>
          <w:rFonts w:asciiTheme="majorHAnsi" w:hAnsiTheme="majorHAnsi" w:cstheme="majorHAnsi"/>
          <w:bCs/>
        </w:rPr>
        <w:t>Název/obchodní firma:</w:t>
      </w:r>
      <w:r w:rsidRPr="0012667E">
        <w:rPr>
          <w:rFonts w:asciiTheme="majorHAnsi" w:hAnsiTheme="majorHAnsi" w:cstheme="majorHAnsi"/>
          <w:bCs/>
        </w:rPr>
        <w:tab/>
      </w:r>
      <w:bookmarkEnd w:id="0"/>
      <w:sdt>
        <w:sdtPr>
          <w:rPr>
            <w:rFonts w:asciiTheme="majorHAnsi" w:hAnsiTheme="majorHAnsi" w:cstheme="majorHAnsi"/>
            <w:b/>
          </w:rPr>
          <w:id w:val="187340633"/>
          <w:placeholder>
            <w:docPart w:val="ED99AD69F91B4C71BDA959BECF966173"/>
          </w:placeholder>
          <w:text/>
        </w:sdtPr>
        <w:sdtEndPr/>
        <w:sdtContent>
          <w:r w:rsidR="002A4308" w:rsidRPr="002A4308">
            <w:rPr>
              <w:rFonts w:asciiTheme="majorHAnsi" w:hAnsiTheme="majorHAnsi" w:cstheme="majorHAnsi"/>
              <w:b/>
            </w:rPr>
            <w:t>Ševčík Roman, Ak. mal.</w:t>
          </w:r>
        </w:sdtContent>
      </w:sdt>
    </w:p>
    <w:p w14:paraId="26063E1E" w14:textId="352CA57F" w:rsidR="00316796" w:rsidRPr="0012667E" w:rsidRDefault="00316796" w:rsidP="00DB3939">
      <w:pPr>
        <w:widowControl w:val="0"/>
        <w:tabs>
          <w:tab w:val="left" w:pos="2694"/>
        </w:tabs>
        <w:spacing w:after="0"/>
        <w:jc w:val="both"/>
        <w:rPr>
          <w:rFonts w:asciiTheme="majorHAnsi" w:hAnsiTheme="majorHAnsi" w:cstheme="majorHAnsi"/>
        </w:rPr>
      </w:pPr>
      <w:r w:rsidRPr="0012667E">
        <w:rPr>
          <w:rFonts w:asciiTheme="majorHAnsi" w:hAnsiTheme="majorHAnsi" w:cstheme="majorHAnsi"/>
        </w:rPr>
        <w:t>Sídlo:</w:t>
      </w:r>
      <w:r w:rsidRPr="0012667E">
        <w:rPr>
          <w:rFonts w:asciiTheme="majorHAnsi" w:hAnsiTheme="majorHAnsi" w:cstheme="majorHAnsi"/>
        </w:rPr>
        <w:tab/>
      </w:r>
      <w:sdt>
        <w:sdtPr>
          <w:rPr>
            <w:rFonts w:asciiTheme="majorHAnsi" w:hAnsiTheme="majorHAnsi" w:cstheme="majorHAnsi"/>
            <w:bCs/>
          </w:rPr>
          <w:id w:val="-1107659027"/>
          <w:placeholder>
            <w:docPart w:val="28DAB54EA73B45E88444356C160D92BE"/>
          </w:placeholder>
          <w:text/>
        </w:sdtPr>
        <w:sdtEndPr/>
        <w:sdtContent>
          <w:r w:rsidR="00962617" w:rsidRPr="00962617">
            <w:rPr>
              <w:rFonts w:asciiTheme="majorHAnsi" w:hAnsiTheme="majorHAnsi" w:cstheme="majorHAnsi"/>
              <w:bCs/>
            </w:rPr>
            <w:t>Praha 2, Vinohrady, Římská 1389/42</w:t>
          </w:r>
        </w:sdtContent>
      </w:sdt>
    </w:p>
    <w:p w14:paraId="5889D42C" w14:textId="6383ABA5" w:rsidR="00316796" w:rsidRPr="0012667E" w:rsidRDefault="00316796" w:rsidP="00DB3939">
      <w:pPr>
        <w:widowControl w:val="0"/>
        <w:tabs>
          <w:tab w:val="left" w:pos="2694"/>
        </w:tabs>
        <w:spacing w:after="0"/>
        <w:jc w:val="both"/>
        <w:rPr>
          <w:rFonts w:asciiTheme="majorHAnsi" w:hAnsiTheme="majorHAnsi" w:cstheme="majorHAnsi"/>
        </w:rPr>
      </w:pPr>
      <w:r w:rsidRPr="0012667E">
        <w:rPr>
          <w:rFonts w:asciiTheme="majorHAnsi" w:hAnsiTheme="majorHAnsi" w:cstheme="majorHAnsi"/>
        </w:rPr>
        <w:t>Kontaktní místo:</w:t>
      </w:r>
      <w:r w:rsidRPr="0012667E">
        <w:rPr>
          <w:rFonts w:asciiTheme="majorHAnsi" w:hAnsiTheme="majorHAnsi" w:cstheme="majorHAnsi"/>
        </w:rPr>
        <w:tab/>
      </w:r>
      <w:sdt>
        <w:sdtPr>
          <w:rPr>
            <w:rFonts w:asciiTheme="majorHAnsi" w:hAnsiTheme="majorHAnsi" w:cstheme="majorHAnsi"/>
            <w:bCs/>
          </w:rPr>
          <w:id w:val="1803728567"/>
          <w:placeholder>
            <w:docPart w:val="3164DE5BF3AD43A3B219453C7FB1BE1D"/>
          </w:placeholder>
          <w:text/>
        </w:sdtPr>
        <w:sdtEndPr/>
        <w:sdtContent>
          <w:r w:rsidR="00962617">
            <w:rPr>
              <w:rFonts w:asciiTheme="majorHAnsi" w:hAnsiTheme="majorHAnsi" w:cstheme="majorHAnsi"/>
              <w:bCs/>
            </w:rPr>
            <w:t>Labská 250, 535 01 Přelouč</w:t>
          </w:r>
        </w:sdtContent>
      </w:sdt>
    </w:p>
    <w:p w14:paraId="13DF464C" w14:textId="51F3FC9B" w:rsidR="00240583" w:rsidRDefault="00240583" w:rsidP="00DB3939">
      <w:pPr>
        <w:widowControl w:val="0"/>
        <w:tabs>
          <w:tab w:val="left" w:pos="2694"/>
        </w:tabs>
        <w:spacing w:after="0"/>
        <w:jc w:val="both"/>
        <w:rPr>
          <w:rFonts w:asciiTheme="majorHAnsi" w:eastAsia="Calibri" w:hAnsiTheme="majorHAnsi" w:cstheme="majorHAnsi"/>
          <w:color w:val="000000"/>
        </w:rPr>
      </w:pPr>
      <w:r>
        <w:rPr>
          <w:rFonts w:asciiTheme="majorHAnsi" w:eastAsia="Calibri" w:hAnsiTheme="majorHAnsi" w:cstheme="majorHAnsi"/>
          <w:color w:val="000000"/>
        </w:rPr>
        <w:t>Číslo datové schránky:</w:t>
      </w:r>
      <w:r>
        <w:rPr>
          <w:rFonts w:asciiTheme="majorHAnsi" w:eastAsia="Calibri" w:hAnsiTheme="majorHAnsi" w:cstheme="majorHAnsi"/>
          <w:color w:val="000000"/>
        </w:rPr>
        <w:tab/>
      </w:r>
      <w:sdt>
        <w:sdtPr>
          <w:rPr>
            <w:rFonts w:asciiTheme="majorHAnsi" w:hAnsiTheme="majorHAnsi" w:cstheme="majorHAnsi"/>
            <w:bCs/>
          </w:rPr>
          <w:id w:val="79490101"/>
          <w:placeholder>
            <w:docPart w:val="B05E2B78936A4AE2B0B7C55CE2883E80"/>
          </w:placeholder>
          <w:text/>
        </w:sdtPr>
        <w:sdtEndPr/>
        <w:sdtContent>
          <w:r w:rsidR="00962617">
            <w:rPr>
              <w:rFonts w:asciiTheme="majorHAnsi" w:hAnsiTheme="majorHAnsi" w:cstheme="majorHAnsi"/>
              <w:bCs/>
            </w:rPr>
            <w:t>hgf9vyj</w:t>
          </w:r>
        </w:sdtContent>
      </w:sdt>
    </w:p>
    <w:p w14:paraId="3A9D7C91" w14:textId="6585EC05" w:rsidR="00316796" w:rsidRPr="0012667E" w:rsidRDefault="00316796" w:rsidP="00DB3939">
      <w:pPr>
        <w:widowControl w:val="0"/>
        <w:tabs>
          <w:tab w:val="left" w:pos="2694"/>
        </w:tabs>
        <w:spacing w:after="0"/>
        <w:jc w:val="both"/>
        <w:rPr>
          <w:rFonts w:asciiTheme="majorHAnsi" w:hAnsiTheme="majorHAnsi" w:cstheme="majorHAnsi"/>
        </w:rPr>
      </w:pPr>
      <w:r w:rsidRPr="0012667E">
        <w:rPr>
          <w:rFonts w:asciiTheme="majorHAnsi" w:hAnsiTheme="majorHAnsi" w:cstheme="majorHAnsi"/>
        </w:rPr>
        <w:t>Zastoupen:</w:t>
      </w:r>
      <w:r w:rsidRPr="0012667E">
        <w:rPr>
          <w:rFonts w:asciiTheme="majorHAnsi" w:hAnsiTheme="majorHAnsi" w:cstheme="majorHAnsi"/>
        </w:rPr>
        <w:tab/>
      </w:r>
      <w:sdt>
        <w:sdtPr>
          <w:rPr>
            <w:rFonts w:asciiTheme="majorHAnsi" w:hAnsiTheme="majorHAnsi" w:cstheme="majorHAnsi"/>
            <w:bCs/>
          </w:rPr>
          <w:id w:val="-243330729"/>
          <w:placeholder>
            <w:docPart w:val="895519F86A704B9FBE6ED164307B5B70"/>
          </w:placeholder>
          <w:text/>
        </w:sdtPr>
        <w:sdtEndPr/>
        <w:sdtContent>
          <w:r w:rsidR="000F4167">
            <w:rPr>
              <w:rFonts w:asciiTheme="majorHAnsi" w:hAnsiTheme="majorHAnsi" w:cstheme="majorHAnsi"/>
              <w:bCs/>
            </w:rPr>
            <w:t>Ševčík Roman, Ak. mal.</w:t>
          </w:r>
        </w:sdtContent>
      </w:sdt>
    </w:p>
    <w:p w14:paraId="46C0A5AF" w14:textId="6688DCA1" w:rsidR="00316796" w:rsidRPr="0012667E" w:rsidRDefault="00316796" w:rsidP="00DB3939">
      <w:pPr>
        <w:widowControl w:val="0"/>
        <w:tabs>
          <w:tab w:val="left" w:pos="2694"/>
        </w:tabs>
        <w:spacing w:after="0"/>
        <w:jc w:val="both"/>
        <w:rPr>
          <w:rFonts w:asciiTheme="majorHAnsi" w:hAnsiTheme="majorHAnsi" w:cstheme="majorHAnsi"/>
        </w:rPr>
      </w:pPr>
      <w:r w:rsidRPr="0012667E">
        <w:rPr>
          <w:rFonts w:asciiTheme="majorHAnsi" w:hAnsiTheme="majorHAnsi" w:cstheme="majorHAnsi"/>
        </w:rPr>
        <w:t>IČO:</w:t>
      </w:r>
      <w:r w:rsidRPr="0012667E">
        <w:rPr>
          <w:rFonts w:asciiTheme="majorHAnsi" w:hAnsiTheme="majorHAnsi" w:cstheme="majorHAnsi"/>
        </w:rPr>
        <w:tab/>
      </w:r>
      <w:sdt>
        <w:sdtPr>
          <w:rPr>
            <w:rFonts w:asciiTheme="majorHAnsi" w:hAnsiTheme="majorHAnsi" w:cstheme="majorHAnsi"/>
            <w:bCs/>
          </w:rPr>
          <w:id w:val="336738946"/>
          <w:placeholder>
            <w:docPart w:val="44E69FE7D83841EB8773DA193822D90A"/>
          </w:placeholder>
          <w:text/>
        </w:sdtPr>
        <w:sdtEndPr/>
        <w:sdtContent>
          <w:r w:rsidR="000F4167">
            <w:rPr>
              <w:rFonts w:asciiTheme="majorHAnsi" w:hAnsiTheme="majorHAnsi" w:cstheme="majorHAnsi"/>
              <w:bCs/>
            </w:rPr>
            <w:t>48133086</w:t>
          </w:r>
        </w:sdtContent>
      </w:sdt>
    </w:p>
    <w:p w14:paraId="67A110B3" w14:textId="7A215A96" w:rsidR="00316796" w:rsidRPr="0012667E" w:rsidRDefault="00316796" w:rsidP="00DB3939">
      <w:pPr>
        <w:widowControl w:val="0"/>
        <w:tabs>
          <w:tab w:val="left" w:pos="2694"/>
        </w:tabs>
        <w:spacing w:after="0"/>
        <w:jc w:val="both"/>
        <w:rPr>
          <w:rFonts w:asciiTheme="majorHAnsi" w:hAnsiTheme="majorHAnsi" w:cstheme="majorHAnsi"/>
        </w:rPr>
      </w:pPr>
      <w:r w:rsidRPr="0012667E">
        <w:rPr>
          <w:rFonts w:asciiTheme="majorHAnsi" w:hAnsiTheme="majorHAnsi" w:cstheme="majorHAnsi"/>
        </w:rPr>
        <w:t>DIČ:</w:t>
      </w:r>
      <w:r w:rsidRPr="0012667E">
        <w:rPr>
          <w:rFonts w:asciiTheme="majorHAnsi" w:hAnsiTheme="majorHAnsi" w:cstheme="majorHAnsi"/>
        </w:rPr>
        <w:tab/>
      </w:r>
      <w:sdt>
        <w:sdtPr>
          <w:rPr>
            <w:rFonts w:asciiTheme="majorHAnsi" w:hAnsiTheme="majorHAnsi" w:cstheme="majorHAnsi"/>
            <w:bCs/>
          </w:rPr>
          <w:id w:val="-1972273540"/>
          <w:placeholder>
            <w:docPart w:val="4EB7F427FB324F6E988EA5DF6D950005"/>
          </w:placeholder>
          <w:text/>
        </w:sdtPr>
        <w:sdtEndPr/>
        <w:sdtContent>
          <w:r w:rsidR="000F4167">
            <w:rPr>
              <w:rFonts w:asciiTheme="majorHAnsi" w:hAnsiTheme="majorHAnsi" w:cstheme="majorHAnsi"/>
              <w:bCs/>
            </w:rPr>
            <w:t>CZ6705011863</w:t>
          </w:r>
        </w:sdtContent>
      </w:sdt>
    </w:p>
    <w:p w14:paraId="290A92F9" w14:textId="4DE735A1" w:rsidR="00316796" w:rsidRPr="0012667E" w:rsidRDefault="00316796" w:rsidP="004C4F2E">
      <w:pPr>
        <w:pStyle w:val="Zkladntext2"/>
        <w:tabs>
          <w:tab w:val="left" w:pos="567"/>
          <w:tab w:val="left" w:pos="2835"/>
        </w:tabs>
        <w:spacing w:after="0" w:line="276" w:lineRule="auto"/>
        <w:rPr>
          <w:rFonts w:asciiTheme="majorHAnsi" w:hAnsiTheme="majorHAnsi" w:cstheme="majorHAnsi"/>
        </w:rPr>
      </w:pPr>
      <w:r w:rsidRPr="0012667E">
        <w:rPr>
          <w:rFonts w:asciiTheme="majorHAnsi" w:hAnsiTheme="majorHAnsi" w:cstheme="majorHAnsi"/>
        </w:rPr>
        <w:t xml:space="preserve">Zapsán v obchodním rejstříku vedeném </w:t>
      </w:r>
      <w:sdt>
        <w:sdtPr>
          <w:rPr>
            <w:rFonts w:asciiTheme="majorHAnsi" w:hAnsiTheme="majorHAnsi" w:cstheme="majorHAnsi"/>
          </w:rPr>
          <w:id w:val="-67578913"/>
          <w:placeholder>
            <w:docPart w:val="BD02DF82C9A84386866DC8042CBF7018"/>
          </w:placeholder>
        </w:sdtPr>
        <w:sdtEndPr/>
        <w:sdtContent>
          <w:r w:rsidR="003D7CE8">
            <w:rPr>
              <w:rFonts w:asciiTheme="majorHAnsi" w:hAnsiTheme="majorHAnsi" w:cstheme="majorHAnsi"/>
            </w:rPr>
            <w:t>-</w:t>
          </w:r>
        </w:sdtContent>
      </w:sdt>
      <w:r w:rsidRPr="0012667E">
        <w:rPr>
          <w:rFonts w:asciiTheme="majorHAnsi" w:hAnsiTheme="majorHAnsi" w:cstheme="majorHAnsi"/>
        </w:rPr>
        <w:t xml:space="preserve">, oddíl </w:t>
      </w:r>
      <w:sdt>
        <w:sdtPr>
          <w:rPr>
            <w:rFonts w:asciiTheme="majorHAnsi" w:hAnsiTheme="majorHAnsi" w:cstheme="majorHAnsi"/>
          </w:rPr>
          <w:id w:val="1658490792"/>
          <w:placeholder>
            <w:docPart w:val="BD02DF82C9A84386866DC8042CBF7018"/>
          </w:placeholder>
        </w:sdtPr>
        <w:sdtEndPr>
          <w:rPr>
            <w:highlight w:val="yellow"/>
          </w:rPr>
        </w:sdtEndPr>
        <w:sdtContent>
          <w:r w:rsidR="003D7CE8" w:rsidRPr="003D7CE8">
            <w:rPr>
              <w:rFonts w:asciiTheme="majorHAnsi" w:hAnsiTheme="majorHAnsi" w:cstheme="majorHAnsi"/>
            </w:rPr>
            <w:t>-</w:t>
          </w:r>
        </w:sdtContent>
      </w:sdt>
      <w:r w:rsidRPr="0012667E">
        <w:rPr>
          <w:rFonts w:asciiTheme="majorHAnsi" w:hAnsiTheme="majorHAnsi" w:cstheme="majorHAnsi"/>
        </w:rPr>
        <w:t xml:space="preserve"> , vložka </w:t>
      </w:r>
      <w:sdt>
        <w:sdtPr>
          <w:rPr>
            <w:rFonts w:asciiTheme="majorHAnsi" w:hAnsiTheme="majorHAnsi" w:cstheme="majorHAnsi"/>
          </w:rPr>
          <w:id w:val="2109068734"/>
          <w:placeholder>
            <w:docPart w:val="BD02DF82C9A84386866DC8042CBF7018"/>
          </w:placeholder>
        </w:sdtPr>
        <w:sdtEndPr>
          <w:rPr>
            <w:highlight w:val="yellow"/>
          </w:rPr>
        </w:sdtEndPr>
        <w:sdtContent>
          <w:r w:rsidR="003D7CE8" w:rsidRPr="003D7CE8">
            <w:rPr>
              <w:rFonts w:asciiTheme="majorHAnsi" w:hAnsiTheme="majorHAnsi" w:cstheme="majorHAnsi"/>
            </w:rPr>
            <w:t>-</w:t>
          </w:r>
        </w:sdtContent>
      </w:sdt>
      <w:r w:rsidRPr="0012667E">
        <w:rPr>
          <w:rFonts w:asciiTheme="majorHAnsi" w:hAnsiTheme="majorHAnsi" w:cstheme="majorHAnsi"/>
        </w:rPr>
        <w:t>.</w:t>
      </w:r>
    </w:p>
    <w:p w14:paraId="15B51C2C" w14:textId="31AEF048" w:rsidR="00871BF0" w:rsidRPr="0012667E" w:rsidRDefault="00871BF0" w:rsidP="004C4F2E">
      <w:pPr>
        <w:pStyle w:val="Zkladntext2"/>
        <w:tabs>
          <w:tab w:val="left" w:pos="567"/>
          <w:tab w:val="left" w:pos="2694"/>
        </w:tabs>
        <w:spacing w:after="0" w:line="276" w:lineRule="auto"/>
        <w:rPr>
          <w:rFonts w:asciiTheme="majorHAnsi" w:hAnsiTheme="majorHAnsi" w:cstheme="majorHAnsi"/>
        </w:rPr>
      </w:pPr>
      <w:r w:rsidRPr="0012667E">
        <w:rPr>
          <w:rFonts w:asciiTheme="majorHAnsi" w:hAnsiTheme="majorHAnsi" w:cstheme="majorHAnsi"/>
        </w:rPr>
        <w:t xml:space="preserve">Číslo rest. oprávnění/licence: </w:t>
      </w:r>
      <w:r w:rsidRPr="0012667E">
        <w:rPr>
          <w:rFonts w:asciiTheme="majorHAnsi" w:hAnsiTheme="majorHAnsi" w:cstheme="majorHAnsi"/>
        </w:rPr>
        <w:tab/>
      </w:r>
      <w:sdt>
        <w:sdtPr>
          <w:rPr>
            <w:rFonts w:asciiTheme="majorHAnsi" w:hAnsiTheme="majorHAnsi" w:cstheme="majorHAnsi"/>
            <w:bCs/>
          </w:rPr>
          <w:id w:val="-225076129"/>
          <w:placeholder>
            <w:docPart w:val="84F1B6C5A2104BFBB2E186C790054F6A"/>
          </w:placeholder>
          <w:text/>
        </w:sdtPr>
        <w:sdtEndPr/>
        <w:sdtContent>
          <w:r w:rsidR="00726AC0">
            <w:rPr>
              <w:rFonts w:asciiTheme="majorHAnsi" w:hAnsiTheme="majorHAnsi" w:cstheme="majorHAnsi"/>
              <w:bCs/>
            </w:rPr>
            <w:t>10 722/92</w:t>
          </w:r>
        </w:sdtContent>
      </w:sdt>
    </w:p>
    <w:p w14:paraId="600682EC" w14:textId="248EAD89" w:rsidR="00316796" w:rsidRPr="0012667E" w:rsidRDefault="00316796" w:rsidP="00DB3939">
      <w:pPr>
        <w:widowControl w:val="0"/>
        <w:tabs>
          <w:tab w:val="left" w:pos="2694"/>
        </w:tabs>
        <w:spacing w:after="0"/>
        <w:jc w:val="both"/>
        <w:rPr>
          <w:rFonts w:asciiTheme="majorHAnsi" w:hAnsiTheme="majorHAnsi" w:cstheme="majorHAnsi"/>
        </w:rPr>
      </w:pPr>
      <w:r w:rsidRPr="0012667E">
        <w:rPr>
          <w:rFonts w:asciiTheme="majorHAnsi" w:hAnsiTheme="majorHAnsi" w:cstheme="majorHAnsi"/>
        </w:rPr>
        <w:t>Bankovní spojení:</w:t>
      </w:r>
      <w:r w:rsidRPr="0012667E">
        <w:rPr>
          <w:rFonts w:asciiTheme="majorHAnsi" w:hAnsiTheme="majorHAnsi" w:cstheme="majorHAnsi"/>
        </w:rPr>
        <w:tab/>
      </w:r>
      <w:sdt>
        <w:sdtPr>
          <w:rPr>
            <w:rFonts w:asciiTheme="majorHAnsi" w:hAnsiTheme="majorHAnsi" w:cstheme="majorHAnsi"/>
            <w:bCs/>
          </w:rPr>
          <w:id w:val="-2068093494"/>
          <w:placeholder>
            <w:docPart w:val="0FDA16D60C534C9E9E1170E4FC9962CE"/>
          </w:placeholder>
          <w:text/>
        </w:sdtPr>
        <w:sdtEndPr/>
        <w:sdtContent>
          <w:r w:rsidR="00856A69">
            <w:rPr>
              <w:rFonts w:asciiTheme="majorHAnsi" w:hAnsiTheme="majorHAnsi" w:cstheme="majorHAnsi"/>
              <w:bCs/>
            </w:rPr>
            <w:t>xxxxxxxxxxxxxxxxxx</w:t>
          </w:r>
          <w:r w:rsidR="00EC7FC0">
            <w:rPr>
              <w:rFonts w:asciiTheme="majorHAnsi" w:hAnsiTheme="majorHAnsi" w:cstheme="majorHAnsi"/>
              <w:bCs/>
            </w:rPr>
            <w:t xml:space="preserve"> </w:t>
          </w:r>
        </w:sdtContent>
      </w:sdt>
    </w:p>
    <w:p w14:paraId="74D987C0" w14:textId="3578C738" w:rsidR="00316796" w:rsidRPr="0012667E" w:rsidRDefault="00316796" w:rsidP="00DB3939">
      <w:pPr>
        <w:widowControl w:val="0"/>
        <w:tabs>
          <w:tab w:val="left" w:pos="2694"/>
        </w:tabs>
        <w:spacing w:after="0"/>
        <w:ind w:left="2127" w:hanging="2127"/>
        <w:rPr>
          <w:rFonts w:asciiTheme="majorHAnsi" w:hAnsiTheme="majorHAnsi" w:cstheme="majorHAnsi"/>
          <w:i/>
          <w:iCs/>
        </w:rPr>
      </w:pPr>
      <w:r w:rsidRPr="0012667E">
        <w:rPr>
          <w:rFonts w:asciiTheme="majorHAnsi" w:hAnsiTheme="majorHAnsi" w:cstheme="majorHAnsi"/>
        </w:rPr>
        <w:t>Číslo účtu:</w:t>
      </w:r>
      <w:r w:rsidRPr="0012667E">
        <w:rPr>
          <w:rFonts w:asciiTheme="majorHAnsi" w:hAnsiTheme="majorHAnsi" w:cstheme="majorHAnsi"/>
        </w:rPr>
        <w:tab/>
      </w:r>
      <w:r w:rsidR="00DB3939">
        <w:rPr>
          <w:rFonts w:asciiTheme="majorHAnsi" w:hAnsiTheme="majorHAnsi" w:cstheme="majorHAnsi"/>
        </w:rPr>
        <w:tab/>
      </w:r>
      <w:sdt>
        <w:sdtPr>
          <w:rPr>
            <w:rFonts w:asciiTheme="majorHAnsi" w:hAnsiTheme="majorHAnsi" w:cstheme="majorHAnsi"/>
            <w:bCs/>
          </w:rPr>
          <w:id w:val="443805979"/>
          <w:placeholder>
            <w:docPart w:val="56331B2379BB419BB067F332B63251FA"/>
          </w:placeholder>
          <w:text/>
        </w:sdtPr>
        <w:sdtEndPr/>
        <w:sdtContent>
          <w:r w:rsidR="00856A69">
            <w:rPr>
              <w:rFonts w:asciiTheme="majorHAnsi" w:hAnsiTheme="majorHAnsi" w:cstheme="majorHAnsi"/>
              <w:bCs/>
            </w:rPr>
            <w:t>xxxxxxxxxxxxxxxxx</w:t>
          </w:r>
        </w:sdtContent>
      </w:sdt>
      <w:r w:rsidR="00856A69">
        <w:rPr>
          <w:rFonts w:asciiTheme="majorHAnsi" w:hAnsiTheme="majorHAnsi" w:cstheme="majorHAnsi"/>
          <w:bCs/>
        </w:rPr>
        <w:t>x</w:t>
      </w:r>
    </w:p>
    <w:bookmarkEnd w:id="1"/>
    <w:p w14:paraId="5839BFCB" w14:textId="77777777" w:rsidR="00316796" w:rsidRPr="0012667E" w:rsidRDefault="00316796" w:rsidP="001B5D33">
      <w:pPr>
        <w:widowControl w:val="0"/>
        <w:spacing w:after="0"/>
        <w:jc w:val="both"/>
        <w:rPr>
          <w:rFonts w:asciiTheme="majorHAnsi" w:hAnsiTheme="majorHAnsi" w:cstheme="majorHAnsi"/>
        </w:rPr>
      </w:pPr>
      <w:r w:rsidRPr="0012667E">
        <w:rPr>
          <w:rFonts w:asciiTheme="majorHAnsi" w:hAnsiTheme="majorHAnsi" w:cstheme="majorHAnsi"/>
        </w:rPr>
        <w:t>Zhotovitele jsou oprávněni zastupovat (vč. kontaktu):</w:t>
      </w:r>
    </w:p>
    <w:p w14:paraId="3A7FB014" w14:textId="3C46B8FB" w:rsidR="00316796" w:rsidRPr="0012667E" w:rsidRDefault="00316796" w:rsidP="00316796">
      <w:pPr>
        <w:pStyle w:val="Zkladntext"/>
        <w:keepNext/>
        <w:widowControl w:val="0"/>
        <w:numPr>
          <w:ilvl w:val="0"/>
          <w:numId w:val="12"/>
        </w:numPr>
        <w:autoSpaceDE w:val="0"/>
        <w:autoSpaceDN w:val="0"/>
        <w:spacing w:after="0"/>
        <w:jc w:val="both"/>
        <w:rPr>
          <w:rFonts w:asciiTheme="majorHAnsi" w:hAnsiTheme="majorHAnsi" w:cstheme="majorHAnsi"/>
        </w:rPr>
      </w:pPr>
      <w:r w:rsidRPr="0012667E">
        <w:rPr>
          <w:rFonts w:asciiTheme="majorHAnsi" w:hAnsiTheme="majorHAnsi" w:cstheme="majorHAnsi"/>
        </w:rPr>
        <w:lastRenderedPageBreak/>
        <w:t xml:space="preserve">ve věcech smluvních: </w:t>
      </w:r>
      <w:r w:rsidRPr="0012667E">
        <w:rPr>
          <w:rFonts w:asciiTheme="majorHAnsi" w:hAnsiTheme="majorHAnsi" w:cstheme="majorHAnsi"/>
        </w:rPr>
        <w:tab/>
      </w:r>
      <w:sdt>
        <w:sdtPr>
          <w:rPr>
            <w:rFonts w:asciiTheme="majorHAnsi" w:hAnsiTheme="majorHAnsi" w:cstheme="majorHAnsi"/>
            <w:bCs/>
          </w:rPr>
          <w:id w:val="43489779"/>
          <w:placeholder>
            <w:docPart w:val="EC230FC16370454090C69E6313393127"/>
          </w:placeholder>
          <w:text/>
        </w:sdtPr>
        <w:sdtEndPr/>
        <w:sdtContent>
          <w:r w:rsidR="001B5D33" w:rsidRPr="001B5D33">
            <w:rPr>
              <w:rFonts w:asciiTheme="majorHAnsi" w:hAnsiTheme="majorHAnsi" w:cstheme="majorHAnsi"/>
              <w:bCs/>
            </w:rPr>
            <w:t xml:space="preserve">Ševčík Roman, Ak. mal., </w:t>
          </w:r>
          <w:r w:rsidR="00856A69">
            <w:rPr>
              <w:rFonts w:asciiTheme="majorHAnsi" w:hAnsiTheme="majorHAnsi" w:cstheme="majorHAnsi"/>
              <w:bCs/>
            </w:rPr>
            <w:t>xxxxxxxxxxxxxxxxxxxx</w:t>
          </w:r>
        </w:sdtContent>
      </w:sdt>
    </w:p>
    <w:p w14:paraId="4F92C73B" w14:textId="75B6DC48" w:rsidR="00316796" w:rsidRPr="0012667E" w:rsidRDefault="00316796" w:rsidP="00316796">
      <w:pPr>
        <w:pStyle w:val="Zkladntext"/>
        <w:keepNext/>
        <w:widowControl w:val="0"/>
        <w:numPr>
          <w:ilvl w:val="0"/>
          <w:numId w:val="12"/>
        </w:numPr>
        <w:autoSpaceDE w:val="0"/>
        <w:autoSpaceDN w:val="0"/>
        <w:spacing w:after="0"/>
        <w:jc w:val="both"/>
        <w:rPr>
          <w:rFonts w:asciiTheme="majorHAnsi" w:hAnsiTheme="majorHAnsi" w:cstheme="majorHAnsi"/>
        </w:rPr>
      </w:pPr>
      <w:r w:rsidRPr="0012667E">
        <w:rPr>
          <w:rFonts w:asciiTheme="majorHAnsi" w:hAnsiTheme="majorHAnsi" w:cstheme="majorHAnsi"/>
        </w:rPr>
        <w:t>ve věcech technických</w:t>
      </w:r>
      <w:r w:rsidR="00E120E6">
        <w:rPr>
          <w:rFonts w:asciiTheme="majorHAnsi" w:hAnsiTheme="majorHAnsi" w:cstheme="majorHAnsi"/>
        </w:rPr>
        <w:t xml:space="preserve"> (</w:t>
      </w:r>
      <w:r w:rsidR="00924FE8">
        <w:rPr>
          <w:rFonts w:asciiTheme="majorHAnsi" w:hAnsiTheme="majorHAnsi" w:cstheme="majorHAnsi"/>
        </w:rPr>
        <w:t>hlavní restaurátor</w:t>
      </w:r>
      <w:r w:rsidR="00E120E6">
        <w:rPr>
          <w:rFonts w:asciiTheme="majorHAnsi" w:hAnsiTheme="majorHAnsi" w:cstheme="majorHAnsi"/>
        </w:rPr>
        <w:t>)</w:t>
      </w:r>
      <w:r w:rsidRPr="0012667E">
        <w:rPr>
          <w:rFonts w:asciiTheme="majorHAnsi" w:hAnsiTheme="majorHAnsi" w:cstheme="majorHAnsi"/>
        </w:rPr>
        <w:t xml:space="preserve">: </w:t>
      </w:r>
      <w:r w:rsidRPr="0012667E">
        <w:rPr>
          <w:rFonts w:asciiTheme="majorHAnsi" w:hAnsiTheme="majorHAnsi" w:cstheme="majorHAnsi"/>
        </w:rPr>
        <w:tab/>
      </w:r>
      <w:sdt>
        <w:sdtPr>
          <w:rPr>
            <w:rFonts w:asciiTheme="majorHAnsi" w:hAnsiTheme="majorHAnsi" w:cstheme="majorHAnsi"/>
            <w:bCs/>
          </w:rPr>
          <w:id w:val="1410810515"/>
          <w:placeholder>
            <w:docPart w:val="9F6AF9A405644F4EBCF124CC6191794C"/>
          </w:placeholder>
          <w:text/>
        </w:sdtPr>
        <w:sdtEndPr/>
        <w:sdtContent>
          <w:r w:rsidR="001B5D33" w:rsidRPr="00DA4840">
            <w:rPr>
              <w:rFonts w:asciiTheme="majorHAnsi" w:hAnsiTheme="majorHAnsi" w:cstheme="majorHAnsi"/>
              <w:bCs/>
            </w:rPr>
            <w:t xml:space="preserve">Ševčík Roman, Ak. mal., </w:t>
          </w:r>
          <w:r w:rsidR="00856A69">
            <w:rPr>
              <w:rFonts w:asciiTheme="majorHAnsi" w:hAnsiTheme="majorHAnsi" w:cstheme="majorHAnsi"/>
              <w:bCs/>
            </w:rPr>
            <w:t>xxxxxxxxxxxxxxxxxxxx</w:t>
          </w:r>
        </w:sdtContent>
      </w:sdt>
    </w:p>
    <w:p w14:paraId="4CF205B7" w14:textId="77777777" w:rsidR="00316796" w:rsidRPr="0012667E" w:rsidRDefault="00316796" w:rsidP="00316796">
      <w:pPr>
        <w:widowControl w:val="0"/>
        <w:spacing w:before="120" w:after="0"/>
        <w:jc w:val="right"/>
        <w:rPr>
          <w:rFonts w:asciiTheme="majorHAnsi" w:hAnsiTheme="majorHAnsi" w:cstheme="majorHAnsi"/>
          <w:iCs/>
        </w:rPr>
      </w:pPr>
      <w:r w:rsidRPr="0012667E">
        <w:rPr>
          <w:rFonts w:asciiTheme="majorHAnsi" w:hAnsiTheme="majorHAnsi" w:cstheme="majorHAnsi"/>
          <w:iCs/>
        </w:rPr>
        <w:t>na straně druhé jako „</w:t>
      </w:r>
      <w:r w:rsidRPr="0012667E">
        <w:rPr>
          <w:rFonts w:asciiTheme="majorHAnsi" w:hAnsiTheme="majorHAnsi" w:cstheme="majorHAnsi"/>
          <w:b/>
          <w:iCs/>
        </w:rPr>
        <w:t>zhotovitel</w:t>
      </w:r>
      <w:r w:rsidRPr="0012667E">
        <w:rPr>
          <w:rFonts w:asciiTheme="majorHAnsi" w:hAnsiTheme="majorHAnsi" w:cstheme="majorHAnsi"/>
          <w:iCs/>
        </w:rPr>
        <w:t>“.</w:t>
      </w:r>
    </w:p>
    <w:p w14:paraId="7BD20ACE"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r w:rsidRPr="0012667E">
        <w:rPr>
          <w:rFonts w:asciiTheme="majorHAnsi" w:hAnsiTheme="majorHAnsi" w:cstheme="majorHAnsi"/>
          <w:b/>
          <w:color w:val="000000"/>
        </w:rPr>
        <w:t>Článek I.</w:t>
      </w:r>
    </w:p>
    <w:p w14:paraId="43F56C0F"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r w:rsidRPr="0012667E">
        <w:rPr>
          <w:rFonts w:asciiTheme="majorHAnsi" w:hAnsiTheme="majorHAnsi" w:cstheme="majorHAnsi"/>
          <w:b/>
          <w:color w:val="000000"/>
        </w:rPr>
        <w:t xml:space="preserve">Úvodní </w:t>
      </w:r>
      <w:r w:rsidR="004A42CE" w:rsidRPr="0012667E">
        <w:rPr>
          <w:rFonts w:asciiTheme="majorHAnsi" w:hAnsiTheme="majorHAnsi" w:cstheme="majorHAnsi"/>
          <w:b/>
          <w:color w:val="000000"/>
        </w:rPr>
        <w:t>prohlášení</w:t>
      </w:r>
    </w:p>
    <w:p w14:paraId="393F5297"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rPr>
      </w:pPr>
    </w:p>
    <w:p w14:paraId="4D504E36" w14:textId="77777777" w:rsidR="00957172" w:rsidRPr="0012667E" w:rsidRDefault="00957172" w:rsidP="002A3B22">
      <w:pPr>
        <w:pStyle w:val="Odstavecseseznamem"/>
        <w:numPr>
          <w:ilvl w:val="0"/>
          <w:numId w:val="18"/>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Tato smlouva je uzavírána na </w:t>
      </w:r>
      <w:r w:rsidR="0088092F" w:rsidRPr="0012667E">
        <w:rPr>
          <w:rFonts w:asciiTheme="majorHAnsi" w:hAnsiTheme="majorHAnsi" w:cstheme="majorHAnsi"/>
          <w:color w:val="000000"/>
        </w:rPr>
        <w:t xml:space="preserve">základě </w:t>
      </w:r>
      <w:r w:rsidRPr="0012667E">
        <w:rPr>
          <w:rFonts w:asciiTheme="majorHAnsi" w:hAnsiTheme="majorHAnsi" w:cstheme="majorHAnsi"/>
          <w:color w:val="000000"/>
        </w:rPr>
        <w:t xml:space="preserve">výsledku výběrového řízení na </w:t>
      </w:r>
      <w:r w:rsidR="007B3063" w:rsidRPr="0012667E">
        <w:rPr>
          <w:rFonts w:asciiTheme="majorHAnsi" w:hAnsiTheme="majorHAnsi" w:cstheme="majorHAnsi"/>
          <w:color w:val="000000"/>
        </w:rPr>
        <w:t xml:space="preserve">poskytovatele </w:t>
      </w:r>
      <w:r w:rsidRPr="0012667E">
        <w:rPr>
          <w:rFonts w:asciiTheme="majorHAnsi" w:hAnsiTheme="majorHAnsi" w:cstheme="majorHAnsi"/>
          <w:color w:val="000000"/>
        </w:rPr>
        <w:t xml:space="preserve">restaurátorských služeb v rámci veřejné zakázky na služby </w:t>
      </w:r>
      <w:r w:rsidR="007B160F" w:rsidRPr="0012667E">
        <w:rPr>
          <w:rFonts w:asciiTheme="majorHAnsi" w:hAnsiTheme="majorHAnsi" w:cstheme="majorHAnsi"/>
          <w:color w:val="000000"/>
        </w:rPr>
        <w:t xml:space="preserve">s </w:t>
      </w:r>
      <w:r w:rsidR="007B3063" w:rsidRPr="0012667E">
        <w:rPr>
          <w:rFonts w:asciiTheme="majorHAnsi" w:hAnsiTheme="majorHAnsi" w:cstheme="majorHAnsi"/>
          <w:color w:val="000000"/>
        </w:rPr>
        <w:t>názvem</w:t>
      </w:r>
      <w:r w:rsidR="007B3063" w:rsidRPr="0012667E">
        <w:rPr>
          <w:rFonts w:asciiTheme="majorHAnsi" w:hAnsiTheme="majorHAnsi" w:cstheme="majorHAnsi"/>
          <w:b/>
          <w:bCs/>
          <w:color w:val="000000"/>
        </w:rPr>
        <w:t xml:space="preserve"> „Obnova kostela sv. Jakuba v Kutné Hoře – restaurátorské práce 3“</w:t>
      </w:r>
      <w:r w:rsidR="007B3063" w:rsidRPr="0012667E">
        <w:rPr>
          <w:rFonts w:asciiTheme="majorHAnsi" w:hAnsiTheme="majorHAnsi" w:cstheme="majorHAnsi"/>
          <w:color w:val="000000"/>
        </w:rPr>
        <w:t xml:space="preserve"> (dále jen „</w:t>
      </w:r>
      <w:r w:rsidR="007B3063" w:rsidRPr="0012667E">
        <w:rPr>
          <w:rFonts w:asciiTheme="majorHAnsi" w:hAnsiTheme="majorHAnsi" w:cstheme="majorHAnsi"/>
          <w:b/>
          <w:bCs/>
          <w:color w:val="000000"/>
        </w:rPr>
        <w:t>zakázka</w:t>
      </w:r>
      <w:r w:rsidR="007B3063" w:rsidRPr="0012667E">
        <w:rPr>
          <w:rFonts w:asciiTheme="majorHAnsi" w:hAnsiTheme="majorHAnsi" w:cstheme="majorHAnsi"/>
          <w:color w:val="000000"/>
        </w:rPr>
        <w:t xml:space="preserve">“) </w:t>
      </w:r>
      <w:r w:rsidR="007B160F" w:rsidRPr="0012667E">
        <w:rPr>
          <w:rFonts w:asciiTheme="majorHAnsi" w:hAnsiTheme="majorHAnsi" w:cstheme="majorHAnsi"/>
          <w:color w:val="000000"/>
        </w:rPr>
        <w:t xml:space="preserve">zadávané </w:t>
      </w:r>
      <w:r w:rsidRPr="0012667E">
        <w:rPr>
          <w:rFonts w:asciiTheme="majorHAnsi" w:hAnsiTheme="majorHAnsi" w:cstheme="majorHAnsi"/>
          <w:color w:val="000000"/>
        </w:rPr>
        <w:t>mimo režim zákona č. 134/2016 Sb., o zadávání veřejných zakázek, ve znění pozdějších předpisů (dále také jen „</w:t>
      </w:r>
      <w:r w:rsidRPr="0012667E">
        <w:rPr>
          <w:rFonts w:asciiTheme="majorHAnsi" w:hAnsiTheme="majorHAnsi" w:cstheme="majorHAnsi"/>
          <w:b/>
          <w:bCs/>
          <w:color w:val="000000"/>
        </w:rPr>
        <w:t>ZZVZ</w:t>
      </w:r>
      <w:r w:rsidRPr="0012667E">
        <w:rPr>
          <w:rFonts w:asciiTheme="majorHAnsi" w:hAnsiTheme="majorHAnsi" w:cstheme="majorHAnsi"/>
          <w:color w:val="000000"/>
        </w:rPr>
        <w:t>“) v souladu s Obecnými pravidly pro žadatele a příjemce pro všechny specifické cíle a výzvy v Integrovaném regionálním operačním programu, vydání 1.14, platnými od 1. 3. 2021 (dále jen „</w:t>
      </w:r>
      <w:r w:rsidRPr="0012667E">
        <w:rPr>
          <w:rFonts w:asciiTheme="majorHAnsi" w:hAnsiTheme="majorHAnsi" w:cstheme="majorHAnsi"/>
          <w:b/>
          <w:bCs/>
          <w:color w:val="000000"/>
        </w:rPr>
        <w:t>Pravidla</w:t>
      </w:r>
      <w:r w:rsidRPr="0012667E">
        <w:rPr>
          <w:rFonts w:asciiTheme="majorHAnsi" w:hAnsiTheme="majorHAnsi" w:cstheme="majorHAnsi"/>
          <w:color w:val="000000"/>
        </w:rPr>
        <w:t>“).</w:t>
      </w:r>
    </w:p>
    <w:p w14:paraId="1CD541EA" w14:textId="77777777" w:rsidR="00957172" w:rsidRPr="0012667E" w:rsidRDefault="00957172" w:rsidP="002A3B22">
      <w:pPr>
        <w:pStyle w:val="Odstavecseseznamem"/>
        <w:numPr>
          <w:ilvl w:val="0"/>
          <w:numId w:val="18"/>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Realizace předmětu plnění této smlouvy je financován</w:t>
      </w:r>
      <w:r w:rsidR="007B3063" w:rsidRPr="0012667E">
        <w:rPr>
          <w:rFonts w:asciiTheme="majorHAnsi" w:hAnsiTheme="majorHAnsi" w:cstheme="majorHAnsi"/>
          <w:color w:val="000000"/>
        </w:rPr>
        <w:t>a</w:t>
      </w:r>
      <w:r w:rsidRPr="0012667E">
        <w:rPr>
          <w:rFonts w:asciiTheme="majorHAnsi" w:hAnsiTheme="majorHAnsi" w:cstheme="majorHAnsi"/>
          <w:color w:val="000000"/>
        </w:rPr>
        <w:t xml:space="preserve"> z Integrovaného regionálního operačního programu (dále jen „</w:t>
      </w:r>
      <w:r w:rsidRPr="0012667E">
        <w:rPr>
          <w:rFonts w:asciiTheme="majorHAnsi" w:hAnsiTheme="majorHAnsi" w:cstheme="majorHAnsi"/>
          <w:b/>
          <w:bCs/>
          <w:color w:val="000000"/>
        </w:rPr>
        <w:t>IROP</w:t>
      </w:r>
      <w:r w:rsidRPr="0012667E">
        <w:rPr>
          <w:rFonts w:asciiTheme="majorHAnsi" w:hAnsiTheme="majorHAnsi" w:cstheme="majorHAnsi"/>
          <w:color w:val="000000"/>
        </w:rPr>
        <w:t>“), specifický cíl 3.1 Zefektivnění prezentace, posílení ochrany a rozvoje kulturního dědictví, výzva č. 52 Revitalizace vybraných památek II., v rámci projektu „Obnova kostela sv. Jakuba v Kutné Hoře“, registrační číslo projektu: CZ.06.3.33/0.0/0.0/16_059/0004594 (dále jen „</w:t>
      </w:r>
      <w:r w:rsidRPr="0012667E">
        <w:rPr>
          <w:rFonts w:asciiTheme="majorHAnsi" w:hAnsiTheme="majorHAnsi" w:cstheme="majorHAnsi"/>
          <w:b/>
          <w:bCs/>
          <w:color w:val="000000"/>
        </w:rPr>
        <w:t>projekt</w:t>
      </w:r>
      <w:r w:rsidRPr="0012667E">
        <w:rPr>
          <w:rFonts w:asciiTheme="majorHAnsi" w:hAnsiTheme="majorHAnsi" w:cstheme="majorHAnsi"/>
          <w:color w:val="000000"/>
        </w:rPr>
        <w:t>“).</w:t>
      </w:r>
    </w:p>
    <w:p w14:paraId="3C4E6EBF" w14:textId="47D7181B" w:rsidR="0088092F" w:rsidRPr="00353779" w:rsidRDefault="007B3063" w:rsidP="00CB0472">
      <w:pPr>
        <w:pStyle w:val="Odstavecseseznamem"/>
        <w:numPr>
          <w:ilvl w:val="0"/>
          <w:numId w:val="18"/>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Předmětem restaurování jsou </w:t>
      </w:r>
      <w:r w:rsidR="00E120E6">
        <w:rPr>
          <w:rFonts w:asciiTheme="majorHAnsi" w:hAnsiTheme="majorHAnsi" w:cstheme="majorHAnsi"/>
          <w:color w:val="000000"/>
        </w:rPr>
        <w:t>dva obrazy</w:t>
      </w:r>
      <w:r w:rsidR="00F916F3">
        <w:rPr>
          <w:rFonts w:asciiTheme="majorHAnsi" w:hAnsiTheme="majorHAnsi" w:cstheme="majorHAnsi"/>
          <w:color w:val="000000"/>
        </w:rPr>
        <w:t>,</w:t>
      </w:r>
      <w:r w:rsidR="00CB0472" w:rsidRPr="0012667E">
        <w:rPr>
          <w:rFonts w:asciiTheme="majorHAnsi" w:hAnsiTheme="majorHAnsi" w:cstheme="majorHAnsi"/>
          <w:color w:val="000000"/>
        </w:rPr>
        <w:t xml:space="preserve"> </w:t>
      </w:r>
      <w:r w:rsidR="00CB0472">
        <w:rPr>
          <w:rFonts w:asciiTheme="majorHAnsi" w:hAnsiTheme="majorHAnsi" w:cstheme="majorHAnsi"/>
          <w:color w:val="000000"/>
        </w:rPr>
        <w:t xml:space="preserve">tvořící součást oltáře sv. Jakuba </w:t>
      </w:r>
      <w:r w:rsidR="00667E3D">
        <w:rPr>
          <w:rFonts w:asciiTheme="majorHAnsi" w:hAnsiTheme="majorHAnsi" w:cstheme="majorHAnsi"/>
          <w:color w:val="000000"/>
        </w:rPr>
        <w:t xml:space="preserve">v kostele sv. Jakuba </w:t>
      </w:r>
      <w:r w:rsidR="00CB0472">
        <w:rPr>
          <w:rFonts w:asciiTheme="majorHAnsi" w:hAnsiTheme="majorHAnsi" w:cstheme="majorHAnsi"/>
          <w:color w:val="000000"/>
        </w:rPr>
        <w:t>v Kutné Hoře</w:t>
      </w:r>
      <w:r w:rsidR="003829DF">
        <w:rPr>
          <w:rFonts w:asciiTheme="majorHAnsi" w:hAnsiTheme="majorHAnsi" w:cstheme="majorHAnsi"/>
          <w:color w:val="000000"/>
        </w:rPr>
        <w:t>:</w:t>
      </w:r>
      <w:r w:rsidR="004A42CE" w:rsidRPr="00353779">
        <w:rPr>
          <w:rFonts w:asciiTheme="majorHAnsi" w:hAnsiTheme="majorHAnsi" w:cstheme="majorHAnsi"/>
          <w:color w:val="000000"/>
        </w:rPr>
        <w:t xml:space="preserve"> </w:t>
      </w:r>
    </w:p>
    <w:p w14:paraId="738AD9E1" w14:textId="4297659A" w:rsidR="000D68C3" w:rsidRPr="0012667E" w:rsidRDefault="000D68C3" w:rsidP="006F7B8F">
      <w:pPr>
        <w:pStyle w:val="Odstavecseseznamem"/>
        <w:numPr>
          <w:ilvl w:val="0"/>
          <w:numId w:val="24"/>
        </w:numPr>
        <w:spacing w:after="120"/>
        <w:jc w:val="both"/>
        <w:rPr>
          <w:rFonts w:asciiTheme="majorHAnsi" w:hAnsiTheme="majorHAnsi" w:cstheme="majorHAnsi"/>
          <w:color w:val="000000"/>
        </w:rPr>
      </w:pPr>
      <w:r w:rsidRPr="0012667E">
        <w:rPr>
          <w:rFonts w:asciiTheme="majorHAnsi" w:hAnsiTheme="majorHAnsi" w:cstheme="majorHAnsi"/>
          <w:color w:val="000000"/>
        </w:rPr>
        <w:t xml:space="preserve">obraz Nejsvětější Trojice z vrcholného nástavce oltáře sv. Jakuba </w:t>
      </w:r>
      <w:r w:rsidR="003D66CA">
        <w:rPr>
          <w:rFonts w:asciiTheme="majorHAnsi" w:hAnsiTheme="majorHAnsi" w:cstheme="majorHAnsi"/>
          <w:color w:val="000000"/>
        </w:rPr>
        <w:t>od Petra Brandla</w:t>
      </w:r>
      <w:r w:rsidR="006C37B9">
        <w:rPr>
          <w:rFonts w:asciiTheme="majorHAnsi" w:hAnsiTheme="majorHAnsi" w:cstheme="majorHAnsi"/>
          <w:color w:val="000000"/>
        </w:rPr>
        <w:t xml:space="preserve"> včetně </w:t>
      </w:r>
      <w:r w:rsidR="002F2EAE">
        <w:rPr>
          <w:rFonts w:asciiTheme="majorHAnsi" w:hAnsiTheme="majorHAnsi" w:cstheme="majorHAnsi"/>
          <w:color w:val="000000"/>
        </w:rPr>
        <w:t xml:space="preserve">ozdobného </w:t>
      </w:r>
      <w:r w:rsidR="006C37B9">
        <w:rPr>
          <w:rFonts w:asciiTheme="majorHAnsi" w:hAnsiTheme="majorHAnsi" w:cstheme="majorHAnsi"/>
          <w:color w:val="000000"/>
        </w:rPr>
        <w:t>rámu</w:t>
      </w:r>
      <w:r w:rsidR="003D66CA">
        <w:rPr>
          <w:rFonts w:asciiTheme="majorHAnsi" w:hAnsiTheme="majorHAnsi" w:cstheme="majorHAnsi"/>
          <w:color w:val="000000"/>
        </w:rPr>
        <w:t xml:space="preserve"> </w:t>
      </w:r>
      <w:r w:rsidR="002F2EAE">
        <w:rPr>
          <w:rFonts w:asciiTheme="majorHAnsi" w:hAnsiTheme="majorHAnsi" w:cstheme="majorHAnsi"/>
          <w:color w:val="000000"/>
        </w:rPr>
        <w:t xml:space="preserve">k obrazu </w:t>
      </w:r>
      <w:r w:rsidRPr="0012667E">
        <w:rPr>
          <w:rFonts w:asciiTheme="majorHAnsi" w:hAnsiTheme="majorHAnsi" w:cstheme="majorHAnsi"/>
          <w:color w:val="000000"/>
        </w:rPr>
        <w:t xml:space="preserve">a </w:t>
      </w:r>
    </w:p>
    <w:p w14:paraId="30D576EA" w14:textId="1870FD42" w:rsidR="0088092F" w:rsidRPr="0012667E" w:rsidRDefault="000D68C3" w:rsidP="006F7B8F">
      <w:pPr>
        <w:pStyle w:val="Odstavecseseznamem"/>
        <w:numPr>
          <w:ilvl w:val="0"/>
          <w:numId w:val="24"/>
        </w:numPr>
        <w:spacing w:after="120"/>
        <w:jc w:val="both"/>
        <w:rPr>
          <w:rFonts w:asciiTheme="majorHAnsi" w:hAnsiTheme="majorHAnsi" w:cstheme="majorHAnsi"/>
          <w:color w:val="000000"/>
        </w:rPr>
      </w:pPr>
      <w:r w:rsidRPr="0012667E">
        <w:rPr>
          <w:rFonts w:asciiTheme="majorHAnsi" w:hAnsiTheme="majorHAnsi" w:cstheme="majorHAnsi"/>
          <w:color w:val="000000"/>
        </w:rPr>
        <w:t>obraz Stětí sv. Jakuba Většího z hlavního oltáře sv. Jakuba v kostele sv. Jakuba</w:t>
      </w:r>
      <w:r w:rsidR="003D66CA">
        <w:rPr>
          <w:rFonts w:asciiTheme="majorHAnsi" w:hAnsiTheme="majorHAnsi" w:cstheme="majorHAnsi"/>
          <w:color w:val="000000"/>
        </w:rPr>
        <w:t xml:space="preserve"> od Františka Karla Palka</w:t>
      </w:r>
      <w:r w:rsidRPr="0012667E">
        <w:rPr>
          <w:rFonts w:asciiTheme="majorHAnsi" w:hAnsiTheme="majorHAnsi" w:cstheme="majorHAnsi"/>
          <w:color w:val="000000"/>
        </w:rPr>
        <w:t>, Kutná Hora</w:t>
      </w:r>
      <w:r w:rsidR="00537D76">
        <w:rPr>
          <w:rFonts w:asciiTheme="majorHAnsi" w:hAnsiTheme="majorHAnsi" w:cstheme="majorHAnsi"/>
          <w:color w:val="000000"/>
        </w:rPr>
        <w:t xml:space="preserve"> </w:t>
      </w:r>
      <w:r w:rsidR="00537D76" w:rsidRPr="0012667E">
        <w:rPr>
          <w:rFonts w:asciiTheme="majorHAnsi" w:hAnsiTheme="majorHAnsi" w:cstheme="majorHAnsi"/>
          <w:color w:val="000000"/>
        </w:rPr>
        <w:t xml:space="preserve">(dále </w:t>
      </w:r>
      <w:r w:rsidR="003042C0">
        <w:rPr>
          <w:rFonts w:asciiTheme="majorHAnsi" w:hAnsiTheme="majorHAnsi" w:cstheme="majorHAnsi"/>
          <w:color w:val="000000"/>
        </w:rPr>
        <w:t xml:space="preserve">také jako </w:t>
      </w:r>
      <w:r w:rsidR="00537D76" w:rsidRPr="0012667E">
        <w:rPr>
          <w:rFonts w:asciiTheme="majorHAnsi" w:hAnsiTheme="majorHAnsi" w:cstheme="majorHAnsi"/>
          <w:color w:val="000000"/>
        </w:rPr>
        <w:t>„</w:t>
      </w:r>
      <w:r w:rsidR="00537D76" w:rsidRPr="0012667E">
        <w:rPr>
          <w:rFonts w:asciiTheme="majorHAnsi" w:hAnsiTheme="majorHAnsi" w:cstheme="majorHAnsi"/>
          <w:b/>
          <w:color w:val="000000"/>
        </w:rPr>
        <w:t>předmět restaurování</w:t>
      </w:r>
      <w:r w:rsidR="00537D76" w:rsidRPr="0012667E">
        <w:rPr>
          <w:rFonts w:asciiTheme="majorHAnsi" w:hAnsiTheme="majorHAnsi" w:cstheme="majorHAnsi"/>
          <w:color w:val="000000"/>
        </w:rPr>
        <w:t>“).</w:t>
      </w:r>
    </w:p>
    <w:p w14:paraId="083FB153" w14:textId="5634450D" w:rsidR="004A42CE" w:rsidRPr="0012667E" w:rsidRDefault="00AD46E8" w:rsidP="00AD46E8">
      <w:pPr>
        <w:pStyle w:val="Odstavecseseznamem"/>
        <w:shd w:val="clear" w:color="auto" w:fill="FFFFFF"/>
        <w:autoSpaceDE w:val="0"/>
        <w:autoSpaceDN w:val="0"/>
        <w:adjustRightInd w:val="0"/>
        <w:spacing w:after="120"/>
        <w:ind w:left="465"/>
        <w:jc w:val="both"/>
        <w:rPr>
          <w:rFonts w:asciiTheme="majorHAnsi" w:hAnsiTheme="majorHAnsi" w:cstheme="majorHAnsi"/>
          <w:color w:val="000000"/>
        </w:rPr>
      </w:pPr>
      <w:r w:rsidRPr="003829DF">
        <w:rPr>
          <w:rFonts w:asciiTheme="majorHAnsi" w:hAnsiTheme="majorHAnsi" w:cstheme="majorHAnsi"/>
          <w:color w:val="000000"/>
        </w:rPr>
        <w:t>Obrazy jsou součástí oltáře, který je v ústředním seznamu kulturních památek zapsán pod číslem 32-2745. Oltář je součástí nemovité kulturní památky – kostela sv. Jakuba v Kutné Hoře, který je zapsán v Ústředním seznamu kulturních památek pod číslem 31957/2-1043.</w:t>
      </w:r>
      <w:r>
        <w:rPr>
          <w:rFonts w:asciiTheme="majorHAnsi" w:hAnsiTheme="majorHAnsi" w:cstheme="majorHAnsi"/>
          <w:color w:val="000000"/>
        </w:rPr>
        <w:t xml:space="preserve"> </w:t>
      </w:r>
      <w:r w:rsidR="004A42CE" w:rsidRPr="0012667E">
        <w:rPr>
          <w:rFonts w:asciiTheme="majorHAnsi" w:hAnsiTheme="majorHAnsi" w:cstheme="majorHAnsi"/>
          <w:color w:val="000000"/>
        </w:rPr>
        <w:t xml:space="preserve">Objednatel prohlašuje, že je </w:t>
      </w:r>
      <w:r w:rsidR="00CB0472">
        <w:rPr>
          <w:rFonts w:asciiTheme="majorHAnsi" w:hAnsiTheme="majorHAnsi" w:cstheme="majorHAnsi"/>
          <w:color w:val="000000"/>
        </w:rPr>
        <w:t>vlastníkem </w:t>
      </w:r>
      <w:r w:rsidR="004A42CE" w:rsidRPr="0012667E">
        <w:rPr>
          <w:rFonts w:asciiTheme="majorHAnsi" w:hAnsiTheme="majorHAnsi" w:cstheme="majorHAnsi"/>
          <w:color w:val="000000"/>
        </w:rPr>
        <w:t>předmět</w:t>
      </w:r>
      <w:r w:rsidR="00CB0472">
        <w:rPr>
          <w:rFonts w:asciiTheme="majorHAnsi" w:hAnsiTheme="majorHAnsi" w:cstheme="majorHAnsi"/>
          <w:color w:val="000000"/>
        </w:rPr>
        <w:t xml:space="preserve">u restaurování a je oprávněný s ním </w:t>
      </w:r>
      <w:r w:rsidR="00E120E6">
        <w:rPr>
          <w:rFonts w:asciiTheme="majorHAnsi" w:hAnsiTheme="majorHAnsi" w:cstheme="majorHAnsi"/>
          <w:color w:val="000000"/>
        </w:rPr>
        <w:t>nakládat ve smyslu této smlouvy</w:t>
      </w:r>
      <w:r w:rsidR="004A42CE" w:rsidRPr="0012667E">
        <w:rPr>
          <w:rFonts w:asciiTheme="majorHAnsi" w:hAnsiTheme="majorHAnsi" w:cstheme="majorHAnsi"/>
          <w:color w:val="000000"/>
        </w:rPr>
        <w:t>.</w:t>
      </w:r>
    </w:p>
    <w:p w14:paraId="0E82671E" w14:textId="77777777" w:rsidR="007B3063" w:rsidRPr="0012667E" w:rsidRDefault="007B3063" w:rsidP="002A3B22">
      <w:pPr>
        <w:pStyle w:val="Odstavecseseznamem"/>
        <w:numPr>
          <w:ilvl w:val="0"/>
          <w:numId w:val="18"/>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prohlašuje, že je odborně</w:t>
      </w:r>
      <w:r w:rsidR="00B4478C" w:rsidRPr="0012667E">
        <w:rPr>
          <w:rFonts w:asciiTheme="majorHAnsi" w:hAnsiTheme="majorHAnsi" w:cstheme="majorHAnsi"/>
          <w:color w:val="000000"/>
        </w:rPr>
        <w:t>, kapacitně</w:t>
      </w:r>
      <w:r w:rsidR="004A42CE" w:rsidRPr="0012667E">
        <w:rPr>
          <w:rFonts w:asciiTheme="majorHAnsi" w:hAnsiTheme="majorHAnsi" w:cstheme="majorHAnsi"/>
          <w:color w:val="000000"/>
        </w:rPr>
        <w:t xml:space="preserve"> a technicky</w:t>
      </w:r>
      <w:r w:rsidRPr="0012667E">
        <w:rPr>
          <w:rFonts w:asciiTheme="majorHAnsi" w:hAnsiTheme="majorHAnsi" w:cstheme="majorHAnsi"/>
          <w:color w:val="000000"/>
        </w:rPr>
        <w:t xml:space="preserve"> způsobilý k provedení díla dle této smlouvy a současně je držitelem odpovídajícího oprávnění k provedení díla dle této smlouvy.</w:t>
      </w:r>
    </w:p>
    <w:p w14:paraId="3BBA9296" w14:textId="77777777" w:rsidR="004A42CE" w:rsidRPr="0012667E" w:rsidRDefault="004A42CE" w:rsidP="00FB0B73">
      <w:pPr>
        <w:pStyle w:val="Odstavecseseznamem"/>
        <w:shd w:val="clear" w:color="auto" w:fill="FFFFFF"/>
        <w:autoSpaceDE w:val="0"/>
        <w:autoSpaceDN w:val="0"/>
        <w:adjustRightInd w:val="0"/>
        <w:spacing w:after="0" w:line="240" w:lineRule="auto"/>
        <w:ind w:left="924"/>
        <w:jc w:val="both"/>
        <w:rPr>
          <w:rFonts w:asciiTheme="majorHAnsi" w:hAnsiTheme="majorHAnsi" w:cstheme="majorHAnsi"/>
          <w:color w:val="000000"/>
        </w:rPr>
      </w:pPr>
    </w:p>
    <w:p w14:paraId="7F96502B"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r w:rsidRPr="0012667E">
        <w:rPr>
          <w:rFonts w:asciiTheme="majorHAnsi" w:hAnsiTheme="majorHAnsi" w:cstheme="majorHAnsi"/>
          <w:b/>
          <w:color w:val="000000"/>
        </w:rPr>
        <w:t xml:space="preserve">Článek II. </w:t>
      </w:r>
    </w:p>
    <w:p w14:paraId="448E6CFE"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r w:rsidRPr="0012667E">
        <w:rPr>
          <w:rFonts w:asciiTheme="majorHAnsi" w:hAnsiTheme="majorHAnsi" w:cstheme="majorHAnsi"/>
          <w:b/>
          <w:color w:val="000000"/>
        </w:rPr>
        <w:t>Předmět smlouvy</w:t>
      </w:r>
    </w:p>
    <w:p w14:paraId="26F8315B"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p>
    <w:p w14:paraId="1A8A24D0" w14:textId="2F66402F" w:rsidR="0067609F" w:rsidRDefault="0038284A"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Předmětem této smlouvy je závazek zhotovitele provést na svůj náklad a nebezpečí pro objednatele dílo</w:t>
      </w:r>
      <w:r w:rsidR="004A42CE" w:rsidRPr="0012667E">
        <w:rPr>
          <w:rFonts w:asciiTheme="majorHAnsi" w:hAnsiTheme="majorHAnsi" w:cstheme="majorHAnsi"/>
          <w:color w:val="000000"/>
        </w:rPr>
        <w:t xml:space="preserve"> spočívající v provedení restaurátorských služeb a prací</w:t>
      </w:r>
      <w:r w:rsidR="0067609F" w:rsidRPr="0012667E">
        <w:rPr>
          <w:rFonts w:asciiTheme="majorHAnsi" w:hAnsiTheme="majorHAnsi" w:cstheme="majorHAnsi"/>
          <w:color w:val="000000"/>
        </w:rPr>
        <w:t xml:space="preserve"> na předmětu restaurování dle této smlouvy</w:t>
      </w:r>
      <w:r w:rsidR="008460FA">
        <w:rPr>
          <w:rFonts w:asciiTheme="majorHAnsi" w:hAnsiTheme="majorHAnsi" w:cstheme="majorHAnsi"/>
          <w:color w:val="000000"/>
        </w:rPr>
        <w:t xml:space="preserve"> a souvisejících činností a prací</w:t>
      </w:r>
      <w:r w:rsidRPr="0012667E">
        <w:rPr>
          <w:rFonts w:asciiTheme="majorHAnsi" w:hAnsiTheme="majorHAnsi" w:cstheme="majorHAnsi"/>
          <w:color w:val="000000"/>
        </w:rPr>
        <w:t xml:space="preserve">, a to podle </w:t>
      </w:r>
      <w:r w:rsidR="00C74F57" w:rsidRPr="0012667E">
        <w:rPr>
          <w:rFonts w:asciiTheme="majorHAnsi" w:hAnsiTheme="majorHAnsi" w:cstheme="majorHAnsi"/>
          <w:color w:val="000000"/>
          <w:u w:val="single"/>
        </w:rPr>
        <w:t>restaurátorských záměrů</w:t>
      </w:r>
      <w:r w:rsidR="00C74F57" w:rsidRPr="0012667E">
        <w:rPr>
          <w:rFonts w:asciiTheme="majorHAnsi" w:hAnsiTheme="majorHAnsi" w:cstheme="majorHAnsi"/>
          <w:color w:val="000000"/>
        </w:rPr>
        <w:t xml:space="preserve"> pro restaurování obrazu Nejsvětější Trojice z vrcholného nástavce oltáře </w:t>
      </w:r>
      <w:r w:rsidR="00C74F57" w:rsidRPr="0012667E">
        <w:rPr>
          <w:rFonts w:asciiTheme="majorHAnsi" w:hAnsiTheme="majorHAnsi" w:cstheme="majorHAnsi"/>
          <w:color w:val="000000"/>
        </w:rPr>
        <w:lastRenderedPageBreak/>
        <w:t>sv. Jakuba v Hutné Hoře od Petra Brandla</w:t>
      </w:r>
      <w:r w:rsidR="00CD2A4F">
        <w:rPr>
          <w:rFonts w:asciiTheme="majorHAnsi" w:hAnsiTheme="majorHAnsi" w:cstheme="majorHAnsi"/>
          <w:color w:val="000000"/>
        </w:rPr>
        <w:t>,</w:t>
      </w:r>
      <w:r w:rsidR="00CD2A4F" w:rsidRPr="00CD2A4F">
        <w:rPr>
          <w:rFonts w:asciiTheme="majorHAnsi" w:hAnsiTheme="majorHAnsi" w:cstheme="majorHAnsi"/>
        </w:rPr>
        <w:t xml:space="preserve"> </w:t>
      </w:r>
      <w:r w:rsidR="00CD2A4F">
        <w:rPr>
          <w:rFonts w:asciiTheme="majorHAnsi" w:hAnsiTheme="majorHAnsi" w:cstheme="majorHAnsi"/>
        </w:rPr>
        <w:t>včetně ozdobného rámu k obrazu</w:t>
      </w:r>
      <w:r w:rsidR="00C74F57" w:rsidRPr="0012667E">
        <w:rPr>
          <w:rFonts w:asciiTheme="majorHAnsi" w:hAnsiTheme="majorHAnsi" w:cstheme="majorHAnsi"/>
          <w:color w:val="000000"/>
        </w:rPr>
        <w:t xml:space="preserve"> a restaurování obrazu Stětí sv. Jakuba Většího z oltáře sv. Jakuba v Kutné Hoře od Františka Karla Palka (dále </w:t>
      </w:r>
      <w:r w:rsidR="004E1FC0">
        <w:rPr>
          <w:rFonts w:asciiTheme="majorHAnsi" w:hAnsiTheme="majorHAnsi" w:cstheme="majorHAnsi"/>
          <w:color w:val="000000"/>
        </w:rPr>
        <w:t xml:space="preserve">také jako </w:t>
      </w:r>
      <w:r w:rsidR="00C74F57" w:rsidRPr="0012667E">
        <w:rPr>
          <w:rFonts w:asciiTheme="majorHAnsi" w:hAnsiTheme="majorHAnsi" w:cstheme="majorHAnsi"/>
          <w:color w:val="000000"/>
        </w:rPr>
        <w:t>„</w:t>
      </w:r>
      <w:r w:rsidR="00C74F57" w:rsidRPr="0012667E">
        <w:rPr>
          <w:rFonts w:asciiTheme="majorHAnsi" w:hAnsiTheme="majorHAnsi" w:cstheme="majorHAnsi"/>
          <w:b/>
          <w:bCs/>
          <w:color w:val="000000"/>
        </w:rPr>
        <w:t>Restaurátorské záměry</w:t>
      </w:r>
      <w:r w:rsidR="00C74F57" w:rsidRPr="0012667E">
        <w:rPr>
          <w:rFonts w:asciiTheme="majorHAnsi" w:hAnsiTheme="majorHAnsi" w:cstheme="majorHAnsi"/>
          <w:color w:val="000000"/>
        </w:rPr>
        <w:t xml:space="preserve">“) obsažených </w:t>
      </w:r>
      <w:r w:rsidR="004A42CE" w:rsidRPr="0012667E">
        <w:rPr>
          <w:rFonts w:asciiTheme="majorHAnsi" w:hAnsiTheme="majorHAnsi" w:cstheme="majorHAnsi"/>
          <w:color w:val="000000"/>
        </w:rPr>
        <w:t xml:space="preserve">v příloze č. </w:t>
      </w:r>
      <w:r w:rsidR="00C74F57" w:rsidRPr="0012667E">
        <w:rPr>
          <w:rFonts w:asciiTheme="majorHAnsi" w:hAnsiTheme="majorHAnsi" w:cstheme="majorHAnsi"/>
          <w:color w:val="000000"/>
        </w:rPr>
        <w:t xml:space="preserve">1 </w:t>
      </w:r>
      <w:r w:rsidR="004A42CE" w:rsidRPr="0012667E">
        <w:rPr>
          <w:rFonts w:asciiTheme="majorHAnsi" w:hAnsiTheme="majorHAnsi" w:cstheme="majorHAnsi"/>
          <w:color w:val="000000"/>
        </w:rPr>
        <w:t xml:space="preserve">této smlouvy a v souladu se </w:t>
      </w:r>
      <w:r w:rsidR="004A42CE" w:rsidRPr="0012667E">
        <w:rPr>
          <w:rFonts w:asciiTheme="majorHAnsi" w:hAnsiTheme="majorHAnsi" w:cstheme="majorHAnsi"/>
          <w:color w:val="000000"/>
          <w:u w:val="single"/>
        </w:rPr>
        <w:t>závazným</w:t>
      </w:r>
      <w:r w:rsidR="00F77939">
        <w:rPr>
          <w:rFonts w:asciiTheme="majorHAnsi" w:hAnsiTheme="majorHAnsi" w:cstheme="majorHAnsi"/>
          <w:color w:val="000000"/>
          <w:u w:val="single"/>
        </w:rPr>
        <w:t>i</w:t>
      </w:r>
      <w:r w:rsidR="004A42CE" w:rsidRPr="0012667E">
        <w:rPr>
          <w:rFonts w:asciiTheme="majorHAnsi" w:hAnsiTheme="majorHAnsi" w:cstheme="majorHAnsi"/>
          <w:color w:val="000000"/>
          <w:u w:val="single"/>
        </w:rPr>
        <w:t xml:space="preserve"> stanovisk</w:t>
      </w:r>
      <w:r w:rsidR="00F77939">
        <w:rPr>
          <w:rFonts w:asciiTheme="majorHAnsi" w:hAnsiTheme="majorHAnsi" w:cstheme="majorHAnsi"/>
          <w:color w:val="000000"/>
          <w:u w:val="single"/>
        </w:rPr>
        <w:t>y</w:t>
      </w:r>
      <w:r w:rsidR="00C74F57" w:rsidRPr="0012667E">
        <w:rPr>
          <w:rFonts w:asciiTheme="majorHAnsi" w:hAnsiTheme="majorHAnsi" w:cstheme="majorHAnsi"/>
          <w:color w:val="000000"/>
        </w:rPr>
        <w:t xml:space="preserve"> Městského úřadu Kutná Hora, Oddělení památkové péče, č.j. MKH/171891/2021, ze dne 16. 12. </w:t>
      </w:r>
      <w:r w:rsidR="00C74F57" w:rsidRPr="00DB3939">
        <w:rPr>
          <w:rFonts w:asciiTheme="majorHAnsi" w:hAnsiTheme="majorHAnsi" w:cstheme="majorHAnsi"/>
          <w:color w:val="000000"/>
        </w:rPr>
        <w:t>2021</w:t>
      </w:r>
      <w:r w:rsidR="00257E7E" w:rsidRPr="00DB3939">
        <w:rPr>
          <w:rFonts w:asciiTheme="majorHAnsi" w:hAnsiTheme="majorHAnsi" w:cstheme="majorHAnsi"/>
          <w:color w:val="000000"/>
        </w:rPr>
        <w:t xml:space="preserve"> </w:t>
      </w:r>
      <w:r w:rsidR="00E009AB" w:rsidRPr="00DB3939">
        <w:rPr>
          <w:rFonts w:asciiTheme="majorHAnsi" w:hAnsiTheme="majorHAnsi" w:cstheme="majorHAnsi"/>
          <w:color w:val="000000"/>
        </w:rPr>
        <w:t xml:space="preserve">a </w:t>
      </w:r>
      <w:r w:rsidR="00DB3939">
        <w:rPr>
          <w:rFonts w:asciiTheme="majorHAnsi" w:hAnsiTheme="majorHAnsi" w:cstheme="majorHAnsi"/>
        </w:rPr>
        <w:t xml:space="preserve">č.j. MKH/052185/2022, ze dne 22. 4. 2022 </w:t>
      </w:r>
      <w:r w:rsidR="00E009AB">
        <w:rPr>
          <w:rFonts w:asciiTheme="majorHAnsi" w:hAnsiTheme="majorHAnsi" w:cstheme="majorHAnsi"/>
          <w:color w:val="000000"/>
        </w:rPr>
        <w:t xml:space="preserve"> </w:t>
      </w:r>
      <w:r w:rsidR="00257E7E">
        <w:rPr>
          <w:rFonts w:asciiTheme="majorHAnsi" w:hAnsiTheme="majorHAnsi" w:cstheme="majorHAnsi"/>
          <w:color w:val="000000"/>
        </w:rPr>
        <w:t xml:space="preserve">(dále </w:t>
      </w:r>
      <w:r w:rsidR="004E1FC0">
        <w:rPr>
          <w:rFonts w:asciiTheme="majorHAnsi" w:hAnsiTheme="majorHAnsi" w:cstheme="majorHAnsi"/>
          <w:color w:val="000000"/>
        </w:rPr>
        <w:t xml:space="preserve">také jako </w:t>
      </w:r>
      <w:r w:rsidR="00257E7E">
        <w:rPr>
          <w:rFonts w:asciiTheme="majorHAnsi" w:hAnsiTheme="majorHAnsi" w:cstheme="majorHAnsi"/>
          <w:color w:val="000000"/>
        </w:rPr>
        <w:t>„</w:t>
      </w:r>
      <w:r w:rsidR="00257E7E" w:rsidRPr="00C67843">
        <w:rPr>
          <w:rFonts w:asciiTheme="majorHAnsi" w:hAnsiTheme="majorHAnsi" w:cstheme="majorHAnsi"/>
          <w:b/>
          <w:color w:val="000000"/>
        </w:rPr>
        <w:t>Závazn</w:t>
      </w:r>
      <w:r w:rsidR="00F77939">
        <w:rPr>
          <w:rFonts w:asciiTheme="majorHAnsi" w:hAnsiTheme="majorHAnsi" w:cstheme="majorHAnsi"/>
          <w:b/>
          <w:color w:val="000000"/>
        </w:rPr>
        <w:t>á</w:t>
      </w:r>
      <w:r w:rsidR="00257E7E" w:rsidRPr="00C67843">
        <w:rPr>
          <w:rFonts w:asciiTheme="majorHAnsi" w:hAnsiTheme="majorHAnsi" w:cstheme="majorHAnsi"/>
          <w:b/>
          <w:color w:val="000000"/>
        </w:rPr>
        <w:t xml:space="preserve"> stanovisk</w:t>
      </w:r>
      <w:r w:rsidR="00F77939">
        <w:rPr>
          <w:rFonts w:asciiTheme="majorHAnsi" w:hAnsiTheme="majorHAnsi" w:cstheme="majorHAnsi"/>
          <w:b/>
          <w:color w:val="000000"/>
        </w:rPr>
        <w:t>a</w:t>
      </w:r>
      <w:r w:rsidR="00257E7E">
        <w:rPr>
          <w:rFonts w:asciiTheme="majorHAnsi" w:hAnsiTheme="majorHAnsi" w:cstheme="majorHAnsi"/>
          <w:color w:val="000000"/>
        </w:rPr>
        <w:t>“)</w:t>
      </w:r>
      <w:r w:rsidRPr="0012667E">
        <w:rPr>
          <w:rFonts w:asciiTheme="majorHAnsi" w:hAnsiTheme="majorHAnsi" w:cstheme="majorHAnsi"/>
          <w:color w:val="000000"/>
        </w:rPr>
        <w:t>, kter</w:t>
      </w:r>
      <w:r w:rsidR="00F77939">
        <w:rPr>
          <w:rFonts w:asciiTheme="majorHAnsi" w:hAnsiTheme="majorHAnsi" w:cstheme="majorHAnsi"/>
          <w:color w:val="000000"/>
        </w:rPr>
        <w:t>á</w:t>
      </w:r>
      <w:r w:rsidRPr="0012667E">
        <w:rPr>
          <w:rFonts w:asciiTheme="majorHAnsi" w:hAnsiTheme="majorHAnsi" w:cstheme="majorHAnsi"/>
          <w:color w:val="000000"/>
        </w:rPr>
        <w:t xml:space="preserve"> </w:t>
      </w:r>
      <w:r w:rsidR="00D24289" w:rsidRPr="0012667E">
        <w:rPr>
          <w:rFonts w:asciiTheme="majorHAnsi" w:hAnsiTheme="majorHAnsi" w:cstheme="majorHAnsi"/>
          <w:color w:val="000000"/>
        </w:rPr>
        <w:t>j</w:t>
      </w:r>
      <w:r w:rsidR="00D24289">
        <w:rPr>
          <w:rFonts w:asciiTheme="majorHAnsi" w:hAnsiTheme="majorHAnsi" w:cstheme="majorHAnsi"/>
          <w:color w:val="000000"/>
        </w:rPr>
        <w:t>sou</w:t>
      </w:r>
      <w:r w:rsidR="00D24289" w:rsidRPr="0012667E">
        <w:rPr>
          <w:rFonts w:asciiTheme="majorHAnsi" w:hAnsiTheme="majorHAnsi" w:cstheme="majorHAnsi"/>
          <w:color w:val="000000"/>
        </w:rPr>
        <w:t xml:space="preserve"> </w:t>
      </w:r>
      <w:r w:rsidRPr="0012667E">
        <w:rPr>
          <w:rFonts w:asciiTheme="majorHAnsi" w:hAnsiTheme="majorHAnsi" w:cstheme="majorHAnsi"/>
          <w:color w:val="000000"/>
        </w:rPr>
        <w:t xml:space="preserve">přílohou č. </w:t>
      </w:r>
      <w:r w:rsidR="00C74F57" w:rsidRPr="0012667E">
        <w:rPr>
          <w:rFonts w:asciiTheme="majorHAnsi" w:hAnsiTheme="majorHAnsi" w:cstheme="majorHAnsi"/>
          <w:color w:val="000000"/>
        </w:rPr>
        <w:t xml:space="preserve">2 </w:t>
      </w:r>
      <w:r w:rsidRPr="0012667E">
        <w:rPr>
          <w:rFonts w:asciiTheme="majorHAnsi" w:hAnsiTheme="majorHAnsi" w:cstheme="majorHAnsi"/>
          <w:color w:val="000000"/>
        </w:rPr>
        <w:t>této smlouvy</w:t>
      </w:r>
      <w:r w:rsidR="0067609F" w:rsidRPr="0012667E">
        <w:rPr>
          <w:rFonts w:asciiTheme="majorHAnsi" w:hAnsiTheme="majorHAnsi" w:cstheme="majorHAnsi"/>
          <w:color w:val="000000"/>
        </w:rPr>
        <w:t xml:space="preserve"> (dále také jen „</w:t>
      </w:r>
      <w:r w:rsidR="0067609F" w:rsidRPr="0012667E">
        <w:rPr>
          <w:rFonts w:asciiTheme="majorHAnsi" w:hAnsiTheme="majorHAnsi" w:cstheme="majorHAnsi"/>
          <w:b/>
          <w:bCs/>
          <w:color w:val="000000"/>
        </w:rPr>
        <w:t>dílo</w:t>
      </w:r>
      <w:r w:rsidR="0067609F" w:rsidRPr="0012667E">
        <w:rPr>
          <w:rFonts w:asciiTheme="majorHAnsi" w:hAnsiTheme="majorHAnsi" w:cstheme="majorHAnsi"/>
          <w:color w:val="000000"/>
        </w:rPr>
        <w:t>“).</w:t>
      </w:r>
      <w:r w:rsidR="008460FA">
        <w:rPr>
          <w:rFonts w:asciiTheme="majorHAnsi" w:hAnsiTheme="majorHAnsi" w:cstheme="majorHAnsi"/>
          <w:color w:val="000000"/>
        </w:rPr>
        <w:t xml:space="preserve"> </w:t>
      </w:r>
      <w:r w:rsidR="00CE109E">
        <w:rPr>
          <w:rFonts w:asciiTheme="majorHAnsi" w:hAnsiTheme="majorHAnsi" w:cstheme="majorHAnsi"/>
          <w:color w:val="000000"/>
        </w:rPr>
        <w:t xml:space="preserve">Zhotovitel se zavazuje provést dílo za </w:t>
      </w:r>
      <w:r w:rsidR="00CE109E" w:rsidRPr="002E495C">
        <w:rPr>
          <w:rFonts w:asciiTheme="majorHAnsi" w:hAnsiTheme="majorHAnsi" w:cstheme="majorHAnsi"/>
          <w:color w:val="000000"/>
          <w:u w:val="single"/>
        </w:rPr>
        <w:t>cenu</w:t>
      </w:r>
      <w:r w:rsidR="00CE109E">
        <w:rPr>
          <w:rFonts w:asciiTheme="majorHAnsi" w:hAnsiTheme="majorHAnsi" w:cstheme="majorHAnsi"/>
          <w:color w:val="000000"/>
        </w:rPr>
        <w:t xml:space="preserve"> vyplývající z této smlouvy a její přílohy č. 3 </w:t>
      </w:r>
      <w:r w:rsidR="00CE109E" w:rsidRPr="00CE109E">
        <w:rPr>
          <w:rFonts w:asciiTheme="majorHAnsi" w:hAnsiTheme="majorHAnsi" w:cstheme="majorHAnsi"/>
          <w:color w:val="000000"/>
        </w:rPr>
        <w:t>(</w:t>
      </w:r>
      <w:r w:rsidR="001C3B10">
        <w:rPr>
          <w:rFonts w:asciiTheme="majorHAnsi" w:hAnsiTheme="majorHAnsi" w:cstheme="majorHAnsi"/>
          <w:color w:val="000000"/>
        </w:rPr>
        <w:t xml:space="preserve">dále také jako </w:t>
      </w:r>
      <w:r w:rsidR="00CE109E" w:rsidRPr="00C67843">
        <w:rPr>
          <w:rFonts w:asciiTheme="majorHAnsi" w:hAnsiTheme="majorHAnsi" w:cstheme="majorHAnsi"/>
          <w:b/>
          <w:color w:val="000000"/>
        </w:rPr>
        <w:t>„Cenová kalkulace“</w:t>
      </w:r>
      <w:r w:rsidR="00CE109E">
        <w:rPr>
          <w:rFonts w:asciiTheme="majorHAnsi" w:hAnsiTheme="majorHAnsi" w:cstheme="majorHAnsi"/>
          <w:color w:val="000000"/>
        </w:rPr>
        <w:t xml:space="preserve">), a to v termínu dle </w:t>
      </w:r>
      <w:r w:rsidR="00CE109E" w:rsidRPr="002E495C">
        <w:rPr>
          <w:rFonts w:asciiTheme="majorHAnsi" w:hAnsiTheme="majorHAnsi" w:cstheme="majorHAnsi"/>
          <w:color w:val="000000"/>
          <w:u w:val="single"/>
        </w:rPr>
        <w:t>časového harmonogramu</w:t>
      </w:r>
      <w:r w:rsidR="00CE109E">
        <w:rPr>
          <w:rFonts w:asciiTheme="majorHAnsi" w:hAnsiTheme="majorHAnsi" w:cstheme="majorHAnsi"/>
          <w:color w:val="000000"/>
        </w:rPr>
        <w:t xml:space="preserve"> obsaženého v příloze č. 4 této smlouvy (</w:t>
      </w:r>
      <w:r w:rsidR="001C3B10">
        <w:rPr>
          <w:rFonts w:asciiTheme="majorHAnsi" w:hAnsiTheme="majorHAnsi" w:cstheme="majorHAnsi"/>
          <w:color w:val="000000"/>
        </w:rPr>
        <w:t xml:space="preserve">dále také jako </w:t>
      </w:r>
      <w:r w:rsidR="00CE109E">
        <w:rPr>
          <w:rFonts w:asciiTheme="majorHAnsi" w:hAnsiTheme="majorHAnsi" w:cstheme="majorHAnsi"/>
          <w:color w:val="000000"/>
        </w:rPr>
        <w:t>„</w:t>
      </w:r>
      <w:r w:rsidR="00CE109E" w:rsidRPr="00C67843">
        <w:rPr>
          <w:rFonts w:asciiTheme="majorHAnsi" w:hAnsiTheme="majorHAnsi" w:cstheme="majorHAnsi"/>
          <w:b/>
          <w:color w:val="000000"/>
        </w:rPr>
        <w:t xml:space="preserve">Harmonogram </w:t>
      </w:r>
      <w:r w:rsidR="00CE109E">
        <w:rPr>
          <w:rFonts w:asciiTheme="majorHAnsi" w:hAnsiTheme="majorHAnsi" w:cstheme="majorHAnsi"/>
          <w:b/>
          <w:color w:val="000000"/>
        </w:rPr>
        <w:t>realizace</w:t>
      </w:r>
      <w:r w:rsidR="00CE109E">
        <w:rPr>
          <w:rFonts w:asciiTheme="majorHAnsi" w:hAnsiTheme="majorHAnsi" w:cstheme="majorHAnsi"/>
          <w:color w:val="000000"/>
        </w:rPr>
        <w:t xml:space="preserve">“). </w:t>
      </w:r>
      <w:r w:rsidR="008460FA">
        <w:rPr>
          <w:rFonts w:asciiTheme="majorHAnsi" w:hAnsiTheme="majorHAnsi" w:cstheme="majorHAnsi"/>
          <w:color w:val="000000"/>
        </w:rPr>
        <w:t>Součástí díla jsou i související práce, likvidace a uložení odpadu dle příslušných předpisů včetně doložení dokladů souvisejících s prováděnými pracemi.</w:t>
      </w:r>
    </w:p>
    <w:p w14:paraId="40B2EE3E" w14:textId="473CDA79" w:rsidR="0067609F" w:rsidRPr="0012667E" w:rsidRDefault="0038284A"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se zavazuje dílo provést za podmínek stanovených touto smlouvou a jejími příl</w:t>
      </w:r>
      <w:r w:rsidR="008460FA">
        <w:rPr>
          <w:rFonts w:asciiTheme="majorHAnsi" w:hAnsiTheme="majorHAnsi" w:cstheme="majorHAnsi"/>
          <w:color w:val="000000"/>
        </w:rPr>
        <w:t>ohami</w:t>
      </w:r>
      <w:r w:rsidRPr="0012667E">
        <w:rPr>
          <w:rFonts w:asciiTheme="majorHAnsi" w:hAnsiTheme="majorHAnsi" w:cstheme="majorHAnsi"/>
          <w:color w:val="000000"/>
        </w:rPr>
        <w:t>.</w:t>
      </w:r>
      <w:r w:rsidR="0067609F" w:rsidRPr="0012667E">
        <w:rPr>
          <w:rFonts w:asciiTheme="majorHAnsi" w:hAnsiTheme="majorHAnsi" w:cstheme="majorHAnsi"/>
          <w:color w:val="000000"/>
        </w:rPr>
        <w:t xml:space="preserve"> Smluvní strany se dohodly, že závaznou část jejich smluvních ujednání tvoří rovněž nabídka zhotovitele a zadávací dokumentace objednatele k veřejné zakázce; v případě jejich rozporu mají přednost ujednání této smlouvy. </w:t>
      </w:r>
    </w:p>
    <w:p w14:paraId="2B6AA095" w14:textId="5080FA45" w:rsidR="00DA5A00" w:rsidRPr="0012667E" w:rsidRDefault="00DA5A00"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po celou dobu realizace plnění nese plnou odpovědnost za provádění díla v rozsahu restaurátorské péče a je povinen spolupracovat s</w:t>
      </w:r>
      <w:r w:rsidR="00A41578" w:rsidRPr="0012667E">
        <w:rPr>
          <w:rFonts w:asciiTheme="majorHAnsi" w:hAnsiTheme="majorHAnsi" w:cstheme="majorHAnsi"/>
          <w:color w:val="000000"/>
        </w:rPr>
        <w:t> příslušnými orgány státní správy (</w:t>
      </w:r>
      <w:r w:rsidRPr="0012667E">
        <w:rPr>
          <w:rFonts w:asciiTheme="majorHAnsi" w:hAnsiTheme="majorHAnsi" w:cstheme="majorHAnsi"/>
          <w:color w:val="000000"/>
        </w:rPr>
        <w:t>pověřeným zástupcem památkové péče</w:t>
      </w:r>
      <w:r w:rsidR="006C0D64">
        <w:rPr>
          <w:rFonts w:asciiTheme="majorHAnsi" w:hAnsiTheme="majorHAnsi" w:cstheme="majorHAnsi"/>
          <w:color w:val="000000"/>
        </w:rPr>
        <w:t xml:space="preserve"> </w:t>
      </w:r>
      <w:r w:rsidR="00284D1A">
        <w:rPr>
          <w:rFonts w:asciiTheme="majorHAnsi" w:hAnsiTheme="majorHAnsi" w:cstheme="majorHAnsi"/>
          <w:color w:val="000000"/>
        </w:rPr>
        <w:t>v rozsahu stanoveným v Restaurátorsk</w:t>
      </w:r>
      <w:r w:rsidR="005E403F">
        <w:rPr>
          <w:rFonts w:asciiTheme="majorHAnsi" w:hAnsiTheme="majorHAnsi" w:cstheme="majorHAnsi"/>
          <w:color w:val="000000"/>
        </w:rPr>
        <w:t>ých</w:t>
      </w:r>
      <w:r w:rsidR="00284D1A">
        <w:rPr>
          <w:rFonts w:asciiTheme="majorHAnsi" w:hAnsiTheme="majorHAnsi" w:cstheme="majorHAnsi"/>
          <w:color w:val="000000"/>
        </w:rPr>
        <w:t xml:space="preserve"> záměr</w:t>
      </w:r>
      <w:r w:rsidR="005E403F">
        <w:rPr>
          <w:rFonts w:asciiTheme="majorHAnsi" w:hAnsiTheme="majorHAnsi" w:cstheme="majorHAnsi"/>
          <w:color w:val="000000"/>
        </w:rPr>
        <w:t>ech</w:t>
      </w:r>
      <w:r w:rsidR="00284D1A">
        <w:rPr>
          <w:rFonts w:asciiTheme="majorHAnsi" w:hAnsiTheme="majorHAnsi" w:cstheme="majorHAnsi"/>
          <w:color w:val="000000"/>
        </w:rPr>
        <w:t xml:space="preserve"> a příslušných právních předpisech</w:t>
      </w:r>
      <w:r w:rsidR="00A41578" w:rsidRPr="0012667E">
        <w:rPr>
          <w:rFonts w:asciiTheme="majorHAnsi" w:hAnsiTheme="majorHAnsi" w:cstheme="majorHAnsi"/>
          <w:color w:val="000000"/>
        </w:rPr>
        <w:t xml:space="preserve"> apod)</w:t>
      </w:r>
      <w:r w:rsidRPr="0012667E">
        <w:rPr>
          <w:rFonts w:asciiTheme="majorHAnsi" w:hAnsiTheme="majorHAnsi" w:cstheme="majorHAnsi"/>
          <w:color w:val="000000"/>
        </w:rPr>
        <w:t>. Dílo bude provedeno v souladu s příslušnými právními předpisy a odpovídajícími technologickými a odbornými postupy</w:t>
      </w:r>
      <w:r w:rsidR="008F1C7E">
        <w:rPr>
          <w:rFonts w:asciiTheme="majorHAnsi" w:hAnsiTheme="majorHAnsi" w:cstheme="majorHAnsi"/>
          <w:color w:val="000000"/>
        </w:rPr>
        <w:t xml:space="preserve"> a pravidly BOZP</w:t>
      </w:r>
      <w:r w:rsidRPr="0012667E">
        <w:rPr>
          <w:rFonts w:asciiTheme="majorHAnsi" w:hAnsiTheme="majorHAnsi" w:cstheme="majorHAnsi"/>
          <w:color w:val="000000"/>
        </w:rPr>
        <w:t xml:space="preserve">. </w:t>
      </w:r>
    </w:p>
    <w:p w14:paraId="349F48B9" w14:textId="77777777" w:rsidR="00AF43EF" w:rsidRPr="0012667E" w:rsidRDefault="00AF43EF"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b/>
          <w:bCs/>
          <w:color w:val="000000"/>
        </w:rPr>
      </w:pPr>
      <w:r w:rsidRPr="0012667E">
        <w:rPr>
          <w:rFonts w:asciiTheme="majorHAnsi" w:hAnsiTheme="majorHAnsi" w:cstheme="majorHAnsi"/>
          <w:b/>
          <w:bCs/>
          <w:color w:val="000000"/>
        </w:rPr>
        <w:t>Předání díla</w:t>
      </w:r>
    </w:p>
    <w:p w14:paraId="5DB5BDD1" w14:textId="4DF54417" w:rsidR="00B4478C" w:rsidRPr="0012667E" w:rsidRDefault="0038284A" w:rsidP="002A3B22">
      <w:pPr>
        <w:shd w:val="clear" w:color="auto" w:fill="FFFFFF"/>
        <w:autoSpaceDE w:val="0"/>
        <w:autoSpaceDN w:val="0"/>
        <w:adjustRightInd w:val="0"/>
        <w:spacing w:after="120"/>
        <w:ind w:left="465"/>
        <w:jc w:val="both"/>
        <w:rPr>
          <w:rFonts w:asciiTheme="majorHAnsi" w:hAnsiTheme="majorHAnsi" w:cstheme="majorHAnsi"/>
          <w:color w:val="000000"/>
        </w:rPr>
      </w:pPr>
      <w:r w:rsidRPr="0012667E">
        <w:rPr>
          <w:rFonts w:asciiTheme="majorHAnsi" w:hAnsiTheme="majorHAnsi" w:cstheme="majorHAnsi"/>
          <w:color w:val="000000"/>
        </w:rPr>
        <w:t xml:space="preserve">Objednatel se zavazuje </w:t>
      </w:r>
      <w:r w:rsidR="0067609F" w:rsidRPr="0012667E">
        <w:rPr>
          <w:rFonts w:asciiTheme="majorHAnsi" w:hAnsiTheme="majorHAnsi" w:cstheme="majorHAnsi"/>
          <w:color w:val="000000"/>
        </w:rPr>
        <w:t xml:space="preserve">řádně </w:t>
      </w:r>
      <w:r w:rsidRPr="0012667E">
        <w:rPr>
          <w:rFonts w:asciiTheme="majorHAnsi" w:hAnsiTheme="majorHAnsi" w:cstheme="majorHAnsi"/>
          <w:color w:val="000000"/>
        </w:rPr>
        <w:t>dokončené dílo převzít a zaplatit za něj zhotoviteli cenu ve výši a způsobem sjednaným touto smlouvou</w:t>
      </w:r>
      <w:r w:rsidR="008460FA">
        <w:rPr>
          <w:rFonts w:asciiTheme="majorHAnsi" w:hAnsiTheme="majorHAnsi" w:cstheme="majorHAnsi"/>
          <w:color w:val="000000"/>
        </w:rPr>
        <w:t xml:space="preserve">, tj. dle </w:t>
      </w:r>
      <w:r w:rsidR="00501A28">
        <w:rPr>
          <w:rFonts w:asciiTheme="majorHAnsi" w:hAnsiTheme="majorHAnsi" w:cstheme="majorHAnsi"/>
          <w:color w:val="000000"/>
        </w:rPr>
        <w:t>Cenová kalkulace</w:t>
      </w:r>
      <w:r w:rsidRPr="0012667E">
        <w:rPr>
          <w:rFonts w:asciiTheme="majorHAnsi" w:hAnsiTheme="majorHAnsi" w:cstheme="majorHAnsi"/>
          <w:color w:val="000000"/>
        </w:rPr>
        <w:t xml:space="preserve">. </w:t>
      </w:r>
      <w:r w:rsidR="00CA3CA9">
        <w:rPr>
          <w:rFonts w:asciiTheme="majorHAnsi" w:hAnsiTheme="majorHAnsi" w:cstheme="majorHAnsi"/>
          <w:color w:val="000000"/>
        </w:rPr>
        <w:t xml:space="preserve">Za řádně dokončené dílo smluvní strany považují předání a převzetí celého dokončeného předmětu restaurování (obou </w:t>
      </w:r>
      <w:r w:rsidR="00E120E6">
        <w:rPr>
          <w:rFonts w:asciiTheme="majorHAnsi" w:hAnsiTheme="majorHAnsi" w:cstheme="majorHAnsi"/>
          <w:color w:val="000000"/>
        </w:rPr>
        <w:t>obrazů</w:t>
      </w:r>
      <w:r w:rsidR="001762DC">
        <w:rPr>
          <w:rFonts w:asciiTheme="majorHAnsi" w:hAnsiTheme="majorHAnsi" w:cstheme="majorHAnsi"/>
          <w:color w:val="000000"/>
        </w:rPr>
        <w:t xml:space="preserve"> a rámu</w:t>
      </w:r>
      <w:r w:rsidR="00CA3CA9">
        <w:rPr>
          <w:rFonts w:asciiTheme="majorHAnsi" w:hAnsiTheme="majorHAnsi" w:cstheme="majorHAnsi"/>
          <w:color w:val="000000"/>
        </w:rPr>
        <w:t xml:space="preserve">) provedeného dle této </w:t>
      </w:r>
      <w:r w:rsidR="00986072">
        <w:rPr>
          <w:rFonts w:asciiTheme="majorHAnsi" w:hAnsiTheme="majorHAnsi" w:cstheme="majorHAnsi"/>
          <w:color w:val="000000"/>
        </w:rPr>
        <w:t>s</w:t>
      </w:r>
      <w:r w:rsidR="00CA3CA9">
        <w:rPr>
          <w:rFonts w:asciiTheme="majorHAnsi" w:hAnsiTheme="majorHAnsi" w:cstheme="majorHAnsi"/>
          <w:color w:val="000000"/>
        </w:rPr>
        <w:t>mlouvy</w:t>
      </w:r>
      <w:r w:rsidR="00E120E6">
        <w:rPr>
          <w:rFonts w:asciiTheme="majorHAnsi" w:hAnsiTheme="majorHAnsi" w:cstheme="majorHAnsi"/>
          <w:color w:val="000000"/>
        </w:rPr>
        <w:t xml:space="preserve"> a</w:t>
      </w:r>
      <w:r w:rsidR="00CA3CA9">
        <w:rPr>
          <w:rFonts w:asciiTheme="majorHAnsi" w:hAnsiTheme="majorHAnsi" w:cstheme="majorHAnsi"/>
          <w:color w:val="000000"/>
        </w:rPr>
        <w:t xml:space="preserve"> </w:t>
      </w:r>
      <w:r w:rsidR="0023300D" w:rsidRPr="0012667E">
        <w:rPr>
          <w:rFonts w:asciiTheme="majorHAnsi" w:hAnsiTheme="majorHAnsi" w:cstheme="majorHAnsi"/>
          <w:color w:val="000000"/>
        </w:rPr>
        <w:t>zdokumentov</w:t>
      </w:r>
      <w:r w:rsidR="00CA3CA9">
        <w:rPr>
          <w:rFonts w:asciiTheme="majorHAnsi" w:hAnsiTheme="majorHAnsi" w:cstheme="majorHAnsi"/>
          <w:color w:val="000000"/>
        </w:rPr>
        <w:t>aného</w:t>
      </w:r>
      <w:r w:rsidR="0023300D" w:rsidRPr="0012667E">
        <w:rPr>
          <w:rFonts w:asciiTheme="majorHAnsi" w:hAnsiTheme="majorHAnsi" w:cstheme="majorHAnsi"/>
          <w:color w:val="000000"/>
        </w:rPr>
        <w:t xml:space="preserve"> formou </w:t>
      </w:r>
      <w:r w:rsidRPr="0012667E">
        <w:rPr>
          <w:rFonts w:asciiTheme="majorHAnsi" w:hAnsiTheme="majorHAnsi" w:cstheme="majorHAnsi"/>
          <w:color w:val="000000"/>
        </w:rPr>
        <w:t xml:space="preserve">závěrečné restaurátorské zprávy </w:t>
      </w:r>
      <w:r w:rsidRPr="00276C11">
        <w:rPr>
          <w:rFonts w:asciiTheme="majorHAnsi" w:hAnsiTheme="majorHAnsi" w:cstheme="majorHAnsi"/>
          <w:color w:val="000000"/>
        </w:rPr>
        <w:t xml:space="preserve">zpracované v souladu s odst. </w:t>
      </w:r>
      <w:r w:rsidR="00B4478C" w:rsidRPr="00276C11">
        <w:rPr>
          <w:rFonts w:asciiTheme="majorHAnsi" w:hAnsiTheme="majorHAnsi" w:cstheme="majorHAnsi"/>
          <w:color w:val="000000"/>
        </w:rPr>
        <w:t>7</w:t>
      </w:r>
      <w:r w:rsidRPr="00276C11">
        <w:rPr>
          <w:rFonts w:asciiTheme="majorHAnsi" w:hAnsiTheme="majorHAnsi" w:cstheme="majorHAnsi"/>
          <w:color w:val="000000"/>
        </w:rPr>
        <w:t xml:space="preserve"> tohoto článku.</w:t>
      </w:r>
      <w:r w:rsidRPr="0012667E">
        <w:rPr>
          <w:rFonts w:asciiTheme="majorHAnsi" w:hAnsiTheme="majorHAnsi" w:cstheme="majorHAnsi"/>
          <w:color w:val="000000"/>
        </w:rPr>
        <w:t xml:space="preserve"> </w:t>
      </w:r>
      <w:r w:rsidR="00CA3CA9">
        <w:rPr>
          <w:rFonts w:asciiTheme="majorHAnsi" w:hAnsiTheme="majorHAnsi" w:cstheme="majorHAnsi"/>
          <w:color w:val="000000"/>
        </w:rPr>
        <w:t>Zhotovitel není oprávněn předávat dílo po částech.</w:t>
      </w:r>
    </w:p>
    <w:p w14:paraId="203FE840" w14:textId="58A08DB1" w:rsidR="00B4478C" w:rsidRPr="0012667E" w:rsidRDefault="0038284A"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Zhotovitel tímto potvrzuje, že se </w:t>
      </w:r>
      <w:r w:rsidR="00B4478C" w:rsidRPr="0012667E">
        <w:rPr>
          <w:rFonts w:asciiTheme="majorHAnsi" w:hAnsiTheme="majorHAnsi" w:cstheme="majorHAnsi"/>
          <w:color w:val="000000"/>
        </w:rPr>
        <w:t>plně</w:t>
      </w:r>
      <w:r w:rsidRPr="0012667E">
        <w:rPr>
          <w:rFonts w:asciiTheme="majorHAnsi" w:hAnsiTheme="majorHAnsi" w:cstheme="majorHAnsi"/>
          <w:color w:val="000000"/>
        </w:rPr>
        <w:t xml:space="preserve"> seznámil s</w:t>
      </w:r>
      <w:r w:rsidR="00B4478C" w:rsidRPr="0012667E">
        <w:rPr>
          <w:rFonts w:asciiTheme="majorHAnsi" w:hAnsiTheme="majorHAnsi" w:cstheme="majorHAnsi"/>
          <w:color w:val="000000"/>
        </w:rPr>
        <w:t xml:space="preserve"> charakterem </w:t>
      </w:r>
      <w:r w:rsidRPr="0012667E">
        <w:rPr>
          <w:rFonts w:asciiTheme="majorHAnsi" w:hAnsiTheme="majorHAnsi" w:cstheme="majorHAnsi"/>
          <w:color w:val="000000"/>
        </w:rPr>
        <w:t>díla</w:t>
      </w:r>
      <w:r w:rsidR="00B4478C" w:rsidRPr="0012667E">
        <w:rPr>
          <w:rFonts w:asciiTheme="majorHAnsi" w:hAnsiTheme="majorHAnsi" w:cstheme="majorHAnsi"/>
          <w:color w:val="000000"/>
        </w:rPr>
        <w:t xml:space="preserve">, </w:t>
      </w:r>
      <w:r w:rsidRPr="0012667E">
        <w:rPr>
          <w:rFonts w:asciiTheme="majorHAnsi" w:hAnsiTheme="majorHAnsi" w:cstheme="majorHAnsi"/>
          <w:color w:val="000000"/>
        </w:rPr>
        <w:t xml:space="preserve">obsahem všech podkladů </w:t>
      </w:r>
      <w:r w:rsidR="00B4478C" w:rsidRPr="0012667E">
        <w:rPr>
          <w:rFonts w:asciiTheme="majorHAnsi" w:hAnsiTheme="majorHAnsi" w:cstheme="majorHAnsi"/>
          <w:color w:val="000000"/>
        </w:rPr>
        <w:t xml:space="preserve">a všemi podmínkami nezbytnými k realizaci díla a </w:t>
      </w:r>
      <w:r w:rsidRPr="0012667E">
        <w:rPr>
          <w:rFonts w:asciiTheme="majorHAnsi" w:hAnsiTheme="majorHAnsi" w:cstheme="majorHAnsi"/>
          <w:color w:val="000000"/>
        </w:rPr>
        <w:t xml:space="preserve">tyto považuje </w:t>
      </w:r>
      <w:r w:rsidR="00B4478C" w:rsidRPr="0012667E">
        <w:rPr>
          <w:rFonts w:asciiTheme="majorHAnsi" w:hAnsiTheme="majorHAnsi" w:cstheme="majorHAnsi"/>
          <w:color w:val="000000"/>
        </w:rPr>
        <w:t xml:space="preserve">pro realizaci díla </w:t>
      </w:r>
      <w:r w:rsidRPr="0012667E">
        <w:rPr>
          <w:rFonts w:asciiTheme="majorHAnsi" w:hAnsiTheme="majorHAnsi" w:cstheme="majorHAnsi"/>
          <w:color w:val="000000"/>
        </w:rPr>
        <w:t>za dostatečné</w:t>
      </w:r>
      <w:r w:rsidR="00B4478C" w:rsidRPr="0012667E">
        <w:rPr>
          <w:rFonts w:asciiTheme="majorHAnsi" w:hAnsiTheme="majorHAnsi" w:cstheme="majorHAnsi"/>
          <w:color w:val="000000"/>
        </w:rPr>
        <w:t xml:space="preserve"> </w:t>
      </w:r>
      <w:r w:rsidRPr="0012667E">
        <w:rPr>
          <w:rFonts w:asciiTheme="majorHAnsi" w:hAnsiTheme="majorHAnsi" w:cstheme="majorHAnsi"/>
          <w:color w:val="000000"/>
        </w:rPr>
        <w:t xml:space="preserve">a bezvadné. </w:t>
      </w:r>
      <w:r w:rsidR="00B4478C" w:rsidRPr="0012667E">
        <w:rPr>
          <w:rFonts w:asciiTheme="majorHAnsi" w:hAnsiTheme="majorHAnsi" w:cstheme="majorHAnsi"/>
          <w:color w:val="000000"/>
        </w:rPr>
        <w:t>Zhotovitel se tímto zavazuje provádět dílo odpovídajícími a schválenými odbornými a technologickými postupy</w:t>
      </w:r>
      <w:r w:rsidR="00CA3CA9">
        <w:rPr>
          <w:rFonts w:asciiTheme="majorHAnsi" w:hAnsiTheme="majorHAnsi" w:cstheme="majorHAnsi"/>
          <w:color w:val="000000"/>
        </w:rPr>
        <w:t xml:space="preserve"> a procesy (včetně spolupráce </w:t>
      </w:r>
      <w:r w:rsidR="000E7D5F">
        <w:rPr>
          <w:rFonts w:asciiTheme="majorHAnsi" w:hAnsiTheme="majorHAnsi" w:cstheme="majorHAnsi"/>
          <w:color w:val="000000"/>
        </w:rPr>
        <w:t xml:space="preserve">a průběžné konzultace </w:t>
      </w:r>
      <w:r w:rsidR="00CA3CA9">
        <w:rPr>
          <w:rFonts w:asciiTheme="majorHAnsi" w:hAnsiTheme="majorHAnsi" w:cstheme="majorHAnsi"/>
          <w:color w:val="000000"/>
        </w:rPr>
        <w:t xml:space="preserve">s příslušnými </w:t>
      </w:r>
      <w:r w:rsidR="00293C1D">
        <w:rPr>
          <w:rFonts w:asciiTheme="majorHAnsi" w:hAnsiTheme="majorHAnsi" w:cstheme="majorHAnsi"/>
          <w:color w:val="000000"/>
        </w:rPr>
        <w:t>úřady</w:t>
      </w:r>
      <w:r w:rsidR="00CA3CA9">
        <w:rPr>
          <w:rFonts w:asciiTheme="majorHAnsi" w:hAnsiTheme="majorHAnsi" w:cstheme="majorHAnsi"/>
          <w:color w:val="000000"/>
        </w:rPr>
        <w:t>)</w:t>
      </w:r>
      <w:r w:rsidR="00B4478C" w:rsidRPr="0012667E">
        <w:rPr>
          <w:rFonts w:asciiTheme="majorHAnsi" w:hAnsiTheme="majorHAnsi" w:cstheme="majorHAnsi"/>
          <w:color w:val="000000"/>
        </w:rPr>
        <w:t xml:space="preserve"> a odevzdat dílo v nejlepší kvalitě. </w:t>
      </w:r>
    </w:p>
    <w:p w14:paraId="4EBD9340" w14:textId="77777777" w:rsidR="00B4478C" w:rsidRPr="0012667E" w:rsidRDefault="00A41578"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w:t>
      </w:r>
      <w:r w:rsidR="0038284A" w:rsidRPr="0012667E">
        <w:rPr>
          <w:rFonts w:asciiTheme="majorHAnsi" w:hAnsiTheme="majorHAnsi" w:cstheme="majorHAnsi"/>
          <w:color w:val="000000"/>
        </w:rPr>
        <w:t xml:space="preserve">hotovitel </w:t>
      </w:r>
      <w:r w:rsidRPr="0012667E">
        <w:rPr>
          <w:rFonts w:asciiTheme="majorHAnsi" w:hAnsiTheme="majorHAnsi" w:cstheme="majorHAnsi"/>
          <w:color w:val="000000"/>
        </w:rPr>
        <w:t xml:space="preserve">je v průběhu realizace díla </w:t>
      </w:r>
      <w:r w:rsidR="0038284A" w:rsidRPr="0012667E">
        <w:rPr>
          <w:rFonts w:asciiTheme="majorHAnsi" w:hAnsiTheme="majorHAnsi" w:cstheme="majorHAnsi"/>
          <w:color w:val="000000"/>
        </w:rPr>
        <w:t xml:space="preserve">povinen </w:t>
      </w:r>
      <w:r w:rsidRPr="0012667E">
        <w:rPr>
          <w:rFonts w:asciiTheme="majorHAnsi" w:hAnsiTheme="majorHAnsi" w:cstheme="majorHAnsi"/>
          <w:color w:val="000000"/>
        </w:rPr>
        <w:t xml:space="preserve">neprodleně </w:t>
      </w:r>
      <w:r w:rsidR="00D338AC" w:rsidRPr="0012667E">
        <w:rPr>
          <w:rFonts w:asciiTheme="majorHAnsi" w:hAnsiTheme="majorHAnsi" w:cstheme="majorHAnsi"/>
          <w:color w:val="000000"/>
        </w:rPr>
        <w:t xml:space="preserve">písemně </w:t>
      </w:r>
      <w:r w:rsidRPr="0012667E">
        <w:rPr>
          <w:rFonts w:asciiTheme="majorHAnsi" w:hAnsiTheme="majorHAnsi" w:cstheme="majorHAnsi"/>
          <w:color w:val="000000"/>
        </w:rPr>
        <w:t xml:space="preserve">oznámit objednateli nové skutečnosti, které mohou ovlivnit způsob provádění díla a vyžádat si </w:t>
      </w:r>
      <w:r w:rsidR="00D338AC" w:rsidRPr="0012667E">
        <w:rPr>
          <w:rFonts w:asciiTheme="majorHAnsi" w:hAnsiTheme="majorHAnsi" w:cstheme="majorHAnsi"/>
          <w:color w:val="000000"/>
        </w:rPr>
        <w:t xml:space="preserve">písemné </w:t>
      </w:r>
      <w:r w:rsidRPr="0012667E">
        <w:rPr>
          <w:rFonts w:asciiTheme="majorHAnsi" w:hAnsiTheme="majorHAnsi" w:cstheme="majorHAnsi"/>
          <w:color w:val="000000"/>
        </w:rPr>
        <w:t>stanovisko objednatele.</w:t>
      </w:r>
    </w:p>
    <w:p w14:paraId="59C6DA56" w14:textId="79369A23" w:rsidR="00B4478C" w:rsidRPr="0012667E" w:rsidRDefault="00B4478C"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Součástí díla je i vyhotovení závěrečné restaurátorské zprávy vypracované </w:t>
      </w:r>
      <w:r w:rsidR="00257E7E">
        <w:rPr>
          <w:rFonts w:asciiTheme="majorHAnsi" w:hAnsiTheme="majorHAnsi" w:cstheme="majorHAnsi"/>
          <w:color w:val="000000"/>
        </w:rPr>
        <w:t xml:space="preserve">pro </w:t>
      </w:r>
      <w:r w:rsidR="00E120E6">
        <w:rPr>
          <w:rFonts w:asciiTheme="majorHAnsi" w:hAnsiTheme="majorHAnsi" w:cstheme="majorHAnsi"/>
          <w:color w:val="000000"/>
        </w:rPr>
        <w:t xml:space="preserve">každý jednotlivý obraz </w:t>
      </w:r>
      <w:r w:rsidRPr="0012667E">
        <w:rPr>
          <w:rFonts w:asciiTheme="majorHAnsi" w:hAnsiTheme="majorHAnsi" w:cstheme="majorHAnsi"/>
          <w:color w:val="000000"/>
        </w:rPr>
        <w:t>v souladu s</w:t>
      </w:r>
      <w:r w:rsidR="00E120E6">
        <w:rPr>
          <w:rFonts w:asciiTheme="majorHAnsi" w:hAnsiTheme="majorHAnsi" w:cstheme="majorHAnsi"/>
          <w:color w:val="000000"/>
        </w:rPr>
        <w:t>e</w:t>
      </w:r>
      <w:r w:rsidRPr="0012667E">
        <w:rPr>
          <w:rFonts w:asciiTheme="majorHAnsi" w:hAnsiTheme="majorHAnsi" w:cstheme="majorHAnsi"/>
          <w:color w:val="000000"/>
        </w:rPr>
        <w:t xml:space="preserve"> </w:t>
      </w:r>
      <w:r w:rsidR="00257E7E">
        <w:rPr>
          <w:rFonts w:asciiTheme="majorHAnsi" w:hAnsiTheme="majorHAnsi" w:cstheme="majorHAnsi"/>
          <w:color w:val="000000"/>
        </w:rPr>
        <w:t>Závazným</w:t>
      </w:r>
      <w:r w:rsidR="00F77939">
        <w:rPr>
          <w:rFonts w:asciiTheme="majorHAnsi" w:hAnsiTheme="majorHAnsi" w:cstheme="majorHAnsi"/>
          <w:color w:val="000000"/>
        </w:rPr>
        <w:t>i</w:t>
      </w:r>
      <w:r w:rsidR="00257E7E">
        <w:rPr>
          <w:rFonts w:asciiTheme="majorHAnsi" w:hAnsiTheme="majorHAnsi" w:cstheme="majorHAnsi"/>
          <w:color w:val="000000"/>
        </w:rPr>
        <w:t xml:space="preserve"> stanovisk</w:t>
      </w:r>
      <w:r w:rsidR="00F77939">
        <w:rPr>
          <w:rFonts w:asciiTheme="majorHAnsi" w:hAnsiTheme="majorHAnsi" w:cstheme="majorHAnsi"/>
          <w:color w:val="000000"/>
        </w:rPr>
        <w:t>y</w:t>
      </w:r>
      <w:r w:rsidR="00A41578" w:rsidRPr="0012667E">
        <w:rPr>
          <w:rFonts w:asciiTheme="majorHAnsi" w:hAnsiTheme="majorHAnsi" w:cstheme="majorHAnsi"/>
          <w:color w:val="000000"/>
        </w:rPr>
        <w:t xml:space="preserve">. </w:t>
      </w:r>
      <w:r w:rsidR="00257E7E" w:rsidRPr="0012667E">
        <w:rPr>
          <w:rFonts w:asciiTheme="majorHAnsi" w:hAnsiTheme="majorHAnsi" w:cstheme="majorHAnsi"/>
          <w:color w:val="000000"/>
        </w:rPr>
        <w:t>Závěrečn</w:t>
      </w:r>
      <w:r w:rsidR="00257E7E">
        <w:rPr>
          <w:rFonts w:asciiTheme="majorHAnsi" w:hAnsiTheme="majorHAnsi" w:cstheme="majorHAnsi"/>
          <w:color w:val="000000"/>
        </w:rPr>
        <w:t>é</w:t>
      </w:r>
      <w:r w:rsidR="00257E7E" w:rsidRPr="0012667E">
        <w:rPr>
          <w:rFonts w:asciiTheme="majorHAnsi" w:hAnsiTheme="majorHAnsi" w:cstheme="majorHAnsi"/>
          <w:color w:val="000000"/>
        </w:rPr>
        <w:t xml:space="preserve"> restaurátorsk</w:t>
      </w:r>
      <w:r w:rsidR="00257E7E">
        <w:rPr>
          <w:rFonts w:asciiTheme="majorHAnsi" w:hAnsiTheme="majorHAnsi" w:cstheme="majorHAnsi"/>
          <w:color w:val="000000"/>
        </w:rPr>
        <w:t>é</w:t>
      </w:r>
      <w:r w:rsidR="00257E7E" w:rsidRPr="0012667E">
        <w:rPr>
          <w:rFonts w:asciiTheme="majorHAnsi" w:hAnsiTheme="majorHAnsi" w:cstheme="majorHAnsi"/>
          <w:color w:val="000000"/>
        </w:rPr>
        <w:t xml:space="preserve"> </w:t>
      </w:r>
      <w:r w:rsidRPr="0012667E">
        <w:rPr>
          <w:rFonts w:asciiTheme="majorHAnsi" w:hAnsiTheme="majorHAnsi" w:cstheme="majorHAnsi"/>
          <w:color w:val="000000"/>
        </w:rPr>
        <w:t>zpráv</w:t>
      </w:r>
      <w:r w:rsidR="00257E7E">
        <w:rPr>
          <w:rFonts w:asciiTheme="majorHAnsi" w:hAnsiTheme="majorHAnsi" w:cstheme="majorHAnsi"/>
          <w:color w:val="000000"/>
        </w:rPr>
        <w:t>y</w:t>
      </w:r>
      <w:r w:rsidRPr="0012667E">
        <w:rPr>
          <w:rFonts w:asciiTheme="majorHAnsi" w:hAnsiTheme="majorHAnsi" w:cstheme="majorHAnsi"/>
          <w:color w:val="000000"/>
        </w:rPr>
        <w:t xml:space="preserve"> zhotovitel předá objednateli při </w:t>
      </w:r>
      <w:r w:rsidRPr="00B43234">
        <w:rPr>
          <w:rFonts w:asciiTheme="majorHAnsi" w:hAnsiTheme="majorHAnsi" w:cstheme="majorHAnsi"/>
          <w:color w:val="000000"/>
        </w:rPr>
        <w:t>zpětném předání předmětu</w:t>
      </w:r>
      <w:r w:rsidRPr="0012667E">
        <w:rPr>
          <w:rFonts w:asciiTheme="majorHAnsi" w:hAnsiTheme="majorHAnsi" w:cstheme="majorHAnsi"/>
          <w:color w:val="000000"/>
        </w:rPr>
        <w:t xml:space="preserve"> restaurování</w:t>
      </w:r>
      <w:r w:rsidR="00D338AC" w:rsidRPr="0012667E">
        <w:rPr>
          <w:rFonts w:asciiTheme="majorHAnsi" w:hAnsiTheme="majorHAnsi" w:cstheme="majorHAnsi"/>
          <w:color w:val="000000"/>
        </w:rPr>
        <w:t xml:space="preserve">, </w:t>
      </w:r>
      <w:r w:rsidR="00A41578" w:rsidRPr="0012667E">
        <w:rPr>
          <w:rFonts w:asciiTheme="majorHAnsi" w:hAnsiTheme="majorHAnsi" w:cstheme="majorHAnsi"/>
          <w:color w:val="000000"/>
        </w:rPr>
        <w:t>a to</w:t>
      </w:r>
      <w:r w:rsidRPr="0012667E">
        <w:rPr>
          <w:rFonts w:asciiTheme="majorHAnsi" w:hAnsiTheme="majorHAnsi" w:cstheme="majorHAnsi"/>
          <w:color w:val="000000"/>
        </w:rPr>
        <w:t xml:space="preserve"> v listinné podobě ve</w:t>
      </w:r>
      <w:r w:rsidR="003D66CA">
        <w:rPr>
          <w:rFonts w:asciiTheme="majorHAnsi" w:hAnsiTheme="majorHAnsi" w:cstheme="majorHAnsi"/>
          <w:color w:val="000000"/>
        </w:rPr>
        <w:t xml:space="preserve"> třech</w:t>
      </w:r>
      <w:r w:rsidRPr="0012667E">
        <w:rPr>
          <w:rFonts w:asciiTheme="majorHAnsi" w:hAnsiTheme="majorHAnsi" w:cstheme="majorHAnsi"/>
          <w:color w:val="000000"/>
        </w:rPr>
        <w:t xml:space="preserve"> vyhotoveních a elektronicky na flash disku taktéž ve </w:t>
      </w:r>
      <w:r w:rsidR="003D66CA">
        <w:rPr>
          <w:rFonts w:asciiTheme="majorHAnsi" w:hAnsiTheme="majorHAnsi" w:cstheme="majorHAnsi"/>
          <w:color w:val="000000"/>
        </w:rPr>
        <w:t>třech</w:t>
      </w:r>
      <w:r w:rsidRPr="0012667E">
        <w:rPr>
          <w:rFonts w:asciiTheme="majorHAnsi" w:hAnsiTheme="majorHAnsi" w:cstheme="majorHAnsi"/>
          <w:color w:val="000000"/>
        </w:rPr>
        <w:t xml:space="preserve"> vyhotoveních.</w:t>
      </w:r>
    </w:p>
    <w:p w14:paraId="3CB2F826" w14:textId="25DBB8C8" w:rsidR="003765B9" w:rsidRPr="0012667E" w:rsidRDefault="003765B9"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lastRenderedPageBreak/>
        <w:t xml:space="preserve">Součástí provedení díla jsou veškeré činnosti a práce vyplývající z charakteru předmětu plnění dle </w:t>
      </w:r>
      <w:r w:rsidR="003C078C">
        <w:rPr>
          <w:rFonts w:asciiTheme="majorHAnsi" w:hAnsiTheme="majorHAnsi" w:cstheme="majorHAnsi"/>
          <w:color w:val="000000"/>
        </w:rPr>
        <w:t>R</w:t>
      </w:r>
      <w:r w:rsidR="003C078C" w:rsidRPr="0012667E">
        <w:rPr>
          <w:rFonts w:asciiTheme="majorHAnsi" w:hAnsiTheme="majorHAnsi" w:cstheme="majorHAnsi"/>
          <w:color w:val="000000"/>
        </w:rPr>
        <w:t xml:space="preserve">estaurátorských </w:t>
      </w:r>
      <w:r w:rsidRPr="0012667E">
        <w:rPr>
          <w:rFonts w:asciiTheme="majorHAnsi" w:hAnsiTheme="majorHAnsi" w:cstheme="majorHAnsi"/>
          <w:color w:val="000000"/>
        </w:rPr>
        <w:t>záměrů</w:t>
      </w:r>
      <w:r w:rsidR="003D66CA">
        <w:rPr>
          <w:rFonts w:asciiTheme="majorHAnsi" w:hAnsiTheme="majorHAnsi" w:cstheme="majorHAnsi"/>
          <w:color w:val="000000"/>
        </w:rPr>
        <w:t xml:space="preserve">, </w:t>
      </w:r>
      <w:r w:rsidR="00257E7E">
        <w:rPr>
          <w:rFonts w:asciiTheme="majorHAnsi" w:hAnsiTheme="majorHAnsi" w:cstheme="majorHAnsi"/>
          <w:color w:val="000000"/>
        </w:rPr>
        <w:t>Z</w:t>
      </w:r>
      <w:r w:rsidR="003D66CA">
        <w:rPr>
          <w:rFonts w:asciiTheme="majorHAnsi" w:hAnsiTheme="majorHAnsi" w:cstheme="majorHAnsi"/>
          <w:color w:val="000000"/>
        </w:rPr>
        <w:t>ávazn</w:t>
      </w:r>
      <w:r w:rsidR="00F77939">
        <w:rPr>
          <w:rFonts w:asciiTheme="majorHAnsi" w:hAnsiTheme="majorHAnsi" w:cstheme="majorHAnsi"/>
          <w:color w:val="000000"/>
        </w:rPr>
        <w:t>ých</w:t>
      </w:r>
      <w:r w:rsidR="003D66CA">
        <w:rPr>
          <w:rFonts w:asciiTheme="majorHAnsi" w:hAnsiTheme="majorHAnsi" w:cstheme="majorHAnsi"/>
          <w:color w:val="000000"/>
        </w:rPr>
        <w:t xml:space="preserve"> stanovis</w:t>
      </w:r>
      <w:r w:rsidR="00F77939">
        <w:rPr>
          <w:rFonts w:asciiTheme="majorHAnsi" w:hAnsiTheme="majorHAnsi" w:cstheme="majorHAnsi"/>
          <w:color w:val="000000"/>
        </w:rPr>
        <w:t>e</w:t>
      </w:r>
      <w:r w:rsidR="003D66CA">
        <w:rPr>
          <w:rFonts w:asciiTheme="majorHAnsi" w:hAnsiTheme="majorHAnsi" w:cstheme="majorHAnsi"/>
          <w:color w:val="000000"/>
        </w:rPr>
        <w:t>k</w:t>
      </w:r>
      <w:r w:rsidR="00257E7E">
        <w:rPr>
          <w:rFonts w:asciiTheme="majorHAnsi" w:hAnsiTheme="majorHAnsi" w:cstheme="majorHAnsi"/>
          <w:color w:val="000000"/>
        </w:rPr>
        <w:t>,</w:t>
      </w:r>
      <w:r w:rsidRPr="0012667E">
        <w:rPr>
          <w:rFonts w:asciiTheme="majorHAnsi" w:hAnsiTheme="majorHAnsi" w:cstheme="majorHAnsi"/>
          <w:color w:val="000000"/>
        </w:rPr>
        <w:t xml:space="preserve"> </w:t>
      </w:r>
      <w:r w:rsidR="003C078C">
        <w:rPr>
          <w:rFonts w:asciiTheme="majorHAnsi" w:hAnsiTheme="majorHAnsi" w:cstheme="majorHAnsi"/>
          <w:color w:val="000000"/>
        </w:rPr>
        <w:t xml:space="preserve">Cenové </w:t>
      </w:r>
      <w:r w:rsidR="003042C0">
        <w:rPr>
          <w:rFonts w:asciiTheme="majorHAnsi" w:hAnsiTheme="majorHAnsi" w:cstheme="majorHAnsi"/>
          <w:color w:val="000000"/>
        </w:rPr>
        <w:t xml:space="preserve">kalkulace </w:t>
      </w:r>
      <w:r w:rsidR="00257E7E">
        <w:rPr>
          <w:rFonts w:asciiTheme="majorHAnsi" w:hAnsiTheme="majorHAnsi" w:cstheme="majorHAnsi"/>
          <w:color w:val="000000"/>
        </w:rPr>
        <w:t xml:space="preserve">a </w:t>
      </w:r>
      <w:r w:rsidRPr="0012667E">
        <w:rPr>
          <w:rFonts w:asciiTheme="majorHAnsi" w:hAnsiTheme="majorHAnsi" w:cstheme="majorHAnsi"/>
          <w:color w:val="000000"/>
        </w:rPr>
        <w:t>dalších podkladů objednatele, které jsou nezbytné pro dosažení účelu a řádnou realizaci restaurování, a to i činnosti výslovně neuvedené v podklade</w:t>
      </w:r>
      <w:r w:rsidR="00257E7E">
        <w:rPr>
          <w:rFonts w:asciiTheme="majorHAnsi" w:hAnsiTheme="majorHAnsi" w:cstheme="majorHAnsi"/>
          <w:color w:val="000000"/>
        </w:rPr>
        <w:t>ch</w:t>
      </w:r>
      <w:r w:rsidRPr="0012667E">
        <w:rPr>
          <w:rFonts w:asciiTheme="majorHAnsi" w:hAnsiTheme="majorHAnsi" w:cstheme="majorHAnsi"/>
          <w:color w:val="000000"/>
        </w:rPr>
        <w:t xml:space="preserve"> objednatele, o kterých zhotovitel věděl nebo na základě své odborné kvalifikace vědět měl.</w:t>
      </w:r>
    </w:p>
    <w:p w14:paraId="38E69AA7" w14:textId="0E8F7F9C" w:rsidR="0038284A" w:rsidRPr="0012667E" w:rsidRDefault="0038284A"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se zavazuje vyhovět žádosti objednatele a kdykoliv předmět</w:t>
      </w:r>
      <w:r w:rsidR="000C65F3">
        <w:rPr>
          <w:rFonts w:asciiTheme="majorHAnsi" w:hAnsiTheme="majorHAnsi" w:cstheme="majorHAnsi"/>
          <w:color w:val="000000"/>
        </w:rPr>
        <w:t xml:space="preserve"> restaurování </w:t>
      </w:r>
      <w:r w:rsidRPr="0012667E">
        <w:rPr>
          <w:rFonts w:asciiTheme="majorHAnsi" w:hAnsiTheme="majorHAnsi" w:cstheme="majorHAnsi"/>
          <w:color w:val="000000"/>
        </w:rPr>
        <w:t>zpřístupnit ke kontrole jejího stavu</w:t>
      </w:r>
      <w:r w:rsidR="00257E7E">
        <w:rPr>
          <w:rFonts w:asciiTheme="majorHAnsi" w:hAnsiTheme="majorHAnsi" w:cstheme="majorHAnsi"/>
          <w:color w:val="000000"/>
        </w:rPr>
        <w:t>, způsobu</w:t>
      </w:r>
      <w:r w:rsidR="00E120E6">
        <w:rPr>
          <w:rFonts w:asciiTheme="majorHAnsi" w:hAnsiTheme="majorHAnsi" w:cstheme="majorHAnsi"/>
          <w:color w:val="000000"/>
        </w:rPr>
        <w:t xml:space="preserve"> provedení</w:t>
      </w:r>
      <w:r w:rsidR="00257E7E">
        <w:rPr>
          <w:rFonts w:asciiTheme="majorHAnsi" w:hAnsiTheme="majorHAnsi" w:cstheme="majorHAnsi"/>
          <w:color w:val="000000"/>
        </w:rPr>
        <w:t xml:space="preserve">, bezpečnosti </w:t>
      </w:r>
      <w:r w:rsidRPr="0012667E">
        <w:rPr>
          <w:rFonts w:asciiTheme="majorHAnsi" w:hAnsiTheme="majorHAnsi" w:cstheme="majorHAnsi"/>
          <w:color w:val="000000"/>
        </w:rPr>
        <w:t>a postupu prací prováděných dle této smlouvy či k provedení inventarizace.</w:t>
      </w:r>
    </w:p>
    <w:p w14:paraId="01C7D223" w14:textId="77777777" w:rsidR="0038284A" w:rsidRPr="0012667E" w:rsidRDefault="0038284A"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je dle § 2589 občanského zákoníku oprávněn použít ke zhotovení díla poddodavatele. Změna poddodavatele, jehož prostřednictvím zhotovitel prokazoval kvalifikaci v zadávacím řízení, na jehož základě byla uzavřena tato smlouva, je možná pouze na základě předchozího písemného souhlasu objednatele. Objednatel se zavazuje takový souhlas bez vážného důvodu neodepřít v případě, že zhotovitel objednateli předloží doklady prokazující kvalifikaci nového poddodavatele ve stejném nebo vyšším rozsahu, jako byla kvalifikace požadovaná v zadávací dokumentaci.</w:t>
      </w:r>
    </w:p>
    <w:p w14:paraId="69D5378B" w14:textId="77777777" w:rsidR="003765B9" w:rsidRPr="0012667E" w:rsidRDefault="003765B9" w:rsidP="002A3B22">
      <w:pPr>
        <w:pStyle w:val="Odstavecseseznamem"/>
        <w:numPr>
          <w:ilvl w:val="0"/>
          <w:numId w:val="25"/>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je povinen zadat zhotovení specifických částí díla, k jejichž restaurování nemá příslušnou kvalifikaci a povolení Ministerstva kultury České republiky třetí osobě (poddodavateli), která uvedené požadavky splňuje. Taková specifická část díla bude třetí osobou zhotovena pod osobním vedením zhotovitele, přičemž zhotovitel nese odpovědnost za provedené práce jako by dílo prováděl sám. Před zadáním specifické části díla ke zhotovení třetí osobě předloží zhotovitel rozsah takto zhotovovaného díla a identifikační údaje zvolené osoby k provedení díla k odsouhlasení objednateli.  Bez udělení souhlasu ze strany objednatele není zhotovitel oprávněn zadat provedení díla této osobě.</w:t>
      </w:r>
    </w:p>
    <w:p w14:paraId="33C0BD7F"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p>
    <w:p w14:paraId="04326E22"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Článek III.</w:t>
      </w:r>
    </w:p>
    <w:p w14:paraId="1DB7BC49"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 Cena díla, </w:t>
      </w:r>
      <w:r w:rsidR="003765B9" w:rsidRPr="0012667E">
        <w:rPr>
          <w:rFonts w:asciiTheme="majorHAnsi" w:hAnsiTheme="majorHAnsi" w:cstheme="majorHAnsi"/>
          <w:b/>
          <w:bCs/>
          <w:color w:val="000000"/>
        </w:rPr>
        <w:t>platební podmínky</w:t>
      </w:r>
    </w:p>
    <w:p w14:paraId="2CBEFD42" w14:textId="77777777" w:rsidR="0038284A" w:rsidRPr="0012667E" w:rsidRDefault="0038284A" w:rsidP="00FB0B73">
      <w:pPr>
        <w:shd w:val="clear" w:color="auto" w:fill="FFFFFF"/>
        <w:autoSpaceDE w:val="0"/>
        <w:autoSpaceDN w:val="0"/>
        <w:adjustRightInd w:val="0"/>
        <w:spacing w:after="0" w:line="240" w:lineRule="auto"/>
        <w:jc w:val="both"/>
        <w:rPr>
          <w:rFonts w:asciiTheme="majorHAnsi" w:hAnsiTheme="majorHAnsi" w:cstheme="majorHAnsi"/>
          <w:b/>
          <w:bCs/>
          <w:color w:val="000000"/>
        </w:rPr>
      </w:pPr>
    </w:p>
    <w:p w14:paraId="3606A46B" w14:textId="29AD6E06" w:rsidR="003765B9" w:rsidRPr="0012667E" w:rsidRDefault="003765B9"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Celková</w:t>
      </w:r>
      <w:r w:rsidR="0038284A" w:rsidRPr="0012667E">
        <w:rPr>
          <w:rFonts w:asciiTheme="majorHAnsi" w:hAnsiTheme="majorHAnsi" w:cstheme="majorHAnsi"/>
          <w:color w:val="000000"/>
        </w:rPr>
        <w:t xml:space="preserve"> cena za </w:t>
      </w:r>
      <w:r w:rsidR="00D338AC" w:rsidRPr="0012667E">
        <w:rPr>
          <w:rFonts w:asciiTheme="majorHAnsi" w:hAnsiTheme="majorHAnsi" w:cstheme="majorHAnsi"/>
          <w:color w:val="000000"/>
        </w:rPr>
        <w:t xml:space="preserve">kompletní </w:t>
      </w:r>
      <w:r w:rsidR="0038284A" w:rsidRPr="0012667E">
        <w:rPr>
          <w:rFonts w:asciiTheme="majorHAnsi" w:hAnsiTheme="majorHAnsi" w:cstheme="majorHAnsi"/>
          <w:color w:val="000000"/>
        </w:rPr>
        <w:t xml:space="preserve">provedení díla dle této smlouvy </w:t>
      </w:r>
      <w:r w:rsidRPr="0012667E">
        <w:rPr>
          <w:rFonts w:asciiTheme="majorHAnsi" w:hAnsiTheme="majorHAnsi" w:cstheme="majorHAnsi"/>
          <w:color w:val="000000"/>
        </w:rPr>
        <w:t xml:space="preserve">představuje součet </w:t>
      </w:r>
      <w:r w:rsidR="0038284A" w:rsidRPr="0012667E">
        <w:rPr>
          <w:rFonts w:asciiTheme="majorHAnsi" w:hAnsiTheme="majorHAnsi" w:cstheme="majorHAnsi"/>
          <w:color w:val="000000"/>
        </w:rPr>
        <w:t xml:space="preserve">cen za restaurování </w:t>
      </w:r>
      <w:r w:rsidR="00AF43EF" w:rsidRPr="0012667E">
        <w:rPr>
          <w:rFonts w:asciiTheme="majorHAnsi" w:hAnsiTheme="majorHAnsi" w:cstheme="majorHAnsi"/>
          <w:color w:val="000000"/>
        </w:rPr>
        <w:t>j</w:t>
      </w:r>
      <w:r w:rsidR="0038284A" w:rsidRPr="0012667E">
        <w:rPr>
          <w:rFonts w:asciiTheme="majorHAnsi" w:hAnsiTheme="majorHAnsi" w:cstheme="majorHAnsi"/>
          <w:color w:val="000000"/>
        </w:rPr>
        <w:t xml:space="preserve">ednotlivých </w:t>
      </w:r>
      <w:r w:rsidR="00E120E6">
        <w:rPr>
          <w:rFonts w:asciiTheme="majorHAnsi" w:hAnsiTheme="majorHAnsi" w:cstheme="majorHAnsi"/>
          <w:color w:val="000000"/>
        </w:rPr>
        <w:t>obrazů</w:t>
      </w:r>
      <w:r w:rsidR="00E120E6" w:rsidRPr="0012667E">
        <w:rPr>
          <w:rFonts w:asciiTheme="majorHAnsi" w:hAnsiTheme="majorHAnsi" w:cstheme="majorHAnsi"/>
          <w:color w:val="000000"/>
        </w:rPr>
        <w:t xml:space="preserve"> </w:t>
      </w:r>
      <w:r w:rsidR="001762DC">
        <w:rPr>
          <w:rFonts w:asciiTheme="majorHAnsi" w:hAnsiTheme="majorHAnsi" w:cstheme="majorHAnsi"/>
          <w:color w:val="000000"/>
        </w:rPr>
        <w:t xml:space="preserve">a rámu </w:t>
      </w:r>
      <w:r w:rsidRPr="0012667E">
        <w:rPr>
          <w:rFonts w:asciiTheme="majorHAnsi" w:hAnsiTheme="majorHAnsi" w:cstheme="majorHAnsi"/>
          <w:color w:val="000000"/>
        </w:rPr>
        <w:t xml:space="preserve">tvořících předmět restaurování dle této smlouvy </w:t>
      </w:r>
      <w:r w:rsidR="00D338AC" w:rsidRPr="0012667E">
        <w:rPr>
          <w:rFonts w:asciiTheme="majorHAnsi" w:hAnsiTheme="majorHAnsi" w:cstheme="majorHAnsi"/>
          <w:color w:val="000000"/>
        </w:rPr>
        <w:t xml:space="preserve">dle </w:t>
      </w:r>
      <w:r w:rsidR="00026711" w:rsidRPr="00F93061">
        <w:rPr>
          <w:rFonts w:asciiTheme="majorHAnsi" w:hAnsiTheme="majorHAnsi" w:cstheme="majorHAnsi"/>
          <w:color w:val="000000"/>
        </w:rPr>
        <w:t xml:space="preserve">Cenové </w:t>
      </w:r>
      <w:r w:rsidR="00D338AC" w:rsidRPr="00F93061">
        <w:rPr>
          <w:rFonts w:asciiTheme="majorHAnsi" w:hAnsiTheme="majorHAnsi" w:cstheme="majorHAnsi"/>
          <w:color w:val="000000"/>
        </w:rPr>
        <w:t xml:space="preserve">kalkulace zhotovitele obsažené v příloze č. </w:t>
      </w:r>
      <w:r w:rsidR="00E709E8" w:rsidRPr="00F93061">
        <w:rPr>
          <w:rFonts w:asciiTheme="majorHAnsi" w:hAnsiTheme="majorHAnsi" w:cstheme="majorHAnsi"/>
          <w:color w:val="000000"/>
        </w:rPr>
        <w:t xml:space="preserve">3 </w:t>
      </w:r>
      <w:r w:rsidR="00D338AC" w:rsidRPr="00F93061">
        <w:rPr>
          <w:rFonts w:asciiTheme="majorHAnsi" w:hAnsiTheme="majorHAnsi" w:cstheme="majorHAnsi"/>
          <w:color w:val="000000"/>
        </w:rPr>
        <w:t>této smlouvy</w:t>
      </w:r>
      <w:r w:rsidR="00631892" w:rsidRPr="0012667E">
        <w:rPr>
          <w:rFonts w:asciiTheme="majorHAnsi" w:hAnsiTheme="majorHAnsi" w:cstheme="majorHAnsi"/>
          <w:color w:val="000000"/>
        </w:rPr>
        <w:t xml:space="preserve"> a činí</w:t>
      </w:r>
      <w:r w:rsidR="00E709E8" w:rsidRPr="0012667E">
        <w:rPr>
          <w:rFonts w:asciiTheme="majorHAnsi" w:hAnsiTheme="majorHAnsi" w:cstheme="majorHAnsi"/>
          <w:color w:val="000000"/>
        </w:rPr>
        <w:t>:</w:t>
      </w:r>
      <w:r w:rsidRPr="0012667E">
        <w:rPr>
          <w:rFonts w:asciiTheme="majorHAnsi" w:hAnsiTheme="majorHAnsi" w:cstheme="majorHAnsi"/>
          <w:color w:val="000000"/>
        </w:rPr>
        <w:t xml:space="preserve"> </w:t>
      </w:r>
    </w:p>
    <w:p w14:paraId="37DE75BD" w14:textId="5A375D1A" w:rsidR="00631892" w:rsidRPr="00E003D8" w:rsidRDefault="00631892" w:rsidP="002A3B22">
      <w:pPr>
        <w:pStyle w:val="Zkladntext"/>
        <w:ind w:left="465"/>
        <w:rPr>
          <w:rFonts w:asciiTheme="majorHAnsi" w:hAnsiTheme="majorHAnsi" w:cstheme="majorHAnsi"/>
          <w:b/>
          <w:bCs/>
        </w:rPr>
      </w:pPr>
      <w:bookmarkStart w:id="2" w:name="_Hlk29285633"/>
      <w:r w:rsidRPr="00E003D8">
        <w:rPr>
          <w:rFonts w:asciiTheme="majorHAnsi" w:hAnsiTheme="majorHAnsi" w:cstheme="majorHAnsi"/>
          <w:b/>
          <w:bCs/>
        </w:rPr>
        <w:t>Cena bez DPH</w:t>
      </w:r>
      <w:r w:rsidRPr="00E003D8">
        <w:rPr>
          <w:rFonts w:asciiTheme="majorHAnsi" w:hAnsiTheme="majorHAnsi" w:cstheme="majorHAnsi"/>
          <w:b/>
          <w:bCs/>
        </w:rPr>
        <w:tab/>
      </w:r>
      <w:bookmarkStart w:id="3" w:name="Text15"/>
      <w:r w:rsidRPr="00E003D8">
        <w:rPr>
          <w:rFonts w:asciiTheme="majorHAnsi" w:hAnsiTheme="majorHAnsi" w:cstheme="majorHAnsi"/>
          <w:b/>
          <w:bCs/>
        </w:rPr>
        <w:tab/>
      </w:r>
      <w:bookmarkEnd w:id="3"/>
      <w:sdt>
        <w:sdtPr>
          <w:rPr>
            <w:rFonts w:asciiTheme="majorHAnsi" w:hAnsiTheme="majorHAnsi" w:cstheme="majorHAnsi"/>
            <w:b/>
            <w:bCs/>
          </w:rPr>
          <w:id w:val="-44995470"/>
          <w:placeholder>
            <w:docPart w:val="98BBACCD81914C6CBFECE7D09A66A325"/>
          </w:placeholder>
        </w:sdtPr>
        <w:sdtEndPr>
          <w:rPr>
            <w:highlight w:val="yellow"/>
          </w:rPr>
        </w:sdtEndPr>
        <w:sdtContent>
          <w:r w:rsidR="00E003D8" w:rsidRPr="00E003D8">
            <w:rPr>
              <w:rFonts w:asciiTheme="majorHAnsi" w:hAnsiTheme="majorHAnsi" w:cstheme="majorHAnsi"/>
              <w:b/>
              <w:bCs/>
            </w:rPr>
            <w:t>869 000,-</w:t>
          </w:r>
        </w:sdtContent>
      </w:sdt>
      <w:r w:rsidRPr="0012667E">
        <w:rPr>
          <w:rFonts w:asciiTheme="majorHAnsi" w:hAnsiTheme="majorHAnsi" w:cstheme="majorHAnsi"/>
          <w:b/>
          <w:bCs/>
        </w:rPr>
        <w:t xml:space="preserve"> </w:t>
      </w:r>
      <w:r w:rsidRPr="00E003D8">
        <w:rPr>
          <w:rFonts w:asciiTheme="majorHAnsi" w:hAnsiTheme="majorHAnsi" w:cstheme="majorHAnsi"/>
          <w:b/>
          <w:bCs/>
        </w:rPr>
        <w:t>Kč</w:t>
      </w:r>
    </w:p>
    <w:p w14:paraId="6C579778" w14:textId="46286183" w:rsidR="00631892" w:rsidRPr="00E003D8" w:rsidRDefault="00631892" w:rsidP="002A3B22">
      <w:pPr>
        <w:pStyle w:val="Zkladntext"/>
        <w:ind w:left="465"/>
        <w:rPr>
          <w:rFonts w:asciiTheme="majorHAnsi" w:hAnsiTheme="majorHAnsi" w:cstheme="majorHAnsi"/>
        </w:rPr>
      </w:pPr>
      <w:r w:rsidRPr="00E003D8">
        <w:rPr>
          <w:rFonts w:asciiTheme="majorHAnsi" w:hAnsiTheme="majorHAnsi" w:cstheme="majorHAnsi"/>
        </w:rPr>
        <w:t>DPH</w:t>
      </w:r>
      <w:r w:rsidR="00F77939" w:rsidRPr="00E003D8">
        <w:rPr>
          <w:rFonts w:asciiTheme="majorHAnsi" w:hAnsiTheme="majorHAnsi" w:cstheme="majorHAnsi"/>
        </w:rPr>
        <w:t xml:space="preserve"> 15</w:t>
      </w:r>
      <w:r w:rsidR="00B414D6" w:rsidRPr="00E003D8">
        <w:rPr>
          <w:rFonts w:asciiTheme="majorHAnsi" w:hAnsiTheme="majorHAnsi" w:cstheme="majorHAnsi"/>
        </w:rPr>
        <w:t xml:space="preserve"> </w:t>
      </w:r>
      <w:r w:rsidR="00F77939" w:rsidRPr="00E003D8">
        <w:rPr>
          <w:rFonts w:asciiTheme="majorHAnsi" w:hAnsiTheme="majorHAnsi" w:cstheme="majorHAnsi"/>
        </w:rPr>
        <w:t>%</w:t>
      </w:r>
      <w:r w:rsidRPr="00E003D8">
        <w:rPr>
          <w:rFonts w:asciiTheme="majorHAnsi" w:hAnsiTheme="majorHAnsi" w:cstheme="majorHAnsi"/>
        </w:rPr>
        <w:tab/>
      </w:r>
      <w:r w:rsidRPr="00E003D8">
        <w:rPr>
          <w:rFonts w:asciiTheme="majorHAnsi" w:hAnsiTheme="majorHAnsi" w:cstheme="majorHAnsi"/>
        </w:rPr>
        <w:tab/>
      </w:r>
      <w:r w:rsidRPr="00E003D8">
        <w:rPr>
          <w:rFonts w:asciiTheme="majorHAnsi" w:hAnsiTheme="majorHAnsi" w:cstheme="majorHAnsi"/>
        </w:rPr>
        <w:tab/>
      </w:r>
      <w:sdt>
        <w:sdtPr>
          <w:rPr>
            <w:rFonts w:asciiTheme="majorHAnsi" w:hAnsiTheme="majorHAnsi" w:cstheme="majorHAnsi"/>
          </w:rPr>
          <w:id w:val="-518936896"/>
          <w:placeholder>
            <w:docPart w:val="69F84782955F4A6DB208902E76303CB1"/>
          </w:placeholder>
        </w:sdtPr>
        <w:sdtEndPr/>
        <w:sdtContent>
          <w:r w:rsidR="00E003D8" w:rsidRPr="00E003D8">
            <w:rPr>
              <w:rFonts w:asciiTheme="majorHAnsi" w:hAnsiTheme="majorHAnsi" w:cstheme="majorHAnsi"/>
            </w:rPr>
            <w:t>130 350,-</w:t>
          </w:r>
        </w:sdtContent>
      </w:sdt>
      <w:r w:rsidRPr="00E003D8">
        <w:rPr>
          <w:rFonts w:asciiTheme="majorHAnsi" w:hAnsiTheme="majorHAnsi" w:cstheme="majorHAnsi"/>
        </w:rPr>
        <w:t xml:space="preserve"> Kč</w:t>
      </w:r>
    </w:p>
    <w:p w14:paraId="775ABF31" w14:textId="7735739C" w:rsidR="00631892" w:rsidRPr="0012667E" w:rsidRDefault="00631892" w:rsidP="002A3B22">
      <w:pPr>
        <w:pStyle w:val="Zkladntext"/>
        <w:ind w:left="465"/>
        <w:rPr>
          <w:rFonts w:asciiTheme="majorHAnsi" w:hAnsiTheme="majorHAnsi" w:cstheme="majorHAnsi"/>
          <w:snapToGrid w:val="0"/>
        </w:rPr>
      </w:pPr>
      <w:r w:rsidRPr="00E003D8">
        <w:rPr>
          <w:rFonts w:asciiTheme="majorHAnsi" w:hAnsiTheme="majorHAnsi" w:cstheme="majorHAnsi"/>
        </w:rPr>
        <w:t>Cena včetně DPH</w:t>
      </w:r>
      <w:r w:rsidRPr="00E003D8">
        <w:rPr>
          <w:rFonts w:asciiTheme="majorHAnsi" w:hAnsiTheme="majorHAnsi" w:cstheme="majorHAnsi"/>
          <w:bCs/>
        </w:rPr>
        <w:tab/>
      </w:r>
      <w:r w:rsidRPr="00E003D8">
        <w:rPr>
          <w:rFonts w:asciiTheme="majorHAnsi" w:hAnsiTheme="majorHAnsi" w:cstheme="majorHAnsi"/>
          <w:bCs/>
        </w:rPr>
        <w:tab/>
      </w:r>
      <w:bookmarkStart w:id="4" w:name="_Hlk100058135"/>
      <w:sdt>
        <w:sdtPr>
          <w:rPr>
            <w:rFonts w:asciiTheme="majorHAnsi" w:hAnsiTheme="majorHAnsi" w:cstheme="majorHAnsi"/>
          </w:rPr>
          <w:id w:val="-403682954"/>
          <w:placeholder>
            <w:docPart w:val="A7ED258E3284489C94A770F3006941F6"/>
          </w:placeholder>
        </w:sdtPr>
        <w:sdtEndPr>
          <w:rPr>
            <w:highlight w:val="yellow"/>
          </w:rPr>
        </w:sdtEndPr>
        <w:sdtContent>
          <w:r w:rsidR="00E003D8" w:rsidRPr="00E003D8">
            <w:rPr>
              <w:rFonts w:asciiTheme="majorHAnsi" w:hAnsiTheme="majorHAnsi" w:cstheme="majorHAnsi"/>
            </w:rPr>
            <w:t>999 350,-</w:t>
          </w:r>
        </w:sdtContent>
      </w:sdt>
      <w:bookmarkEnd w:id="4"/>
      <w:r w:rsidRPr="0012667E">
        <w:rPr>
          <w:rFonts w:asciiTheme="majorHAnsi" w:hAnsiTheme="majorHAnsi" w:cstheme="majorHAnsi"/>
        </w:rPr>
        <w:t xml:space="preserve"> Kč</w:t>
      </w:r>
    </w:p>
    <w:bookmarkEnd w:id="2"/>
    <w:p w14:paraId="6F65AA84" w14:textId="57EF0928" w:rsidR="0038284A" w:rsidRPr="0012667E" w:rsidRDefault="00437B57" w:rsidP="002A3B22">
      <w:pPr>
        <w:shd w:val="clear" w:color="auto" w:fill="FFFFFF"/>
        <w:autoSpaceDE w:val="0"/>
        <w:autoSpaceDN w:val="0"/>
        <w:adjustRightInd w:val="0"/>
        <w:spacing w:after="120"/>
        <w:ind w:left="465"/>
        <w:jc w:val="both"/>
        <w:rPr>
          <w:rFonts w:asciiTheme="majorHAnsi" w:hAnsiTheme="majorHAnsi" w:cstheme="majorHAnsi"/>
          <w:b/>
          <w:bCs/>
          <w:color w:val="000000"/>
        </w:rPr>
      </w:pPr>
      <w:r w:rsidRPr="00B32279">
        <w:rPr>
          <w:rFonts w:asciiTheme="majorHAnsi" w:hAnsiTheme="majorHAnsi" w:cstheme="majorHAnsi"/>
          <w:color w:val="000000"/>
        </w:rPr>
        <w:t>(</w:t>
      </w:r>
      <w:r w:rsidR="0038284A" w:rsidRPr="00B32279">
        <w:rPr>
          <w:rFonts w:asciiTheme="majorHAnsi" w:hAnsiTheme="majorHAnsi" w:cstheme="majorHAnsi"/>
          <w:color w:val="000000"/>
        </w:rPr>
        <w:t xml:space="preserve">slovy: </w:t>
      </w:r>
      <w:sdt>
        <w:sdtPr>
          <w:rPr>
            <w:rFonts w:asciiTheme="majorHAnsi" w:hAnsiTheme="majorHAnsi" w:cstheme="majorHAnsi"/>
          </w:rPr>
          <w:id w:val="2038150475"/>
          <w:placeholder>
            <w:docPart w:val="C751C47934224415B2EC3D2A4934EB8F"/>
          </w:placeholder>
        </w:sdtPr>
        <w:sdtEndPr/>
        <w:sdtContent>
          <w:r w:rsidR="00B32279" w:rsidRPr="00B32279">
            <w:rPr>
              <w:rFonts w:asciiTheme="majorHAnsi" w:hAnsiTheme="majorHAnsi" w:cstheme="majorHAnsi"/>
            </w:rPr>
            <w:t>osmsetšedesátdevěttisíc</w:t>
          </w:r>
        </w:sdtContent>
      </w:sdt>
      <w:r w:rsidR="00F93061" w:rsidRPr="00B32279" w:rsidDel="00F93061">
        <w:rPr>
          <w:rFonts w:asciiTheme="majorHAnsi" w:hAnsiTheme="majorHAnsi" w:cstheme="majorHAnsi"/>
          <w:color w:val="000000"/>
        </w:rPr>
        <w:t xml:space="preserve"> </w:t>
      </w:r>
      <w:r w:rsidR="0038284A" w:rsidRPr="00B32279">
        <w:rPr>
          <w:rFonts w:asciiTheme="majorHAnsi" w:hAnsiTheme="majorHAnsi" w:cstheme="majorHAnsi"/>
          <w:color w:val="000000"/>
        </w:rPr>
        <w:t>korun českých</w:t>
      </w:r>
      <w:r w:rsidR="004D0B1D" w:rsidRPr="00B32279">
        <w:rPr>
          <w:rFonts w:asciiTheme="majorHAnsi" w:hAnsiTheme="majorHAnsi" w:cstheme="majorHAnsi"/>
          <w:color w:val="000000"/>
        </w:rPr>
        <w:t>)</w:t>
      </w:r>
      <w:r w:rsidR="0038284A" w:rsidRPr="00B32279">
        <w:rPr>
          <w:rFonts w:asciiTheme="majorHAnsi" w:hAnsiTheme="majorHAnsi" w:cstheme="majorHAnsi"/>
          <w:color w:val="000000"/>
        </w:rPr>
        <w:t xml:space="preserve"> bez DPH</w:t>
      </w:r>
      <w:r w:rsidR="0038284A" w:rsidRPr="00B32279">
        <w:rPr>
          <w:rFonts w:asciiTheme="majorHAnsi" w:hAnsiTheme="majorHAnsi" w:cstheme="majorHAnsi"/>
          <w:b/>
          <w:bCs/>
          <w:color w:val="000000"/>
        </w:rPr>
        <w:t>.</w:t>
      </w:r>
    </w:p>
    <w:p w14:paraId="2A4B8390" w14:textId="77777777" w:rsidR="00843053" w:rsidRPr="0012667E" w:rsidRDefault="00AF43EF"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Celková cena za dílo dle odst. 1 tohoto článku smlouvy je cenou pevnou, konečnou a nepřekročitelnou za plně dokončené dílo dle této smlouvy. Tato cena </w:t>
      </w:r>
      <w:r w:rsidR="00D338AC" w:rsidRPr="0012667E">
        <w:rPr>
          <w:rFonts w:asciiTheme="majorHAnsi" w:hAnsiTheme="majorHAnsi" w:cstheme="majorHAnsi"/>
          <w:color w:val="000000"/>
        </w:rPr>
        <w:t xml:space="preserve">zahrnuje veškeré práce, služby nezbytné pro řádné provedení díla dle této smlouvy a </w:t>
      </w:r>
      <w:r w:rsidRPr="0012667E">
        <w:rPr>
          <w:rFonts w:asciiTheme="majorHAnsi" w:hAnsiTheme="majorHAnsi" w:cstheme="majorHAnsi"/>
          <w:color w:val="000000"/>
        </w:rPr>
        <w:t xml:space="preserve">všechny náklady zhotovitele související s prováděním díla v rozsahu, kvalitě a termínu dle této smlouvy. Jakékoliv případné rozšíření či zúžení rozsahu předmětu díla je možné pouze </w:t>
      </w:r>
      <w:r w:rsidR="00843053" w:rsidRPr="0012667E">
        <w:rPr>
          <w:rFonts w:asciiTheme="majorHAnsi" w:hAnsiTheme="majorHAnsi" w:cstheme="majorHAnsi"/>
          <w:color w:val="000000"/>
        </w:rPr>
        <w:t xml:space="preserve">na základě </w:t>
      </w:r>
      <w:r w:rsidR="00843053" w:rsidRPr="0012667E">
        <w:rPr>
          <w:rFonts w:asciiTheme="majorHAnsi" w:hAnsiTheme="majorHAnsi" w:cstheme="majorHAnsi"/>
          <w:color w:val="000000"/>
        </w:rPr>
        <w:lastRenderedPageBreak/>
        <w:t xml:space="preserve">písemného požadavku objednatele či na základě předchozí písemné dohody. V takovém případě provede zhotovitel soupis těchto změn a doplňků formou změnové listu, který bude včetně odpovídajícího ocenění předložen bez zbytečného odkladu objednateli. Smluvní strany se zavazují ohledně každé změny předmětu díla uzavřít dodatek k této smlouvě. Takové změny závazku ze smlouvy budou realizovány v souladu se ZZVZ, a to až po uzavření odpovídajícího dodatku ke smlouvě. Změna ceny je možná pouze v případě </w:t>
      </w:r>
      <w:r w:rsidR="00E527D1" w:rsidRPr="0012667E">
        <w:rPr>
          <w:rFonts w:asciiTheme="majorHAnsi" w:hAnsiTheme="majorHAnsi" w:cstheme="majorHAnsi"/>
          <w:color w:val="000000"/>
        </w:rPr>
        <w:t xml:space="preserve">dohodnuté </w:t>
      </w:r>
      <w:r w:rsidR="00843053" w:rsidRPr="0012667E">
        <w:rPr>
          <w:rFonts w:asciiTheme="majorHAnsi" w:hAnsiTheme="majorHAnsi" w:cstheme="majorHAnsi"/>
          <w:color w:val="000000"/>
        </w:rPr>
        <w:t xml:space="preserve">změny </w:t>
      </w:r>
      <w:r w:rsidR="0076088E" w:rsidRPr="0012667E">
        <w:rPr>
          <w:rFonts w:asciiTheme="majorHAnsi" w:hAnsiTheme="majorHAnsi" w:cstheme="majorHAnsi"/>
          <w:color w:val="000000"/>
        </w:rPr>
        <w:t>díla</w:t>
      </w:r>
      <w:r w:rsidR="00843053" w:rsidRPr="0012667E">
        <w:rPr>
          <w:rFonts w:asciiTheme="majorHAnsi" w:hAnsiTheme="majorHAnsi" w:cstheme="majorHAnsi"/>
          <w:color w:val="000000"/>
        </w:rPr>
        <w:t>.</w:t>
      </w:r>
    </w:p>
    <w:p w14:paraId="2E02FDA9" w14:textId="693E6377" w:rsidR="0076088E" w:rsidRDefault="0076088E"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Cena díla bude uhrazena </w:t>
      </w:r>
      <w:r w:rsidR="009A1B37">
        <w:rPr>
          <w:rFonts w:asciiTheme="majorHAnsi" w:hAnsiTheme="majorHAnsi" w:cstheme="majorHAnsi"/>
          <w:color w:val="000000"/>
        </w:rPr>
        <w:t>dílčím způsobem dle skutečného postupu provedení díla zhotovitelem, a to na základě měsíčních faktur (</w:t>
      </w:r>
      <w:r w:rsidRPr="0012667E">
        <w:rPr>
          <w:rFonts w:asciiTheme="majorHAnsi" w:hAnsiTheme="majorHAnsi" w:cstheme="majorHAnsi"/>
          <w:color w:val="000000"/>
        </w:rPr>
        <w:t>zhotovitelem vystaven</w:t>
      </w:r>
      <w:r w:rsidR="009A1B37">
        <w:rPr>
          <w:rFonts w:asciiTheme="majorHAnsi" w:hAnsiTheme="majorHAnsi" w:cstheme="majorHAnsi"/>
          <w:color w:val="000000"/>
        </w:rPr>
        <w:t>ých</w:t>
      </w:r>
      <w:r w:rsidRPr="0012667E">
        <w:rPr>
          <w:rFonts w:asciiTheme="majorHAnsi" w:hAnsiTheme="majorHAnsi" w:cstheme="majorHAnsi"/>
          <w:color w:val="000000"/>
        </w:rPr>
        <w:t xml:space="preserve"> daňov</w:t>
      </w:r>
      <w:r w:rsidR="009A1B37">
        <w:rPr>
          <w:rFonts w:asciiTheme="majorHAnsi" w:hAnsiTheme="majorHAnsi" w:cstheme="majorHAnsi"/>
          <w:color w:val="000000"/>
        </w:rPr>
        <w:t>ých</w:t>
      </w:r>
      <w:r w:rsidRPr="0012667E">
        <w:rPr>
          <w:rFonts w:asciiTheme="majorHAnsi" w:hAnsiTheme="majorHAnsi" w:cstheme="majorHAnsi"/>
          <w:color w:val="000000"/>
        </w:rPr>
        <w:t xml:space="preserve"> doklad</w:t>
      </w:r>
      <w:r w:rsidR="009A1B37">
        <w:rPr>
          <w:rFonts w:asciiTheme="majorHAnsi" w:hAnsiTheme="majorHAnsi" w:cstheme="majorHAnsi"/>
          <w:color w:val="000000"/>
        </w:rPr>
        <w:t>ů</w:t>
      </w:r>
      <w:r w:rsidR="00AB734A">
        <w:rPr>
          <w:rFonts w:asciiTheme="majorHAnsi" w:hAnsiTheme="majorHAnsi" w:cstheme="majorHAnsi"/>
          <w:color w:val="000000"/>
        </w:rPr>
        <w:t xml:space="preserve"> vždy za uplynulý měsíc</w:t>
      </w:r>
      <w:r w:rsidR="009A1B37">
        <w:rPr>
          <w:rFonts w:asciiTheme="majorHAnsi" w:hAnsiTheme="majorHAnsi" w:cstheme="majorHAnsi"/>
          <w:color w:val="000000"/>
        </w:rPr>
        <w:t xml:space="preserve">) </w:t>
      </w:r>
      <w:r w:rsidRPr="0012667E">
        <w:rPr>
          <w:rFonts w:asciiTheme="majorHAnsi" w:hAnsiTheme="majorHAnsi" w:cstheme="majorHAnsi"/>
          <w:color w:val="000000"/>
        </w:rPr>
        <w:t xml:space="preserve">se splatností </w:t>
      </w:r>
      <w:r w:rsidR="00266A4B" w:rsidRPr="00266A4B">
        <w:rPr>
          <w:rFonts w:asciiTheme="majorHAnsi" w:hAnsiTheme="majorHAnsi" w:cstheme="majorHAnsi"/>
          <w:b/>
          <w:bCs/>
          <w:color w:val="000000"/>
        </w:rPr>
        <w:t xml:space="preserve">30 kalendářních </w:t>
      </w:r>
      <w:r w:rsidRPr="00266A4B">
        <w:rPr>
          <w:rFonts w:asciiTheme="majorHAnsi" w:hAnsiTheme="majorHAnsi" w:cstheme="majorHAnsi"/>
          <w:b/>
          <w:bCs/>
          <w:color w:val="000000"/>
        </w:rPr>
        <w:t>dní</w:t>
      </w:r>
      <w:r w:rsidRPr="0012667E">
        <w:rPr>
          <w:rFonts w:asciiTheme="majorHAnsi" w:hAnsiTheme="majorHAnsi" w:cstheme="majorHAnsi"/>
          <w:color w:val="000000"/>
        </w:rPr>
        <w:t xml:space="preserve"> ode dne prokazatelného doručení</w:t>
      </w:r>
      <w:r w:rsidR="009A1B37">
        <w:rPr>
          <w:rFonts w:asciiTheme="majorHAnsi" w:hAnsiTheme="majorHAnsi" w:cstheme="majorHAnsi"/>
          <w:color w:val="000000"/>
        </w:rPr>
        <w:t xml:space="preserve"> faktury </w:t>
      </w:r>
      <w:r w:rsidRPr="0012667E">
        <w:rPr>
          <w:rFonts w:asciiTheme="majorHAnsi" w:hAnsiTheme="majorHAnsi" w:cstheme="majorHAnsi"/>
          <w:color w:val="000000"/>
        </w:rPr>
        <w:t>na adresu objednatele uvedenou v záhlaví této smlouvy. Objednatel neposkytuje zhotoviteli žádné zálohy.</w:t>
      </w:r>
      <w:r w:rsidR="009A1B37">
        <w:rPr>
          <w:rFonts w:asciiTheme="majorHAnsi" w:hAnsiTheme="majorHAnsi" w:cstheme="majorHAnsi"/>
          <w:color w:val="000000"/>
        </w:rPr>
        <w:t xml:space="preserve"> </w:t>
      </w:r>
      <w:r w:rsidR="00AB734A">
        <w:rPr>
          <w:rFonts w:asciiTheme="majorHAnsi" w:hAnsiTheme="majorHAnsi" w:cstheme="majorHAnsi"/>
          <w:color w:val="000000"/>
        </w:rPr>
        <w:t xml:space="preserve">Součástí faktury je vždy zjišťovací protokol </w:t>
      </w:r>
      <w:r w:rsidR="00E120E6">
        <w:rPr>
          <w:rFonts w:asciiTheme="majorHAnsi" w:hAnsiTheme="majorHAnsi" w:cstheme="majorHAnsi"/>
          <w:color w:val="000000"/>
        </w:rPr>
        <w:t>pro</w:t>
      </w:r>
      <w:r w:rsidR="00AB734A">
        <w:rPr>
          <w:rFonts w:asciiTheme="majorHAnsi" w:hAnsiTheme="majorHAnsi" w:cstheme="majorHAnsi"/>
          <w:color w:val="000000"/>
        </w:rPr>
        <w:t xml:space="preserve"> příslušný kalendářní měsíc. Právo na vystavení faktury zhotoviteli vzniká dnem schválením zjišťovacího protokolu za příslušné období. Objednatel má právo na zadržení 10 % </w:t>
      </w:r>
      <w:r w:rsidR="00E120E6">
        <w:rPr>
          <w:rFonts w:asciiTheme="majorHAnsi" w:hAnsiTheme="majorHAnsi" w:cstheme="majorHAnsi"/>
          <w:color w:val="000000"/>
        </w:rPr>
        <w:t xml:space="preserve">z hodnoty </w:t>
      </w:r>
      <w:r w:rsidR="00AB734A">
        <w:rPr>
          <w:rFonts w:asciiTheme="majorHAnsi" w:hAnsiTheme="majorHAnsi" w:cstheme="majorHAnsi"/>
          <w:color w:val="000000"/>
        </w:rPr>
        <w:t>každé jednotlivé splatné faktury</w:t>
      </w:r>
      <w:r w:rsidR="005A5004">
        <w:rPr>
          <w:rFonts w:asciiTheme="majorHAnsi" w:hAnsiTheme="majorHAnsi" w:cstheme="majorHAnsi"/>
          <w:color w:val="000000"/>
        </w:rPr>
        <w:t xml:space="preserve"> (zádržné)</w:t>
      </w:r>
      <w:r w:rsidR="00AB734A">
        <w:rPr>
          <w:rFonts w:asciiTheme="majorHAnsi" w:hAnsiTheme="majorHAnsi" w:cstheme="majorHAnsi"/>
          <w:color w:val="000000"/>
        </w:rPr>
        <w:t>.</w:t>
      </w:r>
    </w:p>
    <w:p w14:paraId="43CA07C6" w14:textId="11DE6151" w:rsidR="009A1B37" w:rsidRDefault="009A1B37"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Pr>
          <w:rFonts w:asciiTheme="majorHAnsi" w:hAnsiTheme="majorHAnsi" w:cstheme="majorHAnsi"/>
          <w:color w:val="000000"/>
        </w:rPr>
        <w:t xml:space="preserve">Zhotovitel do 10 kalendářních dnů po uplynutí příslušného kalendářního měsíce předloží objednateli na </w:t>
      </w:r>
      <w:r w:rsidR="00364B9B">
        <w:rPr>
          <w:rFonts w:asciiTheme="majorHAnsi" w:hAnsiTheme="majorHAnsi" w:cstheme="majorHAnsi"/>
          <w:color w:val="000000"/>
        </w:rPr>
        <w:t xml:space="preserve">podkladě </w:t>
      </w:r>
      <w:r>
        <w:rPr>
          <w:rFonts w:asciiTheme="majorHAnsi" w:hAnsiTheme="majorHAnsi" w:cstheme="majorHAnsi"/>
          <w:color w:val="000000"/>
        </w:rPr>
        <w:t>výsledků kontrolního dne/dnů</w:t>
      </w:r>
      <w:r w:rsidR="00003C55">
        <w:rPr>
          <w:rFonts w:asciiTheme="majorHAnsi" w:hAnsiTheme="majorHAnsi" w:cstheme="majorHAnsi"/>
          <w:color w:val="000000"/>
        </w:rPr>
        <w:t>, pokud se v příslušném kalendářním měsíci konaly,</w:t>
      </w:r>
      <w:r>
        <w:rPr>
          <w:rFonts w:asciiTheme="majorHAnsi" w:hAnsiTheme="majorHAnsi" w:cstheme="majorHAnsi"/>
          <w:color w:val="000000"/>
        </w:rPr>
        <w:t xml:space="preserve"> zjišťovací protokol, který bude obsahovat seznam skutečně provedených prací (příp. také méněprací či víceprací) za příslušné měsíční období. Objednatel je povinen schválit zjišťovací protokol do 5 kalendářních dnů od jeho převzetí nebo si ve stejné lhůtě vyžádat potřebné doplnění</w:t>
      </w:r>
      <w:r w:rsidR="00AB734A">
        <w:rPr>
          <w:rFonts w:asciiTheme="majorHAnsi" w:hAnsiTheme="majorHAnsi" w:cstheme="majorHAnsi"/>
          <w:color w:val="000000"/>
        </w:rPr>
        <w:t xml:space="preserve"> či vysvětlení k případným vadným částem zjišťovacího protokolu. Po doplnění zjišťovacího protokolu běží nová lhůta pro schválení zjišťovacího protokolu.</w:t>
      </w:r>
    </w:p>
    <w:p w14:paraId="3899066E" w14:textId="54A1B2CC" w:rsidR="00AB734A" w:rsidRPr="0012667E" w:rsidRDefault="00986072"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Pr>
          <w:rFonts w:asciiTheme="majorHAnsi" w:hAnsiTheme="majorHAnsi" w:cstheme="majorHAnsi"/>
          <w:color w:val="000000"/>
        </w:rPr>
        <w:t>Nárok na zádržné (pozastávky 10</w:t>
      </w:r>
      <w:r w:rsidR="00936306">
        <w:rPr>
          <w:rFonts w:asciiTheme="majorHAnsi" w:hAnsiTheme="majorHAnsi" w:cstheme="majorHAnsi"/>
          <w:color w:val="000000"/>
        </w:rPr>
        <w:t xml:space="preserve"> </w:t>
      </w:r>
      <w:r>
        <w:rPr>
          <w:rFonts w:asciiTheme="majorHAnsi" w:hAnsiTheme="majorHAnsi" w:cstheme="majorHAnsi"/>
          <w:color w:val="000000"/>
        </w:rPr>
        <w:t xml:space="preserve">% z celkové ceny díla) vznikne Zhotoviteli </w:t>
      </w:r>
      <w:r w:rsidR="000B3842">
        <w:rPr>
          <w:rFonts w:asciiTheme="majorHAnsi" w:hAnsiTheme="majorHAnsi" w:cstheme="majorHAnsi"/>
          <w:color w:val="000000"/>
        </w:rPr>
        <w:t>30 kalendářních dnů</w:t>
      </w:r>
      <w:r>
        <w:rPr>
          <w:rFonts w:asciiTheme="majorHAnsi" w:hAnsiTheme="majorHAnsi" w:cstheme="majorHAnsi"/>
          <w:color w:val="000000"/>
        </w:rPr>
        <w:t xml:space="preserve"> ode dne předání a převzetí celého díla, nejpozději však do </w:t>
      </w:r>
      <w:r w:rsidR="00B414D6" w:rsidRPr="00586152">
        <w:rPr>
          <w:rFonts w:asciiTheme="majorHAnsi" w:hAnsiTheme="majorHAnsi" w:cstheme="majorHAnsi"/>
          <w:b/>
          <w:bCs/>
          <w:color w:val="000000"/>
        </w:rPr>
        <w:t>2</w:t>
      </w:r>
      <w:r w:rsidR="000B3842" w:rsidRPr="00586152">
        <w:rPr>
          <w:rFonts w:asciiTheme="majorHAnsi" w:hAnsiTheme="majorHAnsi" w:cstheme="majorHAnsi"/>
          <w:b/>
          <w:bCs/>
          <w:color w:val="000000"/>
        </w:rPr>
        <w:t>1. 1.</w:t>
      </w:r>
      <w:r w:rsidR="00B414D6" w:rsidRPr="00586152">
        <w:rPr>
          <w:rFonts w:asciiTheme="majorHAnsi" w:hAnsiTheme="majorHAnsi" w:cstheme="majorHAnsi"/>
          <w:b/>
          <w:bCs/>
          <w:color w:val="000000"/>
        </w:rPr>
        <w:t xml:space="preserve"> 202</w:t>
      </w:r>
      <w:r w:rsidR="000B3842" w:rsidRPr="00586152">
        <w:rPr>
          <w:rFonts w:asciiTheme="majorHAnsi" w:hAnsiTheme="majorHAnsi" w:cstheme="majorHAnsi"/>
          <w:b/>
          <w:bCs/>
          <w:color w:val="000000"/>
        </w:rPr>
        <w:t>3</w:t>
      </w:r>
      <w:r w:rsidR="00B414D6">
        <w:rPr>
          <w:rFonts w:asciiTheme="majorHAnsi" w:hAnsiTheme="majorHAnsi" w:cstheme="majorHAnsi"/>
          <w:color w:val="000000"/>
        </w:rPr>
        <w:t xml:space="preserve">. </w:t>
      </w:r>
      <w:r>
        <w:rPr>
          <w:rFonts w:asciiTheme="majorHAnsi" w:hAnsiTheme="majorHAnsi" w:cstheme="majorHAnsi"/>
          <w:color w:val="000000"/>
        </w:rPr>
        <w:t>Zádržné bude Zhotoviteli uhrazeno na základě oběma stranami potvrzeného protokolu o předání a převzetí díle dle této smlouvy</w:t>
      </w:r>
      <w:r w:rsidR="007B3810">
        <w:rPr>
          <w:rFonts w:asciiTheme="majorHAnsi" w:hAnsiTheme="majorHAnsi" w:cstheme="majorHAnsi"/>
          <w:color w:val="000000"/>
        </w:rPr>
        <w:t>.</w:t>
      </w:r>
    </w:p>
    <w:p w14:paraId="316A13A4" w14:textId="197509DC" w:rsidR="00631892" w:rsidRPr="00AE0D58" w:rsidRDefault="0038284A"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sidRPr="00AE0D58">
        <w:rPr>
          <w:rFonts w:asciiTheme="majorHAnsi" w:hAnsiTheme="majorHAnsi" w:cstheme="majorHAnsi"/>
          <w:color w:val="000000"/>
        </w:rPr>
        <w:t>Daňový doklad</w:t>
      </w:r>
      <w:r w:rsidR="00986072" w:rsidRPr="00AE0D58">
        <w:rPr>
          <w:rFonts w:asciiTheme="majorHAnsi" w:hAnsiTheme="majorHAnsi" w:cstheme="majorHAnsi"/>
          <w:color w:val="000000"/>
        </w:rPr>
        <w:t xml:space="preserve"> (</w:t>
      </w:r>
      <w:r w:rsidR="007B3810">
        <w:rPr>
          <w:rFonts w:asciiTheme="majorHAnsi" w:hAnsiTheme="majorHAnsi" w:cstheme="majorHAnsi"/>
          <w:color w:val="000000"/>
        </w:rPr>
        <w:t xml:space="preserve">dílčí </w:t>
      </w:r>
      <w:r w:rsidR="00986072" w:rsidRPr="00AE0D58">
        <w:rPr>
          <w:rFonts w:asciiTheme="majorHAnsi" w:hAnsiTheme="majorHAnsi" w:cstheme="majorHAnsi"/>
          <w:color w:val="000000"/>
        </w:rPr>
        <w:t>faktura)</w:t>
      </w:r>
      <w:r w:rsidRPr="00AE0D58">
        <w:rPr>
          <w:rFonts w:asciiTheme="majorHAnsi" w:hAnsiTheme="majorHAnsi" w:cstheme="majorHAnsi"/>
          <w:color w:val="000000"/>
        </w:rPr>
        <w:t xml:space="preserve"> musí obsahovat všechny náležitosti řádného účetního a daňového dokladu dle příslušných právních předpisů</w:t>
      </w:r>
      <w:r w:rsidR="0076088E" w:rsidRPr="00AE0D58">
        <w:rPr>
          <w:rFonts w:asciiTheme="majorHAnsi" w:hAnsiTheme="majorHAnsi" w:cstheme="majorHAnsi"/>
          <w:color w:val="000000"/>
        </w:rPr>
        <w:t xml:space="preserve"> a náležitosti dle této smlouvy. V opačném případě je objednatel oprávněn </w:t>
      </w:r>
      <w:r w:rsidRPr="00AE0D58">
        <w:rPr>
          <w:rFonts w:asciiTheme="majorHAnsi" w:hAnsiTheme="majorHAnsi" w:cstheme="majorHAnsi"/>
          <w:color w:val="000000"/>
        </w:rPr>
        <w:t xml:space="preserve">jej do data splatnosti vrátit a zhotovitel je poté povinen vystavit nový </w:t>
      </w:r>
      <w:r w:rsidR="0076088E" w:rsidRPr="00AE0D58">
        <w:rPr>
          <w:rFonts w:asciiTheme="majorHAnsi" w:hAnsiTheme="majorHAnsi" w:cstheme="majorHAnsi"/>
          <w:color w:val="000000"/>
        </w:rPr>
        <w:t>doplněný/ opravený d</w:t>
      </w:r>
      <w:r w:rsidRPr="00AE0D58">
        <w:rPr>
          <w:rFonts w:asciiTheme="majorHAnsi" w:hAnsiTheme="majorHAnsi" w:cstheme="majorHAnsi"/>
          <w:color w:val="000000"/>
        </w:rPr>
        <w:t>oklad s novým termínem splatnosti. V takovém případě není objednatel v prodlení s úhradou.</w:t>
      </w:r>
    </w:p>
    <w:p w14:paraId="2685E2D9" w14:textId="32335453" w:rsidR="001B7038" w:rsidRPr="00AE0D58" w:rsidRDefault="001B7038" w:rsidP="00C26332">
      <w:pPr>
        <w:pStyle w:val="Odstavecseseznamem"/>
        <w:numPr>
          <w:ilvl w:val="0"/>
          <w:numId w:val="26"/>
        </w:numPr>
        <w:shd w:val="clear" w:color="auto" w:fill="FFFFFF"/>
        <w:autoSpaceDE w:val="0"/>
        <w:autoSpaceDN w:val="0"/>
        <w:adjustRightInd w:val="0"/>
        <w:spacing w:after="120"/>
        <w:jc w:val="both"/>
        <w:rPr>
          <w:rFonts w:asciiTheme="majorHAnsi" w:hAnsiTheme="majorHAnsi" w:cstheme="majorHAnsi"/>
          <w:color w:val="000000"/>
        </w:rPr>
      </w:pPr>
      <w:r w:rsidRPr="00AE0D58">
        <w:rPr>
          <w:rFonts w:asciiTheme="majorHAnsi" w:hAnsiTheme="majorHAnsi" w:cstheme="majorHAnsi"/>
          <w:color w:val="000000"/>
        </w:rPr>
        <w:t>Faktura zhotovitele musí formou a obsahem odpovídat zákonu o účetnictví a zákonu o dani z přidané hodnoty a musí obsahovat minimálně následující:</w:t>
      </w:r>
    </w:p>
    <w:p w14:paraId="794C70E0" w14:textId="141679CA" w:rsidR="00DC75DB" w:rsidRPr="00AE0D58" w:rsidRDefault="00F13525"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o</w:t>
      </w:r>
      <w:r w:rsidR="00DC75DB" w:rsidRPr="00AE0D58">
        <w:rPr>
          <w:rFonts w:asciiTheme="majorHAnsi" w:hAnsiTheme="majorHAnsi" w:cstheme="majorHAnsi"/>
          <w:color w:val="000000"/>
        </w:rPr>
        <w:t>značení daňového dokladu a jeho pořadové číslo,</w:t>
      </w:r>
    </w:p>
    <w:p w14:paraId="6FE179F9" w14:textId="628C3D30" w:rsidR="00DC75DB" w:rsidRPr="00AE0D58" w:rsidRDefault="00F13525"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i</w:t>
      </w:r>
      <w:r w:rsidR="00DC75DB" w:rsidRPr="00AE0D58">
        <w:rPr>
          <w:rFonts w:asciiTheme="majorHAnsi" w:hAnsiTheme="majorHAnsi" w:cstheme="majorHAnsi"/>
          <w:color w:val="000000"/>
        </w:rPr>
        <w:t>dentifikační údaje zhotovitele a objednatele,</w:t>
      </w:r>
    </w:p>
    <w:p w14:paraId="2725DC85" w14:textId="04F62379" w:rsidR="00DC75DB" w:rsidRPr="00AE0D58" w:rsidRDefault="00F13525"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o</w:t>
      </w:r>
      <w:r w:rsidR="00DC75DB" w:rsidRPr="00AE0D58">
        <w:rPr>
          <w:rFonts w:asciiTheme="majorHAnsi" w:hAnsiTheme="majorHAnsi" w:cstheme="majorHAnsi"/>
          <w:color w:val="000000"/>
        </w:rPr>
        <w:t>značení banky a čísla účtu, na který má být úhrada provedena,</w:t>
      </w:r>
    </w:p>
    <w:p w14:paraId="64E305B8" w14:textId="154BCA13" w:rsidR="00DC75DB" w:rsidRPr="00AE0D58" w:rsidRDefault="00F13525"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popis plnění,</w:t>
      </w:r>
    </w:p>
    <w:p w14:paraId="5780727E" w14:textId="4DE24948" w:rsidR="00F13525" w:rsidRPr="00AE0D58" w:rsidRDefault="00F13525"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datum vystavení a odeslání faktury,</w:t>
      </w:r>
    </w:p>
    <w:p w14:paraId="062D3C93" w14:textId="32C57ACC" w:rsidR="00F13525" w:rsidRPr="00AE0D58" w:rsidRDefault="00F13525"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da</w:t>
      </w:r>
      <w:r w:rsidR="003209D1" w:rsidRPr="00AE0D58">
        <w:rPr>
          <w:rFonts w:asciiTheme="majorHAnsi" w:hAnsiTheme="majorHAnsi" w:cstheme="majorHAnsi"/>
          <w:color w:val="000000"/>
        </w:rPr>
        <w:t>tum uskutečněné zdanitelného plnění,</w:t>
      </w:r>
    </w:p>
    <w:p w14:paraId="5D04AF90" w14:textId="279E71E0" w:rsidR="003209D1" w:rsidRPr="00AE0D58" w:rsidRDefault="003209D1"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lastRenderedPageBreak/>
        <w:t>datum splatnosti,</w:t>
      </w:r>
    </w:p>
    <w:p w14:paraId="048369AF" w14:textId="4F45594E" w:rsidR="003209D1" w:rsidRPr="00AE0D58" w:rsidRDefault="003209D1"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výše částky bez DPH, výše a sazba DPH, výše částky vč. DPH,</w:t>
      </w:r>
    </w:p>
    <w:p w14:paraId="327FE28C" w14:textId="4381EB28" w:rsidR="003209D1" w:rsidRPr="00AE0D58" w:rsidRDefault="003209D1"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podpis</w:t>
      </w:r>
      <w:r w:rsidR="00884EE8" w:rsidRPr="00AE0D58">
        <w:rPr>
          <w:rFonts w:asciiTheme="majorHAnsi" w:hAnsiTheme="majorHAnsi" w:cstheme="majorHAnsi"/>
          <w:color w:val="000000"/>
        </w:rPr>
        <w:t xml:space="preserve"> a </w:t>
      </w:r>
    </w:p>
    <w:p w14:paraId="4D803B77" w14:textId="196B33A8" w:rsidR="0038284A" w:rsidRPr="00AE0D58" w:rsidRDefault="0038284A" w:rsidP="00AE0D58">
      <w:pPr>
        <w:pStyle w:val="Odstavecseseznamem"/>
        <w:numPr>
          <w:ilvl w:val="1"/>
          <w:numId w:val="26"/>
        </w:numPr>
        <w:shd w:val="clear" w:color="auto" w:fill="FFFFFF"/>
        <w:autoSpaceDE w:val="0"/>
        <w:autoSpaceDN w:val="0"/>
        <w:adjustRightInd w:val="0"/>
        <w:spacing w:after="60"/>
        <w:ind w:left="1077" w:hanging="357"/>
        <w:jc w:val="both"/>
        <w:rPr>
          <w:rFonts w:asciiTheme="majorHAnsi" w:hAnsiTheme="majorHAnsi" w:cstheme="majorHAnsi"/>
          <w:color w:val="000000"/>
        </w:rPr>
      </w:pPr>
      <w:r w:rsidRPr="00AE0D58">
        <w:rPr>
          <w:rFonts w:asciiTheme="majorHAnsi" w:hAnsiTheme="majorHAnsi" w:cstheme="majorHAnsi"/>
          <w:color w:val="000000"/>
        </w:rPr>
        <w:t xml:space="preserve">informaci, že se jedná o projekt </w:t>
      </w:r>
      <w:r w:rsidR="00884EE8" w:rsidRPr="00AE0D58">
        <w:rPr>
          <w:rFonts w:asciiTheme="majorHAnsi" w:hAnsiTheme="majorHAnsi" w:cstheme="majorHAnsi"/>
          <w:color w:val="000000"/>
        </w:rPr>
        <w:t xml:space="preserve">spolufinancovaný z </w:t>
      </w:r>
      <w:r w:rsidRPr="00AE0D58">
        <w:rPr>
          <w:rFonts w:asciiTheme="majorHAnsi" w:hAnsiTheme="majorHAnsi" w:cstheme="majorHAnsi"/>
          <w:color w:val="000000"/>
        </w:rPr>
        <w:t xml:space="preserve">IROP, a to v podobě </w:t>
      </w:r>
      <w:r w:rsidR="00E56A86" w:rsidRPr="00AE0D58">
        <w:rPr>
          <w:rFonts w:asciiTheme="majorHAnsi" w:hAnsiTheme="majorHAnsi" w:cstheme="majorHAnsi"/>
          <w:color w:val="000000"/>
        </w:rPr>
        <w:t>uvedení názvu projektu a jeho registračního čísla:</w:t>
      </w:r>
      <w:r w:rsidR="00752EEB" w:rsidRPr="00AE0D58">
        <w:rPr>
          <w:rFonts w:asciiTheme="majorHAnsi" w:hAnsiTheme="majorHAnsi" w:cstheme="majorHAnsi"/>
          <w:color w:val="000000"/>
        </w:rPr>
        <w:t xml:space="preserve"> „Obnova kostela sv. Jakuba v Kutné Hoře“, </w:t>
      </w:r>
      <w:r w:rsidRPr="00AE0D58">
        <w:rPr>
          <w:rFonts w:asciiTheme="majorHAnsi" w:hAnsiTheme="majorHAnsi" w:cstheme="majorHAnsi"/>
          <w:color w:val="000000"/>
        </w:rPr>
        <w:t xml:space="preserve">registrační </w:t>
      </w:r>
      <w:r w:rsidR="00752EEB" w:rsidRPr="00AE0D58">
        <w:rPr>
          <w:rFonts w:asciiTheme="majorHAnsi" w:hAnsiTheme="majorHAnsi" w:cstheme="majorHAnsi"/>
          <w:color w:val="000000"/>
        </w:rPr>
        <w:t xml:space="preserve">číslo </w:t>
      </w:r>
      <w:r w:rsidR="00A54EBF" w:rsidRPr="00AE0D58">
        <w:rPr>
          <w:rFonts w:asciiTheme="majorHAnsi" w:hAnsiTheme="majorHAnsi" w:cstheme="majorHAnsi"/>
          <w:color w:val="000000"/>
        </w:rPr>
        <w:t xml:space="preserve">CZ.06.3.33/0.0/0.0/16_059/0004594. </w:t>
      </w:r>
    </w:p>
    <w:p w14:paraId="4B76299C" w14:textId="77777777" w:rsidR="00E56A86" w:rsidRPr="0012667E" w:rsidRDefault="00E56A86"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p>
    <w:p w14:paraId="0F27164C"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Článek IV.</w:t>
      </w:r>
    </w:p>
    <w:p w14:paraId="698F262B"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 Způsob předání, převzetí díla a doba provádění díla</w:t>
      </w:r>
    </w:p>
    <w:p w14:paraId="33B8212E"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p>
    <w:p w14:paraId="39DDA838" w14:textId="798013FF" w:rsidR="00A54EBF" w:rsidRPr="001F6B55" w:rsidRDefault="00DA72B6" w:rsidP="00C26332">
      <w:pPr>
        <w:pStyle w:val="Odstavecseseznamem"/>
        <w:numPr>
          <w:ilvl w:val="0"/>
          <w:numId w:val="27"/>
        </w:numPr>
        <w:shd w:val="clear" w:color="auto" w:fill="FFFFFF"/>
        <w:autoSpaceDE w:val="0"/>
        <w:autoSpaceDN w:val="0"/>
        <w:adjustRightInd w:val="0"/>
        <w:spacing w:after="120"/>
        <w:jc w:val="both"/>
        <w:rPr>
          <w:rFonts w:asciiTheme="majorHAnsi" w:hAnsiTheme="majorHAnsi" w:cstheme="majorHAnsi"/>
          <w:color w:val="000000"/>
        </w:rPr>
      </w:pPr>
      <w:r w:rsidRPr="001F6B55">
        <w:rPr>
          <w:rFonts w:asciiTheme="majorHAnsi" w:hAnsiTheme="majorHAnsi" w:cstheme="majorHAnsi"/>
          <w:color w:val="000000"/>
        </w:rPr>
        <w:t>Zhotovitel v rámci plněn</w:t>
      </w:r>
      <w:r w:rsidR="00670FC4" w:rsidRPr="001F6B55">
        <w:rPr>
          <w:rFonts w:asciiTheme="majorHAnsi" w:hAnsiTheme="majorHAnsi" w:cstheme="majorHAnsi"/>
          <w:color w:val="000000"/>
        </w:rPr>
        <w:t>í</w:t>
      </w:r>
      <w:r w:rsidRPr="001F6B55">
        <w:rPr>
          <w:rFonts w:asciiTheme="majorHAnsi" w:hAnsiTheme="majorHAnsi" w:cstheme="majorHAnsi"/>
          <w:color w:val="000000"/>
        </w:rPr>
        <w:t xml:space="preserve"> dle této smlouvy převezme a následně předá zpět předmět restaurování v kostele </w:t>
      </w:r>
      <w:r w:rsidR="006F1731" w:rsidRPr="001F6B55">
        <w:rPr>
          <w:rFonts w:asciiTheme="majorHAnsi" w:hAnsiTheme="majorHAnsi" w:cstheme="majorHAnsi"/>
          <w:color w:val="000000"/>
        </w:rPr>
        <w:t>sv.</w:t>
      </w:r>
      <w:r w:rsidRPr="001F6B55">
        <w:rPr>
          <w:rFonts w:asciiTheme="majorHAnsi" w:hAnsiTheme="majorHAnsi" w:cstheme="majorHAnsi"/>
          <w:color w:val="000000"/>
        </w:rPr>
        <w:t xml:space="preserve"> Jakuba v Kutné Hoře a zajistí převoz do </w:t>
      </w:r>
      <w:r w:rsidR="006F1731" w:rsidRPr="001F6B55">
        <w:rPr>
          <w:rFonts w:asciiTheme="majorHAnsi" w:hAnsiTheme="majorHAnsi" w:cstheme="majorHAnsi"/>
          <w:color w:val="000000"/>
        </w:rPr>
        <w:t xml:space="preserve">a </w:t>
      </w:r>
      <w:r w:rsidRPr="001F6B55">
        <w:rPr>
          <w:rFonts w:asciiTheme="majorHAnsi" w:hAnsiTheme="majorHAnsi" w:cstheme="majorHAnsi"/>
          <w:color w:val="000000"/>
        </w:rPr>
        <w:t xml:space="preserve">z místa provádění restaurátorských prací. </w:t>
      </w:r>
      <w:r w:rsidR="001D3D5E" w:rsidRPr="001F6B55">
        <w:rPr>
          <w:rFonts w:asciiTheme="majorHAnsi" w:hAnsiTheme="majorHAnsi" w:cstheme="majorHAnsi"/>
          <w:color w:val="000000"/>
        </w:rPr>
        <w:t xml:space="preserve">Zhotovitel se zavazuje provést </w:t>
      </w:r>
      <w:r w:rsidR="007622D6">
        <w:rPr>
          <w:rFonts w:asciiTheme="majorHAnsi" w:hAnsiTheme="majorHAnsi" w:cstheme="majorHAnsi"/>
          <w:color w:val="000000"/>
        </w:rPr>
        <w:t xml:space="preserve">obousměrnou </w:t>
      </w:r>
      <w:r w:rsidR="001D3D5E" w:rsidRPr="001F6B55">
        <w:rPr>
          <w:rFonts w:asciiTheme="majorHAnsi" w:hAnsiTheme="majorHAnsi" w:cstheme="majorHAnsi"/>
          <w:color w:val="000000"/>
        </w:rPr>
        <w:t>přepravu předmětu restaurování dle podmínek obsažených v</w:t>
      </w:r>
      <w:r w:rsidR="006B2DBF" w:rsidRPr="001F6B55">
        <w:rPr>
          <w:rFonts w:asciiTheme="majorHAnsi" w:hAnsiTheme="majorHAnsi" w:cstheme="majorHAnsi"/>
          <w:color w:val="000000"/>
        </w:rPr>
        <w:t> této smlouvě</w:t>
      </w:r>
      <w:r w:rsidR="002A4CA3" w:rsidRPr="001F6B55">
        <w:rPr>
          <w:rFonts w:asciiTheme="majorHAnsi" w:hAnsiTheme="majorHAnsi" w:cstheme="majorHAnsi"/>
          <w:color w:val="000000"/>
        </w:rPr>
        <w:t xml:space="preserve">, jejích přílohách nebo </w:t>
      </w:r>
      <w:r w:rsidR="001D3D5E" w:rsidRPr="001F6B55">
        <w:rPr>
          <w:rFonts w:asciiTheme="majorHAnsi" w:hAnsiTheme="majorHAnsi" w:cstheme="majorHAnsi"/>
          <w:color w:val="000000"/>
        </w:rPr>
        <w:t xml:space="preserve">dalších </w:t>
      </w:r>
      <w:r w:rsidR="006B2DBF" w:rsidRPr="001F6B55">
        <w:rPr>
          <w:rFonts w:asciiTheme="majorHAnsi" w:hAnsiTheme="majorHAnsi" w:cstheme="majorHAnsi"/>
          <w:color w:val="000000"/>
        </w:rPr>
        <w:t xml:space="preserve">případných upřesňujících aktuálních </w:t>
      </w:r>
      <w:r w:rsidR="001D3D5E" w:rsidRPr="001F6B55">
        <w:rPr>
          <w:rFonts w:asciiTheme="majorHAnsi" w:hAnsiTheme="majorHAnsi" w:cstheme="majorHAnsi"/>
          <w:color w:val="000000"/>
        </w:rPr>
        <w:t xml:space="preserve">písemných pokynech objednatele. </w:t>
      </w:r>
    </w:p>
    <w:p w14:paraId="04A02FCB" w14:textId="5234D453" w:rsidR="0038284A" w:rsidRPr="0012667E" w:rsidRDefault="0038284A" w:rsidP="00C26332">
      <w:pPr>
        <w:pStyle w:val="Odstavecseseznamem"/>
        <w:numPr>
          <w:ilvl w:val="0"/>
          <w:numId w:val="27"/>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Objednatel oznámí </w:t>
      </w:r>
      <w:r w:rsidR="00E20B8F" w:rsidRPr="0012667E">
        <w:rPr>
          <w:rFonts w:asciiTheme="majorHAnsi" w:hAnsiTheme="majorHAnsi" w:cstheme="majorHAnsi"/>
          <w:color w:val="000000"/>
        </w:rPr>
        <w:t xml:space="preserve">po nabytí účinnosti této smlouvy zhotoviteli </w:t>
      </w:r>
      <w:r w:rsidRPr="0012667E">
        <w:rPr>
          <w:rFonts w:asciiTheme="majorHAnsi" w:hAnsiTheme="majorHAnsi" w:cstheme="majorHAnsi"/>
          <w:color w:val="000000"/>
        </w:rPr>
        <w:t>termín a místo převzetí předmětů k restaurování nejméně s</w:t>
      </w:r>
      <w:r w:rsidR="00FC6818">
        <w:rPr>
          <w:rFonts w:asciiTheme="majorHAnsi" w:hAnsiTheme="majorHAnsi" w:cstheme="majorHAnsi"/>
          <w:color w:val="000000"/>
        </w:rPr>
        <w:t> předstihem dvou pracovních dní.</w:t>
      </w:r>
      <w:r w:rsidR="00E20B8F" w:rsidRPr="0012667E">
        <w:rPr>
          <w:rFonts w:asciiTheme="majorHAnsi" w:hAnsiTheme="majorHAnsi" w:cstheme="majorHAnsi"/>
          <w:color w:val="000000"/>
        </w:rPr>
        <w:t xml:space="preserve"> </w:t>
      </w:r>
      <w:r w:rsidRPr="0012667E">
        <w:rPr>
          <w:rFonts w:asciiTheme="majorHAnsi" w:hAnsiTheme="majorHAnsi" w:cstheme="majorHAnsi"/>
          <w:color w:val="000000"/>
        </w:rPr>
        <w:t xml:space="preserve">Zhotovitel může předmět restaurování převzít k restaurování až poté, kdy bude </w:t>
      </w:r>
      <w:r w:rsidR="00E4055D" w:rsidRPr="00DE47EF">
        <w:rPr>
          <w:rFonts w:asciiTheme="majorHAnsi" w:hAnsiTheme="majorHAnsi" w:cstheme="majorHAnsi"/>
          <w:color w:val="000000"/>
        </w:rPr>
        <w:t>vystaven</w:t>
      </w:r>
      <w:r w:rsidR="005A6E7E" w:rsidRPr="00DE47EF">
        <w:rPr>
          <w:rFonts w:asciiTheme="majorHAnsi" w:hAnsiTheme="majorHAnsi" w:cstheme="majorHAnsi"/>
          <w:color w:val="000000"/>
        </w:rPr>
        <w:t>o Povolení k převozu památky</w:t>
      </w:r>
      <w:r w:rsidRPr="0012667E">
        <w:rPr>
          <w:rFonts w:asciiTheme="majorHAnsi" w:hAnsiTheme="majorHAnsi" w:cstheme="majorHAnsi"/>
          <w:color w:val="000000"/>
        </w:rPr>
        <w:t xml:space="preserve">. O předání předmětu restaurování </w:t>
      </w:r>
      <w:r w:rsidR="00E4055D">
        <w:rPr>
          <w:rFonts w:asciiTheme="majorHAnsi" w:hAnsiTheme="majorHAnsi" w:cstheme="majorHAnsi"/>
          <w:color w:val="000000"/>
        </w:rPr>
        <w:t xml:space="preserve">zhotoviteli </w:t>
      </w:r>
      <w:r w:rsidRPr="0012667E">
        <w:rPr>
          <w:rFonts w:asciiTheme="majorHAnsi" w:hAnsiTheme="majorHAnsi" w:cstheme="majorHAnsi"/>
          <w:color w:val="000000"/>
        </w:rPr>
        <w:t xml:space="preserve">bude vyhotoven písemný protokol o </w:t>
      </w:r>
      <w:r w:rsidR="00A442C4" w:rsidRPr="0012667E">
        <w:rPr>
          <w:rFonts w:asciiTheme="majorHAnsi" w:hAnsiTheme="majorHAnsi" w:cstheme="majorHAnsi"/>
          <w:color w:val="000000"/>
        </w:rPr>
        <w:t xml:space="preserve">předání </w:t>
      </w:r>
      <w:r w:rsidR="00E4055D">
        <w:rPr>
          <w:rFonts w:asciiTheme="majorHAnsi" w:hAnsiTheme="majorHAnsi" w:cstheme="majorHAnsi"/>
          <w:color w:val="000000"/>
        </w:rPr>
        <w:t>předmětu restaurování</w:t>
      </w:r>
      <w:r w:rsidRPr="0012667E">
        <w:rPr>
          <w:rFonts w:asciiTheme="majorHAnsi" w:hAnsiTheme="majorHAnsi" w:cstheme="majorHAnsi"/>
          <w:color w:val="000000"/>
        </w:rPr>
        <w:t xml:space="preserve"> podepsaný oprávněnými zástupci obou smluvních stra</w:t>
      </w:r>
      <w:r w:rsidR="009F7EA6">
        <w:rPr>
          <w:rFonts w:asciiTheme="majorHAnsi" w:hAnsiTheme="majorHAnsi" w:cstheme="majorHAnsi"/>
          <w:color w:val="000000"/>
        </w:rPr>
        <w:t>n</w:t>
      </w:r>
      <w:r w:rsidR="00FC6818">
        <w:rPr>
          <w:rFonts w:asciiTheme="majorHAnsi" w:hAnsiTheme="majorHAnsi" w:cstheme="majorHAnsi"/>
          <w:color w:val="000000"/>
        </w:rPr>
        <w:t>.</w:t>
      </w:r>
      <w:r w:rsidRPr="0012667E">
        <w:rPr>
          <w:rFonts w:asciiTheme="majorHAnsi" w:hAnsiTheme="majorHAnsi" w:cstheme="majorHAnsi"/>
          <w:color w:val="000000"/>
        </w:rPr>
        <w:t xml:space="preserve"> </w:t>
      </w:r>
    </w:p>
    <w:p w14:paraId="1056390B" w14:textId="049060FB" w:rsidR="0038284A" w:rsidRPr="0012667E" w:rsidRDefault="0038284A" w:rsidP="00C26332">
      <w:pPr>
        <w:pStyle w:val="Odstavecseseznamem"/>
        <w:numPr>
          <w:ilvl w:val="0"/>
          <w:numId w:val="27"/>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Zhotovitel bude dílo provádět </w:t>
      </w:r>
      <w:r w:rsidR="005A6E7E">
        <w:rPr>
          <w:rFonts w:asciiTheme="majorHAnsi" w:hAnsiTheme="majorHAnsi" w:cstheme="majorHAnsi"/>
          <w:color w:val="000000"/>
        </w:rPr>
        <w:t xml:space="preserve">v objektu kostela sv. Jakuba v Kutné </w:t>
      </w:r>
      <w:r w:rsidR="007622D6">
        <w:rPr>
          <w:rFonts w:asciiTheme="majorHAnsi" w:hAnsiTheme="majorHAnsi" w:cstheme="majorHAnsi"/>
          <w:color w:val="000000"/>
        </w:rPr>
        <w:t xml:space="preserve">Hoře </w:t>
      </w:r>
      <w:r w:rsidR="005A6E7E">
        <w:rPr>
          <w:rFonts w:asciiTheme="majorHAnsi" w:hAnsiTheme="majorHAnsi" w:cstheme="majorHAnsi"/>
          <w:color w:val="000000"/>
        </w:rPr>
        <w:t>a dá</w:t>
      </w:r>
      <w:r w:rsidR="005D5BDA">
        <w:rPr>
          <w:rFonts w:asciiTheme="majorHAnsi" w:hAnsiTheme="majorHAnsi" w:cstheme="majorHAnsi"/>
          <w:color w:val="000000"/>
        </w:rPr>
        <w:t>l</w:t>
      </w:r>
      <w:r w:rsidR="005A6E7E">
        <w:rPr>
          <w:rFonts w:asciiTheme="majorHAnsi" w:hAnsiTheme="majorHAnsi" w:cstheme="majorHAnsi"/>
          <w:color w:val="000000"/>
        </w:rPr>
        <w:t xml:space="preserve">e </w:t>
      </w:r>
      <w:r w:rsidRPr="0078317B">
        <w:rPr>
          <w:rFonts w:asciiTheme="majorHAnsi" w:hAnsiTheme="majorHAnsi" w:cstheme="majorHAnsi"/>
          <w:color w:val="000000"/>
        </w:rPr>
        <w:t>v ateliéru na adrese</w:t>
      </w:r>
      <w:r w:rsidR="0078317B" w:rsidRPr="0078317B">
        <w:rPr>
          <w:rFonts w:asciiTheme="majorHAnsi" w:hAnsiTheme="majorHAnsi" w:cstheme="majorHAnsi"/>
          <w:color w:val="000000"/>
        </w:rPr>
        <w:t xml:space="preserve"> </w:t>
      </w:r>
      <w:sdt>
        <w:sdtPr>
          <w:rPr>
            <w:rFonts w:asciiTheme="majorHAnsi" w:hAnsiTheme="majorHAnsi" w:cstheme="majorHAnsi"/>
          </w:rPr>
          <w:id w:val="-1045518923"/>
          <w:placeholder>
            <w:docPart w:val="B248540651E04064B9048BAABB1D516C"/>
          </w:placeholder>
        </w:sdtPr>
        <w:sdtEndPr/>
        <w:sdtContent>
          <w:r w:rsidR="00856A69">
            <w:rPr>
              <w:rFonts w:asciiTheme="majorHAnsi" w:hAnsiTheme="majorHAnsi" w:cstheme="majorHAnsi"/>
            </w:rPr>
            <w:t>xxxxxxxxxxxxxxxxxxxxx</w:t>
          </w:r>
          <w:r w:rsidR="00EC7FC0" w:rsidRPr="001B5D33">
            <w:rPr>
              <w:rFonts w:asciiTheme="majorHAnsi" w:hAnsiTheme="majorHAnsi" w:cstheme="majorHAnsi"/>
            </w:rPr>
            <w:t xml:space="preserve"> </w:t>
          </w:r>
        </w:sdtContent>
      </w:sdt>
      <w:r w:rsidRPr="001B5D33">
        <w:rPr>
          <w:rFonts w:asciiTheme="majorHAnsi" w:hAnsiTheme="majorHAnsi" w:cstheme="majorHAnsi"/>
          <w:color w:val="000000"/>
        </w:rPr>
        <w:t>. Zhotovitel není oprávněn předmět restaurování bez předchozího</w:t>
      </w:r>
      <w:r w:rsidRPr="0012667E">
        <w:rPr>
          <w:rFonts w:asciiTheme="majorHAnsi" w:hAnsiTheme="majorHAnsi" w:cstheme="majorHAnsi"/>
          <w:color w:val="000000"/>
        </w:rPr>
        <w:t xml:space="preserve"> písemného souhlasu objednatele </w:t>
      </w:r>
      <w:r w:rsidR="005A6E7E">
        <w:rPr>
          <w:rFonts w:asciiTheme="majorHAnsi" w:hAnsiTheme="majorHAnsi" w:cstheme="majorHAnsi"/>
          <w:color w:val="000000"/>
        </w:rPr>
        <w:t>z ateliéru</w:t>
      </w:r>
      <w:r w:rsidRPr="0012667E">
        <w:rPr>
          <w:rFonts w:asciiTheme="majorHAnsi" w:hAnsiTheme="majorHAnsi" w:cstheme="majorHAnsi"/>
          <w:color w:val="000000"/>
        </w:rPr>
        <w:t xml:space="preserve"> přemístit. Zhotovitel není oprávněn nakládat s předmětem restaurování jinak, než za účelem plnění této smlouvy.</w:t>
      </w:r>
    </w:p>
    <w:p w14:paraId="56D71A9C" w14:textId="15BC8019" w:rsidR="002B392A" w:rsidRPr="0012667E" w:rsidRDefault="0038284A" w:rsidP="00C26332">
      <w:pPr>
        <w:pStyle w:val="Odstavecseseznamem"/>
        <w:numPr>
          <w:ilvl w:val="0"/>
          <w:numId w:val="27"/>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Za okamžik zahájení provádění díla se pro účely této smlouvy považuje okamžik, kdy zhotovitel </w:t>
      </w:r>
      <w:r w:rsidR="005A6E7E">
        <w:rPr>
          <w:rFonts w:asciiTheme="majorHAnsi" w:hAnsiTheme="majorHAnsi" w:cstheme="majorHAnsi"/>
          <w:color w:val="000000"/>
        </w:rPr>
        <w:t xml:space="preserve">písemně </w:t>
      </w:r>
      <w:r w:rsidRPr="0012667E">
        <w:rPr>
          <w:rFonts w:asciiTheme="majorHAnsi" w:hAnsiTheme="majorHAnsi" w:cstheme="majorHAnsi"/>
          <w:color w:val="000000"/>
        </w:rPr>
        <w:t>převezme předmět restaurování od objednatele</w:t>
      </w:r>
      <w:r w:rsidR="00E4055D">
        <w:rPr>
          <w:rFonts w:asciiTheme="majorHAnsi" w:hAnsiTheme="majorHAnsi" w:cstheme="majorHAnsi"/>
          <w:color w:val="000000"/>
        </w:rPr>
        <w:t xml:space="preserve"> v kostele sv. Jakuba v Kutné Hoře</w:t>
      </w:r>
      <w:r w:rsidRPr="0012667E">
        <w:rPr>
          <w:rFonts w:asciiTheme="majorHAnsi" w:hAnsiTheme="majorHAnsi" w:cstheme="majorHAnsi"/>
          <w:color w:val="000000"/>
        </w:rPr>
        <w:t xml:space="preserve">. </w:t>
      </w:r>
    </w:p>
    <w:p w14:paraId="1524B4AE" w14:textId="0D262E8C" w:rsidR="002B392A" w:rsidRPr="0012667E" w:rsidRDefault="0038284A" w:rsidP="00C26332">
      <w:pPr>
        <w:pStyle w:val="Odstavecseseznamem"/>
        <w:numPr>
          <w:ilvl w:val="0"/>
          <w:numId w:val="27"/>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je povinen celé dílo dokončit a předat za podmínek stanovených touto smlouvou do</w:t>
      </w:r>
      <w:r w:rsidR="005F6EDA">
        <w:rPr>
          <w:rFonts w:asciiTheme="majorHAnsi" w:hAnsiTheme="majorHAnsi" w:cstheme="majorHAnsi"/>
          <w:color w:val="000000"/>
        </w:rPr>
        <w:t xml:space="preserve"> </w:t>
      </w:r>
      <w:r w:rsidR="00226CBA" w:rsidRPr="00226CBA">
        <w:rPr>
          <w:rFonts w:asciiTheme="majorHAnsi" w:hAnsiTheme="majorHAnsi" w:cstheme="majorHAnsi"/>
          <w:b/>
          <w:bCs/>
          <w:color w:val="000000"/>
        </w:rPr>
        <w:t>2</w:t>
      </w:r>
      <w:r w:rsidR="000B3842">
        <w:rPr>
          <w:rFonts w:asciiTheme="majorHAnsi" w:hAnsiTheme="majorHAnsi" w:cstheme="majorHAnsi"/>
          <w:b/>
          <w:bCs/>
          <w:color w:val="000000"/>
        </w:rPr>
        <w:t>2</w:t>
      </w:r>
      <w:r w:rsidR="005F6EDA" w:rsidRPr="00226CBA">
        <w:rPr>
          <w:rFonts w:asciiTheme="majorHAnsi" w:hAnsiTheme="majorHAnsi" w:cstheme="majorHAnsi"/>
          <w:b/>
          <w:bCs/>
          <w:color w:val="000000"/>
        </w:rPr>
        <w:t>.</w:t>
      </w:r>
      <w:r w:rsidR="00226CBA">
        <w:rPr>
          <w:rFonts w:asciiTheme="majorHAnsi" w:hAnsiTheme="majorHAnsi" w:cstheme="majorHAnsi"/>
          <w:b/>
          <w:bCs/>
          <w:color w:val="000000"/>
        </w:rPr>
        <w:t> </w:t>
      </w:r>
      <w:r w:rsidR="005F6EDA" w:rsidRPr="00226CBA">
        <w:rPr>
          <w:rFonts w:asciiTheme="majorHAnsi" w:hAnsiTheme="majorHAnsi" w:cstheme="majorHAnsi"/>
          <w:b/>
          <w:bCs/>
          <w:color w:val="000000"/>
        </w:rPr>
        <w:t>1</w:t>
      </w:r>
      <w:r w:rsidR="000B3842">
        <w:rPr>
          <w:rFonts w:asciiTheme="majorHAnsi" w:hAnsiTheme="majorHAnsi" w:cstheme="majorHAnsi"/>
          <w:b/>
          <w:bCs/>
          <w:color w:val="000000"/>
        </w:rPr>
        <w:t>2</w:t>
      </w:r>
      <w:r w:rsidR="005F6EDA" w:rsidRPr="00226CBA">
        <w:rPr>
          <w:rFonts w:asciiTheme="majorHAnsi" w:hAnsiTheme="majorHAnsi" w:cstheme="majorHAnsi"/>
          <w:b/>
          <w:bCs/>
          <w:color w:val="000000"/>
        </w:rPr>
        <w:t>.</w:t>
      </w:r>
      <w:r w:rsidR="00226CBA" w:rsidRPr="00226CBA">
        <w:rPr>
          <w:rFonts w:asciiTheme="majorHAnsi" w:hAnsiTheme="majorHAnsi" w:cstheme="majorHAnsi"/>
          <w:b/>
          <w:bCs/>
          <w:color w:val="000000"/>
        </w:rPr>
        <w:t xml:space="preserve"> </w:t>
      </w:r>
      <w:r w:rsidR="005F6EDA" w:rsidRPr="00226CBA">
        <w:rPr>
          <w:rFonts w:asciiTheme="majorHAnsi" w:hAnsiTheme="majorHAnsi" w:cstheme="majorHAnsi"/>
          <w:b/>
          <w:bCs/>
          <w:color w:val="000000"/>
        </w:rPr>
        <w:t>2022</w:t>
      </w:r>
      <w:r w:rsidR="005F6EDA">
        <w:rPr>
          <w:rFonts w:asciiTheme="majorHAnsi" w:hAnsiTheme="majorHAnsi" w:cstheme="majorHAnsi"/>
          <w:color w:val="000000"/>
        </w:rPr>
        <w:t xml:space="preserve">. </w:t>
      </w:r>
      <w:r w:rsidRPr="0012667E">
        <w:rPr>
          <w:rFonts w:asciiTheme="majorHAnsi" w:hAnsiTheme="majorHAnsi" w:cstheme="majorHAnsi"/>
          <w:color w:val="000000"/>
        </w:rPr>
        <w:t xml:space="preserve"> </w:t>
      </w:r>
    </w:p>
    <w:p w14:paraId="3C34412A" w14:textId="63AAFB48" w:rsidR="0038284A" w:rsidRPr="007E255F" w:rsidRDefault="0038284A" w:rsidP="00C26332">
      <w:pPr>
        <w:pStyle w:val="Odstavecseseznamem"/>
        <w:numPr>
          <w:ilvl w:val="0"/>
          <w:numId w:val="27"/>
        </w:numPr>
        <w:shd w:val="clear" w:color="auto" w:fill="FFFFFF"/>
        <w:autoSpaceDE w:val="0"/>
        <w:autoSpaceDN w:val="0"/>
        <w:adjustRightInd w:val="0"/>
        <w:spacing w:after="120"/>
        <w:jc w:val="both"/>
        <w:rPr>
          <w:rFonts w:asciiTheme="majorHAnsi" w:hAnsiTheme="majorHAnsi" w:cstheme="majorHAnsi"/>
          <w:color w:val="000000"/>
        </w:rPr>
      </w:pPr>
      <w:r w:rsidRPr="007E255F">
        <w:rPr>
          <w:rFonts w:asciiTheme="majorHAnsi" w:hAnsiTheme="majorHAnsi" w:cstheme="majorHAnsi"/>
          <w:color w:val="000000"/>
        </w:rPr>
        <w:t xml:space="preserve">Zhotovitel je povinen oznámit objednateli ukončení prací na předmětu restaurování a vyzvat jej k jejich fyzickému převzetí. Řádné provedení </w:t>
      </w:r>
      <w:r w:rsidR="00E4055D" w:rsidRPr="007E255F">
        <w:rPr>
          <w:rFonts w:asciiTheme="majorHAnsi" w:hAnsiTheme="majorHAnsi" w:cstheme="majorHAnsi"/>
          <w:color w:val="000000"/>
        </w:rPr>
        <w:t xml:space="preserve">a zpětné předání </w:t>
      </w:r>
      <w:r w:rsidRPr="007E255F">
        <w:rPr>
          <w:rFonts w:asciiTheme="majorHAnsi" w:hAnsiTheme="majorHAnsi" w:cstheme="majorHAnsi"/>
          <w:color w:val="000000"/>
        </w:rPr>
        <w:t xml:space="preserve">díla </w:t>
      </w:r>
      <w:r w:rsidR="00E4055D" w:rsidRPr="007E255F">
        <w:rPr>
          <w:rFonts w:asciiTheme="majorHAnsi" w:hAnsiTheme="majorHAnsi" w:cstheme="majorHAnsi"/>
          <w:color w:val="000000"/>
        </w:rPr>
        <w:t xml:space="preserve">objednateli </w:t>
      </w:r>
      <w:r w:rsidRPr="007E255F">
        <w:rPr>
          <w:rFonts w:asciiTheme="majorHAnsi" w:hAnsiTheme="majorHAnsi" w:cstheme="majorHAnsi"/>
          <w:color w:val="000000"/>
        </w:rPr>
        <w:t xml:space="preserve">bude písemně potvrzeno smluvními stranami do Protokolu o předání díla na posledním kontrolním dni, který bude svolán po ukončení restaurátorských prací </w:t>
      </w:r>
      <w:r w:rsidR="004E6CDC">
        <w:rPr>
          <w:rFonts w:asciiTheme="majorHAnsi" w:hAnsiTheme="majorHAnsi" w:cstheme="majorHAnsi"/>
          <w:color w:val="000000"/>
        </w:rPr>
        <w:t>a převozu předmět</w:t>
      </w:r>
      <w:r w:rsidR="00F6440B">
        <w:rPr>
          <w:rFonts w:asciiTheme="majorHAnsi" w:hAnsiTheme="majorHAnsi" w:cstheme="majorHAnsi"/>
          <w:color w:val="000000"/>
        </w:rPr>
        <w:t>u restaurování</w:t>
      </w:r>
      <w:r w:rsidR="004E6CDC">
        <w:rPr>
          <w:rFonts w:asciiTheme="majorHAnsi" w:hAnsiTheme="majorHAnsi" w:cstheme="majorHAnsi"/>
          <w:color w:val="000000"/>
        </w:rPr>
        <w:t xml:space="preserve"> do kostela sv. Jakuba. </w:t>
      </w:r>
      <w:r w:rsidR="005A6E7E" w:rsidRPr="007E255F">
        <w:rPr>
          <w:rFonts w:asciiTheme="majorHAnsi" w:hAnsiTheme="majorHAnsi" w:cstheme="majorHAnsi"/>
          <w:color w:val="000000"/>
        </w:rPr>
        <w:t>Protokol bude obsahovat zejména tyto náležitosti a přílohy:</w:t>
      </w:r>
    </w:p>
    <w:p w14:paraId="227DE53D" w14:textId="4645C28D" w:rsidR="005A6E7E" w:rsidRPr="007E255F" w:rsidRDefault="005A6E7E" w:rsidP="005A6E7E">
      <w:pPr>
        <w:pStyle w:val="Odstavecseseznamem"/>
        <w:numPr>
          <w:ilvl w:val="1"/>
          <w:numId w:val="27"/>
        </w:numPr>
        <w:shd w:val="clear" w:color="auto" w:fill="FFFFFF"/>
        <w:autoSpaceDE w:val="0"/>
        <w:autoSpaceDN w:val="0"/>
        <w:adjustRightInd w:val="0"/>
        <w:spacing w:after="120"/>
        <w:jc w:val="both"/>
        <w:rPr>
          <w:rFonts w:asciiTheme="majorHAnsi" w:hAnsiTheme="majorHAnsi" w:cstheme="majorHAnsi"/>
          <w:color w:val="000000"/>
        </w:rPr>
      </w:pPr>
      <w:r w:rsidRPr="007E255F">
        <w:rPr>
          <w:rFonts w:asciiTheme="majorHAnsi" w:hAnsiTheme="majorHAnsi" w:cstheme="majorHAnsi"/>
          <w:color w:val="000000"/>
        </w:rPr>
        <w:t xml:space="preserve">Kopie všech pořízených zápisů </w:t>
      </w:r>
      <w:r w:rsidR="008F1C7E">
        <w:rPr>
          <w:rFonts w:asciiTheme="majorHAnsi" w:hAnsiTheme="majorHAnsi" w:cstheme="majorHAnsi"/>
          <w:color w:val="000000"/>
        </w:rPr>
        <w:t xml:space="preserve">z kontrolních dní, </w:t>
      </w:r>
      <w:r w:rsidRPr="007E255F">
        <w:rPr>
          <w:rFonts w:asciiTheme="majorHAnsi" w:hAnsiTheme="majorHAnsi" w:cstheme="majorHAnsi"/>
          <w:color w:val="000000"/>
        </w:rPr>
        <w:t>či dokumentů pořízených během kontrolních dnů</w:t>
      </w:r>
      <w:r w:rsidR="00DA4165">
        <w:rPr>
          <w:rFonts w:asciiTheme="majorHAnsi" w:hAnsiTheme="majorHAnsi" w:cstheme="majorHAnsi"/>
          <w:color w:val="000000"/>
        </w:rPr>
        <w:t>,</w:t>
      </w:r>
    </w:p>
    <w:p w14:paraId="6F39B621" w14:textId="52C6D3D6" w:rsidR="005A6E7E" w:rsidRPr="007E255F" w:rsidRDefault="005A6E7E" w:rsidP="005A6E7E">
      <w:pPr>
        <w:pStyle w:val="Odstavecseseznamem"/>
        <w:numPr>
          <w:ilvl w:val="1"/>
          <w:numId w:val="27"/>
        </w:numPr>
        <w:shd w:val="clear" w:color="auto" w:fill="FFFFFF"/>
        <w:autoSpaceDE w:val="0"/>
        <w:autoSpaceDN w:val="0"/>
        <w:adjustRightInd w:val="0"/>
        <w:spacing w:after="120"/>
        <w:jc w:val="both"/>
        <w:rPr>
          <w:rFonts w:asciiTheme="majorHAnsi" w:hAnsiTheme="majorHAnsi" w:cstheme="majorHAnsi"/>
          <w:color w:val="000000"/>
        </w:rPr>
      </w:pPr>
      <w:r w:rsidRPr="007E255F">
        <w:rPr>
          <w:rFonts w:asciiTheme="majorHAnsi" w:hAnsiTheme="majorHAnsi" w:cstheme="majorHAnsi"/>
          <w:color w:val="000000"/>
        </w:rPr>
        <w:t>Restaurátorské zprávy a související dokumentace předmětu restaurování</w:t>
      </w:r>
      <w:r w:rsidR="00DA4165">
        <w:rPr>
          <w:rFonts w:asciiTheme="majorHAnsi" w:hAnsiTheme="majorHAnsi" w:cstheme="majorHAnsi"/>
          <w:color w:val="000000"/>
        </w:rPr>
        <w:t>,</w:t>
      </w:r>
    </w:p>
    <w:p w14:paraId="1DF2540F" w14:textId="040DFA8A" w:rsidR="005A6E7E" w:rsidRPr="007E255F" w:rsidRDefault="008F1C7E" w:rsidP="00694AE7">
      <w:pPr>
        <w:pStyle w:val="Odstavecseseznamem"/>
        <w:numPr>
          <w:ilvl w:val="1"/>
          <w:numId w:val="27"/>
        </w:numPr>
        <w:shd w:val="clear" w:color="auto" w:fill="FFFFFF"/>
        <w:autoSpaceDE w:val="0"/>
        <w:autoSpaceDN w:val="0"/>
        <w:adjustRightInd w:val="0"/>
        <w:spacing w:after="120"/>
        <w:jc w:val="both"/>
        <w:rPr>
          <w:rFonts w:asciiTheme="majorHAnsi" w:hAnsiTheme="majorHAnsi" w:cstheme="majorHAnsi"/>
          <w:color w:val="000000"/>
        </w:rPr>
      </w:pPr>
      <w:r>
        <w:rPr>
          <w:rFonts w:asciiTheme="majorHAnsi" w:hAnsiTheme="majorHAnsi" w:cstheme="majorHAnsi"/>
          <w:color w:val="000000"/>
        </w:rPr>
        <w:lastRenderedPageBreak/>
        <w:t>Fotodokumentaci, prohlášení o likvidaci odpadů, technické listy, prohlášení o shodě apod.</w:t>
      </w:r>
      <w:r w:rsidR="007B7561" w:rsidRPr="007E255F" w:rsidDel="007B7561">
        <w:rPr>
          <w:rFonts w:asciiTheme="majorHAnsi" w:hAnsiTheme="majorHAnsi" w:cstheme="majorHAnsi"/>
          <w:color w:val="000000"/>
        </w:rPr>
        <w:t xml:space="preserve"> </w:t>
      </w:r>
    </w:p>
    <w:p w14:paraId="3BB4CCD0" w14:textId="7A7D3AFC" w:rsidR="0038284A" w:rsidRPr="00694AE7" w:rsidRDefault="0038284A" w:rsidP="00694AE7">
      <w:pPr>
        <w:shd w:val="clear" w:color="auto" w:fill="FFFFFF"/>
        <w:autoSpaceDE w:val="0"/>
        <w:autoSpaceDN w:val="0"/>
        <w:adjustRightInd w:val="0"/>
        <w:spacing w:after="120"/>
        <w:jc w:val="both"/>
        <w:rPr>
          <w:rFonts w:asciiTheme="majorHAnsi" w:hAnsiTheme="majorHAnsi" w:cstheme="majorHAnsi"/>
          <w:color w:val="000000"/>
        </w:rPr>
      </w:pPr>
    </w:p>
    <w:p w14:paraId="11098DDF" w14:textId="77777777" w:rsidR="00FB7229" w:rsidRPr="0012667E" w:rsidRDefault="00FB7229"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p>
    <w:p w14:paraId="36945B16"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color w:val="000000"/>
        </w:rPr>
      </w:pPr>
      <w:r w:rsidRPr="0012667E">
        <w:rPr>
          <w:rFonts w:asciiTheme="majorHAnsi" w:hAnsiTheme="majorHAnsi" w:cstheme="majorHAnsi"/>
          <w:b/>
          <w:color w:val="000000"/>
        </w:rPr>
        <w:t xml:space="preserve">Článek V. </w:t>
      </w:r>
    </w:p>
    <w:p w14:paraId="747721DF" w14:textId="486CE644" w:rsidR="0038284A" w:rsidRPr="0012667E" w:rsidRDefault="00FB7229" w:rsidP="0038284A">
      <w:pPr>
        <w:shd w:val="clear" w:color="auto" w:fill="FFFFFF"/>
        <w:autoSpaceDE w:val="0"/>
        <w:autoSpaceDN w:val="0"/>
        <w:adjustRightInd w:val="0"/>
        <w:spacing w:after="0" w:line="240" w:lineRule="auto"/>
        <w:ind w:left="426" w:hanging="426"/>
        <w:jc w:val="center"/>
        <w:rPr>
          <w:rFonts w:asciiTheme="majorHAnsi" w:hAnsiTheme="majorHAnsi" w:cstheme="majorHAnsi"/>
          <w:b/>
          <w:color w:val="000000"/>
        </w:rPr>
      </w:pPr>
      <w:r w:rsidRPr="0012667E">
        <w:rPr>
          <w:rFonts w:asciiTheme="majorHAnsi" w:hAnsiTheme="majorHAnsi" w:cstheme="majorHAnsi"/>
          <w:b/>
          <w:color w:val="000000"/>
        </w:rPr>
        <w:t>Práva a povinnosti smluvních stran</w:t>
      </w:r>
    </w:p>
    <w:p w14:paraId="195B61C6" w14:textId="54B73DE6" w:rsidR="00643C21" w:rsidRPr="0012667E" w:rsidRDefault="00643C21" w:rsidP="0038284A">
      <w:pPr>
        <w:shd w:val="clear" w:color="auto" w:fill="FFFFFF"/>
        <w:autoSpaceDE w:val="0"/>
        <w:autoSpaceDN w:val="0"/>
        <w:adjustRightInd w:val="0"/>
        <w:spacing w:after="0" w:line="240" w:lineRule="auto"/>
        <w:ind w:left="426" w:hanging="426"/>
        <w:jc w:val="center"/>
        <w:rPr>
          <w:rFonts w:asciiTheme="majorHAnsi" w:hAnsiTheme="majorHAnsi" w:cstheme="majorHAnsi"/>
          <w:b/>
          <w:color w:val="000000"/>
        </w:rPr>
      </w:pPr>
    </w:p>
    <w:p w14:paraId="61C2A2D9" w14:textId="3A072FC2" w:rsidR="0038284A" w:rsidRPr="0012667E"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Zhotovitel </w:t>
      </w:r>
      <w:r w:rsidR="000645B6">
        <w:rPr>
          <w:rFonts w:asciiTheme="majorHAnsi" w:hAnsiTheme="majorHAnsi" w:cstheme="majorHAnsi"/>
          <w:color w:val="000000"/>
        </w:rPr>
        <w:t xml:space="preserve">se zavazuje provést dílo na své náklady a nebezpečí a </w:t>
      </w:r>
      <w:r w:rsidRPr="0012667E">
        <w:rPr>
          <w:rFonts w:asciiTheme="majorHAnsi" w:hAnsiTheme="majorHAnsi" w:cstheme="majorHAnsi"/>
          <w:color w:val="000000"/>
        </w:rPr>
        <w:t>je povinen postupovat při realizaci díla s odbornou péčí.</w:t>
      </w:r>
    </w:p>
    <w:p w14:paraId="02EE4856" w14:textId="4A131BE8" w:rsidR="0038284A" w:rsidRPr="0012667E"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Zhotovitel je po dokončení restaurátorských prací povinen zpětně označit předmět restaurování veškerými inventárními čísly a štítky, </w:t>
      </w:r>
      <w:r w:rsidR="003009D4">
        <w:rPr>
          <w:rFonts w:asciiTheme="majorHAnsi" w:hAnsiTheme="majorHAnsi" w:cstheme="majorHAnsi"/>
          <w:color w:val="000000"/>
        </w:rPr>
        <w:t xml:space="preserve">pokud </w:t>
      </w:r>
      <w:r w:rsidRPr="0012667E">
        <w:rPr>
          <w:rFonts w:asciiTheme="majorHAnsi" w:hAnsiTheme="majorHAnsi" w:cstheme="majorHAnsi"/>
          <w:color w:val="000000"/>
        </w:rPr>
        <w:t>se na předmětu nalézaly před restaurováním.</w:t>
      </w:r>
    </w:p>
    <w:p w14:paraId="0A59B521" w14:textId="414B4B85" w:rsidR="0038284A"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Zhotovitel odpovídá za jakékoliv poškození, znehodnocení, zkázu nebo ztrátu předmětu restaurování</w:t>
      </w:r>
      <w:r w:rsidR="00C9090E">
        <w:rPr>
          <w:rFonts w:asciiTheme="majorHAnsi" w:hAnsiTheme="majorHAnsi" w:cstheme="majorHAnsi"/>
          <w:color w:val="000000"/>
        </w:rPr>
        <w:t xml:space="preserve"> či oltáře sv. Jakuba či jiného vybavení či částí objektu kostela sv. Jakuba</w:t>
      </w:r>
      <w:r w:rsidRPr="0012667E">
        <w:rPr>
          <w:rFonts w:asciiTheme="majorHAnsi" w:hAnsiTheme="majorHAnsi" w:cstheme="majorHAnsi"/>
          <w:color w:val="000000"/>
        </w:rPr>
        <w:t xml:space="preserve">, ať už vznikly jakýmkoliv způsobem včetně škod způsobených při přepravě po celou dobu provádění díla ve smyslu </w:t>
      </w:r>
      <w:r w:rsidR="00EB3B04" w:rsidRPr="0012667E">
        <w:rPr>
          <w:rFonts w:asciiTheme="majorHAnsi" w:hAnsiTheme="majorHAnsi" w:cstheme="majorHAnsi"/>
          <w:color w:val="000000"/>
        </w:rPr>
        <w:t>této smlouvy</w:t>
      </w:r>
      <w:r w:rsidRPr="0012667E">
        <w:rPr>
          <w:rFonts w:asciiTheme="majorHAnsi" w:hAnsiTheme="majorHAnsi" w:cstheme="majorHAnsi"/>
          <w:color w:val="000000"/>
        </w:rPr>
        <w:t>.</w:t>
      </w:r>
      <w:r w:rsidR="000645B6">
        <w:rPr>
          <w:rFonts w:asciiTheme="majorHAnsi" w:hAnsiTheme="majorHAnsi" w:cstheme="majorHAnsi"/>
          <w:color w:val="000000"/>
        </w:rPr>
        <w:t xml:space="preserve"> Zhotovitel se zavazuje při provádění díla postupovat opatrně, dbát na to, aby nebyl poškozen majetek či zdraví objednatele a třetích osob. V případě poškození bude informovat zástupce majitele objektu a zajistí nápravu. </w:t>
      </w:r>
    </w:p>
    <w:p w14:paraId="74B8A136" w14:textId="12AB431D" w:rsidR="00CE768B" w:rsidRPr="0012667E" w:rsidRDefault="00CE768B"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Pr>
          <w:rFonts w:asciiTheme="majorHAnsi" w:hAnsiTheme="majorHAnsi" w:cstheme="majorHAnsi"/>
          <w:color w:val="000000"/>
        </w:rPr>
        <w:t>Zhotovitel se zavazuje, že bez naléhavého důvodu, se kterým bude objednatel předem seznámen, nebudou práce probíhat v neděli a o církevních svátcích.</w:t>
      </w:r>
    </w:p>
    <w:p w14:paraId="2E867B13" w14:textId="77777777" w:rsidR="0038284A" w:rsidRPr="0012667E"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12667E">
        <w:rPr>
          <w:rFonts w:asciiTheme="majorHAnsi" w:hAnsiTheme="majorHAnsi" w:cstheme="majorHAnsi"/>
          <w:color w:val="000000"/>
        </w:rPr>
        <w:t xml:space="preserve">Smluvní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 </w:t>
      </w:r>
    </w:p>
    <w:p w14:paraId="782C4854" w14:textId="77777777" w:rsidR="0038284A" w:rsidRPr="0048340D"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48340D">
        <w:rPr>
          <w:rFonts w:asciiTheme="majorHAnsi" w:hAnsiTheme="majorHAnsi" w:cstheme="majorHAnsi"/>
          <w:color w:val="000000"/>
        </w:rPr>
        <w:t>Předmět restaurování smí být fotografován, filmován nebo jinak reprodukován pouze za účelem získání podrobné dokumentace původního stavu a aktuálního stavu během provádění díla. Veškeré takto pořízené záznamy jsou součástí restaurátorské zprávy a vztahují se na ně ujednání čl. VIII.</w:t>
      </w:r>
      <w:r w:rsidR="00FB7229" w:rsidRPr="0048340D">
        <w:rPr>
          <w:rFonts w:asciiTheme="majorHAnsi" w:hAnsiTheme="majorHAnsi" w:cstheme="majorHAnsi"/>
          <w:color w:val="000000"/>
        </w:rPr>
        <w:t xml:space="preserve"> této smlouvy.</w:t>
      </w:r>
    </w:p>
    <w:p w14:paraId="0291E6E8" w14:textId="3176F41D" w:rsidR="0038284A" w:rsidRPr="000C7838" w:rsidRDefault="0038284A" w:rsidP="00003C55">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0C7838">
        <w:rPr>
          <w:rFonts w:asciiTheme="majorHAnsi" w:hAnsiTheme="majorHAnsi" w:cstheme="majorHAnsi"/>
          <w:color w:val="000000"/>
        </w:rPr>
        <w:t>Zhotovitel je povinen zajistit po celou dobu, kdy bude předmět restaurování v jeho dispozici, jeho</w:t>
      </w:r>
      <w:r w:rsidR="000C7838">
        <w:rPr>
          <w:rFonts w:asciiTheme="majorHAnsi" w:hAnsiTheme="majorHAnsi" w:cstheme="majorHAnsi"/>
          <w:color w:val="000000"/>
        </w:rPr>
        <w:t xml:space="preserve"> </w:t>
      </w:r>
      <w:r w:rsidRPr="000C7838">
        <w:rPr>
          <w:rFonts w:asciiTheme="majorHAnsi" w:hAnsiTheme="majorHAnsi" w:cstheme="majorHAnsi"/>
          <w:color w:val="000000"/>
        </w:rPr>
        <w:t>bezpečné uložení a dodržení klimatických podmínek vhodných pro jeho skladování.</w:t>
      </w:r>
      <w:r w:rsidR="00804C15" w:rsidRPr="000C7838">
        <w:rPr>
          <w:rFonts w:asciiTheme="majorHAnsi" w:hAnsiTheme="majorHAnsi" w:cstheme="majorHAnsi"/>
          <w:color w:val="000000"/>
        </w:rPr>
        <w:t xml:space="preserve"> Zhotovitel se zavazuje zabezpečit předmět restaurování </w:t>
      </w:r>
      <w:r w:rsidR="00D611DC">
        <w:rPr>
          <w:rFonts w:asciiTheme="majorHAnsi" w:hAnsiTheme="majorHAnsi" w:cstheme="majorHAnsi"/>
          <w:color w:val="000000"/>
        </w:rPr>
        <w:t xml:space="preserve">odpovídajícím </w:t>
      </w:r>
      <w:r w:rsidR="00B51882">
        <w:rPr>
          <w:rFonts w:asciiTheme="majorHAnsi" w:hAnsiTheme="majorHAnsi" w:cstheme="majorHAnsi"/>
          <w:color w:val="000000"/>
        </w:rPr>
        <w:t>způs</w:t>
      </w:r>
      <w:r w:rsidR="00AB0C6A">
        <w:rPr>
          <w:rFonts w:asciiTheme="majorHAnsi" w:hAnsiTheme="majorHAnsi" w:cstheme="majorHAnsi"/>
          <w:color w:val="000000"/>
        </w:rPr>
        <w:t xml:space="preserve">obem, bránícím jeho </w:t>
      </w:r>
      <w:r w:rsidR="009C5B6E">
        <w:rPr>
          <w:rFonts w:asciiTheme="majorHAnsi" w:hAnsiTheme="majorHAnsi" w:cstheme="majorHAnsi"/>
          <w:color w:val="000000"/>
        </w:rPr>
        <w:t xml:space="preserve">odcizení </w:t>
      </w:r>
      <w:r w:rsidR="00AB0C6A">
        <w:rPr>
          <w:rFonts w:asciiTheme="majorHAnsi" w:hAnsiTheme="majorHAnsi" w:cstheme="majorHAnsi"/>
          <w:color w:val="000000"/>
        </w:rPr>
        <w:t>či jiné</w:t>
      </w:r>
      <w:r w:rsidR="00804A38">
        <w:rPr>
          <w:rFonts w:asciiTheme="majorHAnsi" w:hAnsiTheme="majorHAnsi" w:cstheme="majorHAnsi"/>
          <w:color w:val="000000"/>
        </w:rPr>
        <w:t>mu</w:t>
      </w:r>
      <w:r w:rsidR="00AB0C6A">
        <w:rPr>
          <w:rFonts w:asciiTheme="majorHAnsi" w:hAnsiTheme="majorHAnsi" w:cstheme="majorHAnsi"/>
          <w:color w:val="000000"/>
        </w:rPr>
        <w:t xml:space="preserve"> poškození</w:t>
      </w:r>
      <w:r w:rsidR="00D611DC">
        <w:rPr>
          <w:rFonts w:asciiTheme="majorHAnsi" w:hAnsiTheme="majorHAnsi" w:cstheme="majorHAnsi"/>
          <w:color w:val="000000"/>
        </w:rPr>
        <w:t xml:space="preserve"> – například elektronickým zabezpečovacím zařízením</w:t>
      </w:r>
      <w:r w:rsidR="00804C15" w:rsidRPr="000C7838">
        <w:rPr>
          <w:rFonts w:asciiTheme="majorHAnsi" w:hAnsiTheme="majorHAnsi" w:cstheme="majorHAnsi"/>
          <w:color w:val="000000"/>
        </w:rPr>
        <w:t>.</w:t>
      </w:r>
      <w:r w:rsidR="00CE768B" w:rsidRPr="000C7838">
        <w:rPr>
          <w:rFonts w:asciiTheme="majorHAnsi" w:hAnsiTheme="majorHAnsi" w:cstheme="majorHAnsi"/>
          <w:color w:val="000000"/>
        </w:rPr>
        <w:t xml:space="preserve"> </w:t>
      </w:r>
    </w:p>
    <w:p w14:paraId="325412B9" w14:textId="18D4919F" w:rsidR="0038284A" w:rsidRPr="001D0462"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1D0462">
        <w:rPr>
          <w:rFonts w:asciiTheme="majorHAnsi" w:hAnsiTheme="majorHAnsi" w:cstheme="majorHAnsi"/>
          <w:color w:val="000000"/>
        </w:rPr>
        <w:t>Objednatel kontroluje postup, způsob a kvalitu provádění prací při pravidelně konaném, společném jednání pověřených zástupců zhotovitele</w:t>
      </w:r>
      <w:r w:rsidR="00A7241D" w:rsidRPr="001D0462">
        <w:rPr>
          <w:rFonts w:asciiTheme="majorHAnsi" w:hAnsiTheme="majorHAnsi" w:cstheme="majorHAnsi"/>
          <w:color w:val="000000"/>
        </w:rPr>
        <w:t xml:space="preserve">, </w:t>
      </w:r>
      <w:r w:rsidRPr="001D0462">
        <w:rPr>
          <w:rFonts w:asciiTheme="majorHAnsi" w:hAnsiTheme="majorHAnsi" w:cstheme="majorHAnsi"/>
          <w:color w:val="000000"/>
        </w:rPr>
        <w:t>objednatele</w:t>
      </w:r>
      <w:r w:rsidR="00A7241D" w:rsidRPr="001D0462">
        <w:rPr>
          <w:rFonts w:asciiTheme="majorHAnsi" w:hAnsiTheme="majorHAnsi" w:cstheme="majorHAnsi"/>
          <w:color w:val="000000"/>
        </w:rPr>
        <w:t xml:space="preserve"> a garanta památkové péče</w:t>
      </w:r>
      <w:r w:rsidRPr="001D0462">
        <w:rPr>
          <w:rFonts w:asciiTheme="majorHAnsi" w:hAnsiTheme="majorHAnsi" w:cstheme="majorHAnsi"/>
          <w:color w:val="000000"/>
        </w:rPr>
        <w:t xml:space="preserve"> (dále jen „</w:t>
      </w:r>
      <w:r w:rsidRPr="001D0462">
        <w:rPr>
          <w:rFonts w:asciiTheme="majorHAnsi" w:hAnsiTheme="majorHAnsi" w:cstheme="majorHAnsi"/>
          <w:b/>
          <w:bCs/>
          <w:color w:val="000000"/>
        </w:rPr>
        <w:t>kontrolní den</w:t>
      </w:r>
      <w:r w:rsidR="00343FD0" w:rsidRPr="001D0462">
        <w:rPr>
          <w:rFonts w:asciiTheme="majorHAnsi" w:hAnsiTheme="majorHAnsi" w:cstheme="majorHAnsi"/>
          <w:color w:val="000000"/>
        </w:rPr>
        <w:t>“</w:t>
      </w:r>
      <w:r w:rsidRPr="001D0462">
        <w:rPr>
          <w:rFonts w:asciiTheme="majorHAnsi" w:hAnsiTheme="majorHAnsi" w:cstheme="majorHAnsi"/>
          <w:color w:val="000000"/>
        </w:rPr>
        <w:t>). Účelem kontrolního dne je zejména posoudit plnění závazků zhotovitele z</w:t>
      </w:r>
      <w:r w:rsidR="0030790B" w:rsidRPr="001D0462">
        <w:rPr>
          <w:rFonts w:asciiTheme="majorHAnsi" w:hAnsiTheme="majorHAnsi" w:cstheme="majorHAnsi"/>
          <w:color w:val="000000"/>
        </w:rPr>
        <w:t> </w:t>
      </w:r>
      <w:r w:rsidRPr="001D0462">
        <w:rPr>
          <w:rFonts w:asciiTheme="majorHAnsi" w:hAnsiTheme="majorHAnsi" w:cstheme="majorHAnsi"/>
          <w:color w:val="000000"/>
        </w:rPr>
        <w:t>věcného</w:t>
      </w:r>
      <w:r w:rsidR="0030790B" w:rsidRPr="001D0462">
        <w:rPr>
          <w:rFonts w:asciiTheme="majorHAnsi" w:hAnsiTheme="majorHAnsi" w:cstheme="majorHAnsi"/>
          <w:color w:val="000000"/>
        </w:rPr>
        <w:t>, finančního</w:t>
      </w:r>
      <w:r w:rsidRPr="001D0462">
        <w:rPr>
          <w:rFonts w:asciiTheme="majorHAnsi" w:hAnsiTheme="majorHAnsi" w:cstheme="majorHAnsi"/>
          <w:color w:val="000000"/>
        </w:rPr>
        <w:t xml:space="preserve"> a časového hlediska.</w:t>
      </w:r>
      <w:r w:rsidR="00CE109E" w:rsidRPr="001D0462">
        <w:rPr>
          <w:rFonts w:asciiTheme="majorHAnsi" w:hAnsiTheme="majorHAnsi" w:cstheme="majorHAnsi"/>
          <w:color w:val="000000"/>
        </w:rPr>
        <w:t xml:space="preserve"> </w:t>
      </w:r>
    </w:p>
    <w:p w14:paraId="6EB7A7C8" w14:textId="26CA71FC" w:rsidR="00CE109E" w:rsidRPr="0049497C"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49497C">
        <w:rPr>
          <w:rFonts w:asciiTheme="majorHAnsi" w:hAnsiTheme="majorHAnsi" w:cstheme="majorHAnsi"/>
          <w:color w:val="000000"/>
        </w:rPr>
        <w:t xml:space="preserve">Termín konání </w:t>
      </w:r>
      <w:r w:rsidR="00624B39" w:rsidRPr="0049497C">
        <w:rPr>
          <w:rFonts w:asciiTheme="majorHAnsi" w:hAnsiTheme="majorHAnsi" w:cstheme="majorHAnsi"/>
          <w:color w:val="000000"/>
        </w:rPr>
        <w:t>kontrolní</w:t>
      </w:r>
      <w:r w:rsidR="00624B39">
        <w:rPr>
          <w:rFonts w:asciiTheme="majorHAnsi" w:hAnsiTheme="majorHAnsi" w:cstheme="majorHAnsi"/>
          <w:color w:val="000000"/>
        </w:rPr>
        <w:t>ch</w:t>
      </w:r>
      <w:r w:rsidR="00624B39" w:rsidRPr="0049497C">
        <w:rPr>
          <w:rFonts w:asciiTheme="majorHAnsi" w:hAnsiTheme="majorHAnsi" w:cstheme="majorHAnsi"/>
          <w:color w:val="000000"/>
        </w:rPr>
        <w:t xml:space="preserve"> dn</w:t>
      </w:r>
      <w:r w:rsidR="00624B39">
        <w:rPr>
          <w:rFonts w:asciiTheme="majorHAnsi" w:hAnsiTheme="majorHAnsi" w:cstheme="majorHAnsi"/>
          <w:color w:val="000000"/>
        </w:rPr>
        <w:t>í</w:t>
      </w:r>
      <w:r w:rsidR="00624B39" w:rsidRPr="0049497C">
        <w:rPr>
          <w:rFonts w:asciiTheme="majorHAnsi" w:hAnsiTheme="majorHAnsi" w:cstheme="majorHAnsi"/>
          <w:color w:val="000000"/>
        </w:rPr>
        <w:t xml:space="preserve"> </w:t>
      </w:r>
      <w:r w:rsidRPr="0049497C">
        <w:rPr>
          <w:rFonts w:asciiTheme="majorHAnsi" w:hAnsiTheme="majorHAnsi" w:cstheme="majorHAnsi"/>
          <w:color w:val="000000"/>
        </w:rPr>
        <w:t>závazně určuje objednatel</w:t>
      </w:r>
      <w:r w:rsidR="000645B6" w:rsidRPr="0049497C">
        <w:rPr>
          <w:rFonts w:asciiTheme="majorHAnsi" w:hAnsiTheme="majorHAnsi" w:cstheme="majorHAnsi"/>
          <w:color w:val="000000"/>
        </w:rPr>
        <w:t xml:space="preserve"> </w:t>
      </w:r>
      <w:r w:rsidRPr="0049497C">
        <w:rPr>
          <w:rFonts w:asciiTheme="majorHAnsi" w:hAnsiTheme="majorHAnsi" w:cstheme="majorHAnsi"/>
          <w:color w:val="000000"/>
        </w:rPr>
        <w:t>po projednání se zhotovitelem. Kontrolní dny se budou konat dle potřeby</w:t>
      </w:r>
      <w:r w:rsidR="0030790B" w:rsidRPr="0049497C">
        <w:rPr>
          <w:rFonts w:asciiTheme="majorHAnsi" w:hAnsiTheme="majorHAnsi" w:cstheme="majorHAnsi"/>
          <w:color w:val="000000"/>
        </w:rPr>
        <w:t xml:space="preserve">, nejméně však </w:t>
      </w:r>
      <w:r w:rsidR="00CE109E" w:rsidRPr="0049497C">
        <w:rPr>
          <w:rFonts w:asciiTheme="majorHAnsi" w:hAnsiTheme="majorHAnsi" w:cstheme="majorHAnsi"/>
          <w:color w:val="000000"/>
        </w:rPr>
        <w:t>v níže uvedených milnících realizace díla</w:t>
      </w:r>
      <w:r w:rsidR="00F01761">
        <w:rPr>
          <w:rFonts w:asciiTheme="majorHAnsi" w:hAnsiTheme="majorHAnsi" w:cstheme="majorHAnsi"/>
          <w:color w:val="000000"/>
        </w:rPr>
        <w:t xml:space="preserve"> v souladu s Harmonogramem realizace</w:t>
      </w:r>
      <w:r w:rsidR="00CE109E" w:rsidRPr="0049497C">
        <w:rPr>
          <w:rFonts w:asciiTheme="majorHAnsi" w:hAnsiTheme="majorHAnsi" w:cstheme="majorHAnsi"/>
          <w:color w:val="000000"/>
        </w:rPr>
        <w:t xml:space="preserve">: </w:t>
      </w:r>
    </w:p>
    <w:p w14:paraId="4FE16273" w14:textId="77777777" w:rsidR="00F6440B" w:rsidRPr="00F6440B" w:rsidRDefault="00F6440B" w:rsidP="00F6440B">
      <w:pPr>
        <w:numPr>
          <w:ilvl w:val="1"/>
          <w:numId w:val="23"/>
        </w:numPr>
        <w:spacing w:before="120" w:after="120"/>
        <w:jc w:val="both"/>
        <w:outlineLvl w:val="1"/>
        <w:rPr>
          <w:rFonts w:asciiTheme="majorHAnsi" w:hAnsiTheme="majorHAnsi" w:cstheme="majorHAnsi"/>
        </w:rPr>
      </w:pPr>
      <w:r w:rsidRPr="00F6440B">
        <w:rPr>
          <w:rFonts w:asciiTheme="majorHAnsi" w:hAnsiTheme="majorHAnsi" w:cstheme="majorHAnsi"/>
        </w:rPr>
        <w:lastRenderedPageBreak/>
        <w:t>Vstupní kontrolní den (po provedených restaurátorských průzkumech obrazů a rámu),</w:t>
      </w:r>
    </w:p>
    <w:p w14:paraId="148AA6B4" w14:textId="77777777" w:rsidR="00F6440B" w:rsidRPr="00F6440B" w:rsidRDefault="00F6440B" w:rsidP="00F6440B">
      <w:pPr>
        <w:numPr>
          <w:ilvl w:val="1"/>
          <w:numId w:val="23"/>
        </w:numPr>
        <w:spacing w:before="120" w:after="120"/>
        <w:jc w:val="both"/>
        <w:outlineLvl w:val="1"/>
        <w:rPr>
          <w:rFonts w:asciiTheme="majorHAnsi" w:hAnsiTheme="majorHAnsi" w:cstheme="majorHAnsi"/>
        </w:rPr>
      </w:pPr>
      <w:r w:rsidRPr="00F6440B">
        <w:rPr>
          <w:rFonts w:asciiTheme="majorHAnsi" w:hAnsiTheme="majorHAnsi" w:cstheme="majorHAnsi"/>
        </w:rPr>
        <w:t>Průběžný kontrolní den (po sejmutí přemaleb a laků),</w:t>
      </w:r>
    </w:p>
    <w:p w14:paraId="262A0176" w14:textId="05931B9D" w:rsidR="00F6440B" w:rsidRPr="00F6440B" w:rsidRDefault="00F6440B" w:rsidP="00F6440B">
      <w:pPr>
        <w:numPr>
          <w:ilvl w:val="1"/>
          <w:numId w:val="23"/>
        </w:numPr>
        <w:spacing w:before="120" w:after="120"/>
        <w:jc w:val="both"/>
        <w:outlineLvl w:val="1"/>
        <w:rPr>
          <w:rFonts w:asciiTheme="majorHAnsi" w:hAnsiTheme="majorHAnsi" w:cstheme="majorHAnsi"/>
        </w:rPr>
      </w:pPr>
      <w:r w:rsidRPr="00F6440B">
        <w:rPr>
          <w:rFonts w:asciiTheme="majorHAnsi" w:hAnsiTheme="majorHAnsi" w:cstheme="majorHAnsi"/>
        </w:rPr>
        <w:t>Závěrečný kontrolní den (po dokončení v ateliéru před převozem zpět</w:t>
      </w:r>
      <w:r>
        <w:rPr>
          <w:rFonts w:asciiTheme="majorHAnsi" w:hAnsiTheme="majorHAnsi" w:cstheme="majorHAnsi"/>
        </w:rPr>
        <w:t xml:space="preserve"> do místa plnění</w:t>
      </w:r>
      <w:r w:rsidRPr="00F6440B">
        <w:rPr>
          <w:rFonts w:asciiTheme="majorHAnsi" w:hAnsiTheme="majorHAnsi" w:cstheme="majorHAnsi"/>
        </w:rPr>
        <w:t>) a</w:t>
      </w:r>
    </w:p>
    <w:p w14:paraId="3486DCF1" w14:textId="77777777" w:rsidR="00F6440B" w:rsidRPr="00F6440B" w:rsidRDefault="00F6440B" w:rsidP="00F6440B">
      <w:pPr>
        <w:numPr>
          <w:ilvl w:val="1"/>
          <w:numId w:val="23"/>
        </w:numPr>
        <w:spacing w:before="120" w:after="120"/>
        <w:jc w:val="both"/>
        <w:outlineLvl w:val="1"/>
        <w:rPr>
          <w:rFonts w:asciiTheme="majorHAnsi" w:hAnsiTheme="majorHAnsi" w:cstheme="majorHAnsi"/>
        </w:rPr>
      </w:pPr>
      <w:r w:rsidRPr="00F6440B">
        <w:rPr>
          <w:rFonts w:asciiTheme="majorHAnsi" w:hAnsiTheme="majorHAnsi" w:cstheme="majorHAnsi"/>
        </w:rPr>
        <w:t>Předání díla zhotoviteli po převozu do kostela sv. Jakuba.</w:t>
      </w:r>
    </w:p>
    <w:p w14:paraId="5E5EFEC7" w14:textId="69E4514E" w:rsidR="0038284A" w:rsidRPr="00200780" w:rsidRDefault="0038284A" w:rsidP="00200780">
      <w:pPr>
        <w:pStyle w:val="Odstavecseseznamem"/>
        <w:shd w:val="clear" w:color="auto" w:fill="FFFFFF"/>
        <w:autoSpaceDE w:val="0"/>
        <w:autoSpaceDN w:val="0"/>
        <w:adjustRightInd w:val="0"/>
        <w:spacing w:after="120"/>
        <w:ind w:left="465"/>
        <w:jc w:val="both"/>
        <w:rPr>
          <w:rFonts w:asciiTheme="majorHAnsi" w:hAnsiTheme="majorHAnsi" w:cstheme="majorHAnsi"/>
          <w:color w:val="000000"/>
        </w:rPr>
      </w:pPr>
      <w:r w:rsidRPr="00200780">
        <w:rPr>
          <w:rFonts w:asciiTheme="majorHAnsi" w:hAnsiTheme="majorHAnsi" w:cstheme="majorHAnsi"/>
          <w:color w:val="000000"/>
        </w:rPr>
        <w:t>Místem konání kontrolních dnů je místo provádění díla</w:t>
      </w:r>
      <w:r w:rsidR="00CE109E" w:rsidRPr="00200780">
        <w:rPr>
          <w:rFonts w:asciiTheme="majorHAnsi" w:hAnsiTheme="majorHAnsi" w:cstheme="majorHAnsi"/>
          <w:color w:val="000000"/>
        </w:rPr>
        <w:t>, resp. místo instalace předmětů restaurování</w:t>
      </w:r>
      <w:r w:rsidRPr="00200780">
        <w:rPr>
          <w:rFonts w:asciiTheme="majorHAnsi" w:hAnsiTheme="majorHAnsi" w:cstheme="majorHAnsi"/>
          <w:color w:val="000000"/>
        </w:rPr>
        <w:t>.</w:t>
      </w:r>
    </w:p>
    <w:p w14:paraId="7D60F247" w14:textId="3B7FD926" w:rsidR="0038284A" w:rsidRPr="00943E63"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943E63">
        <w:rPr>
          <w:rFonts w:asciiTheme="majorHAnsi" w:hAnsiTheme="majorHAnsi" w:cstheme="majorHAnsi"/>
          <w:color w:val="000000"/>
        </w:rPr>
        <w:t>Z jednání kontrolního dne se pořizuje zápis</w:t>
      </w:r>
      <w:r w:rsidR="008F1C7E">
        <w:rPr>
          <w:rFonts w:asciiTheme="majorHAnsi" w:hAnsiTheme="majorHAnsi" w:cstheme="majorHAnsi"/>
          <w:color w:val="000000"/>
        </w:rPr>
        <w:t xml:space="preserve"> a prezenční </w:t>
      </w:r>
      <w:r w:rsidR="00BD16EF">
        <w:rPr>
          <w:rFonts w:asciiTheme="majorHAnsi" w:hAnsiTheme="majorHAnsi" w:cstheme="majorHAnsi"/>
          <w:color w:val="000000"/>
        </w:rPr>
        <w:t>listina</w:t>
      </w:r>
      <w:r w:rsidRPr="00943E63">
        <w:rPr>
          <w:rFonts w:asciiTheme="majorHAnsi" w:hAnsiTheme="majorHAnsi" w:cstheme="majorHAnsi"/>
          <w:color w:val="000000"/>
        </w:rPr>
        <w:t>. Zápis z kontrolního dne stvrzuje svým podpisem odpovědný zástupce objednatele</w:t>
      </w:r>
      <w:r w:rsidR="00A7241D" w:rsidRPr="00943E63">
        <w:rPr>
          <w:rFonts w:asciiTheme="majorHAnsi" w:hAnsiTheme="majorHAnsi" w:cstheme="majorHAnsi"/>
          <w:color w:val="000000"/>
        </w:rPr>
        <w:t>,</w:t>
      </w:r>
      <w:r w:rsidRPr="00943E63">
        <w:rPr>
          <w:rFonts w:asciiTheme="majorHAnsi" w:hAnsiTheme="majorHAnsi" w:cstheme="majorHAnsi"/>
          <w:color w:val="000000"/>
        </w:rPr>
        <w:t xml:space="preserve"> zhotovitel</w:t>
      </w:r>
      <w:r w:rsidR="00A7241D" w:rsidRPr="00943E63">
        <w:rPr>
          <w:rFonts w:asciiTheme="majorHAnsi" w:hAnsiTheme="majorHAnsi" w:cstheme="majorHAnsi"/>
          <w:color w:val="000000"/>
        </w:rPr>
        <w:t xml:space="preserve"> a zástupce NPÚ – odborný garant</w:t>
      </w:r>
      <w:r w:rsidRPr="00943E63">
        <w:rPr>
          <w:rFonts w:asciiTheme="majorHAnsi" w:hAnsiTheme="majorHAnsi" w:cstheme="majorHAnsi"/>
          <w:color w:val="000000"/>
        </w:rPr>
        <w:t>. Zápis z posledního kontrolního dne obsahuje potvrzení o dokončení díla a možnosti jeho předání objednateli na místě objednatelem určeném</w:t>
      </w:r>
      <w:r w:rsidR="0067625C">
        <w:rPr>
          <w:rFonts w:asciiTheme="majorHAnsi" w:hAnsiTheme="majorHAnsi" w:cstheme="majorHAnsi"/>
          <w:color w:val="000000"/>
        </w:rPr>
        <w:t>.</w:t>
      </w:r>
      <w:r w:rsidRPr="00943E63">
        <w:rPr>
          <w:rFonts w:asciiTheme="majorHAnsi" w:hAnsiTheme="majorHAnsi" w:cstheme="majorHAnsi"/>
          <w:color w:val="000000"/>
        </w:rPr>
        <w:t xml:space="preserve"> </w:t>
      </w:r>
    </w:p>
    <w:p w14:paraId="0B3B93C5" w14:textId="77777777" w:rsidR="0038284A" w:rsidRPr="00FA040D"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FA040D">
        <w:rPr>
          <w:rFonts w:asciiTheme="majorHAnsi" w:hAnsiTheme="majorHAnsi" w:cstheme="majorHAnsi"/>
          <w:color w:val="000000"/>
        </w:rPr>
        <w:t>Dojde-li ze strany zhotovitele k porušení dohodnutého restaurátorského zásahu (v technologii nebo uměleckohistorickém přístupu k dílu), bude přizvána v průběhu práce či při kolaudaci odborná restaurátorská komise k vyřešení sporu. Závěry této komise budou pro obě strany závazné.</w:t>
      </w:r>
    </w:p>
    <w:p w14:paraId="07A0975B" w14:textId="6E5274C7" w:rsidR="0038284A" w:rsidRPr="00FA040D"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FA040D">
        <w:rPr>
          <w:rFonts w:asciiTheme="majorHAnsi" w:hAnsiTheme="majorHAnsi" w:cstheme="majorHAnsi"/>
          <w:color w:val="000000"/>
        </w:rPr>
        <w:t xml:space="preserve">Zhotovitel se zavazuje odstranit vady a nedodělky ve lhůtě </w:t>
      </w:r>
      <w:r w:rsidR="008F1C7E">
        <w:rPr>
          <w:rFonts w:asciiTheme="majorHAnsi" w:hAnsiTheme="majorHAnsi" w:cstheme="majorHAnsi"/>
          <w:color w:val="000000"/>
        </w:rPr>
        <w:t>stanovené objednatelem a garantem</w:t>
      </w:r>
      <w:r w:rsidR="00CF5A7B">
        <w:rPr>
          <w:rFonts w:asciiTheme="majorHAnsi" w:hAnsiTheme="majorHAnsi" w:cstheme="majorHAnsi"/>
          <w:color w:val="000000"/>
        </w:rPr>
        <w:t xml:space="preserve"> – </w:t>
      </w:r>
      <w:r w:rsidR="008F1C7E">
        <w:rPr>
          <w:rFonts w:asciiTheme="majorHAnsi" w:hAnsiTheme="majorHAnsi" w:cstheme="majorHAnsi"/>
          <w:color w:val="000000"/>
        </w:rPr>
        <w:t>NPÚ (dle povahy vady a nedodělku)</w:t>
      </w:r>
      <w:r w:rsidR="00335540">
        <w:rPr>
          <w:rFonts w:asciiTheme="majorHAnsi" w:hAnsiTheme="majorHAnsi" w:cstheme="majorHAnsi"/>
          <w:color w:val="000000"/>
        </w:rPr>
        <w:t xml:space="preserve"> </w:t>
      </w:r>
      <w:r w:rsidRPr="00FA040D">
        <w:rPr>
          <w:rFonts w:asciiTheme="majorHAnsi" w:hAnsiTheme="majorHAnsi" w:cstheme="majorHAnsi"/>
          <w:color w:val="000000"/>
        </w:rPr>
        <w:t>ode dne, kdy jej na ně objednatel písemně upozornil (postačí e-mailem) a vyzval jej k jejich odstranění, nedohodnou-li se smluvní strany v konkrétním případě jinak.</w:t>
      </w:r>
    </w:p>
    <w:p w14:paraId="36DB26AC" w14:textId="77777777" w:rsidR="0038284A" w:rsidRPr="00FA040D"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FA040D">
        <w:rPr>
          <w:rFonts w:asciiTheme="majorHAnsi" w:hAnsiTheme="majorHAnsi" w:cstheme="majorHAnsi"/>
          <w:color w:val="000000"/>
        </w:rPr>
        <w:t xml:space="preserve">Zhotovitel není oprávněn bez předchozího souhlasu objednatele postoupit práva, povinnosti a závazky z této smlouvy třetí osobě. </w:t>
      </w:r>
    </w:p>
    <w:p w14:paraId="2843A588" w14:textId="412BF8BA" w:rsidR="0091300F" w:rsidRPr="0091300F" w:rsidRDefault="0038284A" w:rsidP="00343FD0">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FA040D">
        <w:rPr>
          <w:rFonts w:asciiTheme="majorHAnsi" w:hAnsiTheme="majorHAnsi" w:cstheme="majorHAnsi"/>
          <w:color w:val="000000"/>
        </w:rPr>
        <w:t xml:space="preserve">Zhotovitel se zavazuje mít po celou dobu provádění díla uzavřenou pojistnou smlouvu pokrývající odpovědnost za škody způsobené při výkonu činnosti do minimální výše pojistného plnění, která odpovídá </w:t>
      </w:r>
      <w:bookmarkStart w:id="5" w:name="_GoBack"/>
      <w:r w:rsidR="008F1C7E">
        <w:rPr>
          <w:rFonts w:asciiTheme="majorHAnsi" w:hAnsiTheme="majorHAnsi" w:cstheme="majorHAnsi"/>
          <w:color w:val="000000"/>
        </w:rPr>
        <w:t xml:space="preserve">1 000 000 </w:t>
      </w:r>
      <w:bookmarkEnd w:id="5"/>
      <w:r w:rsidR="008F1C7E">
        <w:rPr>
          <w:rFonts w:asciiTheme="majorHAnsi" w:hAnsiTheme="majorHAnsi" w:cstheme="majorHAnsi"/>
          <w:color w:val="000000"/>
        </w:rPr>
        <w:t xml:space="preserve">Kč. </w:t>
      </w:r>
      <w:r w:rsidRPr="00FA040D">
        <w:rPr>
          <w:rFonts w:asciiTheme="majorHAnsi" w:hAnsiTheme="majorHAnsi" w:cstheme="majorHAnsi"/>
          <w:color w:val="000000"/>
        </w:rPr>
        <w:t>Zhotovitel se zavazuje seznámit objednatele s podmínkami uzavřené pojistné smlouvy doložením její kopie nejpozději v den nabytí účinnosti této smlouvy. Objednatel je oprávněn kdykoliv v průběhu plnění smlouvy požádat o</w:t>
      </w:r>
      <w:r w:rsidR="00EF39B4" w:rsidRPr="00FA040D">
        <w:rPr>
          <w:rFonts w:asciiTheme="majorHAnsi" w:hAnsiTheme="majorHAnsi" w:cstheme="majorHAnsi"/>
          <w:color w:val="000000"/>
        </w:rPr>
        <w:t> </w:t>
      </w:r>
      <w:r w:rsidRPr="00FA040D">
        <w:rPr>
          <w:rFonts w:asciiTheme="majorHAnsi" w:hAnsiTheme="majorHAnsi" w:cstheme="majorHAnsi"/>
          <w:color w:val="000000"/>
        </w:rPr>
        <w:t>předložení kopie pojistné smlouvy, ze které musí vyplývat splnění výše uvedené povinnosti, zhotovitel se zavazuje k jejímu předložení do 3 pracovních dnů ode dne, kdy obdrží výzvu objednatele.</w:t>
      </w:r>
      <w:r w:rsidR="009F1001" w:rsidRPr="00FA040D">
        <w:rPr>
          <w:rFonts w:asciiTheme="majorHAnsi" w:hAnsiTheme="majorHAnsi" w:cstheme="majorHAnsi"/>
          <w:color w:val="000000"/>
        </w:rPr>
        <w:t xml:space="preserve"> V případě jakéhokoliv poškození </w:t>
      </w:r>
      <w:r w:rsidR="00011304" w:rsidRPr="00FA040D">
        <w:rPr>
          <w:rFonts w:asciiTheme="majorHAnsi" w:hAnsiTheme="majorHAnsi" w:cstheme="majorHAnsi"/>
          <w:color w:val="000000"/>
        </w:rPr>
        <w:t xml:space="preserve">či znehodnocení </w:t>
      </w:r>
      <w:r w:rsidR="009F1001" w:rsidRPr="00FA040D">
        <w:rPr>
          <w:rFonts w:asciiTheme="majorHAnsi" w:hAnsiTheme="majorHAnsi" w:cstheme="majorHAnsi"/>
          <w:color w:val="000000"/>
        </w:rPr>
        <w:t>předmětu restaurování bude zhotovitelem hrazeno v plném rozsahu z tohoto pojištění.</w:t>
      </w:r>
      <w:r w:rsidR="00002A65" w:rsidRPr="00FA040D">
        <w:rPr>
          <w:rFonts w:asciiTheme="majorHAnsi" w:hAnsiTheme="majorHAnsi" w:cstheme="majorHAnsi"/>
          <w:color w:val="000000"/>
        </w:rPr>
        <w:t xml:space="preserve"> Zhotovitel se zavazuje udržovat pojistnou smlouvu v platnosti v odpovídajícím rozsahu po celou dobu plnění díla.</w:t>
      </w:r>
      <w:r w:rsidR="002B3644">
        <w:rPr>
          <w:rFonts w:asciiTheme="majorHAnsi" w:hAnsiTheme="majorHAnsi" w:cstheme="majorHAnsi"/>
          <w:color w:val="000000"/>
        </w:rPr>
        <w:t xml:space="preserve"> </w:t>
      </w:r>
      <w:r w:rsidR="008E110E" w:rsidRPr="00B148F6">
        <w:rPr>
          <w:rFonts w:asciiTheme="majorHAnsi" w:hAnsiTheme="majorHAnsi" w:cstheme="majorHAnsi"/>
          <w:snapToGrid w:val="0"/>
        </w:rPr>
        <w:t>Zhotovitel se dále zavazuje zajistit, aby všichni poddodavatelé podílející se na díle měli uzavřeno pojištění odpovědnosti za škod</w:t>
      </w:r>
      <w:r w:rsidR="00AD1A75">
        <w:rPr>
          <w:rFonts w:asciiTheme="majorHAnsi" w:hAnsiTheme="majorHAnsi" w:cstheme="majorHAnsi"/>
          <w:snapToGrid w:val="0"/>
        </w:rPr>
        <w:t>y</w:t>
      </w:r>
      <w:r w:rsidR="008E110E">
        <w:rPr>
          <w:rFonts w:asciiTheme="majorHAnsi" w:hAnsiTheme="majorHAnsi" w:cstheme="majorHAnsi"/>
          <w:snapToGrid w:val="0"/>
        </w:rPr>
        <w:t xml:space="preserve"> </w:t>
      </w:r>
      <w:r w:rsidR="008E110E" w:rsidRPr="00FA040D">
        <w:rPr>
          <w:rFonts w:asciiTheme="majorHAnsi" w:hAnsiTheme="majorHAnsi" w:cstheme="majorHAnsi"/>
          <w:color w:val="000000"/>
        </w:rPr>
        <w:t>způsobené při výkonu činnosti do mi</w:t>
      </w:r>
      <w:r w:rsidR="008E110E" w:rsidRPr="0091300F">
        <w:rPr>
          <w:rFonts w:asciiTheme="majorHAnsi" w:hAnsiTheme="majorHAnsi" w:cstheme="majorHAnsi"/>
          <w:color w:val="000000"/>
        </w:rPr>
        <w:t xml:space="preserve">nimální výše </w:t>
      </w:r>
      <w:r w:rsidR="008F1C7E" w:rsidRPr="003B0594">
        <w:rPr>
          <w:rFonts w:asciiTheme="majorHAnsi" w:hAnsiTheme="majorHAnsi" w:cstheme="majorHAnsi"/>
          <w:color w:val="000000"/>
        </w:rPr>
        <w:t>v Kč bez DPH</w:t>
      </w:r>
      <w:r w:rsidR="008F1C7E">
        <w:rPr>
          <w:rFonts w:asciiTheme="majorHAnsi" w:hAnsiTheme="majorHAnsi" w:cstheme="majorHAnsi"/>
          <w:color w:val="000000"/>
        </w:rPr>
        <w:t xml:space="preserve"> </w:t>
      </w:r>
      <w:r w:rsidR="0091300F" w:rsidRPr="0091300F">
        <w:rPr>
          <w:rFonts w:asciiTheme="majorHAnsi" w:hAnsiTheme="majorHAnsi" w:cstheme="majorHAnsi"/>
          <w:snapToGrid w:val="0"/>
        </w:rPr>
        <w:t>odpovídající výši plnění poskytovaného poddodavatelem. Na žádost</w:t>
      </w:r>
      <w:r w:rsidR="0091300F" w:rsidRPr="00B148F6">
        <w:rPr>
          <w:rFonts w:asciiTheme="majorHAnsi" w:hAnsiTheme="majorHAnsi" w:cstheme="majorHAnsi"/>
          <w:snapToGrid w:val="0"/>
        </w:rPr>
        <w:t xml:space="preserve"> objednatele je zhotovitel povinen prokázat pojištění poddodavatelů.</w:t>
      </w:r>
    </w:p>
    <w:p w14:paraId="0A02135D" w14:textId="5807232A" w:rsidR="00D023D3" w:rsidRPr="0064400A" w:rsidRDefault="00D023D3" w:rsidP="00D023D3">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64400A">
        <w:rPr>
          <w:rFonts w:asciiTheme="majorHAnsi" w:hAnsiTheme="majorHAnsi" w:cstheme="majorHAnsi"/>
          <w:color w:val="000000"/>
        </w:rPr>
        <w:t xml:space="preserve">Zhotovitel se zavazuje </w:t>
      </w:r>
      <w:r w:rsidR="00817E5A" w:rsidRPr="0064400A">
        <w:rPr>
          <w:rFonts w:asciiTheme="majorHAnsi" w:hAnsiTheme="majorHAnsi" w:cstheme="majorHAnsi"/>
          <w:color w:val="000000"/>
        </w:rPr>
        <w:t xml:space="preserve">uchovávat veškerou smluvní a jinou dokumentaci týkající se díla a Projektu a </w:t>
      </w:r>
      <w:r w:rsidRPr="0064400A">
        <w:rPr>
          <w:rFonts w:asciiTheme="majorHAnsi" w:hAnsiTheme="majorHAnsi" w:cstheme="majorHAnsi"/>
          <w:color w:val="000000"/>
        </w:rPr>
        <w:t xml:space="preserve">respektovat veškeré podmínky dotačního programu IROP, specifický cíl 3.1 </w:t>
      </w:r>
      <w:r w:rsidRPr="0064400A">
        <w:rPr>
          <w:rFonts w:asciiTheme="majorHAnsi" w:hAnsiTheme="majorHAnsi" w:cstheme="majorHAnsi"/>
          <w:color w:val="000000"/>
        </w:rPr>
        <w:lastRenderedPageBreak/>
        <w:t xml:space="preserve">Zefektivnění prezentace, posílení ochrany a rozvoje kulturního dědictví, výzva č. 52 Revitalizace vybraných památek II., a zavazuje se poskytnout součinnost ve všech ostatních činnostech, které objednatel bude povinen plnit v souvislosti s uvedeným dotačním titulem v rámci poskytnutí dotace (publicita, číslo projektu na účetních a daňových dokladech, poskytnutí součinnosti a dokumentů kontrolním a dalším oprávněným orgánům, </w:t>
      </w:r>
      <w:r w:rsidR="00BB21CC" w:rsidRPr="0064400A">
        <w:rPr>
          <w:rFonts w:asciiTheme="majorHAnsi" w:hAnsiTheme="majorHAnsi" w:cstheme="majorHAnsi"/>
          <w:color w:val="000000"/>
        </w:rPr>
        <w:t>vytvoření podmínek k provedení kontroly v rámci realizace Projektu atd.</w:t>
      </w:r>
      <w:r w:rsidRPr="0064400A">
        <w:rPr>
          <w:rFonts w:asciiTheme="majorHAnsi" w:hAnsiTheme="majorHAnsi" w:cstheme="majorHAnsi"/>
          <w:color w:val="000000"/>
        </w:rPr>
        <w:t>)</w:t>
      </w:r>
      <w:r w:rsidR="00BB21CC" w:rsidRPr="0064400A">
        <w:rPr>
          <w:rFonts w:asciiTheme="majorHAnsi" w:hAnsiTheme="majorHAnsi" w:cstheme="majorHAnsi"/>
          <w:color w:val="000000"/>
        </w:rPr>
        <w:t xml:space="preserve">, a to </w:t>
      </w:r>
      <w:r w:rsidR="00817E5A" w:rsidRPr="0064400A">
        <w:rPr>
          <w:rFonts w:asciiTheme="majorHAnsi" w:hAnsiTheme="majorHAnsi" w:cstheme="majorHAnsi"/>
          <w:color w:val="000000"/>
        </w:rPr>
        <w:t xml:space="preserve">vše </w:t>
      </w:r>
      <w:r w:rsidR="00BB21CC" w:rsidRPr="0064400A">
        <w:rPr>
          <w:rFonts w:asciiTheme="majorHAnsi" w:hAnsiTheme="majorHAnsi" w:cstheme="majorHAnsi"/>
          <w:color w:val="000000"/>
        </w:rPr>
        <w:t>nejméně do konce roku 2032.</w:t>
      </w:r>
      <w:r w:rsidRPr="0064400A">
        <w:rPr>
          <w:rFonts w:asciiTheme="majorHAnsi" w:hAnsiTheme="majorHAnsi" w:cstheme="majorHAnsi"/>
          <w:color w:val="000000"/>
        </w:rPr>
        <w:t xml:space="preserve"> Objednatel má nárok na případnou náhradu škody způsobenou nesplněním povinnosti zhotovitele v plné výši. </w:t>
      </w:r>
    </w:p>
    <w:p w14:paraId="24DCDC06" w14:textId="32BA4DC3" w:rsidR="006B5000" w:rsidRPr="0064400A" w:rsidRDefault="006B5000" w:rsidP="00D023D3">
      <w:pPr>
        <w:pStyle w:val="Odstavecseseznamem"/>
        <w:numPr>
          <w:ilvl w:val="0"/>
          <w:numId w:val="23"/>
        </w:numPr>
        <w:shd w:val="clear" w:color="auto" w:fill="FFFFFF"/>
        <w:autoSpaceDE w:val="0"/>
        <w:autoSpaceDN w:val="0"/>
        <w:adjustRightInd w:val="0"/>
        <w:spacing w:after="120"/>
        <w:jc w:val="both"/>
        <w:rPr>
          <w:rFonts w:asciiTheme="majorHAnsi" w:hAnsiTheme="majorHAnsi" w:cstheme="majorHAnsi"/>
          <w:color w:val="000000"/>
        </w:rPr>
      </w:pPr>
      <w:r w:rsidRPr="0064400A">
        <w:rPr>
          <w:rFonts w:asciiTheme="majorHAnsi" w:hAnsiTheme="majorHAnsi" w:cstheme="majorHAnsi"/>
          <w:color w:val="000000"/>
        </w:rPr>
        <w:t xml:space="preserve">Zhotovitel bere na vědomí, že objednatel je oprávněn zpracovávat osobní údaje zhotovitele na základě této smlouvy, a to v míře a rozsahu nezbytném pro její uzavření a plnění, dále z důvodu nezbytnosti plnění zákonných právních povinností a z důvodu oprávněného zájmu objednatele. Objednatel na základě oprávněného zájmu sdílí tyto </w:t>
      </w:r>
      <w:r w:rsidR="00501A28" w:rsidRPr="0064400A">
        <w:rPr>
          <w:rFonts w:asciiTheme="majorHAnsi" w:hAnsiTheme="majorHAnsi" w:cstheme="majorHAnsi"/>
          <w:color w:val="000000"/>
        </w:rPr>
        <w:t xml:space="preserve">osobní </w:t>
      </w:r>
      <w:r w:rsidRPr="0064400A">
        <w:rPr>
          <w:rFonts w:asciiTheme="majorHAnsi" w:hAnsiTheme="majorHAnsi" w:cstheme="majorHAnsi"/>
          <w:color w:val="000000"/>
        </w:rPr>
        <w:t xml:space="preserve">údaje </w:t>
      </w:r>
      <w:r w:rsidR="00501A28" w:rsidRPr="0064400A">
        <w:rPr>
          <w:rFonts w:asciiTheme="majorHAnsi" w:hAnsiTheme="majorHAnsi" w:cstheme="majorHAnsi"/>
          <w:color w:val="000000"/>
        </w:rPr>
        <w:t xml:space="preserve">v nezbytné míře a rozsahu s Biskupstvím královohradeckým, které smlouvu schvaluje. Zhotovitel je povinen informovat o zpracování osobních údajů přímo subjekt údajů, jehož údaje jsou zpracovávány. Zhotovitel prohlašuje, že si je vědom svých práv týkajících se zpracování jeho osobních údajů (resp. příslušných subjektů údajů) vyplývajících z příslušné právní úpravy (zejména právo na přístup ke zpracovávaným údajům, právo na podání žádosti o informace, na žádost o upřesnění, doplnění, aktualizaci, právo podat námitku, žádost o omezení zpracování, žádost o vymazání nezákonně zpracovaných údajů, stížnost k Úřadu pro ochranu osobních údajů, právo obracet se na pověřence pro ochranu osobních údajů objednatele, jehož kontaktní údaje jsou dostupné na </w:t>
      </w:r>
      <w:hyperlink r:id="rId8" w:history="1">
        <w:r w:rsidR="00501A28" w:rsidRPr="0064400A">
          <w:rPr>
            <w:rStyle w:val="Hypertextovodkaz"/>
            <w:rFonts w:asciiTheme="majorHAnsi" w:hAnsiTheme="majorHAnsi" w:cstheme="majorHAnsi"/>
          </w:rPr>
          <w:t>www.bihk.cz</w:t>
        </w:r>
      </w:hyperlink>
      <w:r w:rsidR="00501A28" w:rsidRPr="0064400A">
        <w:rPr>
          <w:rFonts w:asciiTheme="majorHAnsi" w:hAnsiTheme="majorHAnsi" w:cstheme="majorHAnsi"/>
          <w:color w:val="000000"/>
        </w:rPr>
        <w:t xml:space="preserve"> v sekci „Kontakty“)</w:t>
      </w:r>
      <w:r w:rsidR="0048436B">
        <w:rPr>
          <w:rFonts w:asciiTheme="majorHAnsi" w:hAnsiTheme="majorHAnsi" w:cstheme="majorHAnsi"/>
          <w:color w:val="000000"/>
        </w:rPr>
        <w:t>.</w:t>
      </w:r>
    </w:p>
    <w:p w14:paraId="08D9CDE1" w14:textId="77777777" w:rsidR="00EF39B4" w:rsidRPr="0012667E" w:rsidRDefault="00EF39B4"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p>
    <w:p w14:paraId="26BBE20B"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Článek VI. </w:t>
      </w:r>
    </w:p>
    <w:p w14:paraId="10DB8768"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Záruka za jakost a záruční podmínky</w:t>
      </w:r>
    </w:p>
    <w:p w14:paraId="50E6583A" w14:textId="77777777" w:rsidR="0038284A" w:rsidRPr="0012667E" w:rsidRDefault="0038284A" w:rsidP="0038284A">
      <w:pPr>
        <w:shd w:val="clear" w:color="auto" w:fill="FFFFFF"/>
        <w:autoSpaceDE w:val="0"/>
        <w:autoSpaceDN w:val="0"/>
        <w:adjustRightInd w:val="0"/>
        <w:spacing w:after="0" w:line="240" w:lineRule="auto"/>
        <w:ind w:left="567" w:hanging="567"/>
        <w:jc w:val="center"/>
        <w:rPr>
          <w:rFonts w:asciiTheme="majorHAnsi" w:hAnsiTheme="majorHAnsi" w:cstheme="majorHAnsi"/>
        </w:rPr>
      </w:pPr>
    </w:p>
    <w:p w14:paraId="2FD392CC" w14:textId="77777777" w:rsidR="0038284A" w:rsidRPr="00F14117" w:rsidRDefault="0038284A" w:rsidP="00C26332">
      <w:pPr>
        <w:pStyle w:val="Odstavecseseznamem"/>
        <w:numPr>
          <w:ilvl w:val="0"/>
          <w:numId w:val="28"/>
        </w:numPr>
        <w:shd w:val="clear" w:color="auto" w:fill="FFFFFF"/>
        <w:autoSpaceDE w:val="0"/>
        <w:autoSpaceDN w:val="0"/>
        <w:adjustRightInd w:val="0"/>
        <w:spacing w:after="120"/>
        <w:jc w:val="both"/>
        <w:rPr>
          <w:rFonts w:asciiTheme="majorHAnsi" w:hAnsiTheme="majorHAnsi" w:cstheme="majorHAnsi"/>
          <w:color w:val="000000"/>
        </w:rPr>
      </w:pPr>
      <w:r w:rsidRPr="00F14117">
        <w:rPr>
          <w:rFonts w:asciiTheme="majorHAnsi" w:hAnsiTheme="majorHAnsi" w:cstheme="majorHAnsi"/>
          <w:color w:val="000000"/>
        </w:rPr>
        <w:t>Zhotovitel odpovídá za to, že práce dle této smlouvy budou provedeny podle podmínek této smlouvy a v souladu s cílem předmětu této smlouvy.</w:t>
      </w:r>
    </w:p>
    <w:p w14:paraId="62B35AE6" w14:textId="77777777" w:rsidR="0038284A" w:rsidRPr="00F14117" w:rsidRDefault="0038284A" w:rsidP="00C26332">
      <w:pPr>
        <w:pStyle w:val="Odstavecseseznamem"/>
        <w:numPr>
          <w:ilvl w:val="0"/>
          <w:numId w:val="28"/>
        </w:numPr>
        <w:shd w:val="clear" w:color="auto" w:fill="FFFFFF"/>
        <w:autoSpaceDE w:val="0"/>
        <w:autoSpaceDN w:val="0"/>
        <w:adjustRightInd w:val="0"/>
        <w:spacing w:after="120"/>
        <w:jc w:val="both"/>
        <w:rPr>
          <w:rFonts w:asciiTheme="majorHAnsi" w:hAnsiTheme="majorHAnsi" w:cstheme="majorHAnsi"/>
          <w:color w:val="000000"/>
        </w:rPr>
      </w:pPr>
      <w:r w:rsidRPr="00F14117">
        <w:rPr>
          <w:rFonts w:asciiTheme="majorHAnsi" w:hAnsiTheme="majorHAnsi" w:cstheme="majorHAnsi"/>
          <w:color w:val="000000"/>
        </w:rPr>
        <w:t>Zhotovitel se dostatečně seznámil s prostředím, do kterého bude věc uvedená v čl. II této smlouvy po dokončení restaurování umístěna, a při doporučení ohledně péče zohlední skutečný stav klimatických podmínek v místě umístění.</w:t>
      </w:r>
    </w:p>
    <w:p w14:paraId="15B30BA4" w14:textId="77777777" w:rsidR="0038284A" w:rsidRPr="00F14117" w:rsidRDefault="0038284A" w:rsidP="00C26332">
      <w:pPr>
        <w:pStyle w:val="Odstavecseseznamem"/>
        <w:numPr>
          <w:ilvl w:val="0"/>
          <w:numId w:val="28"/>
        </w:numPr>
        <w:shd w:val="clear" w:color="auto" w:fill="FFFFFF"/>
        <w:autoSpaceDE w:val="0"/>
        <w:autoSpaceDN w:val="0"/>
        <w:adjustRightInd w:val="0"/>
        <w:spacing w:after="120"/>
        <w:jc w:val="both"/>
        <w:rPr>
          <w:rFonts w:asciiTheme="majorHAnsi" w:hAnsiTheme="majorHAnsi" w:cstheme="majorHAnsi"/>
          <w:color w:val="000000"/>
        </w:rPr>
      </w:pPr>
      <w:r w:rsidRPr="00F14117">
        <w:rPr>
          <w:rFonts w:asciiTheme="majorHAnsi" w:hAnsiTheme="majorHAnsi" w:cstheme="majorHAnsi"/>
          <w:color w:val="000000"/>
        </w:rPr>
        <w:t xml:space="preserve">Zhotovitel poskytuje záruku za provedené práce v délce </w:t>
      </w:r>
      <w:r w:rsidRPr="000D2248">
        <w:rPr>
          <w:rFonts w:asciiTheme="majorHAnsi" w:hAnsiTheme="majorHAnsi" w:cstheme="majorHAnsi"/>
          <w:b/>
          <w:bCs/>
          <w:color w:val="000000"/>
        </w:rPr>
        <w:t>60 měsíců</w:t>
      </w:r>
      <w:r w:rsidRPr="00F14117">
        <w:rPr>
          <w:rFonts w:asciiTheme="majorHAnsi" w:hAnsiTheme="majorHAnsi" w:cstheme="majorHAnsi"/>
          <w:color w:val="000000"/>
        </w:rPr>
        <w:t xml:space="preserve"> od fyzického předání předmětu restaurování objednateli, tedy od data uvedeného na Předávacím protokolu. </w:t>
      </w:r>
    </w:p>
    <w:p w14:paraId="10D23D24" w14:textId="77777777" w:rsidR="0038284A" w:rsidRPr="00F14117" w:rsidRDefault="0038284A" w:rsidP="00C26332">
      <w:pPr>
        <w:pStyle w:val="Odstavecseseznamem"/>
        <w:numPr>
          <w:ilvl w:val="0"/>
          <w:numId w:val="28"/>
        </w:numPr>
        <w:shd w:val="clear" w:color="auto" w:fill="FFFFFF"/>
        <w:autoSpaceDE w:val="0"/>
        <w:autoSpaceDN w:val="0"/>
        <w:adjustRightInd w:val="0"/>
        <w:spacing w:after="120"/>
        <w:jc w:val="both"/>
        <w:rPr>
          <w:rFonts w:asciiTheme="majorHAnsi" w:hAnsiTheme="majorHAnsi" w:cstheme="majorHAnsi"/>
          <w:color w:val="000000"/>
        </w:rPr>
      </w:pPr>
      <w:r w:rsidRPr="00F14117">
        <w:rPr>
          <w:rFonts w:asciiTheme="majorHAnsi" w:hAnsiTheme="majorHAnsi" w:cstheme="majorHAnsi"/>
          <w:color w:val="000000"/>
        </w:rPr>
        <w:t>V případě vady díla v záruční době má objednatel právo požadovat a zhotovitel povinnost odstranit vady zdarma.</w:t>
      </w:r>
    </w:p>
    <w:p w14:paraId="6C804825" w14:textId="20377994" w:rsidR="0038284A" w:rsidRPr="00F14117" w:rsidRDefault="00984B89" w:rsidP="00C26332">
      <w:pPr>
        <w:pStyle w:val="Odstavecseseznamem"/>
        <w:numPr>
          <w:ilvl w:val="0"/>
          <w:numId w:val="28"/>
        </w:numPr>
        <w:shd w:val="clear" w:color="auto" w:fill="FFFFFF"/>
        <w:autoSpaceDE w:val="0"/>
        <w:autoSpaceDN w:val="0"/>
        <w:adjustRightInd w:val="0"/>
        <w:spacing w:after="120"/>
        <w:jc w:val="both"/>
        <w:rPr>
          <w:rFonts w:asciiTheme="majorHAnsi" w:hAnsiTheme="majorHAnsi" w:cstheme="majorHAnsi"/>
          <w:color w:val="000000"/>
        </w:rPr>
      </w:pPr>
      <w:r w:rsidRPr="00427BFF">
        <w:rPr>
          <w:rFonts w:asciiTheme="majorHAnsi" w:hAnsiTheme="majorHAnsi" w:cstheme="majorHAnsi"/>
          <w:color w:val="000000"/>
        </w:rPr>
        <w:t>Objednatel se zavazuje veškeré vady a nedodělky zjištěné v záruční době písemně oznámit zhotoviteli (</w:t>
      </w:r>
      <w:r w:rsidR="007D6017" w:rsidRPr="00427BFF">
        <w:rPr>
          <w:rFonts w:asciiTheme="majorHAnsi" w:hAnsiTheme="majorHAnsi" w:cstheme="majorHAnsi"/>
          <w:color w:val="000000"/>
        </w:rPr>
        <w:t>hlavní</w:t>
      </w:r>
      <w:r w:rsidR="004D36C8" w:rsidRPr="00427BFF">
        <w:rPr>
          <w:rFonts w:asciiTheme="majorHAnsi" w:hAnsiTheme="majorHAnsi" w:cstheme="majorHAnsi"/>
          <w:color w:val="000000"/>
        </w:rPr>
        <w:t>mu</w:t>
      </w:r>
      <w:r w:rsidR="007D6017" w:rsidRPr="00427BFF">
        <w:rPr>
          <w:rFonts w:asciiTheme="majorHAnsi" w:hAnsiTheme="majorHAnsi" w:cstheme="majorHAnsi"/>
          <w:color w:val="000000"/>
        </w:rPr>
        <w:t xml:space="preserve"> restaurátor</w:t>
      </w:r>
      <w:r w:rsidR="004D36C8" w:rsidRPr="00427BFF">
        <w:rPr>
          <w:rFonts w:asciiTheme="majorHAnsi" w:hAnsiTheme="majorHAnsi" w:cstheme="majorHAnsi"/>
          <w:color w:val="000000"/>
        </w:rPr>
        <w:t>ovi</w:t>
      </w:r>
      <w:r w:rsidRPr="00427BFF">
        <w:rPr>
          <w:rFonts w:asciiTheme="majorHAnsi" w:hAnsiTheme="majorHAnsi" w:cstheme="majorHAnsi"/>
          <w:color w:val="000000"/>
        </w:rPr>
        <w:t>) na e</w:t>
      </w:r>
      <w:r w:rsidR="004D36C8" w:rsidRPr="00427BFF">
        <w:rPr>
          <w:rFonts w:asciiTheme="majorHAnsi" w:hAnsiTheme="majorHAnsi" w:cstheme="majorHAnsi"/>
          <w:color w:val="000000"/>
        </w:rPr>
        <w:t>-</w:t>
      </w:r>
      <w:r w:rsidRPr="00427BFF">
        <w:rPr>
          <w:rFonts w:asciiTheme="majorHAnsi" w:hAnsiTheme="majorHAnsi" w:cstheme="majorHAnsi"/>
          <w:color w:val="000000"/>
        </w:rPr>
        <w:t xml:space="preserve">mail uvedený v záhlaví této smlouvy. </w:t>
      </w:r>
      <w:r w:rsidR="0038284A" w:rsidRPr="00F14117">
        <w:rPr>
          <w:rFonts w:asciiTheme="majorHAnsi" w:hAnsiTheme="majorHAnsi" w:cstheme="majorHAnsi"/>
          <w:color w:val="000000"/>
        </w:rPr>
        <w:t>Zhotovitel se zavazuje oznámené vady na svůj náklad bezodkladně odstranit, nejpozději však do 20 kalendářních dnů ode dne oznámení vad a nedodělků objednatelem. V</w:t>
      </w:r>
      <w:r w:rsidR="00A114EB" w:rsidRPr="00F14117">
        <w:rPr>
          <w:rFonts w:asciiTheme="majorHAnsi" w:hAnsiTheme="majorHAnsi" w:cstheme="majorHAnsi"/>
          <w:color w:val="000000"/>
        </w:rPr>
        <w:t> </w:t>
      </w:r>
      <w:r w:rsidR="0038284A" w:rsidRPr="00F14117">
        <w:rPr>
          <w:rFonts w:asciiTheme="majorHAnsi" w:hAnsiTheme="majorHAnsi" w:cstheme="majorHAnsi"/>
          <w:color w:val="000000"/>
        </w:rPr>
        <w:t>případě, že se bude jednat o vady a nedodělky, které vzhledem k jejich náročnosti či rozsahu nebude možné odstranit v uvedené lhůtě, objednatel se zavazuje neodepřít zho</w:t>
      </w:r>
      <w:r w:rsidR="0038284A" w:rsidRPr="00F14117">
        <w:rPr>
          <w:rFonts w:asciiTheme="majorHAnsi" w:hAnsiTheme="majorHAnsi" w:cstheme="majorHAnsi"/>
          <w:color w:val="000000"/>
        </w:rPr>
        <w:lastRenderedPageBreak/>
        <w:t>toviteli udělení souhlasu s přiměřeným prodloužením lhůty pro odstranění vad a nedodělků na základě žádosti zhotovitele, pokud charakter vad žádost zhotovitele odůvodňuje. Zhotovitel se zavazuje zahájit odstraňování vad v nejkratší možné době</w:t>
      </w:r>
      <w:r w:rsidR="0030790B" w:rsidRPr="00F14117">
        <w:rPr>
          <w:rFonts w:asciiTheme="majorHAnsi" w:hAnsiTheme="majorHAnsi" w:cstheme="majorHAnsi"/>
          <w:color w:val="000000"/>
        </w:rPr>
        <w:t xml:space="preserve">. Odstraňování vad nesmí narušit provoz </w:t>
      </w:r>
      <w:r w:rsidR="00D20EF4" w:rsidRPr="00F14117">
        <w:rPr>
          <w:rFonts w:asciiTheme="majorHAnsi" w:hAnsiTheme="majorHAnsi" w:cstheme="majorHAnsi"/>
          <w:color w:val="000000"/>
        </w:rPr>
        <w:t>památky (kostela a oltáře).</w:t>
      </w:r>
    </w:p>
    <w:p w14:paraId="105CAAE1" w14:textId="77777777" w:rsidR="0038284A" w:rsidRPr="00F14117" w:rsidRDefault="0038284A" w:rsidP="00C26332">
      <w:pPr>
        <w:pStyle w:val="Odstavecseseznamem"/>
        <w:numPr>
          <w:ilvl w:val="0"/>
          <w:numId w:val="28"/>
        </w:numPr>
        <w:shd w:val="clear" w:color="auto" w:fill="FFFFFF"/>
        <w:autoSpaceDE w:val="0"/>
        <w:autoSpaceDN w:val="0"/>
        <w:adjustRightInd w:val="0"/>
        <w:spacing w:after="120"/>
        <w:jc w:val="both"/>
        <w:rPr>
          <w:rFonts w:asciiTheme="majorHAnsi" w:hAnsiTheme="majorHAnsi" w:cstheme="majorHAnsi"/>
          <w:color w:val="000000"/>
        </w:rPr>
      </w:pPr>
      <w:r w:rsidRPr="00F14117">
        <w:rPr>
          <w:rFonts w:asciiTheme="majorHAnsi" w:hAnsiTheme="majorHAnsi" w:cstheme="majorHAnsi"/>
          <w:color w:val="000000"/>
        </w:rPr>
        <w:t>Smluvní strany sjednaly, že objednatel má nad rámec ustanovení § 2605 občanského zákoníku lhůtu 7 dní, po kterou může na zhotoviteli nad rámec zákona dále uplatňovat zjevné vady díla.</w:t>
      </w:r>
    </w:p>
    <w:p w14:paraId="4E1441E5" w14:textId="77777777" w:rsidR="0038284A" w:rsidRPr="0012667E" w:rsidRDefault="0038284A" w:rsidP="0038284A">
      <w:pPr>
        <w:shd w:val="clear" w:color="auto" w:fill="FFFFFF"/>
        <w:tabs>
          <w:tab w:val="left" w:pos="567"/>
        </w:tabs>
        <w:autoSpaceDE w:val="0"/>
        <w:autoSpaceDN w:val="0"/>
        <w:adjustRightInd w:val="0"/>
        <w:spacing w:after="0" w:line="240" w:lineRule="auto"/>
        <w:jc w:val="center"/>
        <w:rPr>
          <w:rFonts w:asciiTheme="majorHAnsi" w:hAnsiTheme="majorHAnsi" w:cstheme="majorHAnsi"/>
          <w:b/>
          <w:bCs/>
          <w:color w:val="000000"/>
        </w:rPr>
      </w:pPr>
    </w:p>
    <w:p w14:paraId="7A30C4F5"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Článek VII. </w:t>
      </w:r>
    </w:p>
    <w:p w14:paraId="3C00D1E2"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Ukončení smlouvy</w:t>
      </w:r>
    </w:p>
    <w:p w14:paraId="06808DB7"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rPr>
      </w:pPr>
    </w:p>
    <w:p w14:paraId="0CC96B51" w14:textId="77777777" w:rsidR="0038284A" w:rsidRPr="003537B9" w:rsidRDefault="0038284A" w:rsidP="00C26332">
      <w:pPr>
        <w:pStyle w:val="Odstavecseseznamem"/>
        <w:numPr>
          <w:ilvl w:val="0"/>
          <w:numId w:val="29"/>
        </w:numPr>
        <w:shd w:val="clear" w:color="auto" w:fill="FFFFFF"/>
        <w:autoSpaceDE w:val="0"/>
        <w:autoSpaceDN w:val="0"/>
        <w:adjustRightInd w:val="0"/>
        <w:spacing w:after="120"/>
        <w:jc w:val="both"/>
        <w:rPr>
          <w:rFonts w:asciiTheme="majorHAnsi" w:hAnsiTheme="majorHAnsi" w:cstheme="majorHAnsi"/>
        </w:rPr>
      </w:pPr>
      <w:r w:rsidRPr="003537B9">
        <w:rPr>
          <w:rFonts w:asciiTheme="majorHAnsi" w:hAnsiTheme="majorHAnsi" w:cstheme="majorHAnsi"/>
          <w:color w:val="000000"/>
        </w:rPr>
        <w:t>Jiným způsobem než splněním lze tuto smlouvu ukončit:</w:t>
      </w:r>
    </w:p>
    <w:p w14:paraId="2626C0FE" w14:textId="77777777" w:rsidR="0038284A" w:rsidRPr="003537B9" w:rsidRDefault="0038284A" w:rsidP="00EF372D">
      <w:pPr>
        <w:pStyle w:val="Odstavecseseznamem"/>
        <w:numPr>
          <w:ilvl w:val="0"/>
          <w:numId w:val="19"/>
        </w:numPr>
        <w:shd w:val="clear" w:color="auto" w:fill="FFFFFF"/>
        <w:autoSpaceDE w:val="0"/>
        <w:autoSpaceDN w:val="0"/>
        <w:adjustRightInd w:val="0"/>
        <w:spacing w:after="120"/>
        <w:ind w:left="851" w:hanging="491"/>
        <w:jc w:val="both"/>
        <w:rPr>
          <w:rFonts w:asciiTheme="majorHAnsi" w:hAnsiTheme="majorHAnsi" w:cstheme="majorHAnsi"/>
          <w:color w:val="000000"/>
        </w:rPr>
      </w:pPr>
      <w:r w:rsidRPr="003537B9">
        <w:rPr>
          <w:rFonts w:asciiTheme="majorHAnsi" w:hAnsiTheme="majorHAnsi" w:cstheme="majorHAnsi"/>
          <w:color w:val="000000"/>
        </w:rPr>
        <w:t>písemnou dohodou smluvních stran,</w:t>
      </w:r>
    </w:p>
    <w:p w14:paraId="37C69D73" w14:textId="77777777" w:rsidR="0038284A" w:rsidRPr="003537B9" w:rsidRDefault="0038284A" w:rsidP="00EF372D">
      <w:pPr>
        <w:pStyle w:val="Odstavecseseznamem"/>
        <w:numPr>
          <w:ilvl w:val="0"/>
          <w:numId w:val="19"/>
        </w:numPr>
        <w:shd w:val="clear" w:color="auto" w:fill="FFFFFF"/>
        <w:autoSpaceDE w:val="0"/>
        <w:autoSpaceDN w:val="0"/>
        <w:adjustRightInd w:val="0"/>
        <w:spacing w:after="120"/>
        <w:ind w:left="851" w:hanging="491"/>
        <w:jc w:val="both"/>
        <w:rPr>
          <w:rFonts w:asciiTheme="majorHAnsi" w:hAnsiTheme="majorHAnsi" w:cstheme="majorHAnsi"/>
          <w:color w:val="000000"/>
        </w:rPr>
      </w:pPr>
      <w:r w:rsidRPr="003537B9">
        <w:rPr>
          <w:rFonts w:asciiTheme="majorHAnsi" w:hAnsiTheme="majorHAnsi" w:cstheme="majorHAnsi"/>
          <w:color w:val="000000"/>
        </w:rPr>
        <w:t xml:space="preserve">písemnou výpovědí, </w:t>
      </w:r>
    </w:p>
    <w:p w14:paraId="59932210" w14:textId="77777777" w:rsidR="0038284A" w:rsidRPr="003537B9" w:rsidRDefault="0038284A" w:rsidP="00EF372D">
      <w:pPr>
        <w:pStyle w:val="Odstavecseseznamem"/>
        <w:numPr>
          <w:ilvl w:val="0"/>
          <w:numId w:val="19"/>
        </w:numPr>
        <w:shd w:val="clear" w:color="auto" w:fill="FFFFFF"/>
        <w:autoSpaceDE w:val="0"/>
        <w:autoSpaceDN w:val="0"/>
        <w:adjustRightInd w:val="0"/>
        <w:spacing w:after="120"/>
        <w:ind w:left="851" w:hanging="491"/>
        <w:jc w:val="both"/>
        <w:rPr>
          <w:rFonts w:asciiTheme="majorHAnsi" w:hAnsiTheme="majorHAnsi" w:cstheme="majorHAnsi"/>
          <w:color w:val="000000"/>
        </w:rPr>
      </w:pPr>
      <w:r w:rsidRPr="003537B9">
        <w:rPr>
          <w:rFonts w:asciiTheme="majorHAnsi" w:hAnsiTheme="majorHAnsi" w:cstheme="majorHAnsi"/>
          <w:color w:val="000000"/>
        </w:rPr>
        <w:t>odstoupením od smlouvy.</w:t>
      </w:r>
    </w:p>
    <w:p w14:paraId="7C8E9F1E" w14:textId="77777777" w:rsidR="0038284A" w:rsidRPr="003537B9" w:rsidRDefault="0038284A" w:rsidP="00C26332">
      <w:pPr>
        <w:pStyle w:val="Odstavecseseznamem"/>
        <w:numPr>
          <w:ilvl w:val="0"/>
          <w:numId w:val="29"/>
        </w:numPr>
        <w:shd w:val="clear" w:color="auto" w:fill="FFFFFF"/>
        <w:autoSpaceDE w:val="0"/>
        <w:autoSpaceDN w:val="0"/>
        <w:adjustRightInd w:val="0"/>
        <w:spacing w:after="120"/>
        <w:jc w:val="both"/>
        <w:rPr>
          <w:rFonts w:asciiTheme="majorHAnsi" w:hAnsiTheme="majorHAnsi" w:cstheme="majorHAnsi"/>
          <w:color w:val="000000"/>
        </w:rPr>
      </w:pPr>
      <w:r w:rsidRPr="003537B9">
        <w:rPr>
          <w:rFonts w:asciiTheme="majorHAnsi" w:hAnsiTheme="majorHAnsi" w:cstheme="majorHAnsi"/>
          <w:color w:val="000000"/>
        </w:rPr>
        <w:t>Objednatel je oprávněn smlouvu písemně vypovědět bez výpovědní doby z následujících důvodů:</w:t>
      </w:r>
    </w:p>
    <w:p w14:paraId="067B43E7" w14:textId="26DC40D6" w:rsidR="0038284A" w:rsidRPr="003537B9" w:rsidRDefault="0038284A" w:rsidP="00D75320">
      <w:pPr>
        <w:pStyle w:val="Odstavecseseznamem"/>
        <w:numPr>
          <w:ilvl w:val="0"/>
          <w:numId w:val="34"/>
        </w:numPr>
        <w:shd w:val="clear" w:color="auto" w:fill="FFFFFF"/>
        <w:autoSpaceDE w:val="0"/>
        <w:autoSpaceDN w:val="0"/>
        <w:adjustRightInd w:val="0"/>
        <w:spacing w:after="120"/>
        <w:jc w:val="both"/>
        <w:rPr>
          <w:rFonts w:asciiTheme="majorHAnsi" w:hAnsiTheme="majorHAnsi" w:cstheme="majorHAnsi"/>
        </w:rPr>
      </w:pPr>
      <w:r w:rsidRPr="003537B9">
        <w:rPr>
          <w:rFonts w:asciiTheme="majorHAnsi" w:hAnsiTheme="majorHAnsi" w:cstheme="majorHAnsi"/>
          <w:color w:val="000000"/>
        </w:rPr>
        <w:t>Zhotovitel bude v prodlení s prováděním nebo dokončením díla podle této smlouvy</w:t>
      </w:r>
      <w:r w:rsidR="00B21E9D" w:rsidRPr="003537B9">
        <w:rPr>
          <w:rFonts w:asciiTheme="majorHAnsi" w:hAnsiTheme="majorHAnsi" w:cstheme="majorHAnsi"/>
          <w:color w:val="000000"/>
        </w:rPr>
        <w:t xml:space="preserve"> (tj. včetně dílčích termínů dle Harmonogramu realizace)</w:t>
      </w:r>
      <w:r w:rsidRPr="003537B9">
        <w:rPr>
          <w:rFonts w:asciiTheme="majorHAnsi" w:hAnsiTheme="majorHAnsi" w:cstheme="majorHAnsi"/>
          <w:color w:val="000000"/>
        </w:rPr>
        <w:t xml:space="preserve"> a k nápravě nedojde ani v přiměřené dodatečné lhůtě uvedené v písemné výzvě objednatele k nápravě.</w:t>
      </w:r>
    </w:p>
    <w:p w14:paraId="41E8AE17" w14:textId="77777777" w:rsidR="0038284A" w:rsidRPr="003537B9" w:rsidRDefault="0038284A" w:rsidP="00D75320">
      <w:pPr>
        <w:pStyle w:val="Odstavecseseznamem"/>
        <w:numPr>
          <w:ilvl w:val="0"/>
          <w:numId w:val="34"/>
        </w:numPr>
        <w:shd w:val="clear" w:color="auto" w:fill="FFFFFF"/>
        <w:autoSpaceDE w:val="0"/>
        <w:autoSpaceDN w:val="0"/>
        <w:adjustRightInd w:val="0"/>
        <w:spacing w:after="120"/>
        <w:jc w:val="both"/>
        <w:rPr>
          <w:rFonts w:asciiTheme="majorHAnsi" w:hAnsiTheme="majorHAnsi" w:cstheme="majorHAnsi"/>
        </w:rPr>
      </w:pPr>
      <w:r w:rsidRPr="003537B9">
        <w:rPr>
          <w:rFonts w:asciiTheme="majorHAnsi" w:hAnsiTheme="majorHAnsi" w:cstheme="majorHAnsi"/>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166B728A" w14:textId="4CD1C6BE" w:rsidR="0038284A" w:rsidRPr="003537B9" w:rsidRDefault="0038284A" w:rsidP="00D75320">
      <w:pPr>
        <w:pStyle w:val="Odstavecseseznamem"/>
        <w:numPr>
          <w:ilvl w:val="0"/>
          <w:numId w:val="34"/>
        </w:numPr>
        <w:shd w:val="clear" w:color="auto" w:fill="FFFFFF"/>
        <w:autoSpaceDE w:val="0"/>
        <w:autoSpaceDN w:val="0"/>
        <w:adjustRightInd w:val="0"/>
        <w:spacing w:after="120"/>
        <w:jc w:val="both"/>
        <w:rPr>
          <w:rFonts w:asciiTheme="majorHAnsi" w:hAnsiTheme="majorHAnsi" w:cstheme="majorHAnsi"/>
        </w:rPr>
      </w:pPr>
      <w:r w:rsidRPr="003537B9">
        <w:rPr>
          <w:rFonts w:asciiTheme="majorHAnsi" w:hAnsiTheme="majorHAnsi" w:cstheme="majorHAnsi"/>
          <w:color w:val="000000"/>
        </w:rPr>
        <w:t xml:space="preserve">Zhotovitel bude v prodlení s odstraněním jakékoliv vady nebo nedodělku díla podle této smlouvy </w:t>
      </w:r>
      <w:r w:rsidR="00051E64" w:rsidRPr="003537B9">
        <w:rPr>
          <w:rFonts w:asciiTheme="majorHAnsi" w:hAnsiTheme="majorHAnsi" w:cstheme="majorHAnsi"/>
          <w:color w:val="000000"/>
        </w:rPr>
        <w:t>a k nápravě nedojde ani v přiměřené dodatečné lhůtě uvedené v písemné výzvě objednatele k nápravě</w:t>
      </w:r>
      <w:r w:rsidRPr="003537B9">
        <w:rPr>
          <w:rFonts w:asciiTheme="majorHAnsi" w:hAnsiTheme="majorHAnsi" w:cstheme="majorHAnsi"/>
          <w:color w:val="000000"/>
        </w:rPr>
        <w:t>.</w:t>
      </w:r>
    </w:p>
    <w:p w14:paraId="3315C4DE" w14:textId="20C4EA73" w:rsidR="0038284A" w:rsidRPr="003537B9" w:rsidRDefault="0038284A" w:rsidP="00D75320">
      <w:pPr>
        <w:pStyle w:val="Odstavecseseznamem"/>
        <w:numPr>
          <w:ilvl w:val="0"/>
          <w:numId w:val="34"/>
        </w:numPr>
        <w:shd w:val="clear" w:color="auto" w:fill="FFFFFF"/>
        <w:autoSpaceDE w:val="0"/>
        <w:autoSpaceDN w:val="0"/>
        <w:adjustRightInd w:val="0"/>
        <w:spacing w:after="120"/>
        <w:jc w:val="both"/>
        <w:rPr>
          <w:rFonts w:asciiTheme="majorHAnsi" w:hAnsiTheme="majorHAnsi" w:cstheme="majorHAnsi"/>
          <w:color w:val="000000"/>
        </w:rPr>
      </w:pPr>
      <w:r w:rsidRPr="003537B9">
        <w:rPr>
          <w:rFonts w:asciiTheme="majorHAnsi" w:hAnsiTheme="majorHAnsi" w:cstheme="majorHAnsi"/>
          <w:color w:val="000000"/>
        </w:rPr>
        <w:t>Zhotovitel provádí dílo v rozporu se schválenými odbornými a technologickými postupy vyplývajícími z této smlouvy či jejích příloh, obecně závazných právních předpisů či všeobecně závazných norem nebo v rozporu s požadavky objednatele</w:t>
      </w:r>
      <w:r w:rsidR="00D20EF4" w:rsidRPr="003537B9">
        <w:rPr>
          <w:rFonts w:asciiTheme="majorHAnsi" w:hAnsiTheme="majorHAnsi" w:cstheme="majorHAnsi"/>
          <w:color w:val="000000"/>
        </w:rPr>
        <w:t xml:space="preserve"> či zástupce památkové péče</w:t>
      </w:r>
      <w:r w:rsidRPr="003537B9">
        <w:rPr>
          <w:rFonts w:asciiTheme="majorHAnsi" w:hAnsiTheme="majorHAnsi" w:cstheme="majorHAnsi"/>
          <w:color w:val="000000"/>
        </w:rPr>
        <w:t xml:space="preserve"> vyplývajícími ze zápisu z kontrolních dnů. </w:t>
      </w:r>
    </w:p>
    <w:p w14:paraId="652E3CFB" w14:textId="77777777" w:rsidR="0038284A" w:rsidRPr="003537B9" w:rsidRDefault="0038284A" w:rsidP="00EF372D">
      <w:pPr>
        <w:shd w:val="clear" w:color="auto" w:fill="FFFFFF"/>
        <w:autoSpaceDE w:val="0"/>
        <w:autoSpaceDN w:val="0"/>
        <w:adjustRightInd w:val="0"/>
        <w:spacing w:after="120"/>
        <w:ind w:firstLine="465"/>
        <w:jc w:val="both"/>
        <w:rPr>
          <w:rFonts w:asciiTheme="majorHAnsi" w:hAnsiTheme="majorHAnsi" w:cstheme="majorHAnsi"/>
          <w:color w:val="000000"/>
        </w:rPr>
      </w:pPr>
      <w:r w:rsidRPr="003537B9">
        <w:rPr>
          <w:rFonts w:asciiTheme="majorHAnsi" w:hAnsiTheme="majorHAnsi" w:cstheme="majorHAnsi"/>
          <w:color w:val="000000"/>
        </w:rPr>
        <w:t>Účinnost výpovědi nastává dnem následujícím po dni doručení výpovědi zhotoviteli.</w:t>
      </w:r>
    </w:p>
    <w:p w14:paraId="39E65C33" w14:textId="21EB887E" w:rsidR="0038284A" w:rsidRPr="003537B9" w:rsidRDefault="0038284A" w:rsidP="00C26332">
      <w:pPr>
        <w:pStyle w:val="Odstavecseseznamem"/>
        <w:numPr>
          <w:ilvl w:val="0"/>
          <w:numId w:val="29"/>
        </w:numPr>
        <w:shd w:val="clear" w:color="auto" w:fill="FFFFFF"/>
        <w:autoSpaceDE w:val="0"/>
        <w:autoSpaceDN w:val="0"/>
        <w:adjustRightInd w:val="0"/>
        <w:spacing w:after="120"/>
        <w:jc w:val="both"/>
        <w:rPr>
          <w:rFonts w:asciiTheme="majorHAnsi" w:hAnsiTheme="majorHAnsi" w:cstheme="majorHAnsi"/>
          <w:color w:val="000000"/>
        </w:rPr>
      </w:pPr>
      <w:r w:rsidRPr="003537B9">
        <w:rPr>
          <w:rFonts w:asciiTheme="majorHAnsi" w:hAnsiTheme="majorHAnsi" w:cstheme="majorHAnsi"/>
          <w:color w:val="000000"/>
        </w:rPr>
        <w:t>Objednatel je oprávněn od smlouvy odstoupit přestane-li být plněna podmínka podle č. I. odst. 2</w:t>
      </w:r>
      <w:r w:rsidR="00D20EF4" w:rsidRPr="003537B9">
        <w:rPr>
          <w:rFonts w:asciiTheme="majorHAnsi" w:hAnsiTheme="majorHAnsi" w:cstheme="majorHAnsi"/>
          <w:color w:val="000000"/>
        </w:rPr>
        <w:t xml:space="preserve"> této smlouvy</w:t>
      </w:r>
      <w:r w:rsidRPr="003537B9">
        <w:rPr>
          <w:rFonts w:asciiTheme="majorHAnsi" w:hAnsiTheme="majorHAnsi" w:cstheme="majorHAnsi"/>
          <w:color w:val="000000"/>
        </w:rPr>
        <w:t>. Odstoupení od smlouvy je účinné dnem jeho doručení zhotoviteli.</w:t>
      </w:r>
    </w:p>
    <w:p w14:paraId="556BE366" w14:textId="5DB84829" w:rsidR="0038284A" w:rsidRPr="003537B9" w:rsidRDefault="0038284A" w:rsidP="00C26332">
      <w:pPr>
        <w:pStyle w:val="Odstavecseseznamem"/>
        <w:numPr>
          <w:ilvl w:val="0"/>
          <w:numId w:val="29"/>
        </w:numPr>
        <w:shd w:val="clear" w:color="auto" w:fill="FFFFFF"/>
        <w:autoSpaceDE w:val="0"/>
        <w:autoSpaceDN w:val="0"/>
        <w:adjustRightInd w:val="0"/>
        <w:spacing w:after="120"/>
        <w:jc w:val="both"/>
        <w:rPr>
          <w:rFonts w:asciiTheme="majorHAnsi" w:hAnsiTheme="majorHAnsi" w:cstheme="majorHAnsi"/>
          <w:color w:val="000000"/>
        </w:rPr>
      </w:pPr>
      <w:r w:rsidRPr="003537B9">
        <w:rPr>
          <w:rFonts w:asciiTheme="majorHAnsi" w:hAnsiTheme="majorHAnsi" w:cstheme="majorHAnsi"/>
          <w:color w:val="000000"/>
        </w:rPr>
        <w:t xml:space="preserve">Zhotovitel má právo od smlouvy odstoupit v případě, že překážky na straně objednatele mu dlouhodobě </w:t>
      </w:r>
      <w:r w:rsidR="00BB21CC" w:rsidRPr="003537B9">
        <w:rPr>
          <w:rFonts w:asciiTheme="majorHAnsi" w:hAnsiTheme="majorHAnsi" w:cstheme="majorHAnsi"/>
          <w:color w:val="000000"/>
        </w:rPr>
        <w:t xml:space="preserve">a opakovaně </w:t>
      </w:r>
      <w:r w:rsidRPr="003537B9">
        <w:rPr>
          <w:rFonts w:asciiTheme="majorHAnsi" w:hAnsiTheme="majorHAnsi" w:cstheme="majorHAnsi"/>
          <w:color w:val="000000"/>
        </w:rPr>
        <w:t xml:space="preserve">znemožňují řádné provádění díla a objednatel nezjedná nápravu ani po </w:t>
      </w:r>
      <w:r w:rsidR="00BB21CC" w:rsidRPr="003537B9">
        <w:rPr>
          <w:rFonts w:asciiTheme="majorHAnsi" w:hAnsiTheme="majorHAnsi" w:cstheme="majorHAnsi"/>
          <w:color w:val="000000"/>
        </w:rPr>
        <w:t xml:space="preserve">dodatečné písemné </w:t>
      </w:r>
      <w:r w:rsidRPr="003537B9">
        <w:rPr>
          <w:rFonts w:asciiTheme="majorHAnsi" w:hAnsiTheme="majorHAnsi" w:cstheme="majorHAnsi"/>
          <w:color w:val="000000"/>
        </w:rPr>
        <w:t xml:space="preserve">výzvě zhotovitele k odstranění překážek na straně objednatele. </w:t>
      </w:r>
    </w:p>
    <w:p w14:paraId="26FF95D9" w14:textId="77777777" w:rsidR="0038284A" w:rsidRPr="0012667E" w:rsidRDefault="0038284A" w:rsidP="0038284A">
      <w:pPr>
        <w:shd w:val="clear" w:color="auto" w:fill="FFFFFF"/>
        <w:autoSpaceDE w:val="0"/>
        <w:autoSpaceDN w:val="0"/>
        <w:adjustRightInd w:val="0"/>
        <w:spacing w:after="0" w:line="240" w:lineRule="auto"/>
        <w:rPr>
          <w:rFonts w:asciiTheme="majorHAnsi" w:hAnsiTheme="majorHAnsi" w:cstheme="majorHAnsi"/>
        </w:rPr>
      </w:pPr>
    </w:p>
    <w:p w14:paraId="36247ED9"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Článek VIII. </w:t>
      </w:r>
    </w:p>
    <w:p w14:paraId="31231C94" w14:textId="77777777" w:rsidR="0038284A" w:rsidRPr="0012667E" w:rsidRDefault="00C01459"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Souhlas s užitím autorského díla</w:t>
      </w:r>
    </w:p>
    <w:p w14:paraId="2B0C3A20"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rPr>
      </w:pPr>
    </w:p>
    <w:p w14:paraId="0F1EA7BB" w14:textId="2FD47677" w:rsidR="0038284A" w:rsidRPr="0012667E" w:rsidRDefault="0038284A" w:rsidP="00FB67BE">
      <w:pPr>
        <w:numPr>
          <w:ilvl w:val="0"/>
          <w:numId w:val="5"/>
        </w:numPr>
        <w:shd w:val="clear" w:color="auto" w:fill="FFFFFF"/>
        <w:autoSpaceDE w:val="0"/>
        <w:autoSpaceDN w:val="0"/>
        <w:adjustRightInd w:val="0"/>
        <w:spacing w:after="120" w:line="240" w:lineRule="auto"/>
        <w:ind w:left="357" w:hanging="357"/>
        <w:jc w:val="both"/>
        <w:rPr>
          <w:rFonts w:asciiTheme="majorHAnsi" w:hAnsiTheme="majorHAnsi" w:cstheme="majorHAnsi"/>
          <w:color w:val="000000"/>
        </w:rPr>
      </w:pPr>
      <w:r w:rsidRPr="0012667E">
        <w:rPr>
          <w:rFonts w:asciiTheme="majorHAnsi" w:hAnsiTheme="majorHAnsi" w:cstheme="majorHAnsi"/>
          <w:color w:val="000000"/>
        </w:rPr>
        <w:t xml:space="preserve">Zhotovitel uděluje objednateli souhlas s užitím autorského </w:t>
      </w:r>
      <w:r w:rsidR="009B59ED" w:rsidRPr="0012667E">
        <w:rPr>
          <w:rFonts w:asciiTheme="majorHAnsi" w:hAnsiTheme="majorHAnsi" w:cstheme="majorHAnsi"/>
          <w:color w:val="000000"/>
        </w:rPr>
        <w:t>díla – restaurátorsk</w:t>
      </w:r>
      <w:r w:rsidR="00BB21CC">
        <w:rPr>
          <w:rFonts w:asciiTheme="majorHAnsi" w:hAnsiTheme="majorHAnsi" w:cstheme="majorHAnsi"/>
          <w:color w:val="000000"/>
        </w:rPr>
        <w:t>ých</w:t>
      </w:r>
      <w:r w:rsidRPr="0012667E">
        <w:rPr>
          <w:rFonts w:asciiTheme="majorHAnsi" w:hAnsiTheme="majorHAnsi" w:cstheme="majorHAnsi"/>
          <w:color w:val="000000"/>
        </w:rPr>
        <w:t xml:space="preserve"> zpráv a</w:t>
      </w:r>
      <w:r w:rsidR="00EF372D" w:rsidRPr="0012667E">
        <w:rPr>
          <w:rFonts w:asciiTheme="majorHAnsi" w:hAnsiTheme="majorHAnsi" w:cstheme="majorHAnsi"/>
          <w:color w:val="000000"/>
        </w:rPr>
        <w:t> </w:t>
      </w:r>
      <w:r w:rsidRPr="0012667E">
        <w:rPr>
          <w:rFonts w:asciiTheme="majorHAnsi" w:hAnsiTheme="majorHAnsi" w:cstheme="majorHAnsi"/>
          <w:color w:val="000000"/>
        </w:rPr>
        <w:t>fotodokumentace zpracované pro toto dílo, a to všemi známými způsoby užití ve smyslu autorského zákona. Zhotovitel poskytuje touto smlouvou objednateli licenci k autorskému dílu vzniklému v průběhu provádění díla. Licence se poskytuje jako výhradní, s právem objednatele poskytnout práva získaná touto smlouvou třetím osobám, a to i bezplatně a opakovaně, a s</w:t>
      </w:r>
      <w:r w:rsidR="00EF372D" w:rsidRPr="0012667E">
        <w:rPr>
          <w:rFonts w:asciiTheme="majorHAnsi" w:hAnsiTheme="majorHAnsi" w:cstheme="majorHAnsi"/>
          <w:color w:val="000000"/>
        </w:rPr>
        <w:t> </w:t>
      </w:r>
      <w:r w:rsidRPr="0012667E">
        <w:rPr>
          <w:rFonts w:asciiTheme="majorHAnsi" w:hAnsiTheme="majorHAnsi" w:cstheme="majorHAnsi"/>
          <w:color w:val="000000"/>
        </w:rPr>
        <w:t>právem zhotovitele užít autorské dílo pro svou profesionální potřebu. Objednatel i zhotovitel prohlašují, že odměna za licenci je již obsažena v ceně díla.</w:t>
      </w:r>
    </w:p>
    <w:p w14:paraId="26157D10" w14:textId="77777777" w:rsidR="00C01459" w:rsidRPr="0012667E" w:rsidRDefault="00C01459" w:rsidP="0038284A">
      <w:pPr>
        <w:shd w:val="clear" w:color="auto" w:fill="FFFFFF"/>
        <w:autoSpaceDE w:val="0"/>
        <w:autoSpaceDN w:val="0"/>
        <w:adjustRightInd w:val="0"/>
        <w:spacing w:after="0" w:line="240" w:lineRule="auto"/>
        <w:ind w:left="567" w:hanging="567"/>
        <w:jc w:val="center"/>
        <w:rPr>
          <w:rFonts w:asciiTheme="majorHAnsi" w:hAnsiTheme="majorHAnsi" w:cstheme="majorHAnsi"/>
          <w:b/>
          <w:bCs/>
          <w:color w:val="000000"/>
        </w:rPr>
      </w:pPr>
    </w:p>
    <w:p w14:paraId="216B9745" w14:textId="77777777" w:rsidR="0038284A" w:rsidRPr="0012667E" w:rsidRDefault="0038284A" w:rsidP="0038284A">
      <w:pPr>
        <w:shd w:val="clear" w:color="auto" w:fill="FFFFFF"/>
        <w:autoSpaceDE w:val="0"/>
        <w:autoSpaceDN w:val="0"/>
        <w:adjustRightInd w:val="0"/>
        <w:spacing w:after="0" w:line="240" w:lineRule="auto"/>
        <w:ind w:left="567" w:hanging="567"/>
        <w:jc w:val="center"/>
        <w:rPr>
          <w:rFonts w:asciiTheme="majorHAnsi" w:hAnsiTheme="majorHAnsi" w:cstheme="majorHAnsi"/>
          <w:b/>
          <w:bCs/>
          <w:color w:val="000000"/>
        </w:rPr>
      </w:pPr>
      <w:r w:rsidRPr="0012667E">
        <w:rPr>
          <w:rFonts w:asciiTheme="majorHAnsi" w:hAnsiTheme="majorHAnsi" w:cstheme="majorHAnsi"/>
          <w:b/>
          <w:bCs/>
          <w:color w:val="000000"/>
        </w:rPr>
        <w:t>Článek IX.</w:t>
      </w:r>
    </w:p>
    <w:p w14:paraId="3796FE58" w14:textId="77777777" w:rsidR="0038284A" w:rsidRPr="0012667E" w:rsidRDefault="0038284A" w:rsidP="0038284A">
      <w:pPr>
        <w:shd w:val="clear" w:color="auto" w:fill="FFFFFF"/>
        <w:autoSpaceDE w:val="0"/>
        <w:autoSpaceDN w:val="0"/>
        <w:adjustRightInd w:val="0"/>
        <w:spacing w:after="0" w:line="240" w:lineRule="auto"/>
        <w:ind w:left="567" w:hanging="567"/>
        <w:jc w:val="center"/>
        <w:rPr>
          <w:rFonts w:asciiTheme="majorHAnsi" w:hAnsiTheme="majorHAnsi" w:cstheme="majorHAnsi"/>
          <w:b/>
          <w:bCs/>
          <w:color w:val="000000"/>
        </w:rPr>
      </w:pPr>
      <w:r w:rsidRPr="0012667E">
        <w:rPr>
          <w:rFonts w:asciiTheme="majorHAnsi" w:hAnsiTheme="majorHAnsi" w:cstheme="majorHAnsi"/>
          <w:b/>
          <w:bCs/>
          <w:color w:val="000000"/>
        </w:rPr>
        <w:t xml:space="preserve"> Smluvní pokuty</w:t>
      </w:r>
    </w:p>
    <w:p w14:paraId="36A84C5D" w14:textId="77777777" w:rsidR="00FB67BE" w:rsidRPr="0012667E" w:rsidRDefault="00FB67BE" w:rsidP="0038284A">
      <w:pPr>
        <w:shd w:val="clear" w:color="auto" w:fill="FFFFFF"/>
        <w:autoSpaceDE w:val="0"/>
        <w:autoSpaceDN w:val="0"/>
        <w:adjustRightInd w:val="0"/>
        <w:spacing w:after="0" w:line="240" w:lineRule="auto"/>
        <w:ind w:left="567" w:hanging="567"/>
        <w:jc w:val="center"/>
        <w:rPr>
          <w:rFonts w:asciiTheme="majorHAnsi" w:hAnsiTheme="majorHAnsi" w:cstheme="majorHAnsi"/>
        </w:rPr>
      </w:pPr>
    </w:p>
    <w:p w14:paraId="71864FD1" w14:textId="3BECE23D" w:rsidR="0038284A" w:rsidRPr="004D25C8"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color w:val="000000"/>
        </w:rPr>
      </w:pPr>
      <w:r w:rsidRPr="004D25C8">
        <w:rPr>
          <w:rFonts w:asciiTheme="majorHAnsi" w:hAnsiTheme="majorHAnsi" w:cstheme="majorHAnsi"/>
          <w:color w:val="000000"/>
        </w:rPr>
        <w:t>Pokud zhotovitel bude provádět dílo v rozporu podmínkami pro provádění díla dle této smlouvy a</w:t>
      </w:r>
      <w:r w:rsidR="00244A84" w:rsidRPr="004D25C8">
        <w:rPr>
          <w:rFonts w:asciiTheme="majorHAnsi" w:hAnsiTheme="majorHAnsi" w:cstheme="majorHAnsi"/>
          <w:color w:val="000000"/>
        </w:rPr>
        <w:t> </w:t>
      </w:r>
      <w:r w:rsidRPr="004D25C8">
        <w:rPr>
          <w:rFonts w:asciiTheme="majorHAnsi" w:hAnsiTheme="majorHAnsi" w:cstheme="majorHAnsi"/>
          <w:color w:val="000000"/>
        </w:rPr>
        <w:t xml:space="preserve">nezjedná nápravu, ačkoliv byl zhotovitel na toto své chování nebo porušování povinností </w:t>
      </w:r>
      <w:r w:rsidRPr="00C16277">
        <w:rPr>
          <w:rFonts w:asciiTheme="majorHAnsi" w:hAnsiTheme="majorHAnsi" w:cstheme="majorHAnsi"/>
          <w:color w:val="000000"/>
        </w:rPr>
        <w:t>objednatelem písemně upozorněn a vyzván ke zjednání nápravy, sjednává se smluvní pokuta ve výši 1.000 Kč za každ</w:t>
      </w:r>
      <w:r w:rsidR="00D20EF4" w:rsidRPr="00C16277">
        <w:rPr>
          <w:rFonts w:asciiTheme="majorHAnsi" w:hAnsiTheme="majorHAnsi" w:cstheme="majorHAnsi"/>
          <w:color w:val="000000"/>
        </w:rPr>
        <w:t xml:space="preserve">ý den trvání </w:t>
      </w:r>
      <w:r w:rsidR="00BB21CC" w:rsidRPr="00C16277">
        <w:rPr>
          <w:rFonts w:asciiTheme="majorHAnsi" w:hAnsiTheme="majorHAnsi" w:cstheme="majorHAnsi"/>
          <w:color w:val="000000"/>
        </w:rPr>
        <w:t>a každého</w:t>
      </w:r>
      <w:r w:rsidRPr="00C16277">
        <w:rPr>
          <w:rFonts w:asciiTheme="majorHAnsi" w:hAnsiTheme="majorHAnsi" w:cstheme="majorHAnsi"/>
          <w:color w:val="000000"/>
        </w:rPr>
        <w:t xml:space="preserve"> jednotlivé</w:t>
      </w:r>
      <w:r w:rsidR="00BB21CC" w:rsidRPr="00C16277">
        <w:rPr>
          <w:rFonts w:asciiTheme="majorHAnsi" w:hAnsiTheme="majorHAnsi" w:cstheme="majorHAnsi"/>
          <w:color w:val="000000"/>
        </w:rPr>
        <w:t>ho</w:t>
      </w:r>
      <w:r w:rsidRPr="00C16277">
        <w:rPr>
          <w:rFonts w:asciiTheme="majorHAnsi" w:hAnsiTheme="majorHAnsi" w:cstheme="majorHAnsi"/>
          <w:color w:val="000000"/>
        </w:rPr>
        <w:t xml:space="preserve"> porušení povinnosti</w:t>
      </w:r>
      <w:r w:rsidRPr="004D25C8">
        <w:rPr>
          <w:rFonts w:asciiTheme="majorHAnsi" w:hAnsiTheme="majorHAnsi" w:cstheme="majorHAnsi"/>
          <w:color w:val="000000"/>
        </w:rPr>
        <w:t>. Toto ustanovení nevylučuje použití ustanovení o</w:t>
      </w:r>
      <w:r w:rsidR="00244A84" w:rsidRPr="004D25C8">
        <w:rPr>
          <w:rFonts w:asciiTheme="majorHAnsi" w:hAnsiTheme="majorHAnsi" w:cstheme="majorHAnsi"/>
          <w:color w:val="000000"/>
        </w:rPr>
        <w:t> </w:t>
      </w:r>
      <w:r w:rsidRPr="004D25C8">
        <w:rPr>
          <w:rFonts w:asciiTheme="majorHAnsi" w:hAnsiTheme="majorHAnsi" w:cstheme="majorHAnsi"/>
          <w:color w:val="000000"/>
        </w:rPr>
        <w:t xml:space="preserve">výpovědi smlouvy podle čl. VII. odst. 2 této smlouvy.  </w:t>
      </w:r>
    </w:p>
    <w:p w14:paraId="48B1026E" w14:textId="77777777" w:rsidR="0038284A" w:rsidRPr="0012667E"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rPr>
      </w:pPr>
      <w:r w:rsidRPr="0012667E">
        <w:rPr>
          <w:rFonts w:asciiTheme="majorHAnsi" w:hAnsiTheme="majorHAnsi" w:cstheme="majorHAnsi"/>
          <w:color w:val="000000"/>
        </w:rPr>
        <w:t>Smluvní pokuta pro případ prodlení s odstraněním vad uplatněných v záruční době se sjednává ve výši 1.000 Kč za každý den prodlení a každou vadu od okamžiku vzniku porušení povinnosti, tj. marným uplynutím dohodnuté či objednatelem stanovené lhůty pro jejich odstranění až do doby odstranění poslední z takto uplatněných vad.</w:t>
      </w:r>
    </w:p>
    <w:p w14:paraId="49B71964" w14:textId="0508355A" w:rsidR="0038284A" w:rsidRPr="006A06D1"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rPr>
      </w:pPr>
      <w:r w:rsidRPr="006A06D1">
        <w:rPr>
          <w:rFonts w:asciiTheme="majorHAnsi" w:hAnsiTheme="majorHAnsi" w:cstheme="majorHAnsi"/>
          <w:color w:val="000000"/>
        </w:rPr>
        <w:t>V případě prodlení zhotovitele s řádným plněním díla</w:t>
      </w:r>
      <w:r w:rsidR="006B5000" w:rsidRPr="006A06D1">
        <w:rPr>
          <w:rFonts w:asciiTheme="majorHAnsi" w:hAnsiTheme="majorHAnsi" w:cstheme="majorHAnsi"/>
          <w:color w:val="000000"/>
        </w:rPr>
        <w:t xml:space="preserve"> (tj. jeho dílčích termínů Harmonogramu realizace, jakož i termínu dokončení a předání díla)</w:t>
      </w:r>
      <w:r w:rsidRPr="006A06D1">
        <w:rPr>
          <w:rFonts w:asciiTheme="majorHAnsi" w:hAnsiTheme="majorHAnsi" w:cstheme="majorHAnsi"/>
          <w:color w:val="000000"/>
        </w:rPr>
        <w:t xml:space="preserve"> je tento povinen zaplatit objednateli smluvní pokutu ve výši 0,</w:t>
      </w:r>
      <w:r w:rsidR="002E4964">
        <w:rPr>
          <w:rFonts w:asciiTheme="majorHAnsi" w:hAnsiTheme="majorHAnsi" w:cstheme="majorHAnsi"/>
          <w:color w:val="000000"/>
        </w:rPr>
        <w:t>2</w:t>
      </w:r>
      <w:r w:rsidR="002E4964" w:rsidRPr="006A06D1">
        <w:rPr>
          <w:rFonts w:asciiTheme="majorHAnsi" w:hAnsiTheme="majorHAnsi" w:cstheme="majorHAnsi"/>
          <w:color w:val="000000"/>
        </w:rPr>
        <w:t xml:space="preserve"> </w:t>
      </w:r>
      <w:r w:rsidRPr="006A06D1">
        <w:rPr>
          <w:rFonts w:asciiTheme="majorHAnsi" w:hAnsiTheme="majorHAnsi" w:cstheme="majorHAnsi"/>
          <w:color w:val="000000"/>
        </w:rPr>
        <w:t>% z celkové ceny díla za každý den prodlení.</w:t>
      </w:r>
    </w:p>
    <w:p w14:paraId="1055EC98" w14:textId="1F2DFF8F" w:rsidR="0038284A" w:rsidRPr="0012667E"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color w:val="000000"/>
        </w:rPr>
      </w:pPr>
      <w:r w:rsidRPr="0012667E">
        <w:rPr>
          <w:rFonts w:asciiTheme="majorHAnsi" w:hAnsiTheme="majorHAnsi" w:cstheme="majorHAnsi"/>
          <w:color w:val="000000"/>
        </w:rPr>
        <w:t xml:space="preserve">Zhotovitel se zavazuje během plnění smlouvy i po jejím ukončení, zachovávat mlčenlivost o všech skutečnostech, o kterých se dozví od objednatele v souvislosti s plněním předmětu smlouvy. Za porušení povinnosti mlčenlivosti specifikované v této smlouvě zhotovitel povinen uhradit objednateli smluvní pokutu ve výši </w:t>
      </w:r>
      <w:r w:rsidR="00465CA9">
        <w:rPr>
          <w:rFonts w:asciiTheme="majorHAnsi" w:hAnsiTheme="majorHAnsi" w:cstheme="majorHAnsi"/>
          <w:color w:val="000000"/>
        </w:rPr>
        <w:t>5</w:t>
      </w:r>
      <w:r w:rsidRPr="0012667E">
        <w:rPr>
          <w:rFonts w:asciiTheme="majorHAnsi" w:hAnsiTheme="majorHAnsi" w:cstheme="majorHAnsi"/>
          <w:color w:val="000000"/>
        </w:rPr>
        <w:t>00 Kč, a to za každý jednotlivý případ porušení povinnosti.</w:t>
      </w:r>
    </w:p>
    <w:p w14:paraId="586DF618" w14:textId="30460C34" w:rsidR="007D448A" w:rsidRPr="005819F0" w:rsidRDefault="007D448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rPr>
      </w:pPr>
      <w:r w:rsidRPr="007D448A">
        <w:rPr>
          <w:rFonts w:asciiTheme="majorHAnsi" w:hAnsiTheme="majorHAnsi" w:cstheme="majorHAnsi"/>
          <w:snapToGrid w:val="0"/>
        </w:rPr>
        <w:t xml:space="preserve">Pokud zhotovitel poruší svou povinnost </w:t>
      </w:r>
      <w:r w:rsidR="000646EA">
        <w:rPr>
          <w:rFonts w:asciiTheme="majorHAnsi" w:hAnsiTheme="majorHAnsi" w:cstheme="majorHAnsi"/>
          <w:snapToGrid w:val="0"/>
        </w:rPr>
        <w:t xml:space="preserve">prokázat uzavření odpovídajícího pojištění odpovědnosti za škodu </w:t>
      </w:r>
      <w:r w:rsidRPr="007D448A">
        <w:rPr>
          <w:rFonts w:asciiTheme="majorHAnsi" w:hAnsiTheme="majorHAnsi" w:cstheme="majorHAnsi"/>
          <w:snapToGrid w:val="0"/>
        </w:rPr>
        <w:t xml:space="preserve">stanovenou v článku V. odst. 14 této smlouvy, má objednatel právo požadovat uhrazení smluvní pokuty ze strany zhotovitele ve výši </w:t>
      </w:r>
      <w:r w:rsidR="00465CA9">
        <w:rPr>
          <w:rFonts w:asciiTheme="majorHAnsi" w:hAnsiTheme="majorHAnsi" w:cstheme="majorHAnsi"/>
          <w:snapToGrid w:val="0"/>
        </w:rPr>
        <w:t>1</w:t>
      </w:r>
      <w:r w:rsidRPr="007D448A">
        <w:rPr>
          <w:rFonts w:asciiTheme="majorHAnsi" w:hAnsiTheme="majorHAnsi" w:cstheme="majorHAnsi"/>
          <w:snapToGrid w:val="0"/>
        </w:rPr>
        <w:t>.000 Kč za každý započatý den, ve kterém bude trvat porušení povinnosti ze strany zhotovitele nebo jeho poddodavatele.</w:t>
      </w:r>
    </w:p>
    <w:p w14:paraId="1337CC90" w14:textId="0CAD5F88" w:rsidR="0038284A" w:rsidRPr="0012667E"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b/>
        </w:rPr>
      </w:pPr>
      <w:r w:rsidRPr="0012667E">
        <w:rPr>
          <w:rFonts w:asciiTheme="majorHAnsi" w:hAnsiTheme="majorHAnsi" w:cstheme="majorHAnsi"/>
          <w:color w:val="000000"/>
        </w:rPr>
        <w:t xml:space="preserve">Zhotovitel prohlašuje, že ke dni podpisu </w:t>
      </w:r>
      <w:r w:rsidR="00A43A48">
        <w:rPr>
          <w:rFonts w:asciiTheme="majorHAnsi" w:hAnsiTheme="majorHAnsi" w:cstheme="majorHAnsi"/>
          <w:color w:val="000000"/>
        </w:rPr>
        <w:t>s</w:t>
      </w:r>
      <w:r w:rsidRPr="0012667E">
        <w:rPr>
          <w:rFonts w:asciiTheme="majorHAnsi" w:hAnsiTheme="majorHAnsi" w:cstheme="majorHAnsi"/>
          <w:color w:val="000000"/>
        </w:rPr>
        <w:t xml:space="preserve">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w:t>
      </w:r>
      <w:r w:rsidRPr="0012667E">
        <w:rPr>
          <w:rFonts w:asciiTheme="majorHAnsi" w:hAnsiTheme="majorHAnsi" w:cstheme="majorHAnsi"/>
          <w:color w:val="000000"/>
        </w:rPr>
        <w:lastRenderedPageBreak/>
        <w:t xml:space="preserve">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oznamovací povinnosti je zhotovitel povinen uhradit objednateli jednorázovou smluvní pokutu ve výši částky odpovídající výši DPH připočtené k celkové ceně díla. Zhotovitel dále souhlasí s tím, aby objednatel provedl zajišťovací úhradu DPH přímo na účet příslušného finančního úřadu, jestliže zhotovitel bude ke dni uskutečnění zdanitelného plnění veden v registru nespolehlivých plátců DPH. </w:t>
      </w:r>
      <w:r w:rsidRPr="0012667E">
        <w:rPr>
          <w:rFonts w:asciiTheme="majorHAnsi" w:hAnsiTheme="majorHAnsi" w:cstheme="majorHAnsi"/>
          <w:b/>
          <w:color w:val="000000"/>
        </w:rPr>
        <w:t>Toto ustanovení bude u neplátců DPH odstraněno.</w:t>
      </w:r>
    </w:p>
    <w:p w14:paraId="5EAF5F4A" w14:textId="3435044A" w:rsidR="0038284A" w:rsidRPr="0012667E"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rPr>
      </w:pPr>
      <w:r w:rsidRPr="0012667E">
        <w:rPr>
          <w:rFonts w:asciiTheme="majorHAnsi" w:hAnsiTheme="majorHAnsi" w:cstheme="majorHAnsi"/>
          <w:color w:val="000000"/>
        </w:rPr>
        <w:t xml:space="preserve">Smluvní pokuty dle této </w:t>
      </w:r>
      <w:r w:rsidR="00A43A48">
        <w:rPr>
          <w:rFonts w:asciiTheme="majorHAnsi" w:hAnsiTheme="majorHAnsi" w:cstheme="majorHAnsi"/>
          <w:color w:val="000000"/>
        </w:rPr>
        <w:t>s</w:t>
      </w:r>
      <w:r w:rsidRPr="0012667E">
        <w:rPr>
          <w:rFonts w:asciiTheme="majorHAnsi" w:hAnsiTheme="majorHAnsi" w:cstheme="majorHAnsi"/>
          <w:color w:val="000000"/>
        </w:rPr>
        <w:t xml:space="preserve">mlouvy jsou splatné do 21 </w:t>
      </w:r>
      <w:r w:rsidR="00AA5C06">
        <w:rPr>
          <w:rFonts w:asciiTheme="majorHAnsi" w:hAnsiTheme="majorHAnsi" w:cstheme="majorHAnsi"/>
          <w:color w:val="000000"/>
        </w:rPr>
        <w:t xml:space="preserve">kalendářních </w:t>
      </w:r>
      <w:r w:rsidRPr="0012667E">
        <w:rPr>
          <w:rFonts w:asciiTheme="majorHAnsi" w:hAnsiTheme="majorHAnsi" w:cstheme="majorHAnsi"/>
          <w:color w:val="000000"/>
        </w:rPr>
        <w:t>dnů od písemného vyúčtování odeslaného druhé smluvní straně doporučeným dopisem. Strany sjednávají, že ve vztahu k náhradě škody vzniklé porušením smluvní povinnosti platí, že právo na její náhradu není zaplacením smluvní pokuty dotčeno v plném rozsahu. Odstoupením od smlouvy není dotčen nárok na zaplacení smluvní pokuty ani nároky na náhradu škody.</w:t>
      </w:r>
    </w:p>
    <w:p w14:paraId="08E795D1" w14:textId="77777777" w:rsidR="0038284A" w:rsidRPr="0012667E" w:rsidRDefault="0038284A" w:rsidP="00244A84">
      <w:pPr>
        <w:pStyle w:val="Odstavecseseznamem"/>
        <w:numPr>
          <w:ilvl w:val="0"/>
          <w:numId w:val="20"/>
        </w:numPr>
        <w:shd w:val="clear" w:color="auto" w:fill="FFFFFF"/>
        <w:autoSpaceDE w:val="0"/>
        <w:autoSpaceDN w:val="0"/>
        <w:adjustRightInd w:val="0"/>
        <w:spacing w:after="120"/>
        <w:ind w:left="357" w:hanging="357"/>
        <w:jc w:val="both"/>
        <w:rPr>
          <w:rFonts w:asciiTheme="majorHAnsi" w:hAnsiTheme="majorHAnsi" w:cstheme="majorHAnsi"/>
          <w:color w:val="000000"/>
        </w:rPr>
      </w:pPr>
      <w:r w:rsidRPr="0012667E">
        <w:rPr>
          <w:rFonts w:asciiTheme="majorHAnsi" w:hAnsiTheme="majorHAnsi" w:cstheme="majorHAnsi"/>
          <w:color w:val="000000"/>
        </w:rPr>
        <w:t xml:space="preserve">V případě prodlení objednatele se zaplacením daňového </w:t>
      </w:r>
      <w:r w:rsidR="000C0B5B" w:rsidRPr="0012667E">
        <w:rPr>
          <w:rFonts w:asciiTheme="majorHAnsi" w:hAnsiTheme="majorHAnsi" w:cstheme="majorHAnsi"/>
          <w:color w:val="000000"/>
        </w:rPr>
        <w:t>dokladu – faktury</w:t>
      </w:r>
      <w:r w:rsidRPr="0012667E">
        <w:rPr>
          <w:rFonts w:asciiTheme="majorHAnsi" w:hAnsiTheme="majorHAnsi" w:cstheme="majorHAnsi"/>
          <w:color w:val="000000"/>
        </w:rPr>
        <w:t xml:space="preserve"> je oprávněn zhotovitel požadovat úrok z prodlení v zákonné výši.</w:t>
      </w:r>
    </w:p>
    <w:p w14:paraId="376B3709" w14:textId="77777777" w:rsidR="0038284A" w:rsidRPr="0012667E" w:rsidRDefault="0038284A" w:rsidP="00244A84">
      <w:pPr>
        <w:pStyle w:val="Zkladntext"/>
        <w:numPr>
          <w:ilvl w:val="0"/>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357" w:hanging="357"/>
        <w:jc w:val="both"/>
        <w:rPr>
          <w:rFonts w:asciiTheme="majorHAnsi" w:hAnsiTheme="majorHAnsi" w:cstheme="majorHAnsi"/>
        </w:rPr>
      </w:pPr>
      <w:r w:rsidRPr="0012667E">
        <w:rPr>
          <w:rFonts w:asciiTheme="majorHAnsi" w:hAnsiTheme="majorHAnsi" w:cstheme="majorHAnsi"/>
        </w:rPr>
        <w:t xml:space="preserve">Zhotovitel se vzdává svého práva namítat nepřiměřenou výši smluvní pokuty ve smyslu § 2051 zákona č.  89/2012 Sb., občanský zákoník, ve znění pozdějších předpisů. </w:t>
      </w:r>
    </w:p>
    <w:p w14:paraId="272B3262"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p>
    <w:p w14:paraId="3F389279"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Článek X. </w:t>
      </w:r>
    </w:p>
    <w:p w14:paraId="7858009F"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Zvláštní ujednání</w:t>
      </w:r>
    </w:p>
    <w:p w14:paraId="631CDDB4"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p>
    <w:p w14:paraId="65722BAA" w14:textId="67D148EE" w:rsidR="0038284A" w:rsidRPr="0012667E" w:rsidRDefault="0038284A" w:rsidP="00C26332">
      <w:pPr>
        <w:pStyle w:val="Zkladntext"/>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12667E">
        <w:rPr>
          <w:rFonts w:asciiTheme="majorHAnsi" w:hAnsiTheme="majorHAnsi" w:cstheme="majorHAnsi"/>
        </w:rPr>
        <w:t>V případě provádění části restaurátorských prací v areálu objektu může být práce realizována pouze po dohodě se správou objektu objednatele, kterou je nutno předem uvědomit o rozsahu realizace a dohodnout s ní časový harmonogram</w:t>
      </w:r>
      <w:r w:rsidR="00BC1AAC">
        <w:rPr>
          <w:rFonts w:asciiTheme="majorHAnsi" w:hAnsiTheme="majorHAnsi" w:cstheme="majorHAnsi"/>
        </w:rPr>
        <w:t>, který musí být zohledněn v Harmonogramu realizace</w:t>
      </w:r>
      <w:r w:rsidRPr="0012667E">
        <w:rPr>
          <w:rFonts w:asciiTheme="majorHAnsi" w:hAnsiTheme="majorHAnsi" w:cstheme="majorHAnsi"/>
        </w:rPr>
        <w:t>.</w:t>
      </w:r>
    </w:p>
    <w:p w14:paraId="2EF27BAD" w14:textId="285B5ABF" w:rsidR="0012667E" w:rsidRDefault="0012667E">
      <w:pPr>
        <w:spacing w:after="160" w:line="259" w:lineRule="auto"/>
        <w:rPr>
          <w:rFonts w:asciiTheme="majorHAnsi" w:hAnsiTheme="majorHAnsi" w:cstheme="majorHAnsi"/>
          <w:b/>
          <w:bCs/>
          <w:color w:val="000000"/>
        </w:rPr>
      </w:pPr>
    </w:p>
    <w:p w14:paraId="277F6A86"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 xml:space="preserve">Článek XI. </w:t>
      </w:r>
    </w:p>
    <w:p w14:paraId="5E2665E1"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b/>
          <w:bCs/>
          <w:color w:val="000000"/>
        </w:rPr>
      </w:pPr>
      <w:r w:rsidRPr="0012667E">
        <w:rPr>
          <w:rFonts w:asciiTheme="majorHAnsi" w:hAnsiTheme="majorHAnsi" w:cstheme="majorHAnsi"/>
          <w:b/>
          <w:bCs/>
          <w:color w:val="000000"/>
        </w:rPr>
        <w:t>Závěrečná ustanovení</w:t>
      </w:r>
    </w:p>
    <w:p w14:paraId="021F425B" w14:textId="77777777" w:rsidR="0038284A" w:rsidRPr="0012667E" w:rsidRDefault="0038284A" w:rsidP="0038284A">
      <w:pPr>
        <w:shd w:val="clear" w:color="auto" w:fill="FFFFFF"/>
        <w:autoSpaceDE w:val="0"/>
        <w:autoSpaceDN w:val="0"/>
        <w:adjustRightInd w:val="0"/>
        <w:spacing w:after="0" w:line="240" w:lineRule="auto"/>
        <w:jc w:val="center"/>
        <w:rPr>
          <w:rFonts w:asciiTheme="majorHAnsi" w:hAnsiTheme="majorHAnsi" w:cstheme="majorHAnsi"/>
        </w:rPr>
      </w:pPr>
    </w:p>
    <w:p w14:paraId="044159D4" w14:textId="24E542A7" w:rsidR="0038284A" w:rsidRPr="006D557B"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6D557B">
        <w:rPr>
          <w:rFonts w:asciiTheme="majorHAnsi" w:hAnsiTheme="majorHAnsi" w:cstheme="majorHAnsi"/>
        </w:rPr>
        <w:t xml:space="preserve">Právní poměry touto </w:t>
      </w:r>
      <w:r w:rsidR="00A43A48" w:rsidRPr="006D557B">
        <w:rPr>
          <w:rFonts w:asciiTheme="majorHAnsi" w:hAnsiTheme="majorHAnsi" w:cstheme="majorHAnsi"/>
        </w:rPr>
        <w:t>s</w:t>
      </w:r>
      <w:r w:rsidRPr="006D557B">
        <w:rPr>
          <w:rFonts w:asciiTheme="majorHAnsi" w:hAnsiTheme="majorHAnsi" w:cstheme="majorHAnsi"/>
        </w:rPr>
        <w:t>mlouvou výslovně neupravené se řídí příslušnými ustanoveními Občanského zákoníku a předpisy souvisejícími.</w:t>
      </w:r>
    </w:p>
    <w:p w14:paraId="5A1FD968" w14:textId="0A4F02FB" w:rsidR="0038284A" w:rsidRPr="00FD2D81"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FD2D81">
        <w:rPr>
          <w:rFonts w:asciiTheme="majorHAnsi" w:hAnsiTheme="majorHAnsi" w:cstheme="majorHAnsi"/>
        </w:rPr>
        <w:t xml:space="preserve">Tato </w:t>
      </w:r>
      <w:r w:rsidR="00A43A48" w:rsidRPr="00FD2D81">
        <w:rPr>
          <w:rFonts w:asciiTheme="majorHAnsi" w:hAnsiTheme="majorHAnsi" w:cstheme="majorHAnsi"/>
        </w:rPr>
        <w:t>s</w:t>
      </w:r>
      <w:r w:rsidRPr="00FD2D81">
        <w:rPr>
          <w:rFonts w:asciiTheme="majorHAnsi" w:hAnsiTheme="majorHAnsi" w:cstheme="majorHAnsi"/>
        </w:rPr>
        <w:t xml:space="preserve">mlouva je vyhotovena ve </w:t>
      </w:r>
      <w:r w:rsidR="00817E5A" w:rsidRPr="00FD2D81">
        <w:rPr>
          <w:rFonts w:asciiTheme="majorHAnsi" w:hAnsiTheme="majorHAnsi" w:cstheme="majorHAnsi"/>
        </w:rPr>
        <w:t xml:space="preserve">třech </w:t>
      </w:r>
      <w:r w:rsidRPr="00FD2D81">
        <w:rPr>
          <w:rFonts w:asciiTheme="majorHAnsi" w:hAnsiTheme="majorHAnsi" w:cstheme="majorHAnsi"/>
        </w:rPr>
        <w:t xml:space="preserve">stejnopisech, z nichž </w:t>
      </w:r>
      <w:r w:rsidR="00817E5A" w:rsidRPr="00FD2D81">
        <w:rPr>
          <w:rFonts w:asciiTheme="majorHAnsi" w:hAnsiTheme="majorHAnsi" w:cstheme="majorHAnsi"/>
        </w:rPr>
        <w:t xml:space="preserve">dva </w:t>
      </w:r>
      <w:r w:rsidRPr="00FD2D81">
        <w:rPr>
          <w:rFonts w:asciiTheme="majorHAnsi" w:hAnsiTheme="majorHAnsi" w:cstheme="majorHAnsi"/>
        </w:rPr>
        <w:t>obdrží objednatel</w:t>
      </w:r>
      <w:r w:rsidR="00817E5A" w:rsidRPr="00FD2D81">
        <w:rPr>
          <w:rFonts w:asciiTheme="majorHAnsi" w:hAnsiTheme="majorHAnsi" w:cstheme="majorHAnsi"/>
        </w:rPr>
        <w:t xml:space="preserve"> (jedno vyhotovení objednatele je určeno pro Biskupství královohradecké)</w:t>
      </w:r>
      <w:r w:rsidR="00FD2D81">
        <w:rPr>
          <w:rFonts w:asciiTheme="majorHAnsi" w:hAnsiTheme="majorHAnsi" w:cstheme="majorHAnsi"/>
        </w:rPr>
        <w:t xml:space="preserve"> </w:t>
      </w:r>
      <w:r w:rsidRPr="00FD2D81">
        <w:rPr>
          <w:rFonts w:asciiTheme="majorHAnsi" w:hAnsiTheme="majorHAnsi" w:cstheme="majorHAnsi"/>
        </w:rPr>
        <w:t>a jedno vyhotovení zhotovitel.</w:t>
      </w:r>
    </w:p>
    <w:p w14:paraId="12E44EE1" w14:textId="14D302F0" w:rsidR="0038284A" w:rsidRPr="006D557B"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6D557B">
        <w:rPr>
          <w:rFonts w:asciiTheme="majorHAnsi" w:hAnsiTheme="majorHAnsi" w:cstheme="majorHAnsi"/>
        </w:rPr>
        <w:t xml:space="preserve">Smluvní strany se seznámily s obsahem </w:t>
      </w:r>
      <w:r w:rsidR="00A43A48" w:rsidRPr="006D557B">
        <w:rPr>
          <w:rFonts w:asciiTheme="majorHAnsi" w:hAnsiTheme="majorHAnsi" w:cstheme="majorHAnsi"/>
        </w:rPr>
        <w:t>s</w:t>
      </w:r>
      <w:r w:rsidRPr="006D557B">
        <w:rPr>
          <w:rFonts w:asciiTheme="majorHAnsi" w:hAnsiTheme="majorHAnsi" w:cstheme="majorHAnsi"/>
        </w:rPr>
        <w:t>mlouvy, bezvýhradně s ním souhlasí, což na důkaz své svobodné, vážné, určité a omylu prosté vůle níže stvrzují svými podpisy.</w:t>
      </w:r>
    </w:p>
    <w:p w14:paraId="753D9A8B" w14:textId="533DEFF7" w:rsidR="0038284A" w:rsidRPr="00DC04B5"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DC04B5">
        <w:rPr>
          <w:rFonts w:asciiTheme="majorHAnsi" w:hAnsiTheme="majorHAnsi" w:cstheme="majorHAnsi"/>
        </w:rPr>
        <w:t xml:space="preserve">Tato </w:t>
      </w:r>
      <w:r w:rsidR="00A43A48" w:rsidRPr="00DC04B5">
        <w:rPr>
          <w:rFonts w:asciiTheme="majorHAnsi" w:hAnsiTheme="majorHAnsi" w:cstheme="majorHAnsi"/>
        </w:rPr>
        <w:t>s</w:t>
      </w:r>
      <w:r w:rsidRPr="00DC04B5">
        <w:rPr>
          <w:rFonts w:asciiTheme="majorHAnsi" w:hAnsiTheme="majorHAnsi" w:cstheme="majorHAnsi"/>
        </w:rPr>
        <w:t>mlouva nabývá platnosti a účinnosti dnem jejího podpisu oprávněnými zástupci obou smluvních stran.</w:t>
      </w:r>
      <w:r w:rsidR="00817E5A" w:rsidRPr="00DC04B5">
        <w:rPr>
          <w:rFonts w:asciiTheme="majorHAnsi" w:hAnsiTheme="majorHAnsi" w:cstheme="majorHAnsi"/>
        </w:rPr>
        <w:t xml:space="preserve"> Na straně objednatele je smlouva schvalována a podepisována také oprávněným zástupcem Biskupství královohradeckého </w:t>
      </w:r>
      <w:r w:rsidR="008460FA" w:rsidRPr="00DC04B5">
        <w:rPr>
          <w:rFonts w:asciiTheme="majorHAnsi" w:hAnsiTheme="majorHAnsi" w:cstheme="majorHAnsi"/>
        </w:rPr>
        <w:t>dle odst. 6 tohoto článku smlouvy</w:t>
      </w:r>
      <w:r w:rsidR="00817E5A" w:rsidRPr="00DC04B5">
        <w:rPr>
          <w:rFonts w:asciiTheme="majorHAnsi" w:hAnsiTheme="majorHAnsi" w:cstheme="majorHAnsi"/>
        </w:rPr>
        <w:t>.</w:t>
      </w:r>
      <w:r w:rsidRPr="00DC04B5">
        <w:rPr>
          <w:rFonts w:asciiTheme="majorHAnsi" w:hAnsiTheme="majorHAnsi" w:cstheme="majorHAnsi"/>
        </w:rPr>
        <w:t xml:space="preserve"> </w:t>
      </w:r>
    </w:p>
    <w:p w14:paraId="69AED622" w14:textId="77777777" w:rsidR="0038284A" w:rsidRPr="002605BB"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2605BB">
        <w:rPr>
          <w:rFonts w:asciiTheme="majorHAnsi" w:hAnsiTheme="majorHAnsi" w:cstheme="majorHAnsi"/>
        </w:rPr>
        <w:lastRenderedPageBreak/>
        <w:t xml:space="preserve">Smlouvu je možno měnit či doplňovat výhradně písemnými číslovanými dodatky. </w:t>
      </w:r>
    </w:p>
    <w:p w14:paraId="7359D521" w14:textId="77777777" w:rsidR="0038284A" w:rsidRPr="002605BB" w:rsidRDefault="00E862D8"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2605BB">
        <w:rPr>
          <w:rFonts w:asciiTheme="majorHAnsi" w:hAnsiTheme="majorHAnsi" w:cstheme="majorHAnsi"/>
        </w:rPr>
        <w:t>T</w:t>
      </w:r>
      <w:r w:rsidR="003541A4" w:rsidRPr="002605BB">
        <w:rPr>
          <w:rFonts w:asciiTheme="majorHAnsi" w:hAnsiTheme="majorHAnsi" w:cstheme="majorHAnsi"/>
        </w:rPr>
        <w:t>ato smlouva (vč. dodatků) vyžaduje na straně objednatele schválení Bisku</w:t>
      </w:r>
      <w:r w:rsidRPr="002605BB">
        <w:rPr>
          <w:rFonts w:asciiTheme="majorHAnsi" w:hAnsiTheme="majorHAnsi" w:cstheme="majorHAnsi"/>
        </w:rPr>
        <w:t>p</w:t>
      </w:r>
      <w:r w:rsidR="003541A4" w:rsidRPr="002605BB">
        <w:rPr>
          <w:rFonts w:asciiTheme="majorHAnsi" w:hAnsiTheme="majorHAnsi" w:cstheme="majorHAnsi"/>
        </w:rPr>
        <w:t>st</w:t>
      </w:r>
      <w:r w:rsidRPr="002605BB">
        <w:rPr>
          <w:rFonts w:asciiTheme="majorHAnsi" w:hAnsiTheme="majorHAnsi" w:cstheme="majorHAnsi"/>
        </w:rPr>
        <w:t>v</w:t>
      </w:r>
      <w:r w:rsidR="003541A4" w:rsidRPr="002605BB">
        <w:rPr>
          <w:rFonts w:asciiTheme="majorHAnsi" w:hAnsiTheme="majorHAnsi" w:cstheme="majorHAnsi"/>
        </w:rPr>
        <w:t>í královéhradeck</w:t>
      </w:r>
      <w:r w:rsidRPr="002605BB">
        <w:rPr>
          <w:rFonts w:asciiTheme="majorHAnsi" w:hAnsiTheme="majorHAnsi" w:cstheme="majorHAnsi"/>
        </w:rPr>
        <w:t>ého</w:t>
      </w:r>
      <w:r w:rsidR="003541A4" w:rsidRPr="002605BB">
        <w:rPr>
          <w:rFonts w:asciiTheme="majorHAnsi" w:hAnsiTheme="majorHAnsi" w:cstheme="majorHAnsi"/>
        </w:rPr>
        <w:t>, jako nadříze</w:t>
      </w:r>
      <w:r w:rsidR="00305B99" w:rsidRPr="002605BB">
        <w:rPr>
          <w:rFonts w:asciiTheme="majorHAnsi" w:hAnsiTheme="majorHAnsi" w:cstheme="majorHAnsi"/>
        </w:rPr>
        <w:t xml:space="preserve">ného církevního orgánu, jinak je neplatná. </w:t>
      </w:r>
    </w:p>
    <w:p w14:paraId="585239B7" w14:textId="77777777" w:rsidR="0038284A" w:rsidRPr="002605BB"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2605BB">
        <w:rPr>
          <w:rFonts w:asciiTheme="majorHAnsi" w:hAnsiTheme="majorHAnsi" w:cstheme="majorHAnsi"/>
        </w:rPr>
        <w:t>Smluvní strany se zavazují spolupůsobit jako osoba povinná v souladu se zákonem č. 320/2001 Sb., o finanční kontrole ve veřejné správě a o změně některých zákonů (zákon o finanční kontrole), ve znění pozdějších předpisů.</w:t>
      </w:r>
    </w:p>
    <w:p w14:paraId="657CFC84" w14:textId="77777777" w:rsidR="0038284A" w:rsidRPr="002605BB" w:rsidRDefault="0038284A" w:rsidP="0044011A">
      <w:pPr>
        <w:pStyle w:val="Zkladntext"/>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both"/>
        <w:rPr>
          <w:rFonts w:asciiTheme="majorHAnsi" w:hAnsiTheme="majorHAnsi" w:cstheme="majorHAnsi"/>
        </w:rPr>
      </w:pPr>
      <w:r w:rsidRPr="002605BB">
        <w:rPr>
          <w:rFonts w:asciiTheme="majorHAnsi" w:hAnsiTheme="majorHAnsi" w:cstheme="majorHAnsi"/>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6F04865" w14:textId="77777777" w:rsidR="0038284A" w:rsidRPr="0012667E" w:rsidRDefault="0038284A" w:rsidP="0038284A">
      <w:pPr>
        <w:shd w:val="clear" w:color="auto" w:fill="FFFFFF"/>
        <w:autoSpaceDE w:val="0"/>
        <w:autoSpaceDN w:val="0"/>
        <w:adjustRightInd w:val="0"/>
        <w:spacing w:after="0" w:line="240" w:lineRule="auto"/>
        <w:rPr>
          <w:rFonts w:asciiTheme="majorHAnsi" w:hAnsiTheme="majorHAnsi" w:cstheme="majorHAnsi"/>
        </w:rPr>
      </w:pPr>
    </w:p>
    <w:p w14:paraId="4B160882" w14:textId="77777777" w:rsidR="0038284A" w:rsidRPr="003168E5" w:rsidRDefault="0038284A" w:rsidP="0038284A">
      <w:pPr>
        <w:shd w:val="clear" w:color="auto" w:fill="FFFFFF"/>
        <w:autoSpaceDE w:val="0"/>
        <w:autoSpaceDN w:val="0"/>
        <w:adjustRightInd w:val="0"/>
        <w:spacing w:after="0" w:line="240" w:lineRule="auto"/>
        <w:rPr>
          <w:rFonts w:asciiTheme="majorHAnsi" w:hAnsiTheme="majorHAnsi" w:cstheme="majorHAnsi"/>
          <w:b/>
          <w:bCs/>
          <w:color w:val="000000"/>
        </w:rPr>
      </w:pPr>
      <w:r w:rsidRPr="003168E5">
        <w:rPr>
          <w:rFonts w:asciiTheme="majorHAnsi" w:hAnsiTheme="majorHAnsi" w:cstheme="majorHAnsi"/>
          <w:b/>
          <w:bCs/>
          <w:color w:val="000000"/>
        </w:rPr>
        <w:t>Příloha:</w:t>
      </w:r>
    </w:p>
    <w:p w14:paraId="27513773" w14:textId="77777777" w:rsidR="0038284A" w:rsidRPr="003168E5" w:rsidRDefault="0038284A" w:rsidP="0038284A">
      <w:pPr>
        <w:shd w:val="clear" w:color="auto" w:fill="FFFFFF"/>
        <w:autoSpaceDE w:val="0"/>
        <w:autoSpaceDN w:val="0"/>
        <w:adjustRightInd w:val="0"/>
        <w:spacing w:after="0" w:line="240" w:lineRule="auto"/>
        <w:rPr>
          <w:rFonts w:asciiTheme="majorHAnsi" w:hAnsiTheme="majorHAnsi" w:cstheme="majorHAnsi"/>
          <w:color w:val="000000"/>
        </w:rPr>
      </w:pPr>
    </w:p>
    <w:p w14:paraId="71C8F08B" w14:textId="050B8544" w:rsidR="0038284A" w:rsidRPr="003168E5" w:rsidRDefault="000C0B5B" w:rsidP="0038284A">
      <w:pPr>
        <w:shd w:val="clear" w:color="auto" w:fill="FFFFFF"/>
        <w:autoSpaceDE w:val="0"/>
        <w:autoSpaceDN w:val="0"/>
        <w:adjustRightInd w:val="0"/>
        <w:spacing w:after="0" w:line="240" w:lineRule="auto"/>
        <w:rPr>
          <w:rFonts w:asciiTheme="majorHAnsi" w:hAnsiTheme="majorHAnsi" w:cstheme="majorHAnsi"/>
          <w:color w:val="000000"/>
        </w:rPr>
      </w:pPr>
      <w:r w:rsidRPr="003168E5">
        <w:rPr>
          <w:rFonts w:asciiTheme="majorHAnsi" w:hAnsiTheme="majorHAnsi" w:cstheme="majorHAnsi"/>
          <w:color w:val="000000"/>
        </w:rPr>
        <w:t>1</w:t>
      </w:r>
      <w:r w:rsidR="0038284A" w:rsidRPr="003168E5">
        <w:rPr>
          <w:rFonts w:asciiTheme="majorHAnsi" w:hAnsiTheme="majorHAnsi" w:cstheme="majorHAnsi"/>
          <w:color w:val="000000"/>
        </w:rPr>
        <w:t xml:space="preserve">. </w:t>
      </w:r>
      <w:r w:rsidRPr="003168E5">
        <w:rPr>
          <w:rFonts w:asciiTheme="majorHAnsi" w:hAnsiTheme="majorHAnsi" w:cstheme="majorHAnsi"/>
          <w:color w:val="000000"/>
        </w:rPr>
        <w:t xml:space="preserve">Restaurátorské </w:t>
      </w:r>
      <w:r w:rsidR="0038284A" w:rsidRPr="003168E5">
        <w:rPr>
          <w:rFonts w:asciiTheme="majorHAnsi" w:hAnsiTheme="majorHAnsi" w:cstheme="majorHAnsi"/>
          <w:color w:val="000000"/>
        </w:rPr>
        <w:t>zámě</w:t>
      </w:r>
      <w:r w:rsidR="0044011A" w:rsidRPr="003168E5">
        <w:rPr>
          <w:rFonts w:asciiTheme="majorHAnsi" w:hAnsiTheme="majorHAnsi" w:cstheme="majorHAnsi"/>
          <w:color w:val="000000"/>
        </w:rPr>
        <w:t>ry</w:t>
      </w:r>
      <w:r w:rsidR="0038284A" w:rsidRPr="003168E5">
        <w:rPr>
          <w:rFonts w:asciiTheme="majorHAnsi" w:hAnsiTheme="majorHAnsi" w:cstheme="majorHAnsi"/>
          <w:color w:val="000000"/>
        </w:rPr>
        <w:t xml:space="preserve"> </w:t>
      </w:r>
    </w:p>
    <w:p w14:paraId="44C1066C" w14:textId="48C886B8" w:rsidR="0038284A" w:rsidRPr="003168E5" w:rsidRDefault="000C0B5B" w:rsidP="0038284A">
      <w:pPr>
        <w:shd w:val="clear" w:color="auto" w:fill="FFFFFF"/>
        <w:autoSpaceDE w:val="0"/>
        <w:autoSpaceDN w:val="0"/>
        <w:adjustRightInd w:val="0"/>
        <w:spacing w:after="0" w:line="240" w:lineRule="auto"/>
        <w:rPr>
          <w:rFonts w:asciiTheme="majorHAnsi" w:hAnsiTheme="majorHAnsi" w:cstheme="majorHAnsi"/>
          <w:color w:val="000000"/>
        </w:rPr>
      </w:pPr>
      <w:r w:rsidRPr="003168E5">
        <w:rPr>
          <w:rFonts w:asciiTheme="majorHAnsi" w:hAnsiTheme="majorHAnsi" w:cstheme="majorHAnsi"/>
          <w:color w:val="000000"/>
        </w:rPr>
        <w:t>2</w:t>
      </w:r>
      <w:r w:rsidR="0038284A" w:rsidRPr="003168E5">
        <w:rPr>
          <w:rFonts w:asciiTheme="majorHAnsi" w:hAnsiTheme="majorHAnsi" w:cstheme="majorHAnsi"/>
          <w:color w:val="000000"/>
        </w:rPr>
        <w:t xml:space="preserve">. </w:t>
      </w:r>
      <w:r w:rsidR="000853B0" w:rsidRPr="003168E5">
        <w:rPr>
          <w:rFonts w:asciiTheme="majorHAnsi" w:hAnsiTheme="majorHAnsi" w:cstheme="majorHAnsi"/>
          <w:color w:val="000000"/>
        </w:rPr>
        <w:t>Závazn</w:t>
      </w:r>
      <w:r w:rsidR="000853B0">
        <w:rPr>
          <w:rFonts w:asciiTheme="majorHAnsi" w:hAnsiTheme="majorHAnsi" w:cstheme="majorHAnsi"/>
          <w:color w:val="000000"/>
        </w:rPr>
        <w:t>á</w:t>
      </w:r>
      <w:r w:rsidR="000853B0" w:rsidRPr="003168E5">
        <w:rPr>
          <w:rFonts w:asciiTheme="majorHAnsi" w:hAnsiTheme="majorHAnsi" w:cstheme="majorHAnsi"/>
          <w:color w:val="000000"/>
        </w:rPr>
        <w:t xml:space="preserve"> stanovisk</w:t>
      </w:r>
      <w:r w:rsidR="000853B0">
        <w:rPr>
          <w:rFonts w:asciiTheme="majorHAnsi" w:hAnsiTheme="majorHAnsi" w:cstheme="majorHAnsi"/>
          <w:color w:val="000000"/>
        </w:rPr>
        <w:t>a</w:t>
      </w:r>
      <w:r w:rsidR="000853B0" w:rsidRPr="003168E5">
        <w:rPr>
          <w:rFonts w:asciiTheme="majorHAnsi" w:hAnsiTheme="majorHAnsi" w:cstheme="majorHAnsi"/>
          <w:color w:val="000000"/>
        </w:rPr>
        <w:t xml:space="preserve"> </w:t>
      </w:r>
    </w:p>
    <w:p w14:paraId="3C2035E0" w14:textId="2A1F8143" w:rsidR="00A54B08" w:rsidRPr="003168E5" w:rsidRDefault="00A54B08" w:rsidP="00A54B08">
      <w:pPr>
        <w:shd w:val="clear" w:color="auto" w:fill="FFFFFF"/>
        <w:autoSpaceDE w:val="0"/>
        <w:autoSpaceDN w:val="0"/>
        <w:adjustRightInd w:val="0"/>
        <w:spacing w:after="0" w:line="240" w:lineRule="auto"/>
        <w:rPr>
          <w:rFonts w:asciiTheme="majorHAnsi" w:hAnsiTheme="majorHAnsi" w:cstheme="majorHAnsi"/>
          <w:bCs/>
          <w:color w:val="000000"/>
        </w:rPr>
      </w:pPr>
      <w:r w:rsidRPr="003168E5">
        <w:rPr>
          <w:rFonts w:asciiTheme="majorHAnsi" w:hAnsiTheme="majorHAnsi" w:cstheme="majorHAnsi"/>
          <w:color w:val="000000"/>
        </w:rPr>
        <w:t xml:space="preserve">3. Cenová </w:t>
      </w:r>
      <w:r w:rsidR="00A43A48" w:rsidRPr="003168E5">
        <w:rPr>
          <w:rFonts w:asciiTheme="majorHAnsi" w:hAnsiTheme="majorHAnsi" w:cstheme="majorHAnsi"/>
          <w:color w:val="000000"/>
        </w:rPr>
        <w:t xml:space="preserve">kalkulace </w:t>
      </w:r>
    </w:p>
    <w:p w14:paraId="6B72BCE1" w14:textId="4B5607F3" w:rsidR="00CE109E" w:rsidRPr="003168E5" w:rsidRDefault="00CE109E" w:rsidP="00A54B08">
      <w:pPr>
        <w:shd w:val="clear" w:color="auto" w:fill="FFFFFF"/>
        <w:autoSpaceDE w:val="0"/>
        <w:autoSpaceDN w:val="0"/>
        <w:adjustRightInd w:val="0"/>
        <w:spacing w:after="0" w:line="240" w:lineRule="auto"/>
        <w:rPr>
          <w:rFonts w:asciiTheme="majorHAnsi" w:hAnsiTheme="majorHAnsi" w:cstheme="majorHAnsi"/>
          <w:color w:val="000000"/>
        </w:rPr>
      </w:pPr>
      <w:r w:rsidRPr="003168E5">
        <w:rPr>
          <w:rFonts w:asciiTheme="majorHAnsi" w:hAnsiTheme="majorHAnsi" w:cstheme="majorHAnsi"/>
          <w:color w:val="000000"/>
        </w:rPr>
        <w:t>4. Harmonogram realizace</w:t>
      </w:r>
    </w:p>
    <w:p w14:paraId="3ABFA7A5" w14:textId="77777777" w:rsidR="0038284A" w:rsidRPr="0012667E" w:rsidRDefault="0038284A" w:rsidP="0038284A">
      <w:pPr>
        <w:shd w:val="clear" w:color="auto" w:fill="FFFFFF"/>
        <w:autoSpaceDE w:val="0"/>
        <w:autoSpaceDN w:val="0"/>
        <w:adjustRightInd w:val="0"/>
        <w:spacing w:after="0" w:line="240" w:lineRule="auto"/>
        <w:rPr>
          <w:rFonts w:asciiTheme="majorHAnsi" w:hAnsiTheme="majorHAnsi" w:cstheme="majorHAnsi"/>
          <w:color w:val="000000"/>
        </w:rPr>
      </w:pPr>
    </w:p>
    <w:p w14:paraId="658F338A" w14:textId="77777777" w:rsidR="0038284A" w:rsidRPr="0012667E" w:rsidRDefault="0038284A" w:rsidP="0038284A">
      <w:pPr>
        <w:shd w:val="clear" w:color="auto" w:fill="FFFFFF"/>
        <w:autoSpaceDE w:val="0"/>
        <w:autoSpaceDN w:val="0"/>
        <w:adjustRightInd w:val="0"/>
        <w:spacing w:after="0" w:line="240" w:lineRule="auto"/>
        <w:rPr>
          <w:rFonts w:asciiTheme="majorHAnsi" w:hAnsiTheme="majorHAnsi" w:cstheme="majorHAnsi"/>
          <w:color w:val="000000"/>
        </w:rPr>
      </w:pPr>
    </w:p>
    <w:p w14:paraId="769C744D" w14:textId="77777777" w:rsidR="0012667E" w:rsidRPr="0012667E" w:rsidRDefault="0012667E" w:rsidP="0012667E">
      <w:pPr>
        <w:rPr>
          <w:rFonts w:asciiTheme="majorHAnsi" w:hAnsiTheme="majorHAnsi" w:cstheme="majorHAnsi"/>
          <w:b/>
          <w:bCs/>
        </w:rPr>
      </w:pPr>
      <w:bookmarkStart w:id="6" w:name="_Hlk29285481"/>
      <w:r w:rsidRPr="0012667E">
        <w:rPr>
          <w:rFonts w:asciiTheme="majorHAnsi" w:eastAsia="Calibri" w:hAnsiTheme="majorHAnsi" w:cstheme="majorHAnsi"/>
          <w:b/>
          <w:bCs/>
        </w:rPr>
        <w:t>za objednatele</w:t>
      </w:r>
      <w:r>
        <w:rPr>
          <w:rFonts w:asciiTheme="majorHAnsi" w:eastAsia="Calibri" w:hAnsiTheme="majorHAnsi" w:cstheme="majorHAnsi"/>
          <w:b/>
          <w:bCs/>
        </w:rPr>
        <w:t>:</w:t>
      </w:r>
      <w:r w:rsidRPr="0012667E">
        <w:rPr>
          <w:rFonts w:asciiTheme="majorHAnsi" w:eastAsia="Calibri" w:hAnsiTheme="majorHAnsi" w:cstheme="majorHAnsi"/>
          <w:b/>
          <w:bCs/>
        </w:rPr>
        <w:tab/>
      </w:r>
      <w:r w:rsidRPr="0012667E">
        <w:rPr>
          <w:rFonts w:asciiTheme="majorHAnsi" w:eastAsia="Calibri" w:hAnsiTheme="majorHAnsi" w:cstheme="majorHAnsi"/>
          <w:b/>
          <w:bCs/>
        </w:rPr>
        <w:tab/>
      </w:r>
      <w:r w:rsidRPr="0012667E">
        <w:rPr>
          <w:rFonts w:asciiTheme="majorHAnsi" w:eastAsia="Calibri" w:hAnsiTheme="majorHAnsi" w:cstheme="majorHAnsi"/>
          <w:b/>
          <w:bCs/>
        </w:rPr>
        <w:tab/>
      </w:r>
      <w:r w:rsidRPr="0012667E">
        <w:rPr>
          <w:rFonts w:asciiTheme="majorHAnsi" w:eastAsia="Calibri" w:hAnsiTheme="majorHAnsi" w:cstheme="majorHAnsi"/>
          <w:b/>
          <w:bCs/>
        </w:rPr>
        <w:tab/>
      </w:r>
      <w:r w:rsidRPr="0012667E">
        <w:rPr>
          <w:rFonts w:asciiTheme="majorHAnsi" w:eastAsia="Calibri" w:hAnsiTheme="majorHAnsi" w:cstheme="majorHAnsi"/>
          <w:b/>
          <w:bCs/>
        </w:rPr>
        <w:tab/>
      </w:r>
      <w:r w:rsidRPr="0012667E">
        <w:rPr>
          <w:rFonts w:asciiTheme="majorHAnsi" w:eastAsia="Calibri" w:hAnsiTheme="majorHAnsi" w:cstheme="majorHAnsi"/>
          <w:b/>
          <w:bCs/>
        </w:rPr>
        <w:tab/>
        <w:t>za zhotovitele</w:t>
      </w:r>
      <w:r>
        <w:rPr>
          <w:rFonts w:asciiTheme="majorHAnsi" w:eastAsia="Calibri" w:hAnsiTheme="majorHAnsi" w:cstheme="majorHAnsi"/>
          <w:b/>
          <w:bCs/>
        </w:rPr>
        <w:t>:</w:t>
      </w:r>
    </w:p>
    <w:p w14:paraId="6B26B717" w14:textId="7CC3BB98" w:rsidR="00F0482C" w:rsidRPr="0012667E" w:rsidRDefault="00F0482C" w:rsidP="00F0482C">
      <w:pPr>
        <w:pStyle w:val="Zkladntext"/>
        <w:spacing w:before="120"/>
        <w:outlineLvl w:val="0"/>
        <w:rPr>
          <w:rFonts w:asciiTheme="majorHAnsi" w:hAnsiTheme="majorHAnsi" w:cstheme="majorHAnsi"/>
          <w:snapToGrid w:val="0"/>
        </w:rPr>
      </w:pPr>
      <w:r w:rsidRPr="001B5D33">
        <w:rPr>
          <w:rFonts w:asciiTheme="majorHAnsi" w:hAnsiTheme="majorHAnsi" w:cstheme="majorHAnsi"/>
          <w:snapToGrid w:val="0"/>
        </w:rPr>
        <w:t>V</w:t>
      </w:r>
      <w:r w:rsidR="001B5D33">
        <w:rPr>
          <w:rFonts w:asciiTheme="majorHAnsi" w:hAnsiTheme="majorHAnsi" w:cstheme="majorHAnsi"/>
          <w:snapToGrid w:val="0"/>
        </w:rPr>
        <w:t> </w:t>
      </w:r>
      <w:sdt>
        <w:sdtPr>
          <w:rPr>
            <w:rFonts w:asciiTheme="majorHAnsi" w:hAnsiTheme="majorHAnsi" w:cstheme="majorHAnsi"/>
            <w:snapToGrid w:val="0"/>
          </w:rPr>
          <w:id w:val="1718314077"/>
          <w:placeholder>
            <w:docPart w:val="6A068EDD9BDE489F80B4B2799DBFB098"/>
          </w:placeholder>
        </w:sdtPr>
        <w:sdtEndPr/>
        <w:sdtContent>
          <w:r w:rsidR="001B5D33">
            <w:rPr>
              <w:rFonts w:asciiTheme="majorHAnsi" w:hAnsiTheme="majorHAnsi" w:cstheme="majorHAnsi"/>
              <w:snapToGrid w:val="0"/>
            </w:rPr>
            <w:t>Kutné Hoře</w:t>
          </w:r>
        </w:sdtContent>
      </w:sdt>
      <w:r w:rsidRPr="001B5D33">
        <w:rPr>
          <w:rFonts w:asciiTheme="majorHAnsi" w:hAnsiTheme="majorHAnsi" w:cstheme="majorHAnsi"/>
        </w:rPr>
        <w:t xml:space="preserve">, </w:t>
      </w:r>
      <w:r w:rsidRPr="001B5D33">
        <w:rPr>
          <w:rFonts w:asciiTheme="majorHAnsi" w:hAnsiTheme="majorHAnsi" w:cstheme="majorHAnsi"/>
          <w:snapToGrid w:val="0"/>
        </w:rPr>
        <w:t xml:space="preserve">dne:  </w:t>
      </w:r>
      <w:sdt>
        <w:sdtPr>
          <w:rPr>
            <w:rFonts w:asciiTheme="majorHAnsi" w:hAnsiTheme="majorHAnsi" w:cstheme="majorHAnsi"/>
            <w:snapToGrid w:val="0"/>
          </w:rPr>
          <w:id w:val="-1738387138"/>
          <w:placeholder>
            <w:docPart w:val="D92B78F91BCF45C996159274B9E9FE7A"/>
          </w:placeholder>
        </w:sdtPr>
        <w:sdtEndPr/>
        <w:sdtContent>
          <w:r w:rsidR="001B5D33">
            <w:rPr>
              <w:rFonts w:asciiTheme="majorHAnsi" w:hAnsiTheme="majorHAnsi" w:cstheme="majorHAnsi"/>
              <w:snapToGrid w:val="0"/>
            </w:rPr>
            <w:t>…</w:t>
          </w:r>
        </w:sdtContent>
      </w:sdt>
      <w:r w:rsidRPr="001B5D33">
        <w:rPr>
          <w:rFonts w:asciiTheme="majorHAnsi" w:hAnsiTheme="majorHAnsi" w:cstheme="majorHAnsi"/>
          <w:snapToGrid w:val="0"/>
        </w:rPr>
        <w:tab/>
      </w:r>
      <w:r w:rsidRPr="001B5D33">
        <w:rPr>
          <w:rFonts w:asciiTheme="majorHAnsi" w:hAnsiTheme="majorHAnsi" w:cstheme="majorHAnsi"/>
          <w:snapToGrid w:val="0"/>
        </w:rPr>
        <w:tab/>
      </w:r>
      <w:r w:rsidRPr="001B5D33">
        <w:rPr>
          <w:rFonts w:asciiTheme="majorHAnsi" w:hAnsiTheme="majorHAnsi" w:cstheme="majorHAnsi"/>
          <w:snapToGrid w:val="0"/>
        </w:rPr>
        <w:tab/>
      </w:r>
      <w:r w:rsidRPr="001B5D33">
        <w:rPr>
          <w:rFonts w:asciiTheme="majorHAnsi" w:hAnsiTheme="majorHAnsi" w:cstheme="majorHAnsi"/>
          <w:snapToGrid w:val="0"/>
        </w:rPr>
        <w:tab/>
      </w:r>
      <w:r w:rsidRPr="001B5D33">
        <w:rPr>
          <w:rFonts w:asciiTheme="majorHAnsi" w:hAnsiTheme="majorHAnsi" w:cstheme="majorHAnsi"/>
          <w:snapToGrid w:val="0"/>
        </w:rPr>
        <w:tab/>
        <w:t>V </w:t>
      </w:r>
      <w:sdt>
        <w:sdtPr>
          <w:rPr>
            <w:rFonts w:asciiTheme="majorHAnsi" w:hAnsiTheme="majorHAnsi" w:cstheme="majorHAnsi"/>
            <w:snapToGrid w:val="0"/>
          </w:rPr>
          <w:id w:val="-498892634"/>
          <w:placeholder>
            <w:docPart w:val="B1912E81874E42568130D4DD81F6FEE2"/>
          </w:placeholder>
        </w:sdtPr>
        <w:sdtEndPr/>
        <w:sdtContent>
          <w:r w:rsidR="001B5D33">
            <w:rPr>
              <w:rFonts w:asciiTheme="majorHAnsi" w:hAnsiTheme="majorHAnsi" w:cstheme="majorHAnsi"/>
              <w:snapToGrid w:val="0"/>
            </w:rPr>
            <w:t>Přelouči</w:t>
          </w:r>
        </w:sdtContent>
      </w:sdt>
      <w:r w:rsidRPr="001B5D33">
        <w:rPr>
          <w:rFonts w:asciiTheme="majorHAnsi" w:hAnsiTheme="majorHAnsi" w:cstheme="majorHAnsi"/>
        </w:rPr>
        <w:t xml:space="preserve">, </w:t>
      </w:r>
      <w:r w:rsidRPr="001B5D33">
        <w:rPr>
          <w:rFonts w:asciiTheme="majorHAnsi" w:hAnsiTheme="majorHAnsi" w:cstheme="majorHAnsi"/>
          <w:snapToGrid w:val="0"/>
        </w:rPr>
        <w:t xml:space="preserve">dne:  </w:t>
      </w:r>
      <w:sdt>
        <w:sdtPr>
          <w:rPr>
            <w:rFonts w:asciiTheme="majorHAnsi" w:hAnsiTheme="majorHAnsi" w:cstheme="majorHAnsi"/>
            <w:snapToGrid w:val="0"/>
          </w:rPr>
          <w:id w:val="279000501"/>
          <w:placeholder>
            <w:docPart w:val="D8349B5AF7AD4AAC9E65B5C4489E00DC"/>
          </w:placeholder>
        </w:sdtPr>
        <w:sdtEndPr/>
        <w:sdtContent>
          <w:r w:rsidR="001B5D33">
            <w:rPr>
              <w:rFonts w:asciiTheme="majorHAnsi" w:hAnsiTheme="majorHAnsi" w:cstheme="majorHAnsi"/>
              <w:snapToGrid w:val="0"/>
            </w:rPr>
            <w:t>…</w:t>
          </w:r>
        </w:sdtContent>
      </w:sdt>
    </w:p>
    <w:p w14:paraId="474AD6C8" w14:textId="77777777" w:rsidR="00F0482C" w:rsidRPr="0012667E" w:rsidRDefault="00F0482C" w:rsidP="00F0482C">
      <w:pPr>
        <w:pStyle w:val="Zkladntext"/>
        <w:tabs>
          <w:tab w:val="left" w:pos="5387"/>
        </w:tabs>
        <w:outlineLvl w:val="0"/>
        <w:rPr>
          <w:rFonts w:asciiTheme="majorHAnsi" w:hAnsiTheme="majorHAnsi" w:cstheme="majorHAnsi"/>
          <w:bCs/>
        </w:rPr>
      </w:pPr>
    </w:p>
    <w:p w14:paraId="1D1E8003" w14:textId="77777777" w:rsidR="00F0482C" w:rsidRPr="0012667E" w:rsidRDefault="00F0482C" w:rsidP="00F0482C">
      <w:pPr>
        <w:pStyle w:val="Zkladntext"/>
        <w:tabs>
          <w:tab w:val="left" w:pos="5387"/>
        </w:tabs>
        <w:outlineLvl w:val="0"/>
        <w:rPr>
          <w:rFonts w:asciiTheme="majorHAnsi" w:hAnsiTheme="majorHAnsi" w:cstheme="majorHAnsi"/>
          <w:bCs/>
        </w:rPr>
      </w:pPr>
    </w:p>
    <w:p w14:paraId="3621C643" w14:textId="77777777" w:rsidR="00F0482C" w:rsidRPr="0012667E" w:rsidRDefault="00F0482C" w:rsidP="00F0482C">
      <w:pPr>
        <w:pStyle w:val="Zkladntext"/>
        <w:tabs>
          <w:tab w:val="left" w:pos="4962"/>
        </w:tabs>
        <w:outlineLvl w:val="0"/>
        <w:rPr>
          <w:rFonts w:asciiTheme="majorHAnsi" w:hAnsiTheme="majorHAnsi" w:cstheme="majorHAnsi"/>
        </w:rPr>
      </w:pPr>
      <w:r w:rsidRPr="0012667E">
        <w:rPr>
          <w:rFonts w:asciiTheme="majorHAnsi" w:hAnsiTheme="majorHAnsi" w:cstheme="majorHAnsi"/>
        </w:rPr>
        <w:t>…………………………………………………</w:t>
      </w:r>
      <w:r w:rsidRPr="0012667E">
        <w:rPr>
          <w:rFonts w:asciiTheme="majorHAnsi" w:hAnsiTheme="majorHAnsi" w:cstheme="majorHAnsi"/>
        </w:rPr>
        <w:tab/>
        <w:t>…………………………………………………</w:t>
      </w:r>
    </w:p>
    <w:p w14:paraId="48BFC3A4" w14:textId="4522064C" w:rsidR="00F0482C" w:rsidRPr="0012667E" w:rsidRDefault="00F0482C" w:rsidP="00AE5BF7">
      <w:pPr>
        <w:pStyle w:val="Zkladntext"/>
        <w:tabs>
          <w:tab w:val="left" w:pos="4962"/>
        </w:tabs>
        <w:spacing w:after="0"/>
        <w:outlineLvl w:val="0"/>
        <w:rPr>
          <w:rFonts w:asciiTheme="majorHAnsi" w:eastAsia="Calibri" w:hAnsiTheme="majorHAnsi" w:cstheme="majorHAnsi"/>
          <w:bCs/>
        </w:rPr>
      </w:pPr>
      <w:r w:rsidRPr="0012667E">
        <w:rPr>
          <w:rFonts w:asciiTheme="majorHAnsi" w:hAnsiTheme="majorHAnsi" w:cstheme="majorHAnsi"/>
          <w:b/>
          <w:snapToGrid w:val="0"/>
        </w:rPr>
        <w:t>Bc. Th. Jan Uhlí</w:t>
      </w:r>
      <w:r w:rsidR="006818A4" w:rsidRPr="0012667E">
        <w:rPr>
          <w:rFonts w:asciiTheme="majorHAnsi" w:hAnsiTheme="majorHAnsi" w:cstheme="majorHAnsi"/>
          <w:b/>
          <w:snapToGrid w:val="0"/>
        </w:rPr>
        <w:t>ř</w:t>
      </w:r>
      <w:r w:rsidRPr="0012667E">
        <w:rPr>
          <w:rFonts w:asciiTheme="majorHAnsi" w:eastAsia="Calibri" w:hAnsiTheme="majorHAnsi" w:cstheme="majorHAnsi"/>
          <w:b/>
        </w:rPr>
        <w:tab/>
      </w:r>
      <w:sdt>
        <w:sdtPr>
          <w:rPr>
            <w:rFonts w:asciiTheme="majorHAnsi" w:eastAsia="Calibri" w:hAnsiTheme="majorHAnsi" w:cstheme="majorHAnsi"/>
            <w:bCs/>
          </w:rPr>
          <w:id w:val="-1889796736"/>
          <w:placeholder>
            <w:docPart w:val="1FDCAD3976284711AF9E8CB7A1E0C932"/>
          </w:placeholder>
        </w:sdtPr>
        <w:sdtEndPr/>
        <w:sdtContent>
          <w:r w:rsidR="00B32279">
            <w:rPr>
              <w:rFonts w:asciiTheme="majorHAnsi" w:eastAsia="Calibri" w:hAnsiTheme="majorHAnsi" w:cstheme="majorHAnsi"/>
              <w:b/>
            </w:rPr>
            <w:t>Ševčík Roman, Ak. mal.</w:t>
          </w:r>
        </w:sdtContent>
      </w:sdt>
    </w:p>
    <w:p w14:paraId="7FC15978" w14:textId="2352CB9F" w:rsidR="00F0482C" w:rsidRPr="0012667E" w:rsidRDefault="00FF3BCC" w:rsidP="00F0482C">
      <w:pPr>
        <w:tabs>
          <w:tab w:val="center" w:pos="993"/>
        </w:tabs>
        <w:rPr>
          <w:rFonts w:asciiTheme="majorHAnsi" w:eastAsia="Calibri" w:hAnsiTheme="majorHAnsi" w:cstheme="majorHAnsi"/>
        </w:rPr>
      </w:pPr>
      <w:r w:rsidRPr="0012667E">
        <w:rPr>
          <w:rFonts w:asciiTheme="majorHAnsi" w:hAnsiTheme="majorHAnsi" w:cstheme="majorHAnsi"/>
          <w:bCs/>
          <w:snapToGrid w:val="0"/>
        </w:rPr>
        <w:t>arciděka</w:t>
      </w:r>
      <w:r w:rsidR="00AE5BF7" w:rsidRPr="0012667E">
        <w:rPr>
          <w:rFonts w:asciiTheme="majorHAnsi" w:hAnsiTheme="majorHAnsi" w:cstheme="majorHAnsi"/>
          <w:bCs/>
          <w:snapToGrid w:val="0"/>
        </w:rPr>
        <w:t>n</w:t>
      </w:r>
      <w:r w:rsidR="00F0482C" w:rsidRPr="0012667E">
        <w:rPr>
          <w:rFonts w:asciiTheme="majorHAnsi" w:hAnsiTheme="majorHAnsi" w:cstheme="majorHAnsi"/>
          <w:snapToGrid w:val="0"/>
        </w:rPr>
        <w:tab/>
      </w:r>
      <w:r w:rsidR="00F0482C" w:rsidRPr="0012667E">
        <w:rPr>
          <w:rFonts w:asciiTheme="majorHAnsi" w:hAnsiTheme="majorHAnsi" w:cstheme="majorHAnsi"/>
        </w:rPr>
        <w:tab/>
      </w:r>
      <w:r w:rsidR="00F0482C" w:rsidRPr="0012667E">
        <w:rPr>
          <w:rFonts w:asciiTheme="majorHAnsi" w:hAnsiTheme="majorHAnsi" w:cstheme="majorHAnsi"/>
        </w:rPr>
        <w:tab/>
      </w:r>
      <w:r w:rsidR="00F0482C" w:rsidRPr="0012667E">
        <w:rPr>
          <w:rFonts w:asciiTheme="majorHAnsi" w:eastAsia="Calibri" w:hAnsiTheme="majorHAnsi" w:cstheme="majorHAnsi"/>
        </w:rPr>
        <w:tab/>
      </w:r>
      <w:r w:rsidR="00F0482C" w:rsidRPr="0012667E">
        <w:rPr>
          <w:rFonts w:asciiTheme="majorHAnsi" w:eastAsia="Calibri" w:hAnsiTheme="majorHAnsi" w:cstheme="majorHAnsi"/>
        </w:rPr>
        <w:tab/>
      </w:r>
      <w:r w:rsidR="00F0482C" w:rsidRPr="0012667E">
        <w:rPr>
          <w:rFonts w:asciiTheme="majorHAnsi" w:eastAsia="Calibri" w:hAnsiTheme="majorHAnsi" w:cstheme="majorHAnsi"/>
        </w:rPr>
        <w:tab/>
      </w:r>
      <w:r w:rsidR="00F0482C" w:rsidRPr="0012667E">
        <w:rPr>
          <w:rFonts w:asciiTheme="majorHAnsi" w:eastAsia="Calibri" w:hAnsiTheme="majorHAnsi" w:cstheme="majorHAnsi"/>
        </w:rPr>
        <w:tab/>
      </w:r>
      <w:sdt>
        <w:sdtPr>
          <w:rPr>
            <w:rFonts w:asciiTheme="majorHAnsi" w:eastAsia="Calibri" w:hAnsiTheme="majorHAnsi" w:cstheme="majorHAnsi"/>
          </w:rPr>
          <w:id w:val="-360051260"/>
          <w:placeholder>
            <w:docPart w:val="FC9259C3DFDA4F0AAE81016C40906F8C"/>
          </w:placeholder>
        </w:sdtPr>
        <w:sdtEndPr/>
        <w:sdtContent>
          <w:r w:rsidR="00C371C9">
            <w:rPr>
              <w:rFonts w:asciiTheme="majorHAnsi" w:eastAsia="Calibri" w:hAnsiTheme="majorHAnsi" w:cstheme="majorHAnsi"/>
            </w:rPr>
            <w:t>fyzická osoba</w:t>
          </w:r>
        </w:sdtContent>
      </w:sdt>
    </w:p>
    <w:bookmarkEnd w:id="6"/>
    <w:p w14:paraId="37924A34" w14:textId="77777777" w:rsidR="00E7254B" w:rsidRPr="0012667E" w:rsidRDefault="00E7254B" w:rsidP="0038284A">
      <w:pPr>
        <w:rPr>
          <w:rFonts w:asciiTheme="majorHAnsi" w:hAnsiTheme="majorHAnsi" w:cstheme="majorHAnsi"/>
          <w:b/>
          <w:bCs/>
          <w:color w:val="000000"/>
        </w:rPr>
      </w:pPr>
    </w:p>
    <w:p w14:paraId="02357F3E" w14:textId="77777777" w:rsidR="00E7254B" w:rsidRPr="0012667E" w:rsidRDefault="00E7254B" w:rsidP="00E7254B">
      <w:pPr>
        <w:rPr>
          <w:rFonts w:asciiTheme="majorHAnsi" w:hAnsiTheme="majorHAnsi" w:cstheme="majorHAnsi"/>
        </w:rPr>
      </w:pPr>
      <w:r w:rsidRPr="0012667E">
        <w:rPr>
          <w:rFonts w:asciiTheme="majorHAnsi" w:hAnsiTheme="majorHAnsi" w:cstheme="majorHAnsi"/>
        </w:rPr>
        <w:t>Biskupství královéhradecké schvaluje dne:</w:t>
      </w:r>
    </w:p>
    <w:p w14:paraId="595F1289" w14:textId="77777777" w:rsidR="00E7254B" w:rsidRPr="0012667E" w:rsidRDefault="00E7254B" w:rsidP="00E7254B">
      <w:pPr>
        <w:rPr>
          <w:rFonts w:asciiTheme="majorHAnsi" w:hAnsiTheme="majorHAnsi" w:cstheme="majorHAnsi"/>
        </w:rPr>
      </w:pPr>
      <w:r w:rsidRPr="0012667E">
        <w:rPr>
          <w:rFonts w:asciiTheme="majorHAnsi" w:hAnsiTheme="majorHAnsi" w:cstheme="majorHAnsi"/>
        </w:rPr>
        <w:t>Č. j.: BiHK-</w:t>
      </w:r>
    </w:p>
    <w:p w14:paraId="2F5707A3" w14:textId="77777777" w:rsidR="00E7254B" w:rsidRPr="0012667E" w:rsidRDefault="00E7254B" w:rsidP="00E7254B">
      <w:pPr>
        <w:rPr>
          <w:rFonts w:asciiTheme="majorHAnsi" w:hAnsiTheme="majorHAnsi" w:cstheme="majorHAnsi"/>
        </w:rPr>
      </w:pPr>
    </w:p>
    <w:p w14:paraId="38CCB7FB" w14:textId="77777777" w:rsidR="00E7254B" w:rsidRPr="0012667E" w:rsidRDefault="00E7254B" w:rsidP="00E7254B">
      <w:pPr>
        <w:rPr>
          <w:rFonts w:asciiTheme="majorHAnsi" w:hAnsiTheme="majorHAnsi" w:cstheme="majorHAnsi"/>
        </w:rPr>
      </w:pPr>
      <w:r w:rsidRPr="0012667E">
        <w:rPr>
          <w:rFonts w:asciiTheme="majorHAnsi" w:hAnsiTheme="majorHAnsi" w:cstheme="majorHAnsi"/>
        </w:rPr>
        <w:t>______________________________</w:t>
      </w:r>
    </w:p>
    <w:p w14:paraId="20BAE1C4" w14:textId="77777777" w:rsidR="004C43F6" w:rsidRPr="0012667E" w:rsidRDefault="00E7254B" w:rsidP="004C43F6">
      <w:pPr>
        <w:spacing w:after="0"/>
        <w:rPr>
          <w:rFonts w:asciiTheme="majorHAnsi" w:hAnsiTheme="majorHAnsi" w:cstheme="majorHAnsi"/>
          <w:b/>
          <w:bCs/>
        </w:rPr>
      </w:pPr>
      <w:r w:rsidRPr="0012667E">
        <w:rPr>
          <w:rFonts w:asciiTheme="majorHAnsi" w:hAnsiTheme="majorHAnsi" w:cstheme="majorHAnsi"/>
          <w:b/>
          <w:bCs/>
        </w:rPr>
        <w:t>Mons. Jan Vokál</w:t>
      </w:r>
    </w:p>
    <w:p w14:paraId="3C73DDEA" w14:textId="77777777" w:rsidR="00E7254B" w:rsidRPr="0012667E" w:rsidRDefault="00E7254B" w:rsidP="00E7254B">
      <w:pPr>
        <w:rPr>
          <w:rFonts w:asciiTheme="majorHAnsi" w:hAnsiTheme="majorHAnsi" w:cstheme="majorHAnsi"/>
        </w:rPr>
      </w:pPr>
      <w:r w:rsidRPr="0012667E">
        <w:rPr>
          <w:rFonts w:asciiTheme="majorHAnsi" w:hAnsiTheme="majorHAnsi" w:cstheme="majorHAnsi"/>
        </w:rPr>
        <w:t>diecézní biskup</w:t>
      </w:r>
    </w:p>
    <w:sectPr w:rsidR="00E7254B" w:rsidRPr="0012667E" w:rsidSect="00871BF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E41E" w14:textId="77777777" w:rsidR="0072685B" w:rsidRDefault="0072685B" w:rsidP="00DD746F">
      <w:pPr>
        <w:spacing w:after="0" w:line="240" w:lineRule="auto"/>
      </w:pPr>
      <w:r>
        <w:separator/>
      </w:r>
    </w:p>
  </w:endnote>
  <w:endnote w:type="continuationSeparator" w:id="0">
    <w:p w14:paraId="32C1B465" w14:textId="77777777" w:rsidR="0072685B" w:rsidRDefault="0072685B" w:rsidP="00DD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56CB" w14:textId="77777777" w:rsidR="00B21E9D" w:rsidRDefault="00B21E9D" w:rsidP="006440E9">
    <w:pPr>
      <w:pStyle w:val="Zpat"/>
      <w:pBdr>
        <w:bottom w:val="single" w:sz="6" w:space="1" w:color="auto"/>
      </w:pBdr>
      <w:jc w:val="right"/>
      <w:rPr>
        <w:rFonts w:asciiTheme="majorHAnsi" w:hAnsiTheme="majorHAnsi" w:cstheme="majorHAnsi"/>
        <w:sz w:val="20"/>
      </w:rPr>
    </w:pPr>
  </w:p>
  <w:p w14:paraId="718D938B" w14:textId="653EB2E9" w:rsidR="00B21E9D" w:rsidRPr="004B6AE8" w:rsidRDefault="00B21E9D" w:rsidP="006440E9">
    <w:pPr>
      <w:pStyle w:val="Zpat"/>
      <w:jc w:val="both"/>
      <w:rPr>
        <w:rFonts w:asciiTheme="majorHAnsi" w:hAnsiTheme="majorHAnsi" w:cstheme="majorHAnsi"/>
        <w:sz w:val="20"/>
      </w:rPr>
    </w:pPr>
    <w:r>
      <w:rPr>
        <w:rFonts w:asciiTheme="majorHAnsi" w:hAnsiTheme="majorHAnsi" w:cstheme="majorHAnsi"/>
        <w:sz w:val="20"/>
      </w:rPr>
      <w:t xml:space="preserve">Smlouva o dílo </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856A69">
          <w:rPr>
            <w:rFonts w:asciiTheme="majorHAnsi" w:hAnsiTheme="majorHAnsi" w:cstheme="majorHAnsi"/>
            <w:noProof/>
            <w:sz w:val="20"/>
          </w:rPr>
          <w:t>12</w:t>
        </w:r>
        <w:r w:rsidRPr="004B6AE8">
          <w:rPr>
            <w:rFonts w:asciiTheme="majorHAnsi" w:hAnsiTheme="majorHAnsi" w:cstheme="majorHAnsi"/>
            <w:sz w:val="20"/>
          </w:rPr>
          <w:fldChar w:fldCharType="end"/>
        </w:r>
      </w:sdtContent>
    </w:sdt>
  </w:p>
  <w:p w14:paraId="5F62279E" w14:textId="77777777" w:rsidR="00B21E9D" w:rsidRPr="006440E9" w:rsidRDefault="00B21E9D" w:rsidP="006440E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EA26" w14:textId="77777777" w:rsidR="00B21E9D" w:rsidRDefault="00B21E9D" w:rsidP="006440E9">
    <w:pPr>
      <w:pStyle w:val="Zpat"/>
      <w:tabs>
        <w:tab w:val="clear" w:pos="9072"/>
      </w:tabs>
    </w:pPr>
    <w:r>
      <w:rPr>
        <w:noProof/>
        <w:lang w:eastAsia="cs-CZ"/>
      </w:rPr>
      <w:drawing>
        <wp:anchor distT="0" distB="0" distL="114300" distR="114300" simplePos="0" relativeHeight="251659264" behindDoc="1" locked="0" layoutInCell="1" allowOverlap="1" wp14:anchorId="54BB9977" wp14:editId="2EC9B637">
          <wp:simplePos x="0" y="0"/>
          <wp:positionH relativeFrom="margin">
            <wp:posOffset>1832610</wp:posOffset>
          </wp:positionH>
          <wp:positionV relativeFrom="paragraph">
            <wp:posOffset>-518160</wp:posOffset>
          </wp:positionV>
          <wp:extent cx="2096135" cy="873125"/>
          <wp:effectExtent l="0" t="0" r="0" b="317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135" cy="8731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F13E" w14:textId="77777777" w:rsidR="0072685B" w:rsidRDefault="0072685B" w:rsidP="00DD746F">
      <w:pPr>
        <w:spacing w:after="0" w:line="240" w:lineRule="auto"/>
      </w:pPr>
      <w:r>
        <w:separator/>
      </w:r>
    </w:p>
  </w:footnote>
  <w:footnote w:type="continuationSeparator" w:id="0">
    <w:p w14:paraId="3FE0DCAF" w14:textId="77777777" w:rsidR="0072685B" w:rsidRDefault="0072685B" w:rsidP="00DD7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6E0A" w14:textId="77777777" w:rsidR="00B21E9D" w:rsidRPr="007C5495" w:rsidRDefault="00B21E9D" w:rsidP="00DD746F">
    <w:pPr>
      <w:pStyle w:val="Zhlav"/>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9897" w14:textId="77777777" w:rsidR="00B21E9D" w:rsidRDefault="00B21E9D" w:rsidP="00871BF0">
    <w:pPr>
      <w:pStyle w:val="Zhlav"/>
      <w:jc w:val="center"/>
    </w:pPr>
    <w:r>
      <w:rPr>
        <w:noProof/>
        <w:lang w:eastAsia="cs-CZ"/>
      </w:rPr>
      <w:drawing>
        <wp:inline distT="0" distB="0" distL="0" distR="0" wp14:anchorId="689708DA" wp14:editId="053B731C">
          <wp:extent cx="4890135" cy="806450"/>
          <wp:effectExtent l="0" t="0" r="5715" b="0"/>
          <wp:docPr id="1" name="Obrázek 2" descr="IROP_CZ_RO_B_C RGB"/>
          <wp:cNvGraphicFramePr/>
          <a:graphic xmlns:a="http://schemas.openxmlformats.org/drawingml/2006/main">
            <a:graphicData uri="http://schemas.openxmlformats.org/drawingml/2006/picture">
              <pic:pic xmlns:pic="http://schemas.openxmlformats.org/drawingml/2006/picture">
                <pic:nvPicPr>
                  <pic:cNvPr id="1362585830" name="Obrázek 2" descr="IROP_CZ_RO_B_C RGB"/>
                  <pic:cNvPicPr/>
                </pic:nvPicPr>
                <pic:blipFill>
                  <a:blip r:embed="rId1">
                    <a:extLst>
                      <a:ext uri="{28A0092B-C50C-407E-A947-70E740481C1C}">
                        <a14:useLocalDpi xmlns:a14="http://schemas.microsoft.com/office/drawing/2010/main" val="0"/>
                      </a:ext>
                    </a:extLst>
                  </a:blip>
                  <a:stretch>
                    <a:fillRect/>
                  </a:stretch>
                </pic:blipFill>
                <pic:spPr>
                  <a:xfrm>
                    <a:off x="0" y="0"/>
                    <a:ext cx="4890135" cy="806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3E6CB7"/>
    <w:multiLevelType w:val="hybridMultilevel"/>
    <w:tmpl w:val="776AA50C"/>
    <w:lvl w:ilvl="0" w:tplc="8F3EE67E">
      <w:start w:val="1"/>
      <w:numFmt w:val="upperRoman"/>
      <w:lvlText w:val="%1."/>
      <w:lvlJc w:val="left"/>
      <w:pPr>
        <w:ind w:left="397" w:hanging="397"/>
      </w:pPr>
      <w:rPr>
        <w:rFonts w:ascii="Calibri" w:hAnsi="Calibri" w:cs="Times New Roman" w:hint="default"/>
        <w:b/>
        <w:caps/>
        <w:sz w:val="22"/>
        <w:szCs w:val="22"/>
      </w:rPr>
    </w:lvl>
    <w:lvl w:ilvl="1" w:tplc="2FEE291E">
      <w:start w:val="1"/>
      <w:numFmt w:val="decimal"/>
      <w:lvlText w:val="%2)"/>
      <w:lvlJc w:val="left"/>
      <w:pPr>
        <w:ind w:left="397" w:hanging="397"/>
      </w:pPr>
      <w:rPr>
        <w:rFonts w:asciiTheme="majorHAnsi" w:hAnsiTheme="majorHAnsi" w:cstheme="majorHAnsi" w:hint="default"/>
        <w:b w:val="0"/>
        <w:sz w:val="22"/>
        <w:szCs w:val="22"/>
      </w:rPr>
    </w:lvl>
    <w:lvl w:ilvl="2" w:tplc="BE16DCB8">
      <w:start w:val="1"/>
      <w:numFmt w:val="lowerLetter"/>
      <w:lvlText w:val="%3)"/>
      <w:lvlJc w:val="left"/>
      <w:pPr>
        <w:ind w:left="1107" w:hanging="397"/>
      </w:pPr>
      <w:rPr>
        <w:b w:val="0"/>
        <w:i w:val="0"/>
        <w:color w:val="auto"/>
        <w:sz w:val="22"/>
        <w:szCs w:val="22"/>
      </w:rPr>
    </w:lvl>
    <w:lvl w:ilvl="3" w:tplc="FEB8930A">
      <w:start w:val="1"/>
      <w:numFmt w:val="bullet"/>
      <w:lvlText w:val=""/>
      <w:lvlJc w:val="left"/>
      <w:pPr>
        <w:ind w:left="1134" w:hanging="340"/>
      </w:pPr>
      <w:rPr>
        <w:rFonts w:ascii="Symbol" w:hAnsi="Symbol" w:hint="default"/>
        <w:color w:val="auto"/>
      </w:rPr>
    </w:lvl>
    <w:lvl w:ilvl="4" w:tplc="8B64241E">
      <w:start w:val="1"/>
      <w:numFmt w:val="bullet"/>
      <w:lvlText w:val=""/>
      <w:lvlJc w:val="left"/>
      <w:pPr>
        <w:ind w:left="1418" w:hanging="284"/>
      </w:pPr>
      <w:rPr>
        <w:rFonts w:ascii="Symbol" w:hAnsi="Symbol" w:hint="default"/>
        <w:color w:val="auto"/>
      </w:rPr>
    </w:lvl>
    <w:lvl w:ilvl="5" w:tplc="186A1110">
      <w:start w:val="1"/>
      <w:numFmt w:val="lowerRoman"/>
      <w:lvlText w:val="(%6)"/>
      <w:lvlJc w:val="left"/>
      <w:pPr>
        <w:ind w:left="2160" w:hanging="360"/>
      </w:pPr>
    </w:lvl>
    <w:lvl w:ilvl="6" w:tplc="D5FE05E8">
      <w:start w:val="1"/>
      <w:numFmt w:val="decimal"/>
      <w:lvlText w:val="%7."/>
      <w:lvlJc w:val="left"/>
      <w:pPr>
        <w:ind w:left="2520" w:hanging="360"/>
      </w:pPr>
    </w:lvl>
    <w:lvl w:ilvl="7" w:tplc="FECA112A">
      <w:start w:val="1"/>
      <w:numFmt w:val="lowerLetter"/>
      <w:lvlText w:val="%8."/>
      <w:lvlJc w:val="left"/>
      <w:pPr>
        <w:ind w:left="2880" w:hanging="360"/>
      </w:pPr>
    </w:lvl>
    <w:lvl w:ilvl="8" w:tplc="E9841B92">
      <w:start w:val="1"/>
      <w:numFmt w:val="lowerRoman"/>
      <w:lvlText w:val="%9."/>
      <w:lvlJc w:val="left"/>
      <w:pPr>
        <w:ind w:left="3240" w:hanging="360"/>
      </w:pPr>
    </w:lvl>
  </w:abstractNum>
  <w:abstractNum w:abstractNumId="2" w15:restartNumberingAfterBreak="0">
    <w:nsid w:val="0B8D5F21"/>
    <w:multiLevelType w:val="hybridMultilevel"/>
    <w:tmpl w:val="F3C429B0"/>
    <w:lvl w:ilvl="0" w:tplc="115EA11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40FEB"/>
    <w:multiLevelType w:val="hybridMultilevel"/>
    <w:tmpl w:val="12A00614"/>
    <w:lvl w:ilvl="0" w:tplc="FFFFFFFF">
      <w:start w:val="1"/>
      <w:numFmt w:val="decimal"/>
      <w:lvlText w:val="%1."/>
      <w:lvlJc w:val="left"/>
      <w:pPr>
        <w:ind w:left="465" w:hanging="465"/>
      </w:pPr>
      <w:rPr>
        <w:rFonts w:hint="default"/>
        <w:color w:val="000000"/>
      </w:rPr>
    </w:lvl>
    <w:lvl w:ilvl="1" w:tplc="FFFFFFFF">
      <w:start w:val="1"/>
      <w:numFmt w:val="lowerLetter"/>
      <w:lvlText w:val="%2)"/>
      <w:lvlJc w:val="left"/>
      <w:pPr>
        <w:ind w:left="1080" w:hanging="360"/>
      </w:pPr>
      <w:rPr>
        <w:rFonts w:hint="default"/>
        <w:color w:val="00000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AF5702"/>
    <w:multiLevelType w:val="multilevel"/>
    <w:tmpl w:val="4716A6C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lowerRoman"/>
      <w:lvlText w:val="%4."/>
      <w:lvlJc w:val="right"/>
      <w:pPr>
        <w:ind w:left="1154" w:hanging="360"/>
      </w:p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E121F"/>
    <w:multiLevelType w:val="hybridMultilevel"/>
    <w:tmpl w:val="F8AC7578"/>
    <w:lvl w:ilvl="0" w:tplc="ED1AB090">
      <w:numFmt w:val="bullet"/>
      <w:lvlText w:val="-"/>
      <w:lvlJc w:val="left"/>
      <w:pPr>
        <w:ind w:left="924" w:hanging="360"/>
      </w:pPr>
      <w:rPr>
        <w:rFonts w:ascii="Calibri" w:eastAsia="Times New Roman" w:hAnsi="Calibri" w:cs="Calibri"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6" w15:restartNumberingAfterBreak="0">
    <w:nsid w:val="1A6F5AD5"/>
    <w:multiLevelType w:val="hybridMultilevel"/>
    <w:tmpl w:val="E72C13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DB6EAF"/>
    <w:multiLevelType w:val="hybridMultilevel"/>
    <w:tmpl w:val="6924E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17BF4"/>
    <w:multiLevelType w:val="hybridMultilevel"/>
    <w:tmpl w:val="2DB600BE"/>
    <w:lvl w:ilvl="0" w:tplc="4490AFCC">
      <w:start w:val="1"/>
      <w:numFmt w:val="decimal"/>
      <w:lvlText w:val="%1."/>
      <w:lvlJc w:val="left"/>
      <w:pPr>
        <w:ind w:left="555" w:hanging="55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70305E"/>
    <w:multiLevelType w:val="hybridMultilevel"/>
    <w:tmpl w:val="15ACAEE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EE0A18"/>
    <w:multiLevelType w:val="hybridMultilevel"/>
    <w:tmpl w:val="C840E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A75D6"/>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622804"/>
    <w:multiLevelType w:val="hybridMultilevel"/>
    <w:tmpl w:val="72B4C9EE"/>
    <w:lvl w:ilvl="0" w:tplc="110EAD4A">
      <w:start w:val="1"/>
      <w:numFmt w:val="decimal"/>
      <w:lvlText w:val="%1."/>
      <w:lvlJc w:val="left"/>
      <w:pPr>
        <w:ind w:left="510" w:hanging="51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784E5B"/>
    <w:multiLevelType w:val="hybridMultilevel"/>
    <w:tmpl w:val="5A5ACB7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753FB1"/>
    <w:multiLevelType w:val="hybridMultilevel"/>
    <w:tmpl w:val="D8024052"/>
    <w:lvl w:ilvl="0" w:tplc="B4C0D70E">
      <w:start w:val="1"/>
      <w:numFmt w:val="decimal"/>
      <w:lvlText w:val="%1."/>
      <w:lvlJc w:val="left"/>
      <w:pPr>
        <w:ind w:left="924" w:hanging="564"/>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7C2E98"/>
    <w:multiLevelType w:val="hybridMultilevel"/>
    <w:tmpl w:val="6CC08F3C"/>
    <w:lvl w:ilvl="0" w:tplc="52026A66">
      <w:start w:val="1"/>
      <w:numFmt w:val="bullet"/>
      <w:lvlText w:val=""/>
      <w:lvlJc w:val="left"/>
      <w:pPr>
        <w:ind w:left="360" w:hanging="360"/>
      </w:pPr>
      <w:rPr>
        <w:rFonts w:ascii="Symbol" w:hAnsi="Symbol" w:hint="default"/>
        <w:strike w:val="0"/>
        <w:dstrike w:val="0"/>
        <w:u w:val="none"/>
        <w:effect w:val="none"/>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15:restartNumberingAfterBreak="0">
    <w:nsid w:val="2DBC4ACC"/>
    <w:multiLevelType w:val="hybridMultilevel"/>
    <w:tmpl w:val="E4D09E36"/>
    <w:lvl w:ilvl="0" w:tplc="FFFFFFFF">
      <w:start w:val="1"/>
      <w:numFmt w:val="decimal"/>
      <w:lvlText w:val="%1."/>
      <w:lvlJc w:val="left"/>
      <w:pPr>
        <w:ind w:left="465" w:hanging="465"/>
      </w:pPr>
      <w:rPr>
        <w:rFonts w:hint="default"/>
        <w:b w:val="0"/>
        <w:bCs w:val="0"/>
        <w:color w:val="000000"/>
      </w:rPr>
    </w:lvl>
    <w:lvl w:ilvl="1" w:tplc="FFFFFFFF">
      <w:start w:val="1"/>
      <w:numFmt w:val="lowerLetter"/>
      <w:lvlText w:val="%2)"/>
      <w:lvlJc w:val="left"/>
      <w:pPr>
        <w:ind w:left="1080" w:hanging="360"/>
      </w:pPr>
      <w:rPr>
        <w:rFonts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6F367F"/>
    <w:multiLevelType w:val="hybridMultilevel"/>
    <w:tmpl w:val="E4D09E36"/>
    <w:lvl w:ilvl="0" w:tplc="1D14EC50">
      <w:start w:val="1"/>
      <w:numFmt w:val="decimal"/>
      <w:lvlText w:val="%1."/>
      <w:lvlJc w:val="left"/>
      <w:pPr>
        <w:ind w:left="465" w:hanging="465"/>
      </w:pPr>
      <w:rPr>
        <w:rFonts w:hint="default"/>
        <w:b w:val="0"/>
        <w:bCs w:val="0"/>
        <w:color w:val="000000"/>
      </w:rPr>
    </w:lvl>
    <w:lvl w:ilvl="1" w:tplc="38A80C4E">
      <w:start w:val="1"/>
      <w:numFmt w:val="lowerLetter"/>
      <w:lvlText w:val="%2)"/>
      <w:lvlJc w:val="left"/>
      <w:pPr>
        <w:ind w:left="1080" w:hanging="360"/>
      </w:pPr>
      <w:rPr>
        <w:rFonts w:hint="default"/>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BA86718"/>
    <w:multiLevelType w:val="hybridMultilevel"/>
    <w:tmpl w:val="C434BA0E"/>
    <w:lvl w:ilvl="0" w:tplc="4490AFCC">
      <w:start w:val="1"/>
      <w:numFmt w:val="decimal"/>
      <w:lvlText w:val="%1."/>
      <w:lvlJc w:val="left"/>
      <w:pPr>
        <w:ind w:left="555" w:hanging="555"/>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4747BA"/>
    <w:multiLevelType w:val="hybridMultilevel"/>
    <w:tmpl w:val="EE0E0DAC"/>
    <w:lvl w:ilvl="0" w:tplc="E5A0CA90">
      <w:start w:val="1"/>
      <w:numFmt w:val="decimal"/>
      <w:lvlText w:val="%1."/>
      <w:lvlJc w:val="left"/>
      <w:pPr>
        <w:ind w:left="927" w:hanging="567"/>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447E50"/>
    <w:multiLevelType w:val="hybridMultilevel"/>
    <w:tmpl w:val="076E5B28"/>
    <w:lvl w:ilvl="0" w:tplc="8F66B53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126585"/>
    <w:multiLevelType w:val="hybridMultilevel"/>
    <w:tmpl w:val="E4D09E36"/>
    <w:lvl w:ilvl="0" w:tplc="FFFFFFFF">
      <w:start w:val="1"/>
      <w:numFmt w:val="decimal"/>
      <w:lvlText w:val="%1."/>
      <w:lvlJc w:val="left"/>
      <w:pPr>
        <w:ind w:left="465" w:hanging="465"/>
      </w:pPr>
      <w:rPr>
        <w:rFonts w:hint="default"/>
        <w:b w:val="0"/>
        <w:bCs w:val="0"/>
        <w:color w:val="000000"/>
      </w:rPr>
    </w:lvl>
    <w:lvl w:ilvl="1" w:tplc="FFFFFFFF">
      <w:start w:val="1"/>
      <w:numFmt w:val="lowerLetter"/>
      <w:lvlText w:val="%2)"/>
      <w:lvlJc w:val="left"/>
      <w:pPr>
        <w:ind w:left="1080" w:hanging="360"/>
      </w:pPr>
      <w:rPr>
        <w:rFonts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BF232D"/>
    <w:multiLevelType w:val="hybridMultilevel"/>
    <w:tmpl w:val="076E5B2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ED68B5"/>
    <w:multiLevelType w:val="hybridMultilevel"/>
    <w:tmpl w:val="4AA86D80"/>
    <w:lvl w:ilvl="0" w:tplc="04050019">
      <w:start w:val="1"/>
      <w:numFmt w:val="lowerLetter"/>
      <w:lvlText w:val="%1."/>
      <w:lvlJc w:val="left"/>
      <w:pPr>
        <w:ind w:left="924" w:hanging="360"/>
      </w:pPr>
      <w:rPr>
        <w:rFonts w:hint="default"/>
      </w:rPr>
    </w:lvl>
    <w:lvl w:ilvl="1" w:tplc="FFFFFFFF" w:tentative="1">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24" w15:restartNumberingAfterBreak="0">
    <w:nsid w:val="4DD360A8"/>
    <w:multiLevelType w:val="hybridMultilevel"/>
    <w:tmpl w:val="E4D09E36"/>
    <w:lvl w:ilvl="0" w:tplc="FFFFFFFF">
      <w:start w:val="1"/>
      <w:numFmt w:val="decimal"/>
      <w:lvlText w:val="%1."/>
      <w:lvlJc w:val="left"/>
      <w:pPr>
        <w:ind w:left="465" w:hanging="465"/>
      </w:pPr>
      <w:rPr>
        <w:rFonts w:hint="default"/>
        <w:b w:val="0"/>
        <w:bCs w:val="0"/>
        <w:color w:val="000000"/>
      </w:rPr>
    </w:lvl>
    <w:lvl w:ilvl="1" w:tplc="FFFFFFFF">
      <w:start w:val="1"/>
      <w:numFmt w:val="lowerLetter"/>
      <w:lvlText w:val="%2)"/>
      <w:lvlJc w:val="left"/>
      <w:pPr>
        <w:ind w:left="1080" w:hanging="360"/>
      </w:pPr>
      <w:rPr>
        <w:rFonts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FB020B"/>
    <w:multiLevelType w:val="hybridMultilevel"/>
    <w:tmpl w:val="F4E2317C"/>
    <w:lvl w:ilvl="0" w:tplc="04050001">
      <w:start w:val="1"/>
      <w:numFmt w:val="bullet"/>
      <w:lvlText w:val=""/>
      <w:lvlJc w:val="left"/>
      <w:pPr>
        <w:ind w:left="1056" w:hanging="360"/>
      </w:pPr>
      <w:rPr>
        <w:rFonts w:ascii="Symbol" w:hAnsi="Symbol" w:hint="default"/>
      </w:rPr>
    </w:lvl>
    <w:lvl w:ilvl="1" w:tplc="04050003" w:tentative="1">
      <w:start w:val="1"/>
      <w:numFmt w:val="bullet"/>
      <w:lvlText w:val="o"/>
      <w:lvlJc w:val="left"/>
      <w:pPr>
        <w:ind w:left="1776" w:hanging="360"/>
      </w:pPr>
      <w:rPr>
        <w:rFonts w:ascii="Courier New" w:hAnsi="Courier New" w:cs="Courier New"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cs="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cs="Courier New" w:hint="default"/>
      </w:rPr>
    </w:lvl>
    <w:lvl w:ilvl="8" w:tplc="04050005" w:tentative="1">
      <w:start w:val="1"/>
      <w:numFmt w:val="bullet"/>
      <w:lvlText w:val=""/>
      <w:lvlJc w:val="left"/>
      <w:pPr>
        <w:ind w:left="6816" w:hanging="360"/>
      </w:pPr>
      <w:rPr>
        <w:rFonts w:ascii="Wingdings" w:hAnsi="Wingdings" w:hint="default"/>
      </w:rPr>
    </w:lvl>
  </w:abstractNum>
  <w:abstractNum w:abstractNumId="26" w15:restartNumberingAfterBreak="0">
    <w:nsid w:val="5F103A4A"/>
    <w:multiLevelType w:val="hybridMultilevel"/>
    <w:tmpl w:val="B2AA9B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0EE61FA"/>
    <w:multiLevelType w:val="hybridMultilevel"/>
    <w:tmpl w:val="1E700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B1085F"/>
    <w:multiLevelType w:val="hybridMultilevel"/>
    <w:tmpl w:val="B7920B86"/>
    <w:lvl w:ilvl="0" w:tplc="110EAD4A">
      <w:start w:val="1"/>
      <w:numFmt w:val="decimal"/>
      <w:lvlText w:val="%1."/>
      <w:lvlJc w:val="left"/>
      <w:pPr>
        <w:ind w:left="510" w:hanging="51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D953CC"/>
    <w:multiLevelType w:val="hybridMultilevel"/>
    <w:tmpl w:val="07EC42D4"/>
    <w:lvl w:ilvl="0" w:tplc="FFFFFFFF">
      <w:start w:val="1"/>
      <w:numFmt w:val="decimal"/>
      <w:lvlText w:val="%1."/>
      <w:lvlJc w:val="left"/>
      <w:pPr>
        <w:ind w:left="465" w:hanging="465"/>
      </w:pPr>
      <w:rPr>
        <w:rFonts w:hint="default"/>
        <w:color w:val="000000"/>
      </w:rPr>
    </w:lvl>
    <w:lvl w:ilvl="1" w:tplc="FFFFFFFF">
      <w:start w:val="1"/>
      <w:numFmt w:val="lowerLetter"/>
      <w:lvlText w:val="%2)"/>
      <w:lvlJc w:val="left"/>
      <w:pPr>
        <w:ind w:left="1080" w:hanging="360"/>
      </w:pPr>
      <w:rPr>
        <w:rFonts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597A40"/>
    <w:multiLevelType w:val="hybridMultilevel"/>
    <w:tmpl w:val="30FEF97A"/>
    <w:lvl w:ilvl="0" w:tplc="DBCA6C3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620E52"/>
    <w:multiLevelType w:val="hybridMultilevel"/>
    <w:tmpl w:val="CEFAF8E4"/>
    <w:lvl w:ilvl="0" w:tplc="2FA42C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0747D"/>
    <w:multiLevelType w:val="hybridMultilevel"/>
    <w:tmpl w:val="64128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4047A"/>
    <w:multiLevelType w:val="hybridMultilevel"/>
    <w:tmpl w:val="07EC42D4"/>
    <w:lvl w:ilvl="0" w:tplc="FFFFFFFF">
      <w:start w:val="1"/>
      <w:numFmt w:val="decimal"/>
      <w:lvlText w:val="%1."/>
      <w:lvlJc w:val="left"/>
      <w:pPr>
        <w:ind w:left="465" w:hanging="465"/>
      </w:pPr>
      <w:rPr>
        <w:rFonts w:hint="default"/>
        <w:color w:val="000000"/>
      </w:rPr>
    </w:lvl>
    <w:lvl w:ilvl="1" w:tplc="FFFFFFFF">
      <w:start w:val="1"/>
      <w:numFmt w:val="lowerLetter"/>
      <w:lvlText w:val="%2)"/>
      <w:lvlJc w:val="left"/>
      <w:pPr>
        <w:ind w:left="1080" w:hanging="360"/>
      </w:pPr>
      <w:rPr>
        <w:rFonts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FBA59B4"/>
    <w:multiLevelType w:val="hybridMultilevel"/>
    <w:tmpl w:val="076E5B2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0"/>
  </w:num>
  <w:num w:numId="3">
    <w:abstractNumId w:val="31"/>
  </w:num>
  <w:num w:numId="4">
    <w:abstractNumId w:val="25"/>
  </w:num>
  <w:num w:numId="5">
    <w:abstractNumId w:val="7"/>
  </w:num>
  <w:num w:numId="6">
    <w:abstractNumId w:val="14"/>
  </w:num>
  <w:num w:numId="7">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9"/>
  </w:num>
  <w:num w:numId="10">
    <w:abstractNumId w:val="2"/>
  </w:num>
  <w:num w:numId="11">
    <w:abstractNumId w:val="5"/>
  </w:num>
  <w:num w:numId="12">
    <w:abstractNumId w:val="15"/>
  </w:num>
  <w:num w:numId="13">
    <w:abstractNumId w:val="10"/>
  </w:num>
  <w:num w:numId="14">
    <w:abstractNumId w:val="12"/>
  </w:num>
  <w:num w:numId="15">
    <w:abstractNumId w:val="28"/>
  </w:num>
  <w:num w:numId="16">
    <w:abstractNumId w:val="18"/>
  </w:num>
  <w:num w:numId="17">
    <w:abstractNumId w:val="8"/>
  </w:num>
  <w:num w:numId="18">
    <w:abstractNumId w:val="17"/>
  </w:num>
  <w:num w:numId="19">
    <w:abstractNumId w:val="13"/>
  </w:num>
  <w:num w:numId="20">
    <w:abstractNumId w:val="20"/>
  </w:num>
  <w:num w:numId="21">
    <w:abstractNumId w:val="30"/>
  </w:num>
  <w:num w:numId="22">
    <w:abstractNumId w:val="26"/>
  </w:num>
  <w:num w:numId="23">
    <w:abstractNumId w:val="3"/>
  </w:num>
  <w:num w:numId="24">
    <w:abstractNumId w:val="23"/>
  </w:num>
  <w:num w:numId="25">
    <w:abstractNumId w:val="21"/>
  </w:num>
  <w:num w:numId="26">
    <w:abstractNumId w:val="24"/>
  </w:num>
  <w:num w:numId="27">
    <w:abstractNumId w:val="16"/>
  </w:num>
  <w:num w:numId="28">
    <w:abstractNumId w:val="33"/>
  </w:num>
  <w:num w:numId="29">
    <w:abstractNumId w:val="29"/>
  </w:num>
  <w:num w:numId="30">
    <w:abstractNumId w:val="34"/>
  </w:num>
  <w:num w:numId="31">
    <w:abstractNumId w:val="22"/>
  </w:num>
  <w:num w:numId="32">
    <w:abstractNumId w:val="11"/>
  </w:num>
  <w:num w:numId="33">
    <w:abstractNumId w:val="4"/>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4A"/>
    <w:rsid w:val="00000C3B"/>
    <w:rsid w:val="00002A65"/>
    <w:rsid w:val="00003C55"/>
    <w:rsid w:val="00006EFF"/>
    <w:rsid w:val="00011304"/>
    <w:rsid w:val="00025554"/>
    <w:rsid w:val="00026151"/>
    <w:rsid w:val="00026711"/>
    <w:rsid w:val="000277AE"/>
    <w:rsid w:val="000324C3"/>
    <w:rsid w:val="0003352A"/>
    <w:rsid w:val="000351CB"/>
    <w:rsid w:val="00051E64"/>
    <w:rsid w:val="000645B6"/>
    <w:rsid w:val="000646EA"/>
    <w:rsid w:val="00065E34"/>
    <w:rsid w:val="00066003"/>
    <w:rsid w:val="000736FD"/>
    <w:rsid w:val="000738E5"/>
    <w:rsid w:val="00081754"/>
    <w:rsid w:val="00082025"/>
    <w:rsid w:val="000853B0"/>
    <w:rsid w:val="000920E2"/>
    <w:rsid w:val="000A3356"/>
    <w:rsid w:val="000A6E11"/>
    <w:rsid w:val="000B3842"/>
    <w:rsid w:val="000B68FF"/>
    <w:rsid w:val="000B7F22"/>
    <w:rsid w:val="000C0B5B"/>
    <w:rsid w:val="000C2657"/>
    <w:rsid w:val="000C65F3"/>
    <w:rsid w:val="000C7838"/>
    <w:rsid w:val="000D069F"/>
    <w:rsid w:val="000D2248"/>
    <w:rsid w:val="000D68C3"/>
    <w:rsid w:val="000D7467"/>
    <w:rsid w:val="000E0405"/>
    <w:rsid w:val="000E1BEB"/>
    <w:rsid w:val="000E7D5F"/>
    <w:rsid w:val="000F4167"/>
    <w:rsid w:val="000F4746"/>
    <w:rsid w:val="000F545F"/>
    <w:rsid w:val="00100EC2"/>
    <w:rsid w:val="00101719"/>
    <w:rsid w:val="0011347B"/>
    <w:rsid w:val="0012270F"/>
    <w:rsid w:val="00124790"/>
    <w:rsid w:val="0012667E"/>
    <w:rsid w:val="0012754A"/>
    <w:rsid w:val="00140C04"/>
    <w:rsid w:val="001454C2"/>
    <w:rsid w:val="001519C6"/>
    <w:rsid w:val="001532F5"/>
    <w:rsid w:val="00164B95"/>
    <w:rsid w:val="00165BED"/>
    <w:rsid w:val="00173B24"/>
    <w:rsid w:val="001762DC"/>
    <w:rsid w:val="00181766"/>
    <w:rsid w:val="001A158F"/>
    <w:rsid w:val="001B1ECD"/>
    <w:rsid w:val="001B53B3"/>
    <w:rsid w:val="001B5D33"/>
    <w:rsid w:val="001B7038"/>
    <w:rsid w:val="001C25D8"/>
    <w:rsid w:val="001C26F4"/>
    <w:rsid w:val="001C3B10"/>
    <w:rsid w:val="001C725A"/>
    <w:rsid w:val="001D0462"/>
    <w:rsid w:val="001D3D5E"/>
    <w:rsid w:val="001D4D5C"/>
    <w:rsid w:val="001D56CB"/>
    <w:rsid w:val="001E4688"/>
    <w:rsid w:val="001F0092"/>
    <w:rsid w:val="001F2C04"/>
    <w:rsid w:val="001F6B55"/>
    <w:rsid w:val="00200780"/>
    <w:rsid w:val="00204009"/>
    <w:rsid w:val="00204A93"/>
    <w:rsid w:val="00215CF2"/>
    <w:rsid w:val="002226F2"/>
    <w:rsid w:val="0022404B"/>
    <w:rsid w:val="00226CBA"/>
    <w:rsid w:val="0023300D"/>
    <w:rsid w:val="0023770F"/>
    <w:rsid w:val="00240545"/>
    <w:rsid w:val="00240583"/>
    <w:rsid w:val="00240DA1"/>
    <w:rsid w:val="00244A84"/>
    <w:rsid w:val="00246081"/>
    <w:rsid w:val="0025311D"/>
    <w:rsid w:val="0025433E"/>
    <w:rsid w:val="00257E7E"/>
    <w:rsid w:val="002605BB"/>
    <w:rsid w:val="00262BAC"/>
    <w:rsid w:val="00265F21"/>
    <w:rsid w:val="00266A4B"/>
    <w:rsid w:val="00276C11"/>
    <w:rsid w:val="00281D62"/>
    <w:rsid w:val="00282469"/>
    <w:rsid w:val="00283BC8"/>
    <w:rsid w:val="00284D1A"/>
    <w:rsid w:val="00293C1D"/>
    <w:rsid w:val="00297265"/>
    <w:rsid w:val="002A3B22"/>
    <w:rsid w:val="002A4308"/>
    <w:rsid w:val="002A4890"/>
    <w:rsid w:val="002A4CA3"/>
    <w:rsid w:val="002A6271"/>
    <w:rsid w:val="002B3644"/>
    <w:rsid w:val="002B392A"/>
    <w:rsid w:val="002E011D"/>
    <w:rsid w:val="002E45E3"/>
    <w:rsid w:val="002E495C"/>
    <w:rsid w:val="002E4964"/>
    <w:rsid w:val="002F2EAE"/>
    <w:rsid w:val="002F55AD"/>
    <w:rsid w:val="003009D4"/>
    <w:rsid w:val="003020C2"/>
    <w:rsid w:val="003021FC"/>
    <w:rsid w:val="003042C0"/>
    <w:rsid w:val="00305B99"/>
    <w:rsid w:val="0030607A"/>
    <w:rsid w:val="0030790B"/>
    <w:rsid w:val="00316796"/>
    <w:rsid w:val="003168E5"/>
    <w:rsid w:val="00317823"/>
    <w:rsid w:val="003209D1"/>
    <w:rsid w:val="00322BF2"/>
    <w:rsid w:val="003244B5"/>
    <w:rsid w:val="00331969"/>
    <w:rsid w:val="0033199E"/>
    <w:rsid w:val="00335540"/>
    <w:rsid w:val="00343FD0"/>
    <w:rsid w:val="003453D3"/>
    <w:rsid w:val="00353779"/>
    <w:rsid w:val="003537B9"/>
    <w:rsid w:val="003541A4"/>
    <w:rsid w:val="003552C9"/>
    <w:rsid w:val="00356B81"/>
    <w:rsid w:val="003601D7"/>
    <w:rsid w:val="00361118"/>
    <w:rsid w:val="0036217F"/>
    <w:rsid w:val="00364B9B"/>
    <w:rsid w:val="003765B9"/>
    <w:rsid w:val="003806A6"/>
    <w:rsid w:val="0038284A"/>
    <w:rsid w:val="003829DF"/>
    <w:rsid w:val="003B0594"/>
    <w:rsid w:val="003B4FDD"/>
    <w:rsid w:val="003C078C"/>
    <w:rsid w:val="003C3227"/>
    <w:rsid w:val="003D385A"/>
    <w:rsid w:val="003D66CA"/>
    <w:rsid w:val="003D7CE8"/>
    <w:rsid w:val="003E018C"/>
    <w:rsid w:val="003E15FA"/>
    <w:rsid w:val="003E3F78"/>
    <w:rsid w:val="003E6C2A"/>
    <w:rsid w:val="003F1248"/>
    <w:rsid w:val="003F23B2"/>
    <w:rsid w:val="003F51EE"/>
    <w:rsid w:val="00400BB9"/>
    <w:rsid w:val="00403EC8"/>
    <w:rsid w:val="004052F2"/>
    <w:rsid w:val="00427BFF"/>
    <w:rsid w:val="00437B57"/>
    <w:rsid w:val="0044011A"/>
    <w:rsid w:val="004528E3"/>
    <w:rsid w:val="00452AB2"/>
    <w:rsid w:val="00463547"/>
    <w:rsid w:val="0046584F"/>
    <w:rsid w:val="00465CA9"/>
    <w:rsid w:val="00465D57"/>
    <w:rsid w:val="00467584"/>
    <w:rsid w:val="004805C4"/>
    <w:rsid w:val="00480CC4"/>
    <w:rsid w:val="0048340D"/>
    <w:rsid w:val="0048436B"/>
    <w:rsid w:val="004876AD"/>
    <w:rsid w:val="0049497C"/>
    <w:rsid w:val="004A1EE4"/>
    <w:rsid w:val="004A42CE"/>
    <w:rsid w:val="004C43F6"/>
    <w:rsid w:val="004C4F2E"/>
    <w:rsid w:val="004D0B1D"/>
    <w:rsid w:val="004D25C8"/>
    <w:rsid w:val="004D36C8"/>
    <w:rsid w:val="004D3BF7"/>
    <w:rsid w:val="004E1FC0"/>
    <w:rsid w:val="004E304B"/>
    <w:rsid w:val="004E6CDC"/>
    <w:rsid w:val="004F050A"/>
    <w:rsid w:val="004F2443"/>
    <w:rsid w:val="004F2E51"/>
    <w:rsid w:val="004F4AB2"/>
    <w:rsid w:val="00501A28"/>
    <w:rsid w:val="00503B3E"/>
    <w:rsid w:val="00505B6E"/>
    <w:rsid w:val="0051546C"/>
    <w:rsid w:val="0051570E"/>
    <w:rsid w:val="0051595C"/>
    <w:rsid w:val="00520FF7"/>
    <w:rsid w:val="00525860"/>
    <w:rsid w:val="00525D84"/>
    <w:rsid w:val="0053573B"/>
    <w:rsid w:val="00537D76"/>
    <w:rsid w:val="00540FCB"/>
    <w:rsid w:val="00553340"/>
    <w:rsid w:val="00561E10"/>
    <w:rsid w:val="00567269"/>
    <w:rsid w:val="005740D5"/>
    <w:rsid w:val="005819F0"/>
    <w:rsid w:val="00586152"/>
    <w:rsid w:val="00587B93"/>
    <w:rsid w:val="005922FF"/>
    <w:rsid w:val="005931D4"/>
    <w:rsid w:val="005A5004"/>
    <w:rsid w:val="005A6E7E"/>
    <w:rsid w:val="005B1F43"/>
    <w:rsid w:val="005B6545"/>
    <w:rsid w:val="005C33B7"/>
    <w:rsid w:val="005D0575"/>
    <w:rsid w:val="005D06A3"/>
    <w:rsid w:val="005D28A7"/>
    <w:rsid w:val="005D5BDA"/>
    <w:rsid w:val="005E403F"/>
    <w:rsid w:val="005E48CB"/>
    <w:rsid w:val="005E7475"/>
    <w:rsid w:val="005E789C"/>
    <w:rsid w:val="005F57C3"/>
    <w:rsid w:val="005F6EDA"/>
    <w:rsid w:val="00602BB0"/>
    <w:rsid w:val="0062010D"/>
    <w:rsid w:val="00624B39"/>
    <w:rsid w:val="00631892"/>
    <w:rsid w:val="00637C39"/>
    <w:rsid w:val="00640168"/>
    <w:rsid w:val="00640BE9"/>
    <w:rsid w:val="00642DA7"/>
    <w:rsid w:val="00643C21"/>
    <w:rsid w:val="0064400A"/>
    <w:rsid w:val="006440E9"/>
    <w:rsid w:val="00644CEA"/>
    <w:rsid w:val="00650A3D"/>
    <w:rsid w:val="00651EE9"/>
    <w:rsid w:val="00667E3D"/>
    <w:rsid w:val="00670FC4"/>
    <w:rsid w:val="00672F2F"/>
    <w:rsid w:val="00673010"/>
    <w:rsid w:val="0067609F"/>
    <w:rsid w:val="0067625C"/>
    <w:rsid w:val="0068087B"/>
    <w:rsid w:val="00681448"/>
    <w:rsid w:val="006818A4"/>
    <w:rsid w:val="0068429D"/>
    <w:rsid w:val="006912BD"/>
    <w:rsid w:val="00694AE7"/>
    <w:rsid w:val="00696472"/>
    <w:rsid w:val="006A06D1"/>
    <w:rsid w:val="006A740F"/>
    <w:rsid w:val="006B2DBF"/>
    <w:rsid w:val="006B5000"/>
    <w:rsid w:val="006C0D64"/>
    <w:rsid w:val="006C37B9"/>
    <w:rsid w:val="006D557B"/>
    <w:rsid w:val="006D6466"/>
    <w:rsid w:val="006E32D4"/>
    <w:rsid w:val="006F1731"/>
    <w:rsid w:val="006F257F"/>
    <w:rsid w:val="006F4695"/>
    <w:rsid w:val="006F7B8F"/>
    <w:rsid w:val="00704A71"/>
    <w:rsid w:val="00712824"/>
    <w:rsid w:val="0071355B"/>
    <w:rsid w:val="00713C35"/>
    <w:rsid w:val="007141D2"/>
    <w:rsid w:val="007211AB"/>
    <w:rsid w:val="0072685B"/>
    <w:rsid w:val="00726AC0"/>
    <w:rsid w:val="00745A48"/>
    <w:rsid w:val="007474BA"/>
    <w:rsid w:val="00751D41"/>
    <w:rsid w:val="00752EEB"/>
    <w:rsid w:val="00756EB9"/>
    <w:rsid w:val="0076088E"/>
    <w:rsid w:val="007622D6"/>
    <w:rsid w:val="00763A75"/>
    <w:rsid w:val="00770C03"/>
    <w:rsid w:val="00770F12"/>
    <w:rsid w:val="00776361"/>
    <w:rsid w:val="007775D7"/>
    <w:rsid w:val="0078317B"/>
    <w:rsid w:val="00790FA4"/>
    <w:rsid w:val="007A27AD"/>
    <w:rsid w:val="007B160F"/>
    <w:rsid w:val="007B1D2F"/>
    <w:rsid w:val="007B3063"/>
    <w:rsid w:val="007B3810"/>
    <w:rsid w:val="007B7561"/>
    <w:rsid w:val="007C13FB"/>
    <w:rsid w:val="007C1800"/>
    <w:rsid w:val="007D0E4B"/>
    <w:rsid w:val="007D448A"/>
    <w:rsid w:val="007D6017"/>
    <w:rsid w:val="007E004E"/>
    <w:rsid w:val="007E255F"/>
    <w:rsid w:val="007E5ED0"/>
    <w:rsid w:val="007F6D79"/>
    <w:rsid w:val="00804A38"/>
    <w:rsid w:val="00804C15"/>
    <w:rsid w:val="00817E5A"/>
    <w:rsid w:val="00830A13"/>
    <w:rsid w:val="00830E87"/>
    <w:rsid w:val="008337CE"/>
    <w:rsid w:val="008355D3"/>
    <w:rsid w:val="00843053"/>
    <w:rsid w:val="008460FA"/>
    <w:rsid w:val="0085286F"/>
    <w:rsid w:val="00856A69"/>
    <w:rsid w:val="0085723F"/>
    <w:rsid w:val="00862D69"/>
    <w:rsid w:val="0087103D"/>
    <w:rsid w:val="00871BF0"/>
    <w:rsid w:val="00876E93"/>
    <w:rsid w:val="0088092F"/>
    <w:rsid w:val="00884EE8"/>
    <w:rsid w:val="0089620A"/>
    <w:rsid w:val="008A45D6"/>
    <w:rsid w:val="008A5A6E"/>
    <w:rsid w:val="008A7CA5"/>
    <w:rsid w:val="008C3F00"/>
    <w:rsid w:val="008D2034"/>
    <w:rsid w:val="008D5065"/>
    <w:rsid w:val="008E110E"/>
    <w:rsid w:val="008E72EA"/>
    <w:rsid w:val="008F1C7E"/>
    <w:rsid w:val="008F4F3C"/>
    <w:rsid w:val="00901C3E"/>
    <w:rsid w:val="0091300F"/>
    <w:rsid w:val="009166B3"/>
    <w:rsid w:val="0092181F"/>
    <w:rsid w:val="00924FE8"/>
    <w:rsid w:val="00931182"/>
    <w:rsid w:val="00931829"/>
    <w:rsid w:val="00936306"/>
    <w:rsid w:val="009421E4"/>
    <w:rsid w:val="00943E63"/>
    <w:rsid w:val="00945B37"/>
    <w:rsid w:val="009558D7"/>
    <w:rsid w:val="00955B0D"/>
    <w:rsid w:val="00957172"/>
    <w:rsid w:val="00962617"/>
    <w:rsid w:val="00963300"/>
    <w:rsid w:val="00967EBC"/>
    <w:rsid w:val="009753D6"/>
    <w:rsid w:val="00984B89"/>
    <w:rsid w:val="00986072"/>
    <w:rsid w:val="00994ED7"/>
    <w:rsid w:val="009978F1"/>
    <w:rsid w:val="009A01A5"/>
    <w:rsid w:val="009A1B37"/>
    <w:rsid w:val="009A27F3"/>
    <w:rsid w:val="009A2CD3"/>
    <w:rsid w:val="009A6318"/>
    <w:rsid w:val="009A6D1A"/>
    <w:rsid w:val="009A7962"/>
    <w:rsid w:val="009B59ED"/>
    <w:rsid w:val="009C3C93"/>
    <w:rsid w:val="009C3E7B"/>
    <w:rsid w:val="009C5B6E"/>
    <w:rsid w:val="009C6ED3"/>
    <w:rsid w:val="009D6AA7"/>
    <w:rsid w:val="009E0E3A"/>
    <w:rsid w:val="009E3CBE"/>
    <w:rsid w:val="009F1001"/>
    <w:rsid w:val="009F27AB"/>
    <w:rsid w:val="009F2B22"/>
    <w:rsid w:val="009F3505"/>
    <w:rsid w:val="009F4594"/>
    <w:rsid w:val="009F5845"/>
    <w:rsid w:val="009F6065"/>
    <w:rsid w:val="009F67B4"/>
    <w:rsid w:val="009F7EA6"/>
    <w:rsid w:val="00A1052E"/>
    <w:rsid w:val="00A114EB"/>
    <w:rsid w:val="00A41578"/>
    <w:rsid w:val="00A4286F"/>
    <w:rsid w:val="00A43A48"/>
    <w:rsid w:val="00A43A84"/>
    <w:rsid w:val="00A442C4"/>
    <w:rsid w:val="00A54B08"/>
    <w:rsid w:val="00A54EBF"/>
    <w:rsid w:val="00A55F46"/>
    <w:rsid w:val="00A57CDD"/>
    <w:rsid w:val="00A60A54"/>
    <w:rsid w:val="00A66067"/>
    <w:rsid w:val="00A70F5A"/>
    <w:rsid w:val="00A7241D"/>
    <w:rsid w:val="00A772F7"/>
    <w:rsid w:val="00A80EA5"/>
    <w:rsid w:val="00A8307A"/>
    <w:rsid w:val="00A840EE"/>
    <w:rsid w:val="00A8561D"/>
    <w:rsid w:val="00AA3B8E"/>
    <w:rsid w:val="00AA5AE3"/>
    <w:rsid w:val="00AA5C06"/>
    <w:rsid w:val="00AB072A"/>
    <w:rsid w:val="00AB0C6A"/>
    <w:rsid w:val="00AB61AD"/>
    <w:rsid w:val="00AB734A"/>
    <w:rsid w:val="00AC0C0D"/>
    <w:rsid w:val="00AC63FB"/>
    <w:rsid w:val="00AC76C4"/>
    <w:rsid w:val="00AD1A75"/>
    <w:rsid w:val="00AD2350"/>
    <w:rsid w:val="00AD46E8"/>
    <w:rsid w:val="00AD7289"/>
    <w:rsid w:val="00AE0D58"/>
    <w:rsid w:val="00AE5BF7"/>
    <w:rsid w:val="00AE6319"/>
    <w:rsid w:val="00AF43EF"/>
    <w:rsid w:val="00AF5A1F"/>
    <w:rsid w:val="00B00EF0"/>
    <w:rsid w:val="00B03A45"/>
    <w:rsid w:val="00B1066B"/>
    <w:rsid w:val="00B143B3"/>
    <w:rsid w:val="00B170A4"/>
    <w:rsid w:val="00B21E9D"/>
    <w:rsid w:val="00B27A26"/>
    <w:rsid w:val="00B32279"/>
    <w:rsid w:val="00B36CC6"/>
    <w:rsid w:val="00B402CD"/>
    <w:rsid w:val="00B414D6"/>
    <w:rsid w:val="00B43234"/>
    <w:rsid w:val="00B4478C"/>
    <w:rsid w:val="00B51882"/>
    <w:rsid w:val="00B534B1"/>
    <w:rsid w:val="00B57722"/>
    <w:rsid w:val="00B83B91"/>
    <w:rsid w:val="00BA218D"/>
    <w:rsid w:val="00BA65D6"/>
    <w:rsid w:val="00BB21CC"/>
    <w:rsid w:val="00BB34C4"/>
    <w:rsid w:val="00BB3515"/>
    <w:rsid w:val="00BC17D8"/>
    <w:rsid w:val="00BC1AAC"/>
    <w:rsid w:val="00BC4126"/>
    <w:rsid w:val="00BC4313"/>
    <w:rsid w:val="00BD16EF"/>
    <w:rsid w:val="00BE0FD7"/>
    <w:rsid w:val="00BE2253"/>
    <w:rsid w:val="00BE23F3"/>
    <w:rsid w:val="00BF407C"/>
    <w:rsid w:val="00C01459"/>
    <w:rsid w:val="00C0687F"/>
    <w:rsid w:val="00C07C7F"/>
    <w:rsid w:val="00C11EDC"/>
    <w:rsid w:val="00C13FC9"/>
    <w:rsid w:val="00C16277"/>
    <w:rsid w:val="00C21623"/>
    <w:rsid w:val="00C248BC"/>
    <w:rsid w:val="00C26332"/>
    <w:rsid w:val="00C26E92"/>
    <w:rsid w:val="00C371C9"/>
    <w:rsid w:val="00C37526"/>
    <w:rsid w:val="00C54473"/>
    <w:rsid w:val="00C572E4"/>
    <w:rsid w:val="00C67843"/>
    <w:rsid w:val="00C72561"/>
    <w:rsid w:val="00C74F57"/>
    <w:rsid w:val="00C80DCD"/>
    <w:rsid w:val="00C9090E"/>
    <w:rsid w:val="00C9304E"/>
    <w:rsid w:val="00C94FA8"/>
    <w:rsid w:val="00CA3CA9"/>
    <w:rsid w:val="00CB0472"/>
    <w:rsid w:val="00CB06C3"/>
    <w:rsid w:val="00CB3BFE"/>
    <w:rsid w:val="00CC1565"/>
    <w:rsid w:val="00CC74B5"/>
    <w:rsid w:val="00CD2A4F"/>
    <w:rsid w:val="00CD3615"/>
    <w:rsid w:val="00CD3CD7"/>
    <w:rsid w:val="00CE109E"/>
    <w:rsid w:val="00CE768B"/>
    <w:rsid w:val="00CF08DE"/>
    <w:rsid w:val="00CF25C9"/>
    <w:rsid w:val="00CF5A7B"/>
    <w:rsid w:val="00D023D3"/>
    <w:rsid w:val="00D07AF5"/>
    <w:rsid w:val="00D20EF4"/>
    <w:rsid w:val="00D24289"/>
    <w:rsid w:val="00D3353C"/>
    <w:rsid w:val="00D338AC"/>
    <w:rsid w:val="00D46B04"/>
    <w:rsid w:val="00D5040A"/>
    <w:rsid w:val="00D51F53"/>
    <w:rsid w:val="00D53B99"/>
    <w:rsid w:val="00D611DC"/>
    <w:rsid w:val="00D65960"/>
    <w:rsid w:val="00D75320"/>
    <w:rsid w:val="00D86E62"/>
    <w:rsid w:val="00D962CD"/>
    <w:rsid w:val="00D97066"/>
    <w:rsid w:val="00DA4165"/>
    <w:rsid w:val="00DA5A00"/>
    <w:rsid w:val="00DA5D56"/>
    <w:rsid w:val="00DA72B6"/>
    <w:rsid w:val="00DB3939"/>
    <w:rsid w:val="00DB6E02"/>
    <w:rsid w:val="00DC04B5"/>
    <w:rsid w:val="00DC15DD"/>
    <w:rsid w:val="00DC75DB"/>
    <w:rsid w:val="00DD5D2B"/>
    <w:rsid w:val="00DD655D"/>
    <w:rsid w:val="00DD746F"/>
    <w:rsid w:val="00DE47EF"/>
    <w:rsid w:val="00E003D8"/>
    <w:rsid w:val="00E009AB"/>
    <w:rsid w:val="00E02067"/>
    <w:rsid w:val="00E06A20"/>
    <w:rsid w:val="00E11369"/>
    <w:rsid w:val="00E120E6"/>
    <w:rsid w:val="00E20B8F"/>
    <w:rsid w:val="00E3513A"/>
    <w:rsid w:val="00E36AB3"/>
    <w:rsid w:val="00E4055D"/>
    <w:rsid w:val="00E41911"/>
    <w:rsid w:val="00E443E3"/>
    <w:rsid w:val="00E50705"/>
    <w:rsid w:val="00E51991"/>
    <w:rsid w:val="00E527D1"/>
    <w:rsid w:val="00E53A59"/>
    <w:rsid w:val="00E56A86"/>
    <w:rsid w:val="00E709E8"/>
    <w:rsid w:val="00E71F00"/>
    <w:rsid w:val="00E7254B"/>
    <w:rsid w:val="00E8253E"/>
    <w:rsid w:val="00E862D8"/>
    <w:rsid w:val="00EA7BBF"/>
    <w:rsid w:val="00EB3B04"/>
    <w:rsid w:val="00EC7280"/>
    <w:rsid w:val="00EC7FC0"/>
    <w:rsid w:val="00ED3DE0"/>
    <w:rsid w:val="00ED583B"/>
    <w:rsid w:val="00EE12B9"/>
    <w:rsid w:val="00EE1A9D"/>
    <w:rsid w:val="00EE2239"/>
    <w:rsid w:val="00EF372D"/>
    <w:rsid w:val="00EF39B4"/>
    <w:rsid w:val="00EF6033"/>
    <w:rsid w:val="00F01761"/>
    <w:rsid w:val="00F0482C"/>
    <w:rsid w:val="00F11FEA"/>
    <w:rsid w:val="00F13525"/>
    <w:rsid w:val="00F14117"/>
    <w:rsid w:val="00F63805"/>
    <w:rsid w:val="00F6440B"/>
    <w:rsid w:val="00F717BB"/>
    <w:rsid w:val="00F75483"/>
    <w:rsid w:val="00F77939"/>
    <w:rsid w:val="00F916F3"/>
    <w:rsid w:val="00F93061"/>
    <w:rsid w:val="00F97007"/>
    <w:rsid w:val="00FA040D"/>
    <w:rsid w:val="00FA2D4B"/>
    <w:rsid w:val="00FA6E8D"/>
    <w:rsid w:val="00FB0B73"/>
    <w:rsid w:val="00FB67BE"/>
    <w:rsid w:val="00FB6D24"/>
    <w:rsid w:val="00FB7229"/>
    <w:rsid w:val="00FC3885"/>
    <w:rsid w:val="00FC6818"/>
    <w:rsid w:val="00FD2D81"/>
    <w:rsid w:val="00FD645D"/>
    <w:rsid w:val="00FE7449"/>
    <w:rsid w:val="00FF3BCC"/>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1260"/>
  <w15:docId w15:val="{DA4C4386-F410-4558-8691-603A513C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284A"/>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38284A"/>
    <w:pPr>
      <w:keepNext/>
      <w:widowControl w:val="0"/>
      <w:numPr>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outlineLvl w:val="0"/>
    </w:pPr>
    <w:rPr>
      <w:rFonts w:ascii="Times New Roman" w:hAnsi="Times New Roman"/>
      <w:b/>
      <w:bCs/>
      <w:sz w:val="28"/>
      <w:szCs w:val="24"/>
      <w:lang w:eastAsia="ar-SA"/>
    </w:rPr>
  </w:style>
  <w:style w:type="paragraph" w:styleId="Nadpis2">
    <w:name w:val="heading 2"/>
    <w:basedOn w:val="Normln"/>
    <w:next w:val="Normln"/>
    <w:link w:val="Nadpis2Char"/>
    <w:qFormat/>
    <w:rsid w:val="0038284A"/>
    <w:pPr>
      <w:keepNext/>
      <w:numPr>
        <w:ilvl w:val="1"/>
        <w:numId w:val="2"/>
      </w:numPr>
      <w:autoSpaceDE w:val="0"/>
      <w:spacing w:after="0" w:line="240" w:lineRule="atLeast"/>
      <w:ind w:left="567" w:firstLine="0"/>
      <w:jc w:val="center"/>
      <w:outlineLvl w:val="1"/>
    </w:pPr>
    <w:rPr>
      <w:rFonts w:ascii="Times New Roman" w:eastAsia="Arial Unicode MS" w:hAnsi="Times New Roman"/>
      <w:b/>
      <w:bCs/>
      <w:color w:val="000000"/>
      <w:sz w:val="24"/>
      <w:szCs w:val="20"/>
      <w:lang w:eastAsia="ar-SA"/>
    </w:rPr>
  </w:style>
  <w:style w:type="paragraph" w:styleId="Nadpis3">
    <w:name w:val="heading 3"/>
    <w:basedOn w:val="Normln"/>
    <w:next w:val="Normln"/>
    <w:link w:val="Nadpis3Char"/>
    <w:qFormat/>
    <w:rsid w:val="0038284A"/>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outlineLvl w:val="2"/>
    </w:pPr>
    <w:rPr>
      <w:rFonts w:ascii="Arial" w:hAnsi="Arial" w:cs="Arial"/>
      <w:b/>
      <w:sz w:val="24"/>
      <w:szCs w:val="24"/>
      <w:lang w:eastAsia="ar-SA"/>
    </w:rPr>
  </w:style>
  <w:style w:type="paragraph" w:styleId="Nadpis4">
    <w:name w:val="heading 4"/>
    <w:basedOn w:val="Normln"/>
    <w:next w:val="Normln"/>
    <w:link w:val="Nadpis4Char"/>
    <w:qFormat/>
    <w:rsid w:val="0038284A"/>
    <w:pPr>
      <w:keepNext/>
      <w:widowControl w:val="0"/>
      <w:numPr>
        <w:ilvl w:val="3"/>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outlineLvl w:val="3"/>
    </w:pPr>
    <w:rPr>
      <w:rFonts w:ascii="Arial" w:hAnsi="Arial" w:cs="Arial"/>
      <w:bCs/>
      <w:sz w:val="20"/>
      <w:szCs w:val="20"/>
      <w:u w:val="single"/>
      <w:lang w:eastAsia="ar-SA"/>
    </w:rPr>
  </w:style>
  <w:style w:type="paragraph" w:styleId="Nadpis5">
    <w:name w:val="heading 5"/>
    <w:basedOn w:val="Normln"/>
    <w:next w:val="Normln"/>
    <w:link w:val="Nadpis5Char"/>
    <w:qFormat/>
    <w:rsid w:val="0038284A"/>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outlineLvl w:val="4"/>
    </w:pPr>
    <w:rPr>
      <w:rFonts w:ascii="Arial" w:hAnsi="Arial" w:cs="Arial"/>
      <w:bCs/>
      <w:sz w:val="20"/>
      <w:szCs w:val="24"/>
      <w:lang w:eastAsia="ar-SA"/>
    </w:rPr>
  </w:style>
  <w:style w:type="paragraph" w:styleId="Nadpis6">
    <w:name w:val="heading 6"/>
    <w:basedOn w:val="Normln"/>
    <w:next w:val="Normln"/>
    <w:link w:val="Nadpis6Char"/>
    <w:qFormat/>
    <w:rsid w:val="0038284A"/>
    <w:pPr>
      <w:keepNext/>
      <w:widowControl w:val="0"/>
      <w:numPr>
        <w:ilvl w:val="5"/>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outlineLvl w:val="5"/>
    </w:pPr>
    <w:rPr>
      <w:rFonts w:ascii="Arial" w:hAnsi="Arial" w:cs="Arial"/>
      <w:b/>
      <w:iCs/>
      <w:sz w:val="20"/>
      <w:szCs w:val="24"/>
      <w:lang w:eastAsia="ar-SA"/>
    </w:rPr>
  </w:style>
  <w:style w:type="paragraph" w:styleId="Nadpis7">
    <w:name w:val="heading 7"/>
    <w:basedOn w:val="Normln"/>
    <w:next w:val="Normln"/>
    <w:link w:val="Nadpis7Char"/>
    <w:qFormat/>
    <w:rsid w:val="0038284A"/>
    <w:pPr>
      <w:keepNext/>
      <w:numPr>
        <w:ilvl w:val="6"/>
        <w:numId w:val="2"/>
      </w:numPr>
      <w:spacing w:after="0" w:line="240" w:lineRule="auto"/>
      <w:jc w:val="both"/>
      <w:outlineLvl w:val="6"/>
    </w:pPr>
    <w:rPr>
      <w:rFonts w:ascii="Arial" w:hAnsi="Arial" w:cs="Arial"/>
      <w:bCs/>
      <w:sz w:val="28"/>
      <w:szCs w:val="24"/>
      <w:lang w:eastAsia="ar-SA"/>
    </w:rPr>
  </w:style>
  <w:style w:type="paragraph" w:styleId="Nadpis8">
    <w:name w:val="heading 8"/>
    <w:basedOn w:val="Normln"/>
    <w:next w:val="Normln"/>
    <w:link w:val="Nadpis8Char"/>
    <w:qFormat/>
    <w:rsid w:val="0038284A"/>
    <w:pPr>
      <w:keepNext/>
      <w:widowControl w:val="0"/>
      <w:numPr>
        <w:ilvl w:val="7"/>
        <w:numId w:val="2"/>
      </w:numPr>
      <w:tabs>
        <w:tab w:val="left" w:pos="0"/>
      </w:tabs>
      <w:spacing w:after="0" w:line="240" w:lineRule="auto"/>
      <w:jc w:val="both"/>
      <w:outlineLvl w:val="7"/>
    </w:pPr>
    <w:rPr>
      <w:rFonts w:ascii="Arial" w:hAnsi="Arial" w:cs="Arial"/>
      <w:b/>
      <w:bCs/>
      <w:color w:val="00000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284A"/>
    <w:rPr>
      <w:rFonts w:ascii="Times New Roman" w:eastAsia="Times New Roman" w:hAnsi="Times New Roman" w:cs="Times New Roman"/>
      <w:b/>
      <w:bCs/>
      <w:sz w:val="28"/>
      <w:szCs w:val="24"/>
      <w:lang w:eastAsia="ar-SA"/>
    </w:rPr>
  </w:style>
  <w:style w:type="character" w:customStyle="1" w:styleId="Nadpis2Char">
    <w:name w:val="Nadpis 2 Char"/>
    <w:basedOn w:val="Standardnpsmoodstavce"/>
    <w:link w:val="Nadpis2"/>
    <w:rsid w:val="0038284A"/>
    <w:rPr>
      <w:rFonts w:ascii="Times New Roman" w:eastAsia="Arial Unicode MS" w:hAnsi="Times New Roman" w:cs="Times New Roman"/>
      <w:b/>
      <w:bCs/>
      <w:color w:val="000000"/>
      <w:sz w:val="24"/>
      <w:szCs w:val="20"/>
      <w:lang w:eastAsia="ar-SA"/>
    </w:rPr>
  </w:style>
  <w:style w:type="character" w:customStyle="1" w:styleId="Nadpis3Char">
    <w:name w:val="Nadpis 3 Char"/>
    <w:basedOn w:val="Standardnpsmoodstavce"/>
    <w:link w:val="Nadpis3"/>
    <w:rsid w:val="0038284A"/>
    <w:rPr>
      <w:rFonts w:ascii="Arial" w:eastAsia="Times New Roman" w:hAnsi="Arial" w:cs="Arial"/>
      <w:b/>
      <w:sz w:val="24"/>
      <w:szCs w:val="24"/>
      <w:lang w:eastAsia="ar-SA"/>
    </w:rPr>
  </w:style>
  <w:style w:type="character" w:customStyle="1" w:styleId="Nadpis4Char">
    <w:name w:val="Nadpis 4 Char"/>
    <w:basedOn w:val="Standardnpsmoodstavce"/>
    <w:link w:val="Nadpis4"/>
    <w:rsid w:val="0038284A"/>
    <w:rPr>
      <w:rFonts w:ascii="Arial" w:eastAsia="Times New Roman" w:hAnsi="Arial" w:cs="Arial"/>
      <w:bCs/>
      <w:sz w:val="20"/>
      <w:szCs w:val="20"/>
      <w:u w:val="single"/>
      <w:lang w:eastAsia="ar-SA"/>
    </w:rPr>
  </w:style>
  <w:style w:type="character" w:customStyle="1" w:styleId="Nadpis5Char">
    <w:name w:val="Nadpis 5 Char"/>
    <w:basedOn w:val="Standardnpsmoodstavce"/>
    <w:link w:val="Nadpis5"/>
    <w:rsid w:val="0038284A"/>
    <w:rPr>
      <w:rFonts w:ascii="Arial" w:eastAsia="Times New Roman" w:hAnsi="Arial" w:cs="Arial"/>
      <w:bCs/>
      <w:sz w:val="20"/>
      <w:szCs w:val="24"/>
      <w:lang w:eastAsia="ar-SA"/>
    </w:rPr>
  </w:style>
  <w:style w:type="character" w:customStyle="1" w:styleId="Nadpis6Char">
    <w:name w:val="Nadpis 6 Char"/>
    <w:basedOn w:val="Standardnpsmoodstavce"/>
    <w:link w:val="Nadpis6"/>
    <w:rsid w:val="0038284A"/>
    <w:rPr>
      <w:rFonts w:ascii="Arial" w:eastAsia="Times New Roman" w:hAnsi="Arial" w:cs="Arial"/>
      <w:b/>
      <w:iCs/>
      <w:sz w:val="20"/>
      <w:szCs w:val="24"/>
      <w:lang w:eastAsia="ar-SA"/>
    </w:rPr>
  </w:style>
  <w:style w:type="character" w:customStyle="1" w:styleId="Nadpis7Char">
    <w:name w:val="Nadpis 7 Char"/>
    <w:basedOn w:val="Standardnpsmoodstavce"/>
    <w:link w:val="Nadpis7"/>
    <w:rsid w:val="0038284A"/>
    <w:rPr>
      <w:rFonts w:ascii="Arial" w:eastAsia="Times New Roman" w:hAnsi="Arial" w:cs="Arial"/>
      <w:bCs/>
      <w:sz w:val="28"/>
      <w:szCs w:val="24"/>
      <w:lang w:eastAsia="ar-SA"/>
    </w:rPr>
  </w:style>
  <w:style w:type="character" w:customStyle="1" w:styleId="Nadpis8Char">
    <w:name w:val="Nadpis 8 Char"/>
    <w:basedOn w:val="Standardnpsmoodstavce"/>
    <w:link w:val="Nadpis8"/>
    <w:rsid w:val="0038284A"/>
    <w:rPr>
      <w:rFonts w:ascii="Arial" w:eastAsia="Times New Roman" w:hAnsi="Arial" w:cs="Arial"/>
      <w:b/>
      <w:bCs/>
      <w:color w:val="000000"/>
      <w:szCs w:val="20"/>
      <w:lang w:eastAsia="ar-SA"/>
    </w:rPr>
  </w:style>
  <w:style w:type="paragraph" w:customStyle="1" w:styleId="Default">
    <w:name w:val="Default"/>
    <w:rsid w:val="0038284A"/>
    <w:pPr>
      <w:autoSpaceDE w:val="0"/>
      <w:autoSpaceDN w:val="0"/>
      <w:adjustRightInd w:val="0"/>
      <w:spacing w:after="0" w:line="240" w:lineRule="auto"/>
    </w:pPr>
    <w:rPr>
      <w:rFonts w:ascii="Calibri" w:eastAsia="Times New Roman" w:hAnsi="Calibri" w:cs="Calibri"/>
      <w:color w:val="000000"/>
      <w:sz w:val="24"/>
      <w:szCs w:val="24"/>
    </w:rPr>
  </w:style>
  <w:style w:type="character" w:styleId="Odkaznakoment">
    <w:name w:val="annotation reference"/>
    <w:rsid w:val="0038284A"/>
    <w:rPr>
      <w:rFonts w:cs="Times New Roman"/>
      <w:sz w:val="16"/>
      <w:szCs w:val="16"/>
    </w:rPr>
  </w:style>
  <w:style w:type="paragraph" w:styleId="Textpoznpodarou">
    <w:name w:val="footnote text"/>
    <w:basedOn w:val="Normln"/>
    <w:link w:val="TextpoznpodarouChar"/>
    <w:rsid w:val="0038284A"/>
    <w:rPr>
      <w:sz w:val="20"/>
      <w:szCs w:val="20"/>
    </w:rPr>
  </w:style>
  <w:style w:type="character" w:customStyle="1" w:styleId="TextpoznpodarouChar">
    <w:name w:val="Text pozn. pod čarou Char"/>
    <w:basedOn w:val="Standardnpsmoodstavce"/>
    <w:link w:val="Textpoznpodarou"/>
    <w:rsid w:val="0038284A"/>
    <w:rPr>
      <w:rFonts w:ascii="Calibri" w:eastAsia="Times New Roman" w:hAnsi="Calibri" w:cs="Times New Roman"/>
      <w:sz w:val="20"/>
      <w:szCs w:val="20"/>
    </w:rPr>
  </w:style>
  <w:style w:type="paragraph" w:styleId="Odstavecseseznamem">
    <w:name w:val="List Paragraph"/>
    <w:basedOn w:val="Normln"/>
    <w:uiPriority w:val="34"/>
    <w:qFormat/>
    <w:rsid w:val="0038284A"/>
    <w:pPr>
      <w:ind w:left="708"/>
    </w:pPr>
  </w:style>
  <w:style w:type="paragraph" w:styleId="Zkladntext">
    <w:name w:val="Body Text"/>
    <w:basedOn w:val="Normln"/>
    <w:link w:val="ZkladntextChar"/>
    <w:rsid w:val="0038284A"/>
    <w:pPr>
      <w:spacing w:after="120"/>
    </w:pPr>
  </w:style>
  <w:style w:type="character" w:customStyle="1" w:styleId="ZkladntextChar">
    <w:name w:val="Základní text Char"/>
    <w:basedOn w:val="Standardnpsmoodstavce"/>
    <w:link w:val="Zkladntext"/>
    <w:rsid w:val="0038284A"/>
    <w:rPr>
      <w:rFonts w:ascii="Calibri" w:eastAsia="Times New Roman" w:hAnsi="Calibri" w:cs="Times New Roman"/>
    </w:rPr>
  </w:style>
  <w:style w:type="character" w:customStyle="1" w:styleId="FontStyle18">
    <w:name w:val="Font Style18"/>
    <w:uiPriority w:val="99"/>
    <w:rsid w:val="0038284A"/>
    <w:rPr>
      <w:rFonts w:ascii="Arial" w:hAnsi="Arial" w:cs="Arial" w:hint="default"/>
      <w:sz w:val="20"/>
    </w:rPr>
  </w:style>
  <w:style w:type="character" w:styleId="Hypertextovodkaz">
    <w:name w:val="Hyperlink"/>
    <w:uiPriority w:val="99"/>
    <w:unhideWhenUsed/>
    <w:rsid w:val="0038284A"/>
    <w:rPr>
      <w:color w:val="0000FF"/>
      <w:u w:val="single"/>
    </w:rPr>
  </w:style>
  <w:style w:type="character" w:styleId="Siln">
    <w:name w:val="Strong"/>
    <w:qFormat/>
    <w:rsid w:val="0038284A"/>
    <w:rPr>
      <w:b/>
      <w:bCs/>
    </w:rPr>
  </w:style>
  <w:style w:type="paragraph" w:styleId="FormtovanvHTML">
    <w:name w:val="HTML Preformatted"/>
    <w:basedOn w:val="Normln"/>
    <w:link w:val="FormtovanvHTMLChar"/>
    <w:rsid w:val="0038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rsid w:val="0038284A"/>
    <w:rPr>
      <w:rFonts w:ascii="Courier New" w:eastAsia="Times New Roman" w:hAnsi="Courier New" w:cs="Courier New"/>
      <w:sz w:val="20"/>
      <w:szCs w:val="20"/>
      <w:lang w:eastAsia="ar-SA"/>
    </w:rPr>
  </w:style>
  <w:style w:type="paragraph" w:customStyle="1" w:styleId="a">
    <w:qFormat/>
    <w:rsid w:val="0038284A"/>
    <w:pPr>
      <w:spacing w:after="200" w:line="276" w:lineRule="auto"/>
    </w:pPr>
    <w:rPr>
      <w:rFonts w:ascii="Calibri" w:eastAsia="Times New Roman" w:hAnsi="Calibri" w:cs="Times New Roman"/>
    </w:rPr>
  </w:style>
  <w:style w:type="character" w:styleId="Zdraznn">
    <w:name w:val="Emphasis"/>
    <w:basedOn w:val="Standardnpsmoodstavce"/>
    <w:uiPriority w:val="20"/>
    <w:qFormat/>
    <w:rsid w:val="0038284A"/>
    <w:rPr>
      <w:i/>
      <w:iCs/>
    </w:rPr>
  </w:style>
  <w:style w:type="table" w:styleId="Mkatabulky">
    <w:name w:val="Table Grid"/>
    <w:basedOn w:val="Normlntabulka"/>
    <w:uiPriority w:val="39"/>
    <w:rsid w:val="00382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957172"/>
  </w:style>
  <w:style w:type="paragraph" w:styleId="Textkomente">
    <w:name w:val="annotation text"/>
    <w:basedOn w:val="Normln"/>
    <w:link w:val="TextkomenteChar"/>
    <w:uiPriority w:val="99"/>
    <w:unhideWhenUsed/>
    <w:rsid w:val="009F27AB"/>
    <w:pPr>
      <w:spacing w:line="240" w:lineRule="auto"/>
    </w:pPr>
    <w:rPr>
      <w:sz w:val="20"/>
      <w:szCs w:val="20"/>
    </w:rPr>
  </w:style>
  <w:style w:type="character" w:customStyle="1" w:styleId="TextkomenteChar">
    <w:name w:val="Text komentáře Char"/>
    <w:basedOn w:val="Standardnpsmoodstavce"/>
    <w:link w:val="Textkomente"/>
    <w:uiPriority w:val="99"/>
    <w:rsid w:val="009F27AB"/>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9F27AB"/>
    <w:rPr>
      <w:b/>
      <w:bCs/>
    </w:rPr>
  </w:style>
  <w:style w:type="character" w:customStyle="1" w:styleId="PedmtkomenteChar">
    <w:name w:val="Předmět komentáře Char"/>
    <w:basedOn w:val="TextkomenteChar"/>
    <w:link w:val="Pedmtkomente"/>
    <w:uiPriority w:val="99"/>
    <w:semiHidden/>
    <w:rsid w:val="009F27AB"/>
    <w:rPr>
      <w:rFonts w:ascii="Calibri" w:eastAsia="Times New Roman" w:hAnsi="Calibri" w:cs="Times New Roman"/>
      <w:b/>
      <w:bCs/>
      <w:sz w:val="20"/>
      <w:szCs w:val="20"/>
    </w:rPr>
  </w:style>
  <w:style w:type="paragraph" w:styleId="Revize">
    <w:name w:val="Revision"/>
    <w:hidden/>
    <w:uiPriority w:val="99"/>
    <w:semiHidden/>
    <w:rsid w:val="007B160F"/>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790F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0FA4"/>
    <w:rPr>
      <w:rFonts w:ascii="Segoe UI" w:eastAsia="Times New Roman" w:hAnsi="Segoe UI" w:cs="Segoe UI"/>
      <w:sz w:val="18"/>
      <w:szCs w:val="18"/>
    </w:rPr>
  </w:style>
  <w:style w:type="paragraph" w:styleId="Zhlav">
    <w:name w:val="header"/>
    <w:basedOn w:val="Normln"/>
    <w:link w:val="ZhlavChar"/>
    <w:uiPriority w:val="99"/>
    <w:unhideWhenUsed/>
    <w:rsid w:val="00DD74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46F"/>
    <w:rPr>
      <w:rFonts w:ascii="Calibri" w:eastAsia="Times New Roman" w:hAnsi="Calibri" w:cs="Times New Roman"/>
    </w:rPr>
  </w:style>
  <w:style w:type="paragraph" w:styleId="Zpat">
    <w:name w:val="footer"/>
    <w:basedOn w:val="Normln"/>
    <w:link w:val="ZpatChar"/>
    <w:uiPriority w:val="99"/>
    <w:unhideWhenUsed/>
    <w:rsid w:val="00DD74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46F"/>
    <w:rPr>
      <w:rFonts w:ascii="Calibri" w:eastAsia="Times New Roman" w:hAnsi="Calibri" w:cs="Times New Roman"/>
    </w:rPr>
  </w:style>
  <w:style w:type="paragraph" w:styleId="Nzev">
    <w:name w:val="Title"/>
    <w:basedOn w:val="Normln"/>
    <w:next w:val="Normln"/>
    <w:link w:val="NzevChar"/>
    <w:qFormat/>
    <w:rsid w:val="009F67B4"/>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9F67B4"/>
    <w:rPr>
      <w:rFonts w:asciiTheme="majorHAnsi" w:eastAsiaTheme="majorEastAsia" w:hAnsiTheme="majorHAnsi" w:cstheme="majorHAnsi"/>
      <w:b/>
      <w:spacing w:val="-10"/>
      <w:kern w:val="28"/>
      <w:sz w:val="72"/>
      <w:szCs w:val="72"/>
    </w:rPr>
  </w:style>
  <w:style w:type="character" w:styleId="Zstupntext">
    <w:name w:val="Placeholder Text"/>
    <w:basedOn w:val="Standardnpsmoodstavce"/>
    <w:uiPriority w:val="99"/>
    <w:semiHidden/>
    <w:rsid w:val="00587B93"/>
    <w:rPr>
      <w:color w:val="808080"/>
    </w:rPr>
  </w:style>
  <w:style w:type="paragraph" w:styleId="Zkladntext2">
    <w:name w:val="Body Text 2"/>
    <w:basedOn w:val="Normln"/>
    <w:link w:val="Zkladntext2Char"/>
    <w:uiPriority w:val="99"/>
    <w:semiHidden/>
    <w:unhideWhenUsed/>
    <w:rsid w:val="00316796"/>
    <w:pPr>
      <w:spacing w:after="120" w:line="480" w:lineRule="auto"/>
    </w:pPr>
  </w:style>
  <w:style w:type="character" w:customStyle="1" w:styleId="Zkladntext2Char">
    <w:name w:val="Základní text 2 Char"/>
    <w:basedOn w:val="Standardnpsmoodstavce"/>
    <w:link w:val="Zkladntext2"/>
    <w:uiPriority w:val="99"/>
    <w:semiHidden/>
    <w:rsid w:val="00316796"/>
    <w:rPr>
      <w:rFonts w:ascii="Calibri" w:eastAsia="Times New Roman" w:hAnsi="Calibri" w:cs="Times New Roman"/>
    </w:rPr>
  </w:style>
  <w:style w:type="character" w:customStyle="1" w:styleId="Nevyeenzmnka1">
    <w:name w:val="Nevyřešená zmínka1"/>
    <w:basedOn w:val="Standardnpsmoodstavce"/>
    <w:uiPriority w:val="99"/>
    <w:semiHidden/>
    <w:unhideWhenUsed/>
    <w:rsid w:val="00501A28"/>
    <w:rPr>
      <w:color w:val="605E5C"/>
      <w:shd w:val="clear" w:color="auto" w:fill="E1DFDD"/>
    </w:rPr>
  </w:style>
  <w:style w:type="paragraph" w:customStyle="1" w:styleId="l6">
    <w:name w:val="l6"/>
    <w:basedOn w:val="Normln"/>
    <w:rsid w:val="00BC1AAC"/>
    <w:pPr>
      <w:spacing w:before="100" w:beforeAutospacing="1" w:after="100" w:afterAutospacing="1" w:line="240" w:lineRule="auto"/>
    </w:pPr>
    <w:rPr>
      <w:rFonts w:ascii="Times New Roman" w:hAnsi="Times New Roman"/>
      <w:sz w:val="24"/>
      <w:szCs w:val="24"/>
      <w:lang w:eastAsia="cs-CZ"/>
    </w:rPr>
  </w:style>
  <w:style w:type="paragraph" w:customStyle="1" w:styleId="l7">
    <w:name w:val="l7"/>
    <w:basedOn w:val="Normln"/>
    <w:rsid w:val="00BC1AAC"/>
    <w:pPr>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336">
      <w:bodyDiv w:val="1"/>
      <w:marLeft w:val="0"/>
      <w:marRight w:val="0"/>
      <w:marTop w:val="0"/>
      <w:marBottom w:val="0"/>
      <w:divBdr>
        <w:top w:val="none" w:sz="0" w:space="0" w:color="auto"/>
        <w:left w:val="none" w:sz="0" w:space="0" w:color="auto"/>
        <w:bottom w:val="none" w:sz="0" w:space="0" w:color="auto"/>
        <w:right w:val="none" w:sz="0" w:space="0" w:color="auto"/>
      </w:divBdr>
    </w:div>
    <w:div w:id="454252034">
      <w:bodyDiv w:val="1"/>
      <w:marLeft w:val="0"/>
      <w:marRight w:val="0"/>
      <w:marTop w:val="0"/>
      <w:marBottom w:val="0"/>
      <w:divBdr>
        <w:top w:val="none" w:sz="0" w:space="0" w:color="auto"/>
        <w:left w:val="none" w:sz="0" w:space="0" w:color="auto"/>
        <w:bottom w:val="none" w:sz="0" w:space="0" w:color="auto"/>
        <w:right w:val="none" w:sz="0" w:space="0" w:color="auto"/>
      </w:divBdr>
    </w:div>
    <w:div w:id="693268209">
      <w:bodyDiv w:val="1"/>
      <w:marLeft w:val="0"/>
      <w:marRight w:val="0"/>
      <w:marTop w:val="0"/>
      <w:marBottom w:val="0"/>
      <w:divBdr>
        <w:top w:val="none" w:sz="0" w:space="0" w:color="auto"/>
        <w:left w:val="none" w:sz="0" w:space="0" w:color="auto"/>
        <w:bottom w:val="none" w:sz="0" w:space="0" w:color="auto"/>
        <w:right w:val="none" w:sz="0" w:space="0" w:color="auto"/>
      </w:divBdr>
    </w:div>
    <w:div w:id="976375220">
      <w:bodyDiv w:val="1"/>
      <w:marLeft w:val="0"/>
      <w:marRight w:val="0"/>
      <w:marTop w:val="0"/>
      <w:marBottom w:val="0"/>
      <w:divBdr>
        <w:top w:val="none" w:sz="0" w:space="0" w:color="auto"/>
        <w:left w:val="none" w:sz="0" w:space="0" w:color="auto"/>
        <w:bottom w:val="none" w:sz="0" w:space="0" w:color="auto"/>
        <w:right w:val="none" w:sz="0" w:space="0" w:color="auto"/>
      </w:divBdr>
    </w:div>
    <w:div w:id="1174691167">
      <w:bodyDiv w:val="1"/>
      <w:marLeft w:val="0"/>
      <w:marRight w:val="0"/>
      <w:marTop w:val="0"/>
      <w:marBottom w:val="0"/>
      <w:divBdr>
        <w:top w:val="none" w:sz="0" w:space="0" w:color="auto"/>
        <w:left w:val="none" w:sz="0" w:space="0" w:color="auto"/>
        <w:bottom w:val="none" w:sz="0" w:space="0" w:color="auto"/>
        <w:right w:val="none" w:sz="0" w:space="0" w:color="auto"/>
      </w:divBdr>
    </w:div>
    <w:div w:id="1262638602">
      <w:bodyDiv w:val="1"/>
      <w:marLeft w:val="0"/>
      <w:marRight w:val="0"/>
      <w:marTop w:val="0"/>
      <w:marBottom w:val="0"/>
      <w:divBdr>
        <w:top w:val="none" w:sz="0" w:space="0" w:color="auto"/>
        <w:left w:val="none" w:sz="0" w:space="0" w:color="auto"/>
        <w:bottom w:val="none" w:sz="0" w:space="0" w:color="auto"/>
        <w:right w:val="none" w:sz="0" w:space="0" w:color="auto"/>
      </w:divBdr>
    </w:div>
    <w:div w:id="1450322105">
      <w:bodyDiv w:val="1"/>
      <w:marLeft w:val="0"/>
      <w:marRight w:val="0"/>
      <w:marTop w:val="0"/>
      <w:marBottom w:val="0"/>
      <w:divBdr>
        <w:top w:val="none" w:sz="0" w:space="0" w:color="auto"/>
        <w:left w:val="none" w:sz="0" w:space="0" w:color="auto"/>
        <w:bottom w:val="none" w:sz="0" w:space="0" w:color="auto"/>
        <w:right w:val="none" w:sz="0" w:space="0" w:color="auto"/>
      </w:divBdr>
    </w:div>
    <w:div w:id="1595868565">
      <w:bodyDiv w:val="1"/>
      <w:marLeft w:val="0"/>
      <w:marRight w:val="0"/>
      <w:marTop w:val="0"/>
      <w:marBottom w:val="0"/>
      <w:divBdr>
        <w:top w:val="none" w:sz="0" w:space="0" w:color="auto"/>
        <w:left w:val="none" w:sz="0" w:space="0" w:color="auto"/>
        <w:bottom w:val="none" w:sz="0" w:space="0" w:color="auto"/>
        <w:right w:val="none" w:sz="0" w:space="0" w:color="auto"/>
      </w:divBdr>
    </w:div>
    <w:div w:id="16666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AD69F91B4C71BDA959BECF966173"/>
        <w:category>
          <w:name w:val="Obecné"/>
          <w:gallery w:val="placeholder"/>
        </w:category>
        <w:types>
          <w:type w:val="bbPlcHdr"/>
        </w:types>
        <w:behaviors>
          <w:behavior w:val="content"/>
        </w:behaviors>
        <w:guid w:val="{3573C718-C02E-4017-B17C-BCBCE95C9BA2}"/>
      </w:docPartPr>
      <w:docPartBody>
        <w:p w:rsidR="00D93669" w:rsidRDefault="001B1E35" w:rsidP="001B1E35">
          <w:pPr>
            <w:pStyle w:val="ED99AD69F91B4C71BDA959BECF966173"/>
          </w:pPr>
          <w:r w:rsidRPr="00821C31">
            <w:rPr>
              <w:rStyle w:val="Zstupntext"/>
              <w:b/>
              <w:bCs/>
              <w:highlight w:val="yellow"/>
            </w:rPr>
            <w:t>Klikněte nebo klepněte sem a zadejte text.</w:t>
          </w:r>
        </w:p>
      </w:docPartBody>
    </w:docPart>
    <w:docPart>
      <w:docPartPr>
        <w:name w:val="28DAB54EA73B45E88444356C160D92BE"/>
        <w:category>
          <w:name w:val="Obecné"/>
          <w:gallery w:val="placeholder"/>
        </w:category>
        <w:types>
          <w:type w:val="bbPlcHdr"/>
        </w:types>
        <w:behaviors>
          <w:behavior w:val="content"/>
        </w:behaviors>
        <w:guid w:val="{DB14FE95-6651-4561-81BE-BFDF61425184}"/>
      </w:docPartPr>
      <w:docPartBody>
        <w:p w:rsidR="00D93669" w:rsidRDefault="001B1E35" w:rsidP="001B1E35">
          <w:pPr>
            <w:pStyle w:val="28DAB54EA73B45E88444356C160D92BE"/>
          </w:pPr>
          <w:r w:rsidRPr="00821C31">
            <w:rPr>
              <w:rStyle w:val="Zstupntext"/>
              <w:highlight w:val="yellow"/>
            </w:rPr>
            <w:t>Klikněte nebo klepněte sem a zadejte text.</w:t>
          </w:r>
        </w:p>
      </w:docPartBody>
    </w:docPart>
    <w:docPart>
      <w:docPartPr>
        <w:name w:val="3164DE5BF3AD43A3B219453C7FB1BE1D"/>
        <w:category>
          <w:name w:val="Obecné"/>
          <w:gallery w:val="placeholder"/>
        </w:category>
        <w:types>
          <w:type w:val="bbPlcHdr"/>
        </w:types>
        <w:behaviors>
          <w:behavior w:val="content"/>
        </w:behaviors>
        <w:guid w:val="{D18B8229-4956-4A6C-845E-DE6393E59BD5}"/>
      </w:docPartPr>
      <w:docPartBody>
        <w:p w:rsidR="00D93669" w:rsidRDefault="001B1E35" w:rsidP="001B1E35">
          <w:pPr>
            <w:pStyle w:val="3164DE5BF3AD43A3B219453C7FB1BE1D"/>
          </w:pPr>
          <w:r w:rsidRPr="00821C31">
            <w:rPr>
              <w:rStyle w:val="Zstupntext"/>
              <w:highlight w:val="yellow"/>
            </w:rPr>
            <w:t>Klikněte nebo klepněte sem a zadejte text.</w:t>
          </w:r>
        </w:p>
      </w:docPartBody>
    </w:docPart>
    <w:docPart>
      <w:docPartPr>
        <w:name w:val="895519F86A704B9FBE6ED164307B5B70"/>
        <w:category>
          <w:name w:val="Obecné"/>
          <w:gallery w:val="placeholder"/>
        </w:category>
        <w:types>
          <w:type w:val="bbPlcHdr"/>
        </w:types>
        <w:behaviors>
          <w:behavior w:val="content"/>
        </w:behaviors>
        <w:guid w:val="{8C415D99-5CA0-40D8-8815-606BEFE6B5A5}"/>
      </w:docPartPr>
      <w:docPartBody>
        <w:p w:rsidR="00D93669" w:rsidRDefault="001B1E35" w:rsidP="001B1E35">
          <w:pPr>
            <w:pStyle w:val="895519F86A704B9FBE6ED164307B5B70"/>
          </w:pPr>
          <w:r w:rsidRPr="00821C31">
            <w:rPr>
              <w:rStyle w:val="Zstupntext"/>
              <w:highlight w:val="yellow"/>
            </w:rPr>
            <w:t>Klikněte nebo klepněte sem a zadejte text.</w:t>
          </w:r>
        </w:p>
      </w:docPartBody>
    </w:docPart>
    <w:docPart>
      <w:docPartPr>
        <w:name w:val="44E69FE7D83841EB8773DA193822D90A"/>
        <w:category>
          <w:name w:val="Obecné"/>
          <w:gallery w:val="placeholder"/>
        </w:category>
        <w:types>
          <w:type w:val="bbPlcHdr"/>
        </w:types>
        <w:behaviors>
          <w:behavior w:val="content"/>
        </w:behaviors>
        <w:guid w:val="{E3C0C4C5-00B9-4E5A-ACDA-7F75C05C4552}"/>
      </w:docPartPr>
      <w:docPartBody>
        <w:p w:rsidR="00D93669" w:rsidRDefault="001B1E35" w:rsidP="001B1E35">
          <w:pPr>
            <w:pStyle w:val="44E69FE7D83841EB8773DA193822D90A"/>
          </w:pPr>
          <w:r w:rsidRPr="00821C31">
            <w:rPr>
              <w:rStyle w:val="Zstupntext"/>
              <w:highlight w:val="yellow"/>
            </w:rPr>
            <w:t>Klikněte nebo klepněte sem a zadejte text.</w:t>
          </w:r>
        </w:p>
      </w:docPartBody>
    </w:docPart>
    <w:docPart>
      <w:docPartPr>
        <w:name w:val="4EB7F427FB324F6E988EA5DF6D950005"/>
        <w:category>
          <w:name w:val="Obecné"/>
          <w:gallery w:val="placeholder"/>
        </w:category>
        <w:types>
          <w:type w:val="bbPlcHdr"/>
        </w:types>
        <w:behaviors>
          <w:behavior w:val="content"/>
        </w:behaviors>
        <w:guid w:val="{DAD0AA91-0B0E-4A13-BDEB-87441DBAB02A}"/>
      </w:docPartPr>
      <w:docPartBody>
        <w:p w:rsidR="00D93669" w:rsidRDefault="001B1E35" w:rsidP="001B1E35">
          <w:pPr>
            <w:pStyle w:val="4EB7F427FB324F6E988EA5DF6D950005"/>
          </w:pPr>
          <w:r w:rsidRPr="00821C31">
            <w:rPr>
              <w:rStyle w:val="Zstupntext"/>
              <w:highlight w:val="yellow"/>
            </w:rPr>
            <w:t>Klikněte nebo klepněte sem a zadejte text.</w:t>
          </w:r>
        </w:p>
      </w:docPartBody>
    </w:docPart>
    <w:docPart>
      <w:docPartPr>
        <w:name w:val="BD02DF82C9A84386866DC8042CBF7018"/>
        <w:category>
          <w:name w:val="Obecné"/>
          <w:gallery w:val="placeholder"/>
        </w:category>
        <w:types>
          <w:type w:val="bbPlcHdr"/>
        </w:types>
        <w:behaviors>
          <w:behavior w:val="content"/>
        </w:behaviors>
        <w:guid w:val="{D81E6A19-9C5B-48A0-B843-8521897217F7}"/>
      </w:docPartPr>
      <w:docPartBody>
        <w:p w:rsidR="00D93669" w:rsidRDefault="001B1E35" w:rsidP="001B1E35">
          <w:pPr>
            <w:pStyle w:val="BD02DF82C9A84386866DC8042CBF7018"/>
          </w:pPr>
          <w:r w:rsidRPr="003C7B6B">
            <w:rPr>
              <w:rStyle w:val="Zstupntext"/>
            </w:rPr>
            <w:t>Klikněte nebo klepněte sem a zadejte text.</w:t>
          </w:r>
        </w:p>
      </w:docPartBody>
    </w:docPart>
    <w:docPart>
      <w:docPartPr>
        <w:name w:val="0FDA16D60C534C9E9E1170E4FC9962CE"/>
        <w:category>
          <w:name w:val="Obecné"/>
          <w:gallery w:val="placeholder"/>
        </w:category>
        <w:types>
          <w:type w:val="bbPlcHdr"/>
        </w:types>
        <w:behaviors>
          <w:behavior w:val="content"/>
        </w:behaviors>
        <w:guid w:val="{635B6AB2-9E13-489F-B2F7-B0A9F1F55E6E}"/>
      </w:docPartPr>
      <w:docPartBody>
        <w:p w:rsidR="00D93669" w:rsidRDefault="001B1E35" w:rsidP="001B1E35">
          <w:pPr>
            <w:pStyle w:val="0FDA16D60C534C9E9E1170E4FC9962CE"/>
          </w:pPr>
          <w:r w:rsidRPr="00821C31">
            <w:rPr>
              <w:rStyle w:val="Zstupntext"/>
              <w:highlight w:val="yellow"/>
            </w:rPr>
            <w:t>Klikněte nebo klepněte sem a zadejte text.</w:t>
          </w:r>
        </w:p>
      </w:docPartBody>
    </w:docPart>
    <w:docPart>
      <w:docPartPr>
        <w:name w:val="56331B2379BB419BB067F332B63251FA"/>
        <w:category>
          <w:name w:val="Obecné"/>
          <w:gallery w:val="placeholder"/>
        </w:category>
        <w:types>
          <w:type w:val="bbPlcHdr"/>
        </w:types>
        <w:behaviors>
          <w:behavior w:val="content"/>
        </w:behaviors>
        <w:guid w:val="{359C03CE-AE8C-4A89-AFF1-E96BF2E06723}"/>
      </w:docPartPr>
      <w:docPartBody>
        <w:p w:rsidR="00D93669" w:rsidRDefault="001B1E35" w:rsidP="001B1E35">
          <w:pPr>
            <w:pStyle w:val="56331B2379BB419BB067F332B63251FA"/>
          </w:pPr>
          <w:r w:rsidRPr="00821C31">
            <w:rPr>
              <w:rStyle w:val="Zstupntext"/>
              <w:highlight w:val="yellow"/>
            </w:rPr>
            <w:t>Klikněte nebo klepněte sem a zadejte text.</w:t>
          </w:r>
        </w:p>
      </w:docPartBody>
    </w:docPart>
    <w:docPart>
      <w:docPartPr>
        <w:name w:val="EC230FC16370454090C69E6313393127"/>
        <w:category>
          <w:name w:val="Obecné"/>
          <w:gallery w:val="placeholder"/>
        </w:category>
        <w:types>
          <w:type w:val="bbPlcHdr"/>
        </w:types>
        <w:behaviors>
          <w:behavior w:val="content"/>
        </w:behaviors>
        <w:guid w:val="{75D3801E-F6A1-4219-B069-7A4BD39F1BB7}"/>
      </w:docPartPr>
      <w:docPartBody>
        <w:p w:rsidR="00D93669" w:rsidRDefault="001B1E35" w:rsidP="001B1E35">
          <w:pPr>
            <w:pStyle w:val="EC230FC16370454090C69E6313393127"/>
          </w:pPr>
          <w:r w:rsidRPr="00821C31">
            <w:rPr>
              <w:rStyle w:val="Zstupntext"/>
              <w:rFonts w:asciiTheme="majorHAnsi" w:hAnsiTheme="majorHAnsi" w:cstheme="majorHAnsi"/>
              <w:highlight w:val="yellow"/>
            </w:rPr>
            <w:t>Klikněte nebo klepněte sem a zadejte text.</w:t>
          </w:r>
        </w:p>
      </w:docPartBody>
    </w:docPart>
    <w:docPart>
      <w:docPartPr>
        <w:name w:val="9F6AF9A405644F4EBCF124CC6191794C"/>
        <w:category>
          <w:name w:val="Obecné"/>
          <w:gallery w:val="placeholder"/>
        </w:category>
        <w:types>
          <w:type w:val="bbPlcHdr"/>
        </w:types>
        <w:behaviors>
          <w:behavior w:val="content"/>
        </w:behaviors>
        <w:guid w:val="{7A6B23CD-8507-40D0-8F22-F6F256C4639E}"/>
      </w:docPartPr>
      <w:docPartBody>
        <w:p w:rsidR="00D93669" w:rsidRDefault="001B1E35" w:rsidP="001B1E35">
          <w:pPr>
            <w:pStyle w:val="9F6AF9A405644F4EBCF124CC6191794C"/>
          </w:pPr>
          <w:r w:rsidRPr="00821C31">
            <w:rPr>
              <w:rStyle w:val="Zstupntext"/>
              <w:rFonts w:asciiTheme="majorHAnsi" w:hAnsiTheme="majorHAnsi" w:cstheme="majorHAnsi"/>
              <w:highlight w:val="yellow"/>
            </w:rPr>
            <w:t>Klikněte nebo klepněte sem a zadejte text.</w:t>
          </w:r>
        </w:p>
      </w:docPartBody>
    </w:docPart>
    <w:docPart>
      <w:docPartPr>
        <w:name w:val="84F1B6C5A2104BFBB2E186C790054F6A"/>
        <w:category>
          <w:name w:val="Obecné"/>
          <w:gallery w:val="placeholder"/>
        </w:category>
        <w:types>
          <w:type w:val="bbPlcHdr"/>
        </w:types>
        <w:behaviors>
          <w:behavior w:val="content"/>
        </w:behaviors>
        <w:guid w:val="{5EA43492-A1FA-476C-B402-D63952A9A7D1}"/>
      </w:docPartPr>
      <w:docPartBody>
        <w:p w:rsidR="00D93669" w:rsidRDefault="001B1E35" w:rsidP="001B1E35">
          <w:pPr>
            <w:pStyle w:val="84F1B6C5A2104BFBB2E186C790054F6A"/>
          </w:pPr>
          <w:r w:rsidRPr="00821C31">
            <w:rPr>
              <w:rStyle w:val="Zstupntext"/>
              <w:highlight w:val="yellow"/>
            </w:rPr>
            <w:t>Klikněte nebo klepněte sem a zadejte text.</w:t>
          </w:r>
        </w:p>
      </w:docPartBody>
    </w:docPart>
    <w:docPart>
      <w:docPartPr>
        <w:name w:val="98BBACCD81914C6CBFECE7D09A66A325"/>
        <w:category>
          <w:name w:val="Obecné"/>
          <w:gallery w:val="placeholder"/>
        </w:category>
        <w:types>
          <w:type w:val="bbPlcHdr"/>
        </w:types>
        <w:behaviors>
          <w:behavior w:val="content"/>
        </w:behaviors>
        <w:guid w:val="{DFE2E4AD-39E3-49D1-B5F3-32A6DFC95D7C}"/>
      </w:docPartPr>
      <w:docPartBody>
        <w:p w:rsidR="00D93669" w:rsidRDefault="001B1E35" w:rsidP="001B1E35">
          <w:pPr>
            <w:pStyle w:val="98BBACCD81914C6CBFECE7D09A66A325"/>
          </w:pPr>
          <w:r w:rsidRPr="00821C31">
            <w:rPr>
              <w:rStyle w:val="Zstupntext"/>
              <w:rFonts w:asciiTheme="majorHAnsi" w:hAnsiTheme="majorHAnsi" w:cstheme="majorHAnsi"/>
              <w:b/>
              <w:bCs/>
              <w:highlight w:val="yellow"/>
            </w:rPr>
            <w:t>Klikněte nebo klepněte sem a zadejte text.</w:t>
          </w:r>
        </w:p>
      </w:docPartBody>
    </w:docPart>
    <w:docPart>
      <w:docPartPr>
        <w:name w:val="69F84782955F4A6DB208902E76303CB1"/>
        <w:category>
          <w:name w:val="Obecné"/>
          <w:gallery w:val="placeholder"/>
        </w:category>
        <w:types>
          <w:type w:val="bbPlcHdr"/>
        </w:types>
        <w:behaviors>
          <w:behavior w:val="content"/>
        </w:behaviors>
        <w:guid w:val="{0F55D4BD-BDED-44C7-888E-E786E3BB60AB}"/>
      </w:docPartPr>
      <w:docPartBody>
        <w:p w:rsidR="00D93669" w:rsidRDefault="001B1E35" w:rsidP="001B1E35">
          <w:pPr>
            <w:pStyle w:val="69F84782955F4A6DB208902E76303CB1"/>
          </w:pPr>
          <w:r w:rsidRPr="00821C31">
            <w:rPr>
              <w:rStyle w:val="Zstupntext"/>
              <w:rFonts w:asciiTheme="majorHAnsi" w:hAnsiTheme="majorHAnsi" w:cstheme="majorHAnsi"/>
              <w:highlight w:val="yellow"/>
            </w:rPr>
            <w:t>Klikněte nebo klepněte sem a zadejte text.</w:t>
          </w:r>
        </w:p>
      </w:docPartBody>
    </w:docPart>
    <w:docPart>
      <w:docPartPr>
        <w:name w:val="A7ED258E3284489C94A770F3006941F6"/>
        <w:category>
          <w:name w:val="Obecné"/>
          <w:gallery w:val="placeholder"/>
        </w:category>
        <w:types>
          <w:type w:val="bbPlcHdr"/>
        </w:types>
        <w:behaviors>
          <w:behavior w:val="content"/>
        </w:behaviors>
        <w:guid w:val="{43F967A0-B262-4B7F-A4A8-F1804944851F}"/>
      </w:docPartPr>
      <w:docPartBody>
        <w:p w:rsidR="00D93669" w:rsidRDefault="001B1E35" w:rsidP="001B1E35">
          <w:pPr>
            <w:pStyle w:val="A7ED258E3284489C94A770F3006941F6"/>
          </w:pPr>
          <w:r w:rsidRPr="00821C31">
            <w:rPr>
              <w:rStyle w:val="Zstupntext"/>
              <w:rFonts w:asciiTheme="majorHAnsi" w:hAnsiTheme="majorHAnsi" w:cstheme="majorHAnsi"/>
              <w:bCs/>
              <w:highlight w:val="yellow"/>
            </w:rPr>
            <w:t>Klikněte nebo klepněte sem a zadejte text.</w:t>
          </w:r>
        </w:p>
      </w:docPartBody>
    </w:docPart>
    <w:docPart>
      <w:docPartPr>
        <w:name w:val="B1912E81874E42568130D4DD81F6FEE2"/>
        <w:category>
          <w:name w:val="Obecné"/>
          <w:gallery w:val="placeholder"/>
        </w:category>
        <w:types>
          <w:type w:val="bbPlcHdr"/>
        </w:types>
        <w:behaviors>
          <w:behavior w:val="content"/>
        </w:behaviors>
        <w:guid w:val="{990B2587-880C-4BD9-8537-B2B3169921B4}"/>
      </w:docPartPr>
      <w:docPartBody>
        <w:p w:rsidR="00D93669" w:rsidRDefault="001B1E35" w:rsidP="001B1E35">
          <w:pPr>
            <w:pStyle w:val="B1912E81874E42568130D4DD81F6FEE2"/>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D8349B5AF7AD4AAC9E65B5C4489E00DC"/>
        <w:category>
          <w:name w:val="Obecné"/>
          <w:gallery w:val="placeholder"/>
        </w:category>
        <w:types>
          <w:type w:val="bbPlcHdr"/>
        </w:types>
        <w:behaviors>
          <w:behavior w:val="content"/>
        </w:behaviors>
        <w:guid w:val="{0C54623A-7932-43A0-AC4B-CEA4B4769058}"/>
      </w:docPartPr>
      <w:docPartBody>
        <w:p w:rsidR="00D93669" w:rsidRDefault="001B1E35" w:rsidP="001B1E35">
          <w:pPr>
            <w:pStyle w:val="D8349B5AF7AD4AAC9E65B5C4489E00DC"/>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1FDCAD3976284711AF9E8CB7A1E0C932"/>
        <w:category>
          <w:name w:val="Obecné"/>
          <w:gallery w:val="placeholder"/>
        </w:category>
        <w:types>
          <w:type w:val="bbPlcHdr"/>
        </w:types>
        <w:behaviors>
          <w:behavior w:val="content"/>
        </w:behaviors>
        <w:guid w:val="{E9E72534-5674-4BCC-B162-21B217856F9C}"/>
      </w:docPartPr>
      <w:docPartBody>
        <w:p w:rsidR="00D93669" w:rsidRDefault="001B1E35" w:rsidP="001B1E35">
          <w:pPr>
            <w:pStyle w:val="1FDCAD3976284711AF9E8CB7A1E0C932"/>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FC9259C3DFDA4F0AAE81016C40906F8C"/>
        <w:category>
          <w:name w:val="Obecné"/>
          <w:gallery w:val="placeholder"/>
        </w:category>
        <w:types>
          <w:type w:val="bbPlcHdr"/>
        </w:types>
        <w:behaviors>
          <w:behavior w:val="content"/>
        </w:behaviors>
        <w:guid w:val="{5B313C74-8E78-4458-BEFA-091BBE347A18}"/>
      </w:docPartPr>
      <w:docPartBody>
        <w:p w:rsidR="00D93669" w:rsidRDefault="001B1E35" w:rsidP="001B1E35">
          <w:pPr>
            <w:pStyle w:val="FC9259C3DFDA4F0AAE81016C40906F8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6A068EDD9BDE489F80B4B2799DBFB098"/>
        <w:category>
          <w:name w:val="Obecné"/>
          <w:gallery w:val="placeholder"/>
        </w:category>
        <w:types>
          <w:type w:val="bbPlcHdr"/>
        </w:types>
        <w:behaviors>
          <w:behavior w:val="content"/>
        </w:behaviors>
        <w:guid w:val="{0A158641-3D36-4D2E-A727-10F9F3647C22}"/>
      </w:docPartPr>
      <w:docPartBody>
        <w:p w:rsidR="00D93669" w:rsidRDefault="001B1E35" w:rsidP="001B1E35">
          <w:pPr>
            <w:pStyle w:val="6A068EDD9BDE489F80B4B2799DBFB098"/>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D92B78F91BCF45C996159274B9E9FE7A"/>
        <w:category>
          <w:name w:val="Obecné"/>
          <w:gallery w:val="placeholder"/>
        </w:category>
        <w:types>
          <w:type w:val="bbPlcHdr"/>
        </w:types>
        <w:behaviors>
          <w:behavior w:val="content"/>
        </w:behaviors>
        <w:guid w:val="{BF360243-6D02-4971-9E86-7CEF0F0B6860}"/>
      </w:docPartPr>
      <w:docPartBody>
        <w:p w:rsidR="00D93669" w:rsidRDefault="001B1E35" w:rsidP="001B1E35">
          <w:pPr>
            <w:pStyle w:val="D92B78F91BCF45C996159274B9E9FE7A"/>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B05E2B78936A4AE2B0B7C55CE2883E80"/>
        <w:category>
          <w:name w:val="Obecné"/>
          <w:gallery w:val="placeholder"/>
        </w:category>
        <w:types>
          <w:type w:val="bbPlcHdr"/>
        </w:types>
        <w:behaviors>
          <w:behavior w:val="content"/>
        </w:behaviors>
        <w:guid w:val="{392F0DA4-5863-4783-B7F0-46B1B818B395}"/>
      </w:docPartPr>
      <w:docPartBody>
        <w:p w:rsidR="00BC55CB" w:rsidRDefault="00FB6C4C" w:rsidP="00FB6C4C">
          <w:pPr>
            <w:pStyle w:val="B05E2B78936A4AE2B0B7C55CE2883E80"/>
          </w:pPr>
          <w:r w:rsidRPr="00821C31">
            <w:rPr>
              <w:rStyle w:val="Zstupntext"/>
              <w:highlight w:val="yellow"/>
            </w:rPr>
            <w:t>Klikněte nebo klepněte sem a zadejte text.</w:t>
          </w:r>
        </w:p>
      </w:docPartBody>
    </w:docPart>
    <w:docPart>
      <w:docPartPr>
        <w:name w:val="C751C47934224415B2EC3D2A4934EB8F"/>
        <w:category>
          <w:name w:val="Obecné"/>
          <w:gallery w:val="placeholder"/>
        </w:category>
        <w:types>
          <w:type w:val="bbPlcHdr"/>
        </w:types>
        <w:behaviors>
          <w:behavior w:val="content"/>
        </w:behaviors>
        <w:guid w:val="{83299EBC-5581-4A01-820B-75B75F736941}"/>
      </w:docPartPr>
      <w:docPartBody>
        <w:p w:rsidR="00BC55CB" w:rsidRDefault="00FB6C4C" w:rsidP="00FB6C4C">
          <w:pPr>
            <w:pStyle w:val="C751C47934224415B2EC3D2A4934EB8F"/>
          </w:pPr>
          <w:r w:rsidRPr="00821C31">
            <w:rPr>
              <w:rStyle w:val="Zstupntext"/>
              <w:rFonts w:asciiTheme="majorHAnsi" w:hAnsiTheme="majorHAnsi" w:cstheme="majorHAnsi"/>
              <w:highlight w:val="yellow"/>
            </w:rPr>
            <w:t>Klikněte nebo klepněte sem a zadejte text.</w:t>
          </w:r>
        </w:p>
      </w:docPartBody>
    </w:docPart>
    <w:docPart>
      <w:docPartPr>
        <w:name w:val="B248540651E04064B9048BAABB1D516C"/>
        <w:category>
          <w:name w:val="Obecné"/>
          <w:gallery w:val="placeholder"/>
        </w:category>
        <w:types>
          <w:type w:val="bbPlcHdr"/>
        </w:types>
        <w:behaviors>
          <w:behavior w:val="content"/>
        </w:behaviors>
        <w:guid w:val="{DA5477EA-6171-4E22-AF05-0E2FE2391624}"/>
      </w:docPartPr>
      <w:docPartBody>
        <w:p w:rsidR="00BC55CB" w:rsidRDefault="00FB6C4C" w:rsidP="00FB6C4C">
          <w:pPr>
            <w:pStyle w:val="B248540651E04064B9048BAABB1D516C"/>
          </w:pPr>
          <w:r w:rsidRPr="00821C31">
            <w:rPr>
              <w:rStyle w:val="Zstupntext"/>
              <w:rFonts w:asciiTheme="majorHAnsi" w:hAnsiTheme="majorHAnsi" w:cstheme="majorHAnsi"/>
              <w:bCs/>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B1E35"/>
    <w:rsid w:val="000F0FE1"/>
    <w:rsid w:val="001B1E35"/>
    <w:rsid w:val="00281F3F"/>
    <w:rsid w:val="0030592F"/>
    <w:rsid w:val="00314299"/>
    <w:rsid w:val="00364190"/>
    <w:rsid w:val="004758B6"/>
    <w:rsid w:val="004F36E8"/>
    <w:rsid w:val="0052145D"/>
    <w:rsid w:val="00783A35"/>
    <w:rsid w:val="00BC55CB"/>
    <w:rsid w:val="00D210C9"/>
    <w:rsid w:val="00D93669"/>
    <w:rsid w:val="00DD251E"/>
    <w:rsid w:val="00F63F42"/>
    <w:rsid w:val="00FB6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58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6C4C"/>
    <w:rPr>
      <w:color w:val="808080"/>
    </w:rPr>
  </w:style>
  <w:style w:type="paragraph" w:customStyle="1" w:styleId="B05E2B78936A4AE2B0B7C55CE2883E80">
    <w:name w:val="B05E2B78936A4AE2B0B7C55CE2883E80"/>
    <w:rsid w:val="00FB6C4C"/>
  </w:style>
  <w:style w:type="paragraph" w:customStyle="1" w:styleId="ED99AD69F91B4C71BDA959BECF966173">
    <w:name w:val="ED99AD69F91B4C71BDA959BECF966173"/>
    <w:rsid w:val="001B1E35"/>
  </w:style>
  <w:style w:type="paragraph" w:customStyle="1" w:styleId="28DAB54EA73B45E88444356C160D92BE">
    <w:name w:val="28DAB54EA73B45E88444356C160D92BE"/>
    <w:rsid w:val="001B1E35"/>
  </w:style>
  <w:style w:type="paragraph" w:customStyle="1" w:styleId="3164DE5BF3AD43A3B219453C7FB1BE1D">
    <w:name w:val="3164DE5BF3AD43A3B219453C7FB1BE1D"/>
    <w:rsid w:val="001B1E35"/>
  </w:style>
  <w:style w:type="paragraph" w:customStyle="1" w:styleId="895519F86A704B9FBE6ED164307B5B70">
    <w:name w:val="895519F86A704B9FBE6ED164307B5B70"/>
    <w:rsid w:val="001B1E35"/>
  </w:style>
  <w:style w:type="paragraph" w:customStyle="1" w:styleId="44E69FE7D83841EB8773DA193822D90A">
    <w:name w:val="44E69FE7D83841EB8773DA193822D90A"/>
    <w:rsid w:val="001B1E35"/>
  </w:style>
  <w:style w:type="paragraph" w:customStyle="1" w:styleId="4EB7F427FB324F6E988EA5DF6D950005">
    <w:name w:val="4EB7F427FB324F6E988EA5DF6D950005"/>
    <w:rsid w:val="001B1E35"/>
  </w:style>
  <w:style w:type="paragraph" w:customStyle="1" w:styleId="BD02DF82C9A84386866DC8042CBF7018">
    <w:name w:val="BD02DF82C9A84386866DC8042CBF7018"/>
    <w:rsid w:val="001B1E35"/>
  </w:style>
  <w:style w:type="paragraph" w:customStyle="1" w:styleId="0FDA16D60C534C9E9E1170E4FC9962CE">
    <w:name w:val="0FDA16D60C534C9E9E1170E4FC9962CE"/>
    <w:rsid w:val="001B1E35"/>
  </w:style>
  <w:style w:type="paragraph" w:customStyle="1" w:styleId="56331B2379BB419BB067F332B63251FA">
    <w:name w:val="56331B2379BB419BB067F332B63251FA"/>
    <w:rsid w:val="001B1E35"/>
  </w:style>
  <w:style w:type="paragraph" w:customStyle="1" w:styleId="EC230FC16370454090C69E6313393127">
    <w:name w:val="EC230FC16370454090C69E6313393127"/>
    <w:rsid w:val="001B1E35"/>
  </w:style>
  <w:style w:type="paragraph" w:customStyle="1" w:styleId="9F6AF9A405644F4EBCF124CC6191794C">
    <w:name w:val="9F6AF9A405644F4EBCF124CC6191794C"/>
    <w:rsid w:val="001B1E35"/>
  </w:style>
  <w:style w:type="paragraph" w:customStyle="1" w:styleId="C751C47934224415B2EC3D2A4934EB8F">
    <w:name w:val="C751C47934224415B2EC3D2A4934EB8F"/>
    <w:rsid w:val="00FB6C4C"/>
  </w:style>
  <w:style w:type="paragraph" w:customStyle="1" w:styleId="84F1B6C5A2104BFBB2E186C790054F6A">
    <w:name w:val="84F1B6C5A2104BFBB2E186C790054F6A"/>
    <w:rsid w:val="001B1E35"/>
  </w:style>
  <w:style w:type="paragraph" w:customStyle="1" w:styleId="B248540651E04064B9048BAABB1D516C">
    <w:name w:val="B248540651E04064B9048BAABB1D516C"/>
    <w:rsid w:val="00FB6C4C"/>
  </w:style>
  <w:style w:type="paragraph" w:customStyle="1" w:styleId="98BBACCD81914C6CBFECE7D09A66A325">
    <w:name w:val="98BBACCD81914C6CBFECE7D09A66A325"/>
    <w:rsid w:val="001B1E35"/>
  </w:style>
  <w:style w:type="paragraph" w:customStyle="1" w:styleId="69F84782955F4A6DB208902E76303CB1">
    <w:name w:val="69F84782955F4A6DB208902E76303CB1"/>
    <w:rsid w:val="001B1E35"/>
  </w:style>
  <w:style w:type="paragraph" w:customStyle="1" w:styleId="A7ED258E3284489C94A770F3006941F6">
    <w:name w:val="A7ED258E3284489C94A770F3006941F6"/>
    <w:rsid w:val="001B1E35"/>
  </w:style>
  <w:style w:type="paragraph" w:customStyle="1" w:styleId="B1912E81874E42568130D4DD81F6FEE2">
    <w:name w:val="B1912E81874E42568130D4DD81F6FEE2"/>
    <w:rsid w:val="001B1E35"/>
  </w:style>
  <w:style w:type="paragraph" w:customStyle="1" w:styleId="D8349B5AF7AD4AAC9E65B5C4489E00DC">
    <w:name w:val="D8349B5AF7AD4AAC9E65B5C4489E00DC"/>
    <w:rsid w:val="001B1E35"/>
  </w:style>
  <w:style w:type="paragraph" w:customStyle="1" w:styleId="1FDCAD3976284711AF9E8CB7A1E0C932">
    <w:name w:val="1FDCAD3976284711AF9E8CB7A1E0C932"/>
    <w:rsid w:val="001B1E35"/>
  </w:style>
  <w:style w:type="paragraph" w:customStyle="1" w:styleId="FC9259C3DFDA4F0AAE81016C40906F8C">
    <w:name w:val="FC9259C3DFDA4F0AAE81016C40906F8C"/>
    <w:rsid w:val="001B1E35"/>
  </w:style>
  <w:style w:type="paragraph" w:customStyle="1" w:styleId="6A068EDD9BDE489F80B4B2799DBFB098">
    <w:name w:val="6A068EDD9BDE489F80B4B2799DBFB098"/>
    <w:rsid w:val="001B1E35"/>
  </w:style>
  <w:style w:type="paragraph" w:customStyle="1" w:styleId="D92B78F91BCF45C996159274B9E9FE7A">
    <w:name w:val="D92B78F91BCF45C996159274B9E9FE7A"/>
    <w:rsid w:val="001B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1D829-FECF-435E-8B35-C6BBE11B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4676</Words>
  <Characters>27589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VUT FAST</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Radim Nečas</dc:creator>
  <cp:lastModifiedBy>Jaroslav Bouška</cp:lastModifiedBy>
  <cp:revision>2</cp:revision>
  <cp:lastPrinted>2022-04-25T13:25:00Z</cp:lastPrinted>
  <dcterms:created xsi:type="dcterms:W3CDTF">2022-06-14T12:14:00Z</dcterms:created>
  <dcterms:modified xsi:type="dcterms:W3CDTF">2022-06-14T12:14:00Z</dcterms:modified>
</cp:coreProperties>
</file>