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D038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D038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D038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DiS. Jolana Prixová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D038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383 700 848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D038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jolana.prixova@mu-st.cz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D038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13. 6. 2022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D038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Jednota SD</w:t>
            </w:r>
          </w:p>
          <w:p w:rsidR="001F0477" w:rsidRPr="006F0BA2" w:rsidRDefault="00AD038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nám. Hrdinů 69</w:t>
            </w:r>
          </w:p>
          <w:p w:rsidR="001F0477" w:rsidRPr="006F0BA2" w:rsidRDefault="00AD038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387 02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Volyně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D0389">
              <w:rPr>
                <w:rFonts w:ascii="Tahoma" w:hAnsi="Tahoma" w:cs="Tahoma"/>
                <w:bCs/>
                <w:noProof/>
                <w:sz w:val="22"/>
                <w:szCs w:val="22"/>
              </w:rPr>
              <w:t>00031917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D0389">
              <w:rPr>
                <w:rFonts w:ascii="Tahoma" w:hAnsi="Tahoma" w:cs="Tahoma"/>
                <w:bCs/>
                <w:noProof/>
                <w:sz w:val="22"/>
                <w:szCs w:val="22"/>
              </w:rPr>
              <w:t>CZ00031917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D0389">
        <w:rPr>
          <w:rFonts w:ascii="Tahoma" w:hAnsi="Tahoma" w:cs="Tahoma"/>
          <w:noProof/>
          <w:sz w:val="28"/>
          <w:szCs w:val="28"/>
        </w:rPr>
        <w:t>42/22/1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D038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Dárkový poukaz á 200 - design 2022</w:t>
            </w:r>
          </w:p>
        </w:tc>
        <w:tc>
          <w:tcPr>
            <w:tcW w:w="1440" w:type="dxa"/>
          </w:tcPr>
          <w:p w:rsidR="001F0477" w:rsidRPr="006F0BA2" w:rsidRDefault="00AD038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300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D038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57 000,00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D0389">
        <w:rPr>
          <w:rFonts w:ascii="Tahoma" w:hAnsi="Tahoma" w:cs="Tahoma"/>
          <w:b/>
          <w:bCs/>
          <w:noProof/>
          <w:sz w:val="20"/>
          <w:szCs w:val="20"/>
        </w:rPr>
        <w:t>57 000,00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AD0389" w:rsidRDefault="00AD038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Dárkové poukazy k životnímu jubileu v hodnotě 200 Kč na zboží dle vlastního výběru v počtu 300 ks (plastové kartičky) za cenu 190 Kč/poukaz, bez omezení platnosti.</w:t>
      </w:r>
      <w:bookmarkStart w:id="0" w:name="_GoBack"/>
      <w:bookmarkEnd w:id="0"/>
    </w:p>
    <w:p w:rsidR="00AD0389" w:rsidRDefault="00AD038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Číselná řada: 001 - 300</w:t>
      </w:r>
    </w:p>
    <w:p w:rsidR="00AD0389" w:rsidRDefault="00AD038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Termín dodání: 27. 6. 2022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D0389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D0389">
        <w:rPr>
          <w:rFonts w:ascii="Tahoma" w:hAnsi="Tahoma" w:cs="Tahoma"/>
          <w:noProof/>
          <w:sz w:val="20"/>
          <w:szCs w:val="20"/>
        </w:rPr>
        <w:t>vedoucí odboru školství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89" w:rsidRDefault="00AD0389">
      <w:r>
        <w:separator/>
      </w:r>
    </w:p>
  </w:endnote>
  <w:endnote w:type="continuationSeparator" w:id="0">
    <w:p w:rsidR="00AD0389" w:rsidRDefault="00AD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89" w:rsidRDefault="00AD0389">
      <w:r>
        <w:separator/>
      </w:r>
    </w:p>
  </w:footnote>
  <w:footnote w:type="continuationSeparator" w:id="0">
    <w:p w:rsidR="00AD0389" w:rsidRDefault="00AD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89"/>
    <w:rsid w:val="001A6E76"/>
    <w:rsid w:val="001F0477"/>
    <w:rsid w:val="00351E8F"/>
    <w:rsid w:val="003E4984"/>
    <w:rsid w:val="00447743"/>
    <w:rsid w:val="006F0BA2"/>
    <w:rsid w:val="008B64A3"/>
    <w:rsid w:val="009A5745"/>
    <w:rsid w:val="00AD0389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54D3E"/>
  <w15:chartTrackingRefBased/>
  <w15:docId w15:val="{F2067616-96E5-4530-8A4C-C3DE0C3C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Jolana Prixová</dc:creator>
  <cp:keywords/>
  <dc:description/>
  <cp:lastModifiedBy>Jolana Prixová</cp:lastModifiedBy>
  <cp:revision>1</cp:revision>
  <dcterms:created xsi:type="dcterms:W3CDTF">2022-06-13T12:07:00Z</dcterms:created>
  <dcterms:modified xsi:type="dcterms:W3CDTF">2022-06-13T12:09:00Z</dcterms:modified>
</cp:coreProperties>
</file>