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025B" w14:textId="77777777" w:rsidR="00997427" w:rsidRPr="00E31956" w:rsidRDefault="00997427" w:rsidP="00F55457">
      <w:pPr>
        <w:pStyle w:val="Nadpis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465CD0" w14:textId="77777777" w:rsidR="00997427" w:rsidRPr="00E31956" w:rsidRDefault="00997427" w:rsidP="00F55457">
      <w:pPr>
        <w:pStyle w:val="Nadpis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6365DD" w14:textId="77777777" w:rsidR="00997427" w:rsidRPr="00E31956" w:rsidRDefault="00997427" w:rsidP="00F55457">
      <w:pPr>
        <w:pStyle w:val="Nadpis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47A201" w14:textId="77777777" w:rsidR="00997427" w:rsidRPr="006F2302" w:rsidRDefault="00FB50AD" w:rsidP="00F55457">
      <w:pPr>
        <w:pStyle w:val="Nadpis1"/>
        <w:numPr>
          <w:ilvl w:val="0"/>
          <w:numId w:val="0"/>
        </w:numPr>
        <w:spacing w:before="0" w:after="0"/>
        <w:ind w:left="-432"/>
        <w:jc w:val="center"/>
        <w:rPr>
          <w:rFonts w:ascii="Times New Roman" w:hAnsi="Times New Roman" w:cs="Times New Roman"/>
          <w:sz w:val="28"/>
          <w:szCs w:val="20"/>
        </w:rPr>
      </w:pPr>
      <w:r w:rsidRPr="00E3195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1956">
        <w:rPr>
          <w:rFonts w:ascii="Times New Roman" w:hAnsi="Times New Roman" w:cs="Times New Roman"/>
          <w:sz w:val="20"/>
          <w:szCs w:val="20"/>
        </w:rPr>
        <w:tab/>
      </w:r>
      <w:r w:rsidRPr="006F2302">
        <w:rPr>
          <w:rFonts w:ascii="Times New Roman" w:hAnsi="Times New Roman" w:cs="Times New Roman"/>
          <w:sz w:val="22"/>
          <w:szCs w:val="20"/>
        </w:rPr>
        <w:t xml:space="preserve">    </w:t>
      </w:r>
      <w:r w:rsidR="00997427" w:rsidRPr="006F2302">
        <w:rPr>
          <w:rFonts w:ascii="Times New Roman" w:hAnsi="Times New Roman" w:cs="Times New Roman"/>
          <w:sz w:val="28"/>
          <w:szCs w:val="20"/>
        </w:rPr>
        <w:t>Statutární město Karlovy Vary</w:t>
      </w:r>
    </w:p>
    <w:p w14:paraId="151EEE96" w14:textId="77777777" w:rsidR="00997427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Cs w:val="20"/>
        </w:rPr>
      </w:pPr>
    </w:p>
    <w:p w14:paraId="5EB3AB62" w14:textId="77777777" w:rsidR="006F2302" w:rsidRDefault="006F2302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Cs w:val="20"/>
        </w:rPr>
      </w:pPr>
    </w:p>
    <w:p w14:paraId="2DC2C5F7" w14:textId="77777777" w:rsidR="006F2302" w:rsidRPr="00E31956" w:rsidRDefault="006F2302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Cs w:val="20"/>
        </w:rPr>
      </w:pPr>
    </w:p>
    <w:p w14:paraId="243155C5" w14:textId="77777777" w:rsidR="00997427" w:rsidRPr="00E31956" w:rsidRDefault="00997427" w:rsidP="00F55457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Cs w:val="20"/>
        </w:rPr>
      </w:pPr>
      <w:r w:rsidRPr="00E31956">
        <w:rPr>
          <w:rFonts w:cs="Times New Roman"/>
          <w:b/>
          <w:szCs w:val="20"/>
        </w:rPr>
        <w:t>a</w:t>
      </w:r>
    </w:p>
    <w:p w14:paraId="13B43385" w14:textId="77777777" w:rsidR="00FB50AD" w:rsidRDefault="00FB50AD" w:rsidP="00F55457">
      <w:pPr>
        <w:suppressAutoHyphens w:val="0"/>
        <w:autoSpaceDE w:val="0"/>
        <w:autoSpaceDN w:val="0"/>
        <w:adjustRightInd w:val="0"/>
        <w:ind w:left="2124"/>
        <w:jc w:val="center"/>
        <w:rPr>
          <w:rFonts w:cs="Times New Roman"/>
          <w:b/>
          <w:caps/>
          <w:szCs w:val="20"/>
        </w:rPr>
      </w:pPr>
    </w:p>
    <w:p w14:paraId="03293DB4" w14:textId="77777777" w:rsidR="006F2302" w:rsidRDefault="006F2302" w:rsidP="00F55457">
      <w:pPr>
        <w:suppressAutoHyphens w:val="0"/>
        <w:autoSpaceDE w:val="0"/>
        <w:autoSpaceDN w:val="0"/>
        <w:adjustRightInd w:val="0"/>
        <w:ind w:left="2124"/>
        <w:jc w:val="center"/>
        <w:rPr>
          <w:rFonts w:cs="Times New Roman"/>
          <w:b/>
          <w:caps/>
          <w:szCs w:val="20"/>
        </w:rPr>
      </w:pPr>
    </w:p>
    <w:p w14:paraId="6030C156" w14:textId="77777777" w:rsidR="006F2302" w:rsidRPr="00E31956" w:rsidRDefault="006F2302" w:rsidP="00F55457">
      <w:pPr>
        <w:suppressAutoHyphens w:val="0"/>
        <w:autoSpaceDE w:val="0"/>
        <w:autoSpaceDN w:val="0"/>
        <w:adjustRightInd w:val="0"/>
        <w:ind w:left="2124"/>
        <w:jc w:val="center"/>
        <w:rPr>
          <w:rFonts w:cs="Times New Roman"/>
          <w:b/>
          <w:caps/>
          <w:szCs w:val="20"/>
        </w:rPr>
      </w:pPr>
    </w:p>
    <w:p w14:paraId="4975DAC2" w14:textId="77777777" w:rsidR="00FB50AD" w:rsidRPr="006F2302" w:rsidRDefault="00755D1D" w:rsidP="00F55457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0"/>
        </w:rPr>
      </w:pPr>
      <w:r w:rsidRPr="006F2302">
        <w:rPr>
          <w:rFonts w:cs="Times New Roman"/>
          <w:b/>
          <w:sz w:val="28"/>
          <w:szCs w:val="20"/>
        </w:rPr>
        <w:t>Základní škola jazyků Karlovy Vary, příspěvková organizace</w:t>
      </w:r>
    </w:p>
    <w:p w14:paraId="49561F24" w14:textId="77777777" w:rsidR="00997427" w:rsidRPr="00E31956" w:rsidRDefault="00997427" w:rsidP="00F55457">
      <w:pPr>
        <w:suppressAutoHyphens w:val="0"/>
        <w:autoSpaceDE w:val="0"/>
        <w:autoSpaceDN w:val="0"/>
        <w:adjustRightInd w:val="0"/>
        <w:ind w:left="2124"/>
        <w:jc w:val="center"/>
        <w:rPr>
          <w:rFonts w:cs="Times New Roman"/>
          <w:b/>
          <w:sz w:val="20"/>
          <w:szCs w:val="20"/>
        </w:rPr>
      </w:pPr>
    </w:p>
    <w:p w14:paraId="07F579AE" w14:textId="77777777" w:rsidR="00997427" w:rsidRPr="00E31956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cs="Times New Roman"/>
          <w:sz w:val="20"/>
          <w:szCs w:val="20"/>
        </w:rPr>
      </w:pPr>
    </w:p>
    <w:p w14:paraId="6F49B444" w14:textId="77777777" w:rsidR="00997427" w:rsidRPr="00E31956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cs="Times New Roman"/>
          <w:sz w:val="20"/>
          <w:szCs w:val="20"/>
        </w:rPr>
      </w:pPr>
    </w:p>
    <w:p w14:paraId="79958D69" w14:textId="77777777" w:rsidR="00997427" w:rsidRPr="00E31956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cs="Times New Roman"/>
          <w:sz w:val="20"/>
          <w:szCs w:val="20"/>
        </w:rPr>
      </w:pPr>
    </w:p>
    <w:p w14:paraId="795EE6F5" w14:textId="77777777" w:rsidR="00997427" w:rsidRPr="00E31956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cs="Times New Roman"/>
          <w:sz w:val="20"/>
          <w:szCs w:val="20"/>
        </w:rPr>
      </w:pPr>
    </w:p>
    <w:p w14:paraId="48CF41E9" w14:textId="77777777" w:rsidR="00997427" w:rsidRPr="00E31956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cs="Times New Roman"/>
          <w:sz w:val="20"/>
          <w:szCs w:val="20"/>
        </w:rPr>
      </w:pPr>
    </w:p>
    <w:p w14:paraId="522059B1" w14:textId="77777777" w:rsidR="00997427" w:rsidRPr="00E31956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cs="Times New Roman"/>
          <w:sz w:val="20"/>
          <w:szCs w:val="20"/>
        </w:rPr>
      </w:pPr>
    </w:p>
    <w:p w14:paraId="3E1DB12B" w14:textId="77777777" w:rsidR="00997427" w:rsidRPr="00E31956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cs="Times New Roman"/>
          <w:sz w:val="20"/>
          <w:szCs w:val="20"/>
        </w:rPr>
      </w:pPr>
    </w:p>
    <w:p w14:paraId="14229E9B" w14:textId="77777777" w:rsidR="00997427" w:rsidRPr="00E31956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cs="Times New Roman"/>
          <w:sz w:val="20"/>
          <w:szCs w:val="20"/>
        </w:rPr>
      </w:pPr>
    </w:p>
    <w:p w14:paraId="0F2B6DF0" w14:textId="77777777" w:rsidR="00997427" w:rsidRPr="00E31956" w:rsidRDefault="00997427" w:rsidP="00F55457">
      <w:pPr>
        <w:widowControl w:val="0"/>
        <w:pBdr>
          <w:bottom w:val="single" w:sz="12" w:space="1" w:color="auto"/>
        </w:pBdr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 w:val="20"/>
          <w:szCs w:val="20"/>
        </w:rPr>
      </w:pPr>
    </w:p>
    <w:p w14:paraId="10254A8F" w14:textId="77777777" w:rsidR="000D3C58" w:rsidRPr="00E31956" w:rsidRDefault="000D3C58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 w:val="20"/>
          <w:szCs w:val="20"/>
        </w:rPr>
      </w:pPr>
    </w:p>
    <w:p w14:paraId="01AA1689" w14:textId="77777777" w:rsidR="00997427" w:rsidRPr="00E31956" w:rsidRDefault="00997427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 w:val="20"/>
          <w:szCs w:val="20"/>
        </w:rPr>
      </w:pPr>
    </w:p>
    <w:p w14:paraId="752F3D4A" w14:textId="77777777" w:rsidR="000D3C58" w:rsidRPr="00E31956" w:rsidRDefault="000D3C58" w:rsidP="00F5545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cs="Times New Roman"/>
          <w:b/>
          <w:sz w:val="20"/>
          <w:szCs w:val="20"/>
        </w:rPr>
      </w:pPr>
    </w:p>
    <w:p w14:paraId="304F3094" w14:textId="77777777" w:rsidR="000D3C58" w:rsidRPr="006F2302" w:rsidRDefault="008947C6" w:rsidP="00F55457">
      <w:pPr>
        <w:jc w:val="center"/>
        <w:rPr>
          <w:rFonts w:cs="Times New Roman"/>
          <w:b/>
          <w:sz w:val="28"/>
          <w:szCs w:val="28"/>
        </w:rPr>
      </w:pPr>
      <w:r w:rsidRPr="006F2302">
        <w:rPr>
          <w:rFonts w:cs="Times New Roman"/>
          <w:b/>
          <w:sz w:val="28"/>
          <w:szCs w:val="28"/>
        </w:rPr>
        <w:t>SMLOUVA</w:t>
      </w:r>
    </w:p>
    <w:p w14:paraId="690763F9" w14:textId="77777777" w:rsidR="00C61717" w:rsidRPr="006F2302" w:rsidRDefault="008947C6" w:rsidP="000D3C58">
      <w:pPr>
        <w:jc w:val="center"/>
        <w:rPr>
          <w:rFonts w:cs="Times New Roman"/>
          <w:b/>
          <w:bCs/>
          <w:sz w:val="28"/>
          <w:szCs w:val="28"/>
        </w:rPr>
      </w:pPr>
      <w:r w:rsidRPr="006F2302">
        <w:rPr>
          <w:rFonts w:cs="Times New Roman"/>
          <w:b/>
          <w:sz w:val="28"/>
          <w:szCs w:val="28"/>
        </w:rPr>
        <w:t xml:space="preserve"> o</w:t>
      </w:r>
      <w:r w:rsidR="000D3C58" w:rsidRPr="006F2302">
        <w:rPr>
          <w:rFonts w:cs="Times New Roman"/>
          <w:b/>
          <w:sz w:val="28"/>
          <w:szCs w:val="28"/>
        </w:rPr>
        <w:t xml:space="preserve"> </w:t>
      </w:r>
      <w:r w:rsidR="002D7A69" w:rsidRPr="006F2302">
        <w:rPr>
          <w:rFonts w:cs="Times New Roman"/>
          <w:b/>
          <w:sz w:val="28"/>
          <w:szCs w:val="28"/>
        </w:rPr>
        <w:t>i</w:t>
      </w:r>
      <w:r w:rsidRPr="006F2302">
        <w:rPr>
          <w:rFonts w:cs="Times New Roman"/>
          <w:b/>
          <w:bCs/>
          <w:sz w:val="28"/>
          <w:szCs w:val="28"/>
        </w:rPr>
        <w:t>ntegraci a podpoře</w:t>
      </w:r>
      <w:r w:rsidR="00755D1D" w:rsidRPr="006F2302">
        <w:rPr>
          <w:rFonts w:cs="Times New Roman"/>
          <w:b/>
          <w:bCs/>
          <w:sz w:val="28"/>
          <w:szCs w:val="28"/>
        </w:rPr>
        <w:t xml:space="preserve"> výuky žáků s odlišným mateřským jazykem </w:t>
      </w:r>
    </w:p>
    <w:p w14:paraId="5B9328DD" w14:textId="77777777" w:rsidR="00515F12" w:rsidRPr="006F2302" w:rsidRDefault="00515F12" w:rsidP="00F5545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37938538" w14:textId="77777777" w:rsidR="00997427" w:rsidRPr="00E31956" w:rsidRDefault="00781A9D" w:rsidP="00F55457">
      <w:pPr>
        <w:pStyle w:val="Bezmezer"/>
        <w:jc w:val="center"/>
        <w:rPr>
          <w:rFonts w:ascii="Times New Roman" w:hAnsi="Times New Roman" w:cs="Times New Roman"/>
          <w:sz w:val="20"/>
        </w:rPr>
      </w:pPr>
      <w:r w:rsidRPr="00E31956">
        <w:rPr>
          <w:rFonts w:ascii="Times New Roman" w:hAnsi="Times New Roman" w:cs="Times New Roman"/>
          <w:sz w:val="20"/>
        </w:rPr>
        <w:t xml:space="preserve">uzavřená </w:t>
      </w:r>
      <w:r w:rsidR="002D7A69" w:rsidRPr="00E31956">
        <w:rPr>
          <w:rFonts w:ascii="Times New Roman" w:hAnsi="Times New Roman" w:cs="Times New Roman"/>
          <w:sz w:val="20"/>
        </w:rPr>
        <w:t>dl</w:t>
      </w:r>
      <w:r w:rsidRPr="00E31956">
        <w:rPr>
          <w:rFonts w:ascii="Times New Roman" w:hAnsi="Times New Roman" w:cs="Times New Roman"/>
          <w:sz w:val="20"/>
        </w:rPr>
        <w:t xml:space="preserve">e </w:t>
      </w:r>
      <w:r w:rsidR="00BE5072" w:rsidRPr="00E31956">
        <w:rPr>
          <w:rFonts w:ascii="Times New Roman" w:hAnsi="Times New Roman" w:cs="Times New Roman"/>
          <w:sz w:val="20"/>
        </w:rPr>
        <w:t xml:space="preserve">ust. </w:t>
      </w:r>
      <w:r w:rsidRPr="00E31956">
        <w:rPr>
          <w:rFonts w:ascii="Times New Roman" w:hAnsi="Times New Roman" w:cs="Times New Roman"/>
          <w:sz w:val="20"/>
        </w:rPr>
        <w:t xml:space="preserve">§ </w:t>
      </w:r>
      <w:r w:rsidR="000D3C58" w:rsidRPr="00E31956">
        <w:rPr>
          <w:rFonts w:ascii="Times New Roman" w:hAnsi="Times New Roman" w:cs="Times New Roman"/>
          <w:sz w:val="20"/>
        </w:rPr>
        <w:t>1764 odst. 2</w:t>
      </w:r>
      <w:r w:rsidRPr="00E3195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1956">
        <w:rPr>
          <w:rFonts w:ascii="Times New Roman" w:hAnsi="Times New Roman" w:cs="Times New Roman"/>
          <w:sz w:val="20"/>
        </w:rPr>
        <w:t>a</w:t>
      </w:r>
      <w:r w:rsidR="000D3C58" w:rsidRPr="00E31956">
        <w:rPr>
          <w:rFonts w:ascii="Times New Roman" w:hAnsi="Times New Roman" w:cs="Times New Roman"/>
          <w:sz w:val="20"/>
        </w:rPr>
        <w:t>n</w:t>
      </w:r>
      <w:proofErr w:type="spellEnd"/>
      <w:r w:rsidR="000D3C58" w:rsidRPr="00E31956">
        <w:rPr>
          <w:rFonts w:ascii="Times New Roman" w:hAnsi="Times New Roman" w:cs="Times New Roman"/>
          <w:sz w:val="20"/>
        </w:rPr>
        <w:t>.</w:t>
      </w:r>
      <w:r w:rsidRPr="00E3195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31956">
        <w:rPr>
          <w:rFonts w:ascii="Times New Roman" w:hAnsi="Times New Roman" w:cs="Times New Roman"/>
          <w:sz w:val="20"/>
        </w:rPr>
        <w:t>zákona</w:t>
      </w:r>
      <w:proofErr w:type="gramEnd"/>
      <w:r w:rsidRPr="00E31956">
        <w:rPr>
          <w:rFonts w:ascii="Times New Roman" w:hAnsi="Times New Roman" w:cs="Times New Roman"/>
          <w:sz w:val="20"/>
        </w:rPr>
        <w:t xml:space="preserve"> č. 89/2012 Sb., občansk</w:t>
      </w:r>
      <w:r w:rsidR="000D3C58" w:rsidRPr="00E31956">
        <w:rPr>
          <w:rFonts w:ascii="Times New Roman" w:hAnsi="Times New Roman" w:cs="Times New Roman"/>
          <w:sz w:val="20"/>
        </w:rPr>
        <w:t>ý zákoník</w:t>
      </w:r>
      <w:r w:rsidRPr="00E31956">
        <w:rPr>
          <w:rFonts w:ascii="Times New Roman" w:hAnsi="Times New Roman" w:cs="Times New Roman"/>
          <w:sz w:val="20"/>
        </w:rPr>
        <w:t xml:space="preserve">, </w:t>
      </w:r>
      <w:r w:rsidR="008D28B7" w:rsidRPr="00E31956">
        <w:rPr>
          <w:rFonts w:ascii="Times New Roman" w:hAnsi="Times New Roman" w:cs="Times New Roman"/>
          <w:sz w:val="20"/>
        </w:rPr>
        <w:t>ve znění pozdějších předpisů</w:t>
      </w:r>
    </w:p>
    <w:p w14:paraId="316A9481" w14:textId="77777777" w:rsidR="00515F12" w:rsidRDefault="00515F12" w:rsidP="00F55457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14:paraId="60CFE690" w14:textId="77777777" w:rsidR="000D3C58" w:rsidRPr="00E31956" w:rsidRDefault="002D7A69" w:rsidP="00F55457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31956">
        <w:rPr>
          <w:rFonts w:ascii="Times New Roman" w:hAnsi="Times New Roman" w:cs="Times New Roman"/>
          <w:sz w:val="20"/>
          <w:szCs w:val="20"/>
        </w:rPr>
        <w:t xml:space="preserve">(dále pouze </w:t>
      </w:r>
      <w:r w:rsidRPr="00E31956">
        <w:rPr>
          <w:rFonts w:ascii="Times New Roman" w:hAnsi="Times New Roman" w:cs="Times New Roman"/>
          <w:b/>
          <w:sz w:val="20"/>
          <w:szCs w:val="20"/>
        </w:rPr>
        <w:t>„Smlouva“</w:t>
      </w:r>
      <w:r w:rsidRPr="00E31956">
        <w:rPr>
          <w:rFonts w:ascii="Times New Roman" w:hAnsi="Times New Roman" w:cs="Times New Roman"/>
          <w:sz w:val="20"/>
          <w:szCs w:val="20"/>
        </w:rPr>
        <w:t>)</w:t>
      </w:r>
    </w:p>
    <w:p w14:paraId="22CD0A04" w14:textId="77777777" w:rsidR="000D3C58" w:rsidRPr="00E31956" w:rsidRDefault="000D3C58" w:rsidP="00F55457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</w:p>
    <w:p w14:paraId="2F05FDEA" w14:textId="77777777" w:rsidR="00997427" w:rsidRPr="00E31956" w:rsidRDefault="00997427" w:rsidP="00F55457">
      <w:pPr>
        <w:rPr>
          <w:rFonts w:cs="Times New Roman"/>
          <w:sz w:val="20"/>
          <w:szCs w:val="20"/>
        </w:rPr>
      </w:pPr>
    </w:p>
    <w:p w14:paraId="13EAD845" w14:textId="77777777" w:rsidR="00997427" w:rsidRPr="00E31956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0"/>
          <w:szCs w:val="20"/>
        </w:rPr>
      </w:pPr>
    </w:p>
    <w:p w14:paraId="337795E0" w14:textId="77777777" w:rsidR="00997427" w:rsidRPr="00E31956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0"/>
          <w:szCs w:val="20"/>
        </w:rPr>
      </w:pPr>
    </w:p>
    <w:p w14:paraId="0DBD7ECE" w14:textId="77777777" w:rsidR="00997427" w:rsidRPr="00E31956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0"/>
          <w:szCs w:val="20"/>
        </w:rPr>
      </w:pPr>
    </w:p>
    <w:p w14:paraId="39B662CD" w14:textId="77777777" w:rsidR="00997427" w:rsidRDefault="00997427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24F934A1" w14:textId="77777777" w:rsidR="00243645" w:rsidRDefault="00243645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0764DC62" w14:textId="77777777" w:rsidR="00243645" w:rsidRDefault="00243645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4367518D" w14:textId="77777777" w:rsidR="00243645" w:rsidRDefault="00243645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6DB05FAB" w14:textId="008E81E0" w:rsidR="00243645" w:rsidRDefault="00243645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76192DC3" w14:textId="7A608173" w:rsidR="006A19AD" w:rsidRDefault="006A19AD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63531528" w14:textId="20DD1526" w:rsidR="006A19AD" w:rsidRDefault="006A19AD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5C8120F4" w14:textId="7C90B05A" w:rsidR="006A19AD" w:rsidRDefault="006A19AD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55CA5C6A" w14:textId="1A793E31" w:rsidR="006A19AD" w:rsidRDefault="006A19AD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3853964C" w14:textId="196F1A78" w:rsidR="006A19AD" w:rsidRDefault="006A19AD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5657329A" w14:textId="459B56F1" w:rsidR="006A19AD" w:rsidRDefault="006A19AD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736331B7" w14:textId="103F85A8" w:rsidR="006A19AD" w:rsidRDefault="006A19AD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6FF73E04" w14:textId="77777777" w:rsidR="006A19AD" w:rsidRDefault="006A19AD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22530DF9" w14:textId="77777777" w:rsidR="00243645" w:rsidRDefault="00243645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674BBDD4" w14:textId="77777777" w:rsidR="00243645" w:rsidRDefault="00243645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5FBE6CF1" w14:textId="77777777" w:rsidR="00243645" w:rsidRPr="00E31956" w:rsidRDefault="00243645" w:rsidP="00F554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sz w:val="20"/>
          <w:szCs w:val="20"/>
        </w:rPr>
      </w:pPr>
    </w:p>
    <w:p w14:paraId="27664E37" w14:textId="77777777" w:rsidR="00BE5072" w:rsidRPr="00E31956" w:rsidRDefault="00E50F0A" w:rsidP="00F55457">
      <w:pPr>
        <w:pStyle w:val="Nadpis2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E31956">
        <w:rPr>
          <w:rFonts w:ascii="Times New Roman" w:hAnsi="Times New Roman"/>
          <w:i w:val="0"/>
          <w:sz w:val="20"/>
          <w:szCs w:val="20"/>
        </w:rPr>
        <w:t xml:space="preserve">K A R L O V Y </w:t>
      </w:r>
      <w:r w:rsidR="00682027" w:rsidRPr="00E31956">
        <w:rPr>
          <w:rFonts w:ascii="Times New Roman" w:hAnsi="Times New Roman"/>
          <w:i w:val="0"/>
          <w:sz w:val="20"/>
          <w:szCs w:val="20"/>
        </w:rPr>
        <w:t xml:space="preserve">   </w:t>
      </w:r>
      <w:r w:rsidR="00997427" w:rsidRPr="00E31956">
        <w:rPr>
          <w:rFonts w:ascii="Times New Roman" w:hAnsi="Times New Roman"/>
          <w:i w:val="0"/>
          <w:sz w:val="20"/>
          <w:szCs w:val="20"/>
        </w:rPr>
        <w:t>V A R</w:t>
      </w:r>
      <w:r w:rsidR="00B2167E" w:rsidRPr="00E31956">
        <w:rPr>
          <w:rFonts w:ascii="Times New Roman" w:hAnsi="Times New Roman"/>
          <w:sz w:val="20"/>
          <w:szCs w:val="20"/>
        </w:rPr>
        <w:t xml:space="preserve"> </w:t>
      </w:r>
      <w:r w:rsidRPr="00E31956">
        <w:rPr>
          <w:rFonts w:ascii="Times New Roman" w:hAnsi="Times New Roman"/>
          <w:i w:val="0"/>
          <w:sz w:val="20"/>
          <w:szCs w:val="20"/>
        </w:rPr>
        <w:t xml:space="preserve">Y </w:t>
      </w:r>
      <w:r w:rsidR="00682027" w:rsidRPr="00E31956">
        <w:rPr>
          <w:rFonts w:ascii="Times New Roman" w:hAnsi="Times New Roman"/>
          <w:i w:val="0"/>
          <w:sz w:val="20"/>
          <w:szCs w:val="20"/>
        </w:rPr>
        <w:t xml:space="preserve">  </w:t>
      </w:r>
      <w:r w:rsidR="00755D1D" w:rsidRPr="00E31956">
        <w:rPr>
          <w:rFonts w:ascii="Times New Roman" w:hAnsi="Times New Roman"/>
          <w:i w:val="0"/>
          <w:sz w:val="20"/>
          <w:szCs w:val="20"/>
        </w:rPr>
        <w:t>2 0 2 2</w:t>
      </w:r>
    </w:p>
    <w:p w14:paraId="1AD366B4" w14:textId="77777777" w:rsidR="00BE5072" w:rsidRPr="00E31956" w:rsidRDefault="00BE5072" w:rsidP="00F55457">
      <w:pPr>
        <w:rPr>
          <w:rFonts w:cs="Times New Roman"/>
        </w:rPr>
      </w:pPr>
      <w:r w:rsidRPr="00E31956">
        <w:rPr>
          <w:rFonts w:cs="Times New Roman"/>
        </w:rPr>
        <w:br w:type="page"/>
      </w:r>
    </w:p>
    <w:p w14:paraId="3B17CF3F" w14:textId="77777777" w:rsidR="00F6005A" w:rsidRPr="00E31956" w:rsidRDefault="00F6005A" w:rsidP="00F55457">
      <w:pPr>
        <w:jc w:val="both"/>
        <w:rPr>
          <w:rFonts w:cs="Times New Roman"/>
          <w:b/>
          <w:bCs/>
          <w:sz w:val="20"/>
          <w:szCs w:val="20"/>
        </w:rPr>
      </w:pPr>
      <w:r w:rsidRPr="00E31956">
        <w:rPr>
          <w:rFonts w:cs="Times New Roman"/>
          <w:b/>
          <w:bCs/>
          <w:sz w:val="20"/>
          <w:szCs w:val="20"/>
        </w:rPr>
        <w:lastRenderedPageBreak/>
        <w:t>Statutární město Karlovy Vary</w:t>
      </w:r>
    </w:p>
    <w:p w14:paraId="1B768525" w14:textId="77777777" w:rsidR="00F6005A" w:rsidRPr="00E31956" w:rsidRDefault="00F6005A" w:rsidP="00F55457">
      <w:pPr>
        <w:jc w:val="both"/>
        <w:rPr>
          <w:rFonts w:cs="Times New Roman"/>
          <w:bCs/>
          <w:sz w:val="20"/>
          <w:szCs w:val="20"/>
        </w:rPr>
      </w:pPr>
      <w:r w:rsidRPr="00E31956">
        <w:rPr>
          <w:rFonts w:cs="Times New Roman"/>
          <w:sz w:val="20"/>
          <w:szCs w:val="20"/>
        </w:rPr>
        <w:t>sídlo:</w:t>
      </w:r>
      <w:r w:rsidRPr="00E31956">
        <w:rPr>
          <w:rFonts w:cs="Times New Roman"/>
          <w:sz w:val="20"/>
          <w:szCs w:val="20"/>
        </w:rPr>
        <w:tab/>
      </w:r>
      <w:r w:rsidRPr="00E31956">
        <w:rPr>
          <w:rFonts w:cs="Times New Roman"/>
          <w:sz w:val="20"/>
          <w:szCs w:val="20"/>
        </w:rPr>
        <w:tab/>
      </w:r>
      <w:r w:rsidRPr="00E31956">
        <w:rPr>
          <w:rFonts w:cs="Times New Roman"/>
          <w:bCs/>
          <w:sz w:val="20"/>
          <w:szCs w:val="20"/>
        </w:rPr>
        <w:t xml:space="preserve">Moskevská </w:t>
      </w:r>
      <w:r w:rsidR="00BE5072" w:rsidRPr="00E31956">
        <w:rPr>
          <w:rFonts w:cs="Times New Roman"/>
          <w:bCs/>
          <w:sz w:val="20"/>
          <w:szCs w:val="20"/>
        </w:rPr>
        <w:t>2035/</w:t>
      </w:r>
      <w:r w:rsidRPr="00E31956">
        <w:rPr>
          <w:rFonts w:cs="Times New Roman"/>
          <w:bCs/>
          <w:sz w:val="20"/>
          <w:szCs w:val="20"/>
        </w:rPr>
        <w:t>21, 361 20 Karlovy Vary</w:t>
      </w:r>
    </w:p>
    <w:p w14:paraId="33199D4E" w14:textId="77777777" w:rsidR="00C02A1A" w:rsidRPr="00E31956" w:rsidRDefault="00C02A1A" w:rsidP="00C02A1A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 xml:space="preserve">IČO: </w:t>
      </w:r>
      <w:r w:rsidRPr="00E31956">
        <w:rPr>
          <w:rFonts w:cs="Times New Roman"/>
          <w:sz w:val="20"/>
          <w:szCs w:val="20"/>
        </w:rPr>
        <w:tab/>
        <w:t xml:space="preserve">    </w:t>
      </w:r>
      <w:r w:rsidRPr="00E31956">
        <w:rPr>
          <w:rFonts w:cs="Times New Roman"/>
          <w:sz w:val="20"/>
          <w:szCs w:val="20"/>
        </w:rPr>
        <w:tab/>
        <w:t>002 54 657</w:t>
      </w:r>
    </w:p>
    <w:p w14:paraId="78DB581B" w14:textId="77777777" w:rsidR="00C02A1A" w:rsidRPr="00E31956" w:rsidRDefault="00C02A1A" w:rsidP="00C02A1A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DIČ:</w:t>
      </w:r>
      <w:r w:rsidRPr="00E31956">
        <w:rPr>
          <w:rFonts w:cs="Times New Roman"/>
          <w:sz w:val="20"/>
          <w:szCs w:val="20"/>
        </w:rPr>
        <w:tab/>
      </w:r>
      <w:r w:rsidRPr="00E31956">
        <w:rPr>
          <w:rFonts w:cs="Times New Roman"/>
          <w:sz w:val="20"/>
          <w:szCs w:val="20"/>
        </w:rPr>
        <w:tab/>
        <w:t>CZ00254657</w:t>
      </w:r>
    </w:p>
    <w:p w14:paraId="2CDEAD71" w14:textId="77777777" w:rsidR="00F6005A" w:rsidRPr="00E31956" w:rsidRDefault="001806FC" w:rsidP="005A2A61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zastoupeno:</w:t>
      </w:r>
      <w:r w:rsidR="00F6005A" w:rsidRPr="00E31956">
        <w:rPr>
          <w:rFonts w:cs="Times New Roman"/>
          <w:sz w:val="20"/>
          <w:szCs w:val="20"/>
        </w:rPr>
        <w:t xml:space="preserve"> </w:t>
      </w:r>
      <w:r w:rsidR="00F6005A" w:rsidRPr="00E31956">
        <w:rPr>
          <w:rFonts w:cs="Times New Roman"/>
          <w:sz w:val="20"/>
          <w:szCs w:val="20"/>
        </w:rPr>
        <w:tab/>
      </w:r>
      <w:r w:rsidR="005A2A61" w:rsidRPr="00E31956">
        <w:rPr>
          <w:rFonts w:cs="Times New Roman"/>
          <w:sz w:val="20"/>
          <w:szCs w:val="20"/>
        </w:rPr>
        <w:t>Ing. Pavlínou Stracheovou, vedoucí odboru strategií a dotací</w:t>
      </w:r>
    </w:p>
    <w:p w14:paraId="4D1A1328" w14:textId="4E46E197" w:rsidR="00F6005A" w:rsidRPr="00E31956" w:rsidRDefault="00F6005A" w:rsidP="00F55457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bank.</w:t>
      </w:r>
      <w:r w:rsidR="004A6D90" w:rsidRPr="00E31956">
        <w:rPr>
          <w:rFonts w:cs="Times New Roman"/>
          <w:sz w:val="20"/>
          <w:szCs w:val="20"/>
        </w:rPr>
        <w:t xml:space="preserve"> </w:t>
      </w:r>
      <w:proofErr w:type="gramStart"/>
      <w:r w:rsidRPr="00E31956">
        <w:rPr>
          <w:rFonts w:cs="Times New Roman"/>
          <w:sz w:val="20"/>
          <w:szCs w:val="20"/>
        </w:rPr>
        <w:t>spojení</w:t>
      </w:r>
      <w:proofErr w:type="gramEnd"/>
      <w:r w:rsidRPr="00E31956">
        <w:rPr>
          <w:rFonts w:cs="Times New Roman"/>
          <w:sz w:val="20"/>
          <w:szCs w:val="20"/>
        </w:rPr>
        <w:t xml:space="preserve">:  </w:t>
      </w:r>
      <w:r w:rsidRPr="00E31956">
        <w:rPr>
          <w:rFonts w:cs="Times New Roman"/>
          <w:sz w:val="20"/>
          <w:szCs w:val="20"/>
        </w:rPr>
        <w:tab/>
      </w:r>
      <w:r w:rsidR="00017E4C">
        <w:rPr>
          <w:rFonts w:cs="Times New Roman"/>
          <w:sz w:val="20"/>
          <w:szCs w:val="20"/>
        </w:rPr>
        <w:tab/>
      </w:r>
      <w:r w:rsidR="00017E4C">
        <w:rPr>
          <w:rFonts w:cs="Times New Roman"/>
          <w:sz w:val="20"/>
          <w:szCs w:val="20"/>
        </w:rPr>
        <w:tab/>
      </w:r>
      <w:r w:rsidR="00017E4C">
        <w:rPr>
          <w:rFonts w:cs="Times New Roman"/>
          <w:sz w:val="20"/>
          <w:szCs w:val="20"/>
        </w:rPr>
        <w:tab/>
      </w:r>
      <w:r w:rsidRPr="00E31956">
        <w:rPr>
          <w:rFonts w:cs="Times New Roman"/>
          <w:sz w:val="20"/>
          <w:szCs w:val="20"/>
        </w:rPr>
        <w:t>, vedený u Komerční banky</w:t>
      </w:r>
    </w:p>
    <w:p w14:paraId="7C5DB1CE" w14:textId="77777777" w:rsidR="00E31956" w:rsidRDefault="00E31956" w:rsidP="00F55457">
      <w:pPr>
        <w:rPr>
          <w:rFonts w:cs="Times New Roman"/>
          <w:i/>
          <w:sz w:val="20"/>
          <w:szCs w:val="20"/>
        </w:rPr>
      </w:pPr>
    </w:p>
    <w:p w14:paraId="317B2898" w14:textId="77777777" w:rsidR="00730BD5" w:rsidRPr="00E31956" w:rsidRDefault="00730BD5" w:rsidP="00F55457">
      <w:pPr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 xml:space="preserve">na straně jedné jako objednatel (dále jen </w:t>
      </w:r>
      <w:r w:rsidRPr="00E31956">
        <w:rPr>
          <w:rFonts w:cs="Times New Roman"/>
          <w:b/>
          <w:sz w:val="20"/>
          <w:szCs w:val="20"/>
        </w:rPr>
        <w:t>„</w:t>
      </w:r>
      <w:r w:rsidR="00E31956" w:rsidRPr="00E31956">
        <w:rPr>
          <w:rFonts w:cs="Times New Roman"/>
          <w:b/>
          <w:sz w:val="20"/>
          <w:szCs w:val="20"/>
        </w:rPr>
        <w:t>Město</w:t>
      </w:r>
      <w:r w:rsidRPr="00E31956">
        <w:rPr>
          <w:rFonts w:cs="Times New Roman"/>
          <w:b/>
          <w:sz w:val="20"/>
          <w:szCs w:val="20"/>
        </w:rPr>
        <w:t>“</w:t>
      </w:r>
      <w:r w:rsidRPr="00E31956">
        <w:rPr>
          <w:rFonts w:cs="Times New Roman"/>
          <w:sz w:val="20"/>
          <w:szCs w:val="20"/>
        </w:rPr>
        <w:t>)</w:t>
      </w:r>
    </w:p>
    <w:p w14:paraId="5CD11354" w14:textId="77777777" w:rsidR="00F6005A" w:rsidRPr="00E31956" w:rsidRDefault="00F6005A" w:rsidP="00F55457">
      <w:pPr>
        <w:jc w:val="both"/>
        <w:rPr>
          <w:rFonts w:cs="Times New Roman"/>
          <w:sz w:val="20"/>
          <w:szCs w:val="20"/>
        </w:rPr>
      </w:pPr>
    </w:p>
    <w:p w14:paraId="5BDF5BA0" w14:textId="77777777" w:rsidR="00F6005A" w:rsidRPr="00E31956" w:rsidRDefault="00730BD5" w:rsidP="00F55457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a</w:t>
      </w:r>
    </w:p>
    <w:p w14:paraId="22CAE85C" w14:textId="77777777" w:rsidR="00F6005A" w:rsidRPr="00E31956" w:rsidRDefault="00F6005A" w:rsidP="00F55457">
      <w:pPr>
        <w:jc w:val="both"/>
        <w:rPr>
          <w:rFonts w:cs="Times New Roman"/>
          <w:sz w:val="20"/>
          <w:szCs w:val="20"/>
        </w:rPr>
      </w:pPr>
    </w:p>
    <w:p w14:paraId="5D40E617" w14:textId="77777777" w:rsidR="00755D1D" w:rsidRPr="00E31956" w:rsidRDefault="00755D1D" w:rsidP="00F55457">
      <w:pPr>
        <w:jc w:val="both"/>
        <w:rPr>
          <w:rFonts w:cs="Times New Roman"/>
          <w:sz w:val="16"/>
          <w:szCs w:val="20"/>
        </w:rPr>
      </w:pPr>
      <w:r w:rsidRPr="00E31956">
        <w:rPr>
          <w:rFonts w:cs="Times New Roman"/>
          <w:b/>
          <w:sz w:val="20"/>
          <w:szCs w:val="20"/>
        </w:rPr>
        <w:t>Základní škola jazyků Karlovy Vary, příspěvková organizace</w:t>
      </w:r>
      <w:r w:rsidRPr="00E31956">
        <w:rPr>
          <w:rFonts w:cs="Times New Roman"/>
          <w:sz w:val="16"/>
          <w:szCs w:val="20"/>
        </w:rPr>
        <w:t xml:space="preserve"> </w:t>
      </w:r>
    </w:p>
    <w:p w14:paraId="1DC7E3F0" w14:textId="77777777" w:rsidR="00B2167E" w:rsidRPr="00E31956" w:rsidRDefault="00B2167E" w:rsidP="00F55457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 xml:space="preserve">sídlo:       </w:t>
      </w:r>
      <w:r w:rsidR="004A6D90" w:rsidRPr="00E31956">
        <w:rPr>
          <w:rFonts w:cs="Times New Roman"/>
          <w:sz w:val="20"/>
          <w:szCs w:val="20"/>
        </w:rPr>
        <w:tab/>
      </w:r>
      <w:r w:rsidR="00755D1D" w:rsidRPr="00E31956">
        <w:rPr>
          <w:rFonts w:cs="Times New Roman"/>
          <w:sz w:val="20"/>
          <w:szCs w:val="20"/>
        </w:rPr>
        <w:t>Libušina 1032/31, 36001 Karlovy Vary</w:t>
      </w:r>
    </w:p>
    <w:p w14:paraId="18803107" w14:textId="4E9750A6" w:rsidR="00B2167E" w:rsidRPr="00E31956" w:rsidRDefault="00BE5072" w:rsidP="00F55457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z</w:t>
      </w:r>
      <w:r w:rsidR="00B2167E" w:rsidRPr="00E31956">
        <w:rPr>
          <w:rFonts w:cs="Times New Roman"/>
          <w:sz w:val="20"/>
          <w:szCs w:val="20"/>
        </w:rPr>
        <w:t>astoupen</w:t>
      </w:r>
      <w:r w:rsidRPr="00E31956">
        <w:rPr>
          <w:rFonts w:cs="Times New Roman"/>
          <w:sz w:val="20"/>
          <w:szCs w:val="20"/>
        </w:rPr>
        <w:t>a</w:t>
      </w:r>
      <w:r w:rsidR="00B2167E" w:rsidRPr="00E31956">
        <w:rPr>
          <w:rFonts w:cs="Times New Roman"/>
          <w:sz w:val="20"/>
          <w:szCs w:val="20"/>
        </w:rPr>
        <w:t xml:space="preserve">:  </w:t>
      </w:r>
      <w:r w:rsidR="004A6D90" w:rsidRPr="00E31956">
        <w:rPr>
          <w:rFonts w:cs="Times New Roman"/>
          <w:sz w:val="20"/>
          <w:szCs w:val="20"/>
        </w:rPr>
        <w:tab/>
      </w:r>
      <w:r w:rsidR="0014343F">
        <w:rPr>
          <w:rFonts w:cs="Times New Roman"/>
          <w:sz w:val="20"/>
          <w:szCs w:val="20"/>
        </w:rPr>
        <w:t>Mgr. Jiřím Bu</w:t>
      </w:r>
      <w:r w:rsidR="00545C7B">
        <w:rPr>
          <w:rFonts w:cs="Times New Roman"/>
          <w:sz w:val="20"/>
          <w:szCs w:val="20"/>
        </w:rPr>
        <w:t>r</w:t>
      </w:r>
      <w:r w:rsidR="0014343F">
        <w:rPr>
          <w:rFonts w:cs="Times New Roman"/>
          <w:sz w:val="20"/>
          <w:szCs w:val="20"/>
        </w:rPr>
        <w:t>ianem, ředitelem školy, 604 170 950, info@jazkvary.cz</w:t>
      </w:r>
    </w:p>
    <w:p w14:paraId="08E58DEC" w14:textId="77777777" w:rsidR="00B2167E" w:rsidRPr="00E31956" w:rsidRDefault="00B2167E" w:rsidP="00F55457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IČ</w:t>
      </w:r>
      <w:r w:rsidR="00682027" w:rsidRPr="00E31956">
        <w:rPr>
          <w:rFonts w:cs="Times New Roman"/>
          <w:sz w:val="20"/>
          <w:szCs w:val="20"/>
        </w:rPr>
        <w:t>O</w:t>
      </w:r>
      <w:r w:rsidRPr="00E31956">
        <w:rPr>
          <w:rFonts w:cs="Times New Roman"/>
          <w:sz w:val="20"/>
          <w:szCs w:val="20"/>
        </w:rPr>
        <w:t xml:space="preserve">:      </w:t>
      </w:r>
      <w:r w:rsidR="004A6D90" w:rsidRPr="00E31956">
        <w:rPr>
          <w:rFonts w:cs="Times New Roman"/>
          <w:sz w:val="20"/>
          <w:szCs w:val="20"/>
        </w:rPr>
        <w:tab/>
      </w:r>
      <w:r w:rsidR="004A6D90" w:rsidRPr="00E31956">
        <w:rPr>
          <w:rFonts w:cs="Times New Roman"/>
          <w:sz w:val="20"/>
          <w:szCs w:val="20"/>
        </w:rPr>
        <w:tab/>
      </w:r>
      <w:r w:rsidR="00755D1D" w:rsidRPr="00E31956">
        <w:rPr>
          <w:rFonts w:cs="Times New Roman"/>
          <w:sz w:val="20"/>
          <w:szCs w:val="20"/>
        </w:rPr>
        <w:t>008 72 296</w:t>
      </w:r>
      <w:r w:rsidRPr="00E31956">
        <w:rPr>
          <w:rFonts w:cs="Times New Roman"/>
          <w:sz w:val="20"/>
          <w:szCs w:val="20"/>
        </w:rPr>
        <w:t xml:space="preserve">               </w:t>
      </w:r>
    </w:p>
    <w:p w14:paraId="698248EF" w14:textId="77777777" w:rsidR="0089519C" w:rsidRPr="0014343F" w:rsidRDefault="00B2167E" w:rsidP="00F55457">
      <w:pPr>
        <w:jc w:val="both"/>
        <w:rPr>
          <w:rFonts w:cs="Times New Roman"/>
          <w:sz w:val="20"/>
          <w:szCs w:val="20"/>
        </w:rPr>
      </w:pPr>
      <w:r w:rsidRPr="0014343F">
        <w:rPr>
          <w:rFonts w:cs="Times New Roman"/>
          <w:sz w:val="20"/>
          <w:szCs w:val="20"/>
        </w:rPr>
        <w:t xml:space="preserve">DIČ: </w:t>
      </w:r>
      <w:r w:rsidR="004A6D90" w:rsidRPr="0014343F">
        <w:rPr>
          <w:rFonts w:cs="Times New Roman"/>
          <w:sz w:val="20"/>
          <w:szCs w:val="20"/>
        </w:rPr>
        <w:tab/>
      </w:r>
      <w:r w:rsidR="004A6D90" w:rsidRPr="0014343F">
        <w:rPr>
          <w:rFonts w:cs="Times New Roman"/>
          <w:sz w:val="20"/>
          <w:szCs w:val="20"/>
        </w:rPr>
        <w:tab/>
      </w:r>
      <w:r w:rsidR="001F4D38" w:rsidRPr="0014343F">
        <w:rPr>
          <w:rFonts w:cs="Times New Roman"/>
          <w:sz w:val="20"/>
          <w:szCs w:val="20"/>
        </w:rPr>
        <w:t>CZ</w:t>
      </w:r>
      <w:r w:rsidR="00755D1D" w:rsidRPr="0014343F">
        <w:rPr>
          <w:rFonts w:cs="Times New Roman"/>
          <w:sz w:val="20"/>
          <w:szCs w:val="20"/>
        </w:rPr>
        <w:t>00872296</w:t>
      </w:r>
      <w:r w:rsidRPr="0014343F">
        <w:rPr>
          <w:rFonts w:cs="Times New Roman"/>
          <w:sz w:val="20"/>
          <w:szCs w:val="20"/>
        </w:rPr>
        <w:t xml:space="preserve">   </w:t>
      </w:r>
    </w:p>
    <w:p w14:paraId="4634ED7D" w14:textId="5B19723C" w:rsidR="00755D1D" w:rsidRPr="0014343F" w:rsidRDefault="000A62B8" w:rsidP="00F55457">
      <w:pPr>
        <w:jc w:val="both"/>
        <w:rPr>
          <w:rFonts w:cs="Times New Roman"/>
          <w:sz w:val="20"/>
          <w:szCs w:val="20"/>
        </w:rPr>
      </w:pPr>
      <w:r w:rsidRPr="0014343F">
        <w:rPr>
          <w:rFonts w:cs="Times New Roman"/>
          <w:sz w:val="20"/>
          <w:szCs w:val="20"/>
        </w:rPr>
        <w:t>v</w:t>
      </w:r>
      <w:r w:rsidR="0089519C" w:rsidRPr="0014343F">
        <w:rPr>
          <w:rFonts w:cs="Times New Roman"/>
          <w:sz w:val="20"/>
          <w:szCs w:val="20"/>
        </w:rPr>
        <w:t>edena u Krajského soudu v</w:t>
      </w:r>
      <w:r w:rsidR="004C4745" w:rsidRPr="0014343F">
        <w:rPr>
          <w:rFonts w:cs="Times New Roman"/>
          <w:sz w:val="20"/>
          <w:szCs w:val="20"/>
        </w:rPr>
        <w:t xml:space="preserve"> Plzni pod spisovou značkou </w:t>
      </w:r>
      <w:proofErr w:type="spellStart"/>
      <w:r w:rsidR="004C4745" w:rsidRPr="0014343F">
        <w:rPr>
          <w:rFonts w:cs="Times New Roman"/>
          <w:sz w:val="20"/>
          <w:szCs w:val="20"/>
        </w:rPr>
        <w:t>Pr</w:t>
      </w:r>
      <w:proofErr w:type="spellEnd"/>
      <w:r w:rsidR="004C4745" w:rsidRPr="0014343F">
        <w:rPr>
          <w:rFonts w:cs="Times New Roman"/>
          <w:sz w:val="20"/>
          <w:szCs w:val="20"/>
        </w:rPr>
        <w:t xml:space="preserve"> 701</w:t>
      </w:r>
    </w:p>
    <w:p w14:paraId="7787A721" w14:textId="7A405AA9" w:rsidR="005474FB" w:rsidRPr="00E31956" w:rsidRDefault="00755D1D" w:rsidP="00F55457">
      <w:pPr>
        <w:jc w:val="both"/>
        <w:rPr>
          <w:rFonts w:cs="Times New Roman"/>
          <w:sz w:val="20"/>
          <w:szCs w:val="20"/>
        </w:rPr>
      </w:pPr>
      <w:r w:rsidRPr="0014343F">
        <w:rPr>
          <w:rFonts w:cs="Times New Roman"/>
          <w:sz w:val="20"/>
          <w:szCs w:val="20"/>
        </w:rPr>
        <w:t xml:space="preserve">Škola je </w:t>
      </w:r>
      <w:r w:rsidR="00E73060" w:rsidRPr="0014343F">
        <w:rPr>
          <w:rFonts w:cs="Times New Roman"/>
          <w:sz w:val="20"/>
          <w:szCs w:val="20"/>
        </w:rPr>
        <w:t>příspěvkovou organizací zřízenou Městem</w:t>
      </w:r>
      <w:r w:rsidR="00D338AD" w:rsidRPr="0014343F">
        <w:rPr>
          <w:rFonts w:cs="Times New Roman"/>
          <w:sz w:val="20"/>
          <w:szCs w:val="20"/>
        </w:rPr>
        <w:t>;</w:t>
      </w:r>
      <w:r w:rsidRPr="0014343F">
        <w:rPr>
          <w:rFonts w:cs="Times New Roman"/>
          <w:sz w:val="20"/>
          <w:szCs w:val="20"/>
        </w:rPr>
        <w:t xml:space="preserve"> www.</w:t>
      </w:r>
      <w:r w:rsidRPr="00E31956">
        <w:rPr>
          <w:rFonts w:cs="Times New Roman"/>
          <w:sz w:val="20"/>
          <w:szCs w:val="20"/>
        </w:rPr>
        <w:t>mmkv.cz</w:t>
      </w:r>
      <w:r w:rsidR="00B2167E" w:rsidRPr="00E31956">
        <w:rPr>
          <w:rFonts w:cs="Times New Roman"/>
          <w:sz w:val="20"/>
          <w:szCs w:val="20"/>
        </w:rPr>
        <w:t xml:space="preserve">                    </w:t>
      </w:r>
    </w:p>
    <w:p w14:paraId="2A238B36" w14:textId="11501ED2" w:rsidR="00B2167E" w:rsidRPr="00E31956" w:rsidRDefault="00B2167E" w:rsidP="00F55457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bank.</w:t>
      </w:r>
      <w:r w:rsidR="004A6D90" w:rsidRPr="00E31956">
        <w:rPr>
          <w:rFonts w:cs="Times New Roman"/>
          <w:sz w:val="20"/>
          <w:szCs w:val="20"/>
        </w:rPr>
        <w:t xml:space="preserve"> </w:t>
      </w:r>
      <w:proofErr w:type="gramStart"/>
      <w:r w:rsidRPr="00E31956">
        <w:rPr>
          <w:rFonts w:cs="Times New Roman"/>
          <w:sz w:val="20"/>
          <w:szCs w:val="20"/>
        </w:rPr>
        <w:t>spojení</w:t>
      </w:r>
      <w:proofErr w:type="gramEnd"/>
      <w:r w:rsidRPr="00E31956">
        <w:rPr>
          <w:rFonts w:cs="Times New Roman"/>
          <w:sz w:val="20"/>
          <w:szCs w:val="20"/>
        </w:rPr>
        <w:t xml:space="preserve"> : </w:t>
      </w:r>
      <w:r w:rsidR="004A6D90" w:rsidRPr="00E31956">
        <w:rPr>
          <w:rFonts w:cs="Times New Roman"/>
          <w:sz w:val="20"/>
          <w:szCs w:val="20"/>
        </w:rPr>
        <w:tab/>
      </w:r>
      <w:r w:rsidR="00017E4C">
        <w:rPr>
          <w:rFonts w:cs="Times New Roman"/>
          <w:sz w:val="20"/>
          <w:szCs w:val="20"/>
        </w:rPr>
        <w:tab/>
      </w:r>
      <w:r w:rsidR="00017E4C">
        <w:rPr>
          <w:rFonts w:cs="Times New Roman"/>
          <w:sz w:val="20"/>
          <w:szCs w:val="20"/>
        </w:rPr>
        <w:tab/>
      </w:r>
      <w:r w:rsidR="00017E4C">
        <w:rPr>
          <w:rFonts w:cs="Times New Roman"/>
          <w:sz w:val="20"/>
          <w:szCs w:val="20"/>
        </w:rPr>
        <w:tab/>
      </w:r>
      <w:r w:rsidR="001F4D38" w:rsidRPr="00E31956">
        <w:rPr>
          <w:rFonts w:cs="Times New Roman"/>
          <w:sz w:val="20"/>
          <w:szCs w:val="20"/>
        </w:rPr>
        <w:t xml:space="preserve">vedený </w:t>
      </w:r>
      <w:r w:rsidR="008A4C1B" w:rsidRPr="00E31956">
        <w:rPr>
          <w:rFonts w:cs="Times New Roman"/>
          <w:sz w:val="20"/>
          <w:szCs w:val="20"/>
        </w:rPr>
        <w:t>u České spořitelny a.s.</w:t>
      </w:r>
    </w:p>
    <w:p w14:paraId="30A05196" w14:textId="77777777" w:rsidR="00E31956" w:rsidRPr="00E31956" w:rsidRDefault="00E31956" w:rsidP="00F55457">
      <w:pPr>
        <w:rPr>
          <w:rFonts w:cs="Times New Roman"/>
          <w:sz w:val="20"/>
          <w:szCs w:val="20"/>
        </w:rPr>
      </w:pPr>
    </w:p>
    <w:p w14:paraId="1166BF76" w14:textId="77777777" w:rsidR="00F6005A" w:rsidRPr="00E31956" w:rsidRDefault="00B2167E" w:rsidP="00F55457">
      <w:pPr>
        <w:rPr>
          <w:rFonts w:cs="Times New Roman"/>
          <w:b/>
          <w:sz w:val="20"/>
          <w:szCs w:val="20"/>
        </w:rPr>
      </w:pPr>
      <w:r w:rsidRPr="00E31956">
        <w:rPr>
          <w:rFonts w:cs="Times New Roman"/>
          <w:sz w:val="20"/>
          <w:szCs w:val="20"/>
        </w:rPr>
        <w:t xml:space="preserve">na straně druhé jako zhotovitel (dále jen </w:t>
      </w:r>
      <w:r w:rsidRPr="00E31956">
        <w:rPr>
          <w:rFonts w:cs="Times New Roman"/>
          <w:b/>
          <w:sz w:val="20"/>
          <w:szCs w:val="20"/>
        </w:rPr>
        <w:t>„</w:t>
      </w:r>
      <w:r w:rsidR="00E31956" w:rsidRPr="00E31956">
        <w:rPr>
          <w:rFonts w:cs="Times New Roman"/>
          <w:b/>
          <w:sz w:val="20"/>
          <w:szCs w:val="20"/>
        </w:rPr>
        <w:t>Škola</w:t>
      </w:r>
      <w:r w:rsidRPr="00E31956">
        <w:rPr>
          <w:rFonts w:cs="Times New Roman"/>
          <w:b/>
          <w:sz w:val="20"/>
          <w:szCs w:val="20"/>
        </w:rPr>
        <w:t>“</w:t>
      </w:r>
      <w:r w:rsidRPr="00E31956">
        <w:rPr>
          <w:rFonts w:cs="Times New Roman"/>
          <w:sz w:val="20"/>
          <w:szCs w:val="20"/>
        </w:rPr>
        <w:t>)</w:t>
      </w:r>
    </w:p>
    <w:p w14:paraId="2DCBCEC9" w14:textId="77777777" w:rsidR="00F6005A" w:rsidRPr="00E31956" w:rsidRDefault="00F6005A" w:rsidP="00F55457">
      <w:pPr>
        <w:jc w:val="center"/>
        <w:rPr>
          <w:rFonts w:cs="Times New Roman"/>
          <w:b/>
          <w:sz w:val="20"/>
          <w:szCs w:val="20"/>
        </w:rPr>
      </w:pPr>
    </w:p>
    <w:p w14:paraId="7EC8C258" w14:textId="77777777" w:rsidR="00E31956" w:rsidRPr="00E31956" w:rsidRDefault="00E31956" w:rsidP="00E31956">
      <w:pPr>
        <w:rPr>
          <w:rFonts w:cs="Times New Roman"/>
          <w:b/>
          <w:sz w:val="20"/>
          <w:szCs w:val="20"/>
        </w:rPr>
      </w:pPr>
      <w:r w:rsidRPr="00E31956">
        <w:rPr>
          <w:rFonts w:cs="Times New Roman"/>
          <w:sz w:val="20"/>
          <w:szCs w:val="20"/>
        </w:rPr>
        <w:t xml:space="preserve">společně též jako </w:t>
      </w:r>
      <w:r w:rsidRPr="00E31956">
        <w:rPr>
          <w:rFonts w:cs="Times New Roman"/>
          <w:b/>
          <w:sz w:val="20"/>
          <w:szCs w:val="20"/>
        </w:rPr>
        <w:t>„smluvní strany“</w:t>
      </w:r>
    </w:p>
    <w:p w14:paraId="76D49530" w14:textId="77777777" w:rsidR="009723B9" w:rsidRPr="00E31956" w:rsidRDefault="009723B9" w:rsidP="00F55457">
      <w:pPr>
        <w:jc w:val="both"/>
        <w:rPr>
          <w:rFonts w:cs="Times New Roman"/>
          <w:sz w:val="20"/>
          <w:szCs w:val="20"/>
        </w:rPr>
      </w:pPr>
    </w:p>
    <w:p w14:paraId="546C4FF1" w14:textId="77777777" w:rsidR="00E31956" w:rsidRDefault="00E31956" w:rsidP="00F55457">
      <w:pPr>
        <w:jc w:val="both"/>
        <w:rPr>
          <w:rFonts w:cs="Times New Roman"/>
          <w:sz w:val="20"/>
          <w:szCs w:val="20"/>
        </w:rPr>
      </w:pPr>
    </w:p>
    <w:p w14:paraId="5A43B3FB" w14:textId="77777777" w:rsidR="00730BD5" w:rsidRPr="00E31956" w:rsidRDefault="00730BD5" w:rsidP="00F55457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VZHLEDEM K TOMU, ŽE:</w:t>
      </w:r>
    </w:p>
    <w:p w14:paraId="725C7F72" w14:textId="77777777" w:rsidR="00730BD5" w:rsidRPr="00E31956" w:rsidRDefault="00730BD5" w:rsidP="00F55457">
      <w:pPr>
        <w:jc w:val="both"/>
        <w:rPr>
          <w:rFonts w:cs="Times New Roman"/>
          <w:sz w:val="20"/>
          <w:szCs w:val="20"/>
        </w:rPr>
      </w:pPr>
    </w:p>
    <w:p w14:paraId="64C025E8" w14:textId="0205F812" w:rsidR="00593701" w:rsidRDefault="00730BD5" w:rsidP="00725488">
      <w:pPr>
        <w:ind w:left="705" w:hanging="705"/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(A)</w:t>
      </w:r>
      <w:r w:rsidR="000A62B8" w:rsidRPr="00E31956">
        <w:rPr>
          <w:rFonts w:cs="Times New Roman"/>
          <w:sz w:val="20"/>
          <w:szCs w:val="20"/>
        </w:rPr>
        <w:tab/>
      </w:r>
      <w:r w:rsidR="00725488">
        <w:rPr>
          <w:rFonts w:cs="Times New Roman"/>
          <w:sz w:val="20"/>
          <w:szCs w:val="20"/>
        </w:rPr>
        <w:t>Město obdrželo od Ministerstva vnitra ČR dotaci</w:t>
      </w:r>
      <w:r w:rsidR="00FD3B34">
        <w:rPr>
          <w:rFonts w:cs="Times New Roman"/>
          <w:sz w:val="20"/>
          <w:szCs w:val="20"/>
        </w:rPr>
        <w:t xml:space="preserve"> v rámci „Projektů obcí na podporu integrace cizinců na lokální úrovni v roce 2022“</w:t>
      </w:r>
      <w:r w:rsidR="00725488">
        <w:rPr>
          <w:rFonts w:cs="Times New Roman"/>
          <w:sz w:val="20"/>
          <w:szCs w:val="20"/>
        </w:rPr>
        <w:t xml:space="preserve">, </w:t>
      </w:r>
      <w:r w:rsidR="000E013C">
        <w:rPr>
          <w:rFonts w:cs="Times New Roman"/>
          <w:sz w:val="20"/>
          <w:szCs w:val="20"/>
        </w:rPr>
        <w:t xml:space="preserve">ze dne 4. 3. 2022, </w:t>
      </w:r>
      <w:r w:rsidR="00725488">
        <w:rPr>
          <w:rFonts w:cs="Times New Roman"/>
          <w:sz w:val="20"/>
          <w:szCs w:val="20"/>
        </w:rPr>
        <w:t>která je účelově vázána na integraci a podporu výuky žáků s odlišným mateřským jazykem</w:t>
      </w:r>
      <w:r w:rsidR="00C26CCC">
        <w:rPr>
          <w:rFonts w:cs="Times New Roman"/>
          <w:sz w:val="20"/>
          <w:szCs w:val="20"/>
        </w:rPr>
        <w:t>;</w:t>
      </w:r>
      <w:r w:rsidR="008460E0">
        <w:rPr>
          <w:rFonts w:cs="Times New Roman"/>
          <w:sz w:val="20"/>
          <w:szCs w:val="20"/>
        </w:rPr>
        <w:t xml:space="preserve"> </w:t>
      </w:r>
      <w:r w:rsidR="00C26CCC">
        <w:rPr>
          <w:rFonts w:cs="Times New Roman"/>
          <w:sz w:val="20"/>
          <w:szCs w:val="20"/>
        </w:rPr>
        <w:t xml:space="preserve">bude </w:t>
      </w:r>
      <w:r w:rsidR="008460E0">
        <w:rPr>
          <w:rFonts w:cs="Times New Roman"/>
          <w:sz w:val="20"/>
          <w:szCs w:val="20"/>
        </w:rPr>
        <w:t xml:space="preserve">tuto </w:t>
      </w:r>
      <w:r w:rsidR="007E588B">
        <w:rPr>
          <w:rFonts w:cs="Times New Roman"/>
          <w:sz w:val="20"/>
          <w:szCs w:val="20"/>
        </w:rPr>
        <w:t>p</w:t>
      </w:r>
      <w:r w:rsidR="003B4A4C">
        <w:rPr>
          <w:rFonts w:cs="Times New Roman"/>
          <w:sz w:val="20"/>
          <w:szCs w:val="20"/>
        </w:rPr>
        <w:t xml:space="preserve">odporu výuky a integraci žáků </w:t>
      </w:r>
      <w:r w:rsidR="007E588B">
        <w:rPr>
          <w:rFonts w:cs="Times New Roman"/>
          <w:sz w:val="20"/>
          <w:szCs w:val="20"/>
        </w:rPr>
        <w:t xml:space="preserve"> realizovat Škola  v rámci projektu  „Integrace a podpora výuky žáků s odlišným mateřským jazykem ZŠ jazyků Karlovy Vary</w:t>
      </w:r>
      <w:r w:rsidR="00D2327D">
        <w:rPr>
          <w:rFonts w:cs="Times New Roman"/>
          <w:sz w:val="20"/>
          <w:szCs w:val="20"/>
        </w:rPr>
        <w:t>“</w:t>
      </w:r>
      <w:r w:rsidR="007E588B">
        <w:rPr>
          <w:rFonts w:cs="Times New Roman"/>
          <w:sz w:val="20"/>
          <w:szCs w:val="20"/>
        </w:rPr>
        <w:t xml:space="preserve">, </w:t>
      </w:r>
      <w:r w:rsidR="008460E0">
        <w:rPr>
          <w:rFonts w:cs="Times New Roman"/>
          <w:sz w:val="20"/>
          <w:szCs w:val="20"/>
        </w:rPr>
        <w:t>a to</w:t>
      </w:r>
      <w:r w:rsidR="00593701">
        <w:rPr>
          <w:rFonts w:cs="Times New Roman"/>
          <w:sz w:val="20"/>
          <w:szCs w:val="20"/>
        </w:rPr>
        <w:t xml:space="preserve"> z částky dotace a za součinnosti Města. </w:t>
      </w:r>
    </w:p>
    <w:p w14:paraId="61921B65" w14:textId="5D641D2D" w:rsidR="00730BD5" w:rsidRPr="00E31956" w:rsidRDefault="00593701" w:rsidP="00725488">
      <w:pPr>
        <w:ind w:left="705" w:hanging="70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25488">
        <w:rPr>
          <w:rFonts w:cs="Times New Roman"/>
          <w:sz w:val="20"/>
          <w:szCs w:val="20"/>
        </w:rPr>
        <w:t xml:space="preserve"> </w:t>
      </w:r>
    </w:p>
    <w:p w14:paraId="3A0F3571" w14:textId="3041B7BC" w:rsidR="00AE18EE" w:rsidRPr="00E31956" w:rsidRDefault="00730BD5" w:rsidP="00515F12">
      <w:pPr>
        <w:ind w:left="705" w:hanging="705"/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(</w:t>
      </w:r>
      <w:r w:rsidR="008460E0">
        <w:rPr>
          <w:rFonts w:cs="Times New Roman"/>
          <w:sz w:val="20"/>
          <w:szCs w:val="20"/>
        </w:rPr>
        <w:t>B</w:t>
      </w:r>
      <w:r w:rsidR="00A234D1" w:rsidRPr="00E31956">
        <w:rPr>
          <w:rFonts w:cs="Times New Roman"/>
          <w:sz w:val="20"/>
          <w:szCs w:val="20"/>
        </w:rPr>
        <w:t>)</w:t>
      </w:r>
      <w:r w:rsidR="000A62B8" w:rsidRPr="00E31956">
        <w:rPr>
          <w:rFonts w:cs="Times New Roman"/>
          <w:sz w:val="20"/>
          <w:szCs w:val="20"/>
        </w:rPr>
        <w:tab/>
      </w:r>
      <w:r w:rsidR="00515F12">
        <w:rPr>
          <w:rFonts w:cs="Times New Roman"/>
          <w:sz w:val="20"/>
          <w:szCs w:val="20"/>
        </w:rPr>
        <w:t>Město</w:t>
      </w:r>
      <w:r w:rsidRPr="00E31956">
        <w:rPr>
          <w:rFonts w:cs="Times New Roman"/>
          <w:sz w:val="20"/>
          <w:szCs w:val="20"/>
        </w:rPr>
        <w:t xml:space="preserve"> ve smyslu ustanovení §</w:t>
      </w:r>
      <w:r w:rsidR="001A1519" w:rsidRPr="00E31956">
        <w:rPr>
          <w:rFonts w:cs="Times New Roman"/>
          <w:sz w:val="20"/>
          <w:szCs w:val="20"/>
        </w:rPr>
        <w:t xml:space="preserve"> </w:t>
      </w:r>
      <w:r w:rsidRPr="00E31956">
        <w:rPr>
          <w:rFonts w:cs="Times New Roman"/>
          <w:sz w:val="20"/>
          <w:szCs w:val="20"/>
        </w:rPr>
        <w:t>41 zákona č.</w:t>
      </w:r>
      <w:r w:rsidR="005A2A61" w:rsidRPr="00E31956">
        <w:rPr>
          <w:rFonts w:cs="Times New Roman"/>
          <w:sz w:val="20"/>
          <w:szCs w:val="20"/>
        </w:rPr>
        <w:t xml:space="preserve"> </w:t>
      </w:r>
      <w:r w:rsidRPr="00E31956">
        <w:rPr>
          <w:rFonts w:cs="Times New Roman"/>
          <w:sz w:val="20"/>
          <w:szCs w:val="20"/>
        </w:rPr>
        <w:t xml:space="preserve">128/2000 Sb., o obcích, </w:t>
      </w:r>
      <w:r w:rsidR="00BB55FF" w:rsidRPr="00E31956">
        <w:rPr>
          <w:rFonts w:cs="Times New Roman"/>
          <w:sz w:val="20"/>
          <w:szCs w:val="20"/>
        </w:rPr>
        <w:t>ve znění pozdějších předpisů</w:t>
      </w:r>
      <w:r w:rsidR="00BE5072" w:rsidRPr="00E31956">
        <w:rPr>
          <w:rFonts w:cs="Times New Roman"/>
          <w:sz w:val="20"/>
          <w:szCs w:val="20"/>
        </w:rPr>
        <w:t xml:space="preserve"> (dále jen „zákon</w:t>
      </w:r>
      <w:r w:rsidR="006D355B" w:rsidRPr="00E31956">
        <w:rPr>
          <w:rFonts w:cs="Times New Roman"/>
          <w:sz w:val="20"/>
          <w:szCs w:val="20"/>
        </w:rPr>
        <w:t xml:space="preserve"> </w:t>
      </w:r>
      <w:r w:rsidR="00BE5072" w:rsidRPr="00E31956">
        <w:rPr>
          <w:rFonts w:cs="Times New Roman"/>
          <w:sz w:val="20"/>
          <w:szCs w:val="20"/>
        </w:rPr>
        <w:t>o </w:t>
      </w:r>
      <w:r w:rsidR="00BC0910" w:rsidRPr="00E31956">
        <w:rPr>
          <w:rFonts w:cs="Times New Roman"/>
          <w:sz w:val="20"/>
          <w:szCs w:val="20"/>
        </w:rPr>
        <w:t>obcích“)</w:t>
      </w:r>
      <w:r w:rsidR="001806FC" w:rsidRPr="00E31956">
        <w:rPr>
          <w:rFonts w:cs="Times New Roman"/>
          <w:sz w:val="20"/>
          <w:szCs w:val="20"/>
        </w:rPr>
        <w:t>, potvrzuje, že u právních jednání</w:t>
      </w:r>
      <w:r w:rsidRPr="00E31956">
        <w:rPr>
          <w:rFonts w:cs="Times New Roman"/>
          <w:sz w:val="20"/>
          <w:szCs w:val="20"/>
        </w:rPr>
        <w:t xml:space="preserve"> obsažených v této smlouvě byly splněny ze strany objednatele veškeré zákonem o obcích či jinými obecně závaznými právními předpisy stanovené podmínky ve formě předchozího zveřejnění, schválení či odsouhlasení, které jsou obligatorní pr</w:t>
      </w:r>
      <w:r w:rsidR="001806FC" w:rsidRPr="00E31956">
        <w:rPr>
          <w:rFonts w:cs="Times New Roman"/>
          <w:sz w:val="20"/>
          <w:szCs w:val="20"/>
        </w:rPr>
        <w:t>o platnost tohoto právního jednání</w:t>
      </w:r>
      <w:r w:rsidRPr="00E31956">
        <w:rPr>
          <w:rFonts w:cs="Times New Roman"/>
          <w:sz w:val="20"/>
          <w:szCs w:val="20"/>
        </w:rPr>
        <w:t>,</w:t>
      </w:r>
    </w:p>
    <w:p w14:paraId="7482017F" w14:textId="77777777" w:rsidR="0013451A" w:rsidRPr="00E31956" w:rsidRDefault="0013451A" w:rsidP="00F55457">
      <w:pPr>
        <w:jc w:val="both"/>
        <w:rPr>
          <w:rFonts w:cs="Times New Roman"/>
          <w:sz w:val="20"/>
          <w:szCs w:val="20"/>
        </w:rPr>
      </w:pPr>
    </w:p>
    <w:p w14:paraId="3A804FFC" w14:textId="77777777" w:rsidR="00232E98" w:rsidRPr="00E31956" w:rsidRDefault="00730BD5" w:rsidP="00F55457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dohodly se smluvní strany</w:t>
      </w:r>
      <w:r w:rsidR="00515F12">
        <w:rPr>
          <w:rFonts w:cs="Times New Roman"/>
          <w:sz w:val="20"/>
          <w:szCs w:val="20"/>
        </w:rPr>
        <w:t xml:space="preserve"> níže uvedeného roku, měsíce a dne </w:t>
      </w:r>
      <w:r w:rsidRPr="00E31956">
        <w:rPr>
          <w:rFonts w:cs="Times New Roman"/>
          <w:sz w:val="20"/>
          <w:szCs w:val="20"/>
        </w:rPr>
        <w:t>na uzavření této</w:t>
      </w:r>
    </w:p>
    <w:p w14:paraId="67895148" w14:textId="77777777" w:rsidR="009723B9" w:rsidRPr="00E31956" w:rsidRDefault="00730BD5" w:rsidP="00F55457">
      <w:pPr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 xml:space="preserve"> </w:t>
      </w:r>
    </w:p>
    <w:p w14:paraId="1A003616" w14:textId="77777777" w:rsidR="00F77DA5" w:rsidRPr="00E31956" w:rsidRDefault="00F77DA5" w:rsidP="00F55457">
      <w:pPr>
        <w:jc w:val="both"/>
        <w:rPr>
          <w:rFonts w:cs="Times New Roman"/>
          <w:sz w:val="20"/>
          <w:szCs w:val="20"/>
        </w:rPr>
      </w:pPr>
    </w:p>
    <w:p w14:paraId="1527B84C" w14:textId="77777777" w:rsidR="00F77DA5" w:rsidRPr="00E31956" w:rsidRDefault="00F77DA5" w:rsidP="00F55457">
      <w:pPr>
        <w:jc w:val="both"/>
        <w:rPr>
          <w:rFonts w:cs="Times New Roman"/>
          <w:sz w:val="20"/>
          <w:szCs w:val="20"/>
        </w:rPr>
      </w:pPr>
    </w:p>
    <w:p w14:paraId="2FD5E7F8" w14:textId="77777777" w:rsidR="00515F12" w:rsidRPr="00515F12" w:rsidRDefault="008947C6" w:rsidP="00F55457">
      <w:pPr>
        <w:jc w:val="center"/>
        <w:rPr>
          <w:rFonts w:cs="Times New Roman"/>
          <w:b/>
          <w:sz w:val="20"/>
          <w:szCs w:val="20"/>
        </w:rPr>
      </w:pPr>
      <w:r w:rsidRPr="00515F12">
        <w:rPr>
          <w:rFonts w:cs="Times New Roman"/>
          <w:b/>
          <w:sz w:val="20"/>
          <w:szCs w:val="20"/>
        </w:rPr>
        <w:t xml:space="preserve">SMLOUVY </w:t>
      </w:r>
    </w:p>
    <w:p w14:paraId="3C30DCF3" w14:textId="77777777" w:rsidR="00515F12" w:rsidRPr="00515F12" w:rsidRDefault="00515F12" w:rsidP="00F55457">
      <w:pPr>
        <w:jc w:val="center"/>
        <w:rPr>
          <w:rFonts w:cs="Times New Roman"/>
          <w:b/>
          <w:sz w:val="20"/>
          <w:szCs w:val="20"/>
        </w:rPr>
      </w:pPr>
    </w:p>
    <w:p w14:paraId="39993789" w14:textId="77777777" w:rsidR="00A14252" w:rsidRPr="00515F12" w:rsidRDefault="008947C6" w:rsidP="00515F12">
      <w:pPr>
        <w:jc w:val="center"/>
        <w:rPr>
          <w:rFonts w:cs="Times New Roman"/>
          <w:b/>
          <w:bCs/>
          <w:sz w:val="20"/>
          <w:szCs w:val="20"/>
        </w:rPr>
      </w:pPr>
      <w:r w:rsidRPr="00515F12">
        <w:rPr>
          <w:rFonts w:cs="Times New Roman"/>
          <w:b/>
          <w:sz w:val="20"/>
          <w:szCs w:val="20"/>
        </w:rPr>
        <w:t xml:space="preserve">o </w:t>
      </w:r>
      <w:r w:rsidR="00515F12" w:rsidRPr="00515F12">
        <w:rPr>
          <w:rFonts w:cs="Times New Roman"/>
          <w:b/>
          <w:sz w:val="20"/>
          <w:szCs w:val="20"/>
        </w:rPr>
        <w:t>i</w:t>
      </w:r>
      <w:r w:rsidRPr="00515F12">
        <w:rPr>
          <w:rFonts w:cs="Times New Roman"/>
          <w:b/>
          <w:bCs/>
          <w:sz w:val="20"/>
          <w:szCs w:val="20"/>
        </w:rPr>
        <w:t>ntegraci a podpoře</w:t>
      </w:r>
      <w:r w:rsidR="008A4C1B" w:rsidRPr="00515F12">
        <w:rPr>
          <w:rFonts w:cs="Times New Roman"/>
          <w:b/>
          <w:bCs/>
          <w:sz w:val="20"/>
          <w:szCs w:val="20"/>
        </w:rPr>
        <w:t xml:space="preserve"> výuky žáků s odlišným mateřským jazykem </w:t>
      </w:r>
    </w:p>
    <w:p w14:paraId="45F453C4" w14:textId="77777777" w:rsidR="00730BD5" w:rsidRPr="00E31956" w:rsidRDefault="00730BD5" w:rsidP="00F55457">
      <w:pPr>
        <w:jc w:val="both"/>
        <w:rPr>
          <w:rFonts w:cs="Times New Roman"/>
          <w:sz w:val="20"/>
          <w:szCs w:val="20"/>
        </w:rPr>
      </w:pPr>
    </w:p>
    <w:p w14:paraId="493E6D9B" w14:textId="77777777" w:rsidR="00730BD5" w:rsidRPr="00E31956" w:rsidRDefault="00730BD5" w:rsidP="00F55457">
      <w:pPr>
        <w:jc w:val="both"/>
        <w:rPr>
          <w:rFonts w:cs="Times New Roman"/>
          <w:sz w:val="20"/>
          <w:szCs w:val="20"/>
        </w:rPr>
      </w:pPr>
    </w:p>
    <w:p w14:paraId="7AFFA042" w14:textId="77777777" w:rsidR="00F6005A" w:rsidRPr="00E31956" w:rsidRDefault="00F6005A" w:rsidP="00F55457">
      <w:pPr>
        <w:jc w:val="both"/>
        <w:rPr>
          <w:rFonts w:cs="Times New Roman"/>
          <w:sz w:val="20"/>
          <w:szCs w:val="20"/>
        </w:rPr>
      </w:pPr>
    </w:p>
    <w:p w14:paraId="3BB3F2B9" w14:textId="77777777" w:rsidR="00F6005A" w:rsidRPr="00E31956" w:rsidRDefault="00F6005A" w:rsidP="00F77DA5">
      <w:pPr>
        <w:pStyle w:val="Nadpis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E31956">
        <w:rPr>
          <w:rFonts w:ascii="Times New Roman" w:hAnsi="Times New Roman" w:cs="Times New Roman"/>
          <w:sz w:val="20"/>
          <w:szCs w:val="20"/>
        </w:rPr>
        <w:t>Článek I.</w:t>
      </w:r>
    </w:p>
    <w:p w14:paraId="017368AB" w14:textId="77777777" w:rsidR="00F6005A" w:rsidRPr="00E31956" w:rsidRDefault="00F6005A" w:rsidP="00F77DA5">
      <w:pPr>
        <w:jc w:val="center"/>
        <w:rPr>
          <w:rFonts w:cs="Times New Roman"/>
          <w:b/>
          <w:sz w:val="20"/>
          <w:szCs w:val="20"/>
        </w:rPr>
      </w:pPr>
      <w:r w:rsidRPr="00E31956">
        <w:rPr>
          <w:rFonts w:cs="Times New Roman"/>
          <w:b/>
          <w:sz w:val="20"/>
          <w:szCs w:val="20"/>
        </w:rPr>
        <w:t xml:space="preserve">Předmět </w:t>
      </w:r>
      <w:r w:rsidR="00706D26">
        <w:rPr>
          <w:rFonts w:cs="Times New Roman"/>
          <w:b/>
          <w:sz w:val="20"/>
          <w:szCs w:val="20"/>
        </w:rPr>
        <w:t xml:space="preserve"> a specifikace </w:t>
      </w:r>
      <w:r w:rsidR="00F14D2F" w:rsidRPr="00E31956">
        <w:rPr>
          <w:rFonts w:cs="Times New Roman"/>
          <w:b/>
          <w:sz w:val="20"/>
          <w:szCs w:val="20"/>
        </w:rPr>
        <w:t>smlouvy</w:t>
      </w:r>
      <w:r w:rsidR="009E2969" w:rsidRPr="00E31956">
        <w:rPr>
          <w:rFonts w:cs="Times New Roman"/>
          <w:b/>
          <w:sz w:val="20"/>
          <w:szCs w:val="20"/>
        </w:rPr>
        <w:t xml:space="preserve"> </w:t>
      </w:r>
    </w:p>
    <w:p w14:paraId="43832A35" w14:textId="77777777" w:rsidR="00F6005A" w:rsidRPr="00E31956" w:rsidRDefault="00F6005A" w:rsidP="00F77DA5">
      <w:pPr>
        <w:jc w:val="both"/>
        <w:rPr>
          <w:rFonts w:cs="Times New Roman"/>
          <w:b/>
          <w:sz w:val="20"/>
          <w:szCs w:val="20"/>
        </w:rPr>
      </w:pPr>
    </w:p>
    <w:p w14:paraId="19F7150A" w14:textId="4C294BC4" w:rsidR="0090056E" w:rsidRPr="00E31956" w:rsidRDefault="0031136E" w:rsidP="00BB2842">
      <w:pPr>
        <w:numPr>
          <w:ilvl w:val="0"/>
          <w:numId w:val="30"/>
        </w:numPr>
        <w:ind w:left="567" w:hanging="567"/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P</w:t>
      </w:r>
      <w:r w:rsidR="00F14D2F" w:rsidRPr="00E31956">
        <w:rPr>
          <w:rFonts w:cs="Times New Roman"/>
          <w:sz w:val="20"/>
          <w:szCs w:val="20"/>
        </w:rPr>
        <w:t xml:space="preserve">ředmětem této smlouvy je závazek </w:t>
      </w:r>
      <w:r w:rsidR="00515F12">
        <w:rPr>
          <w:rFonts w:cs="Times New Roman"/>
          <w:sz w:val="20"/>
          <w:szCs w:val="20"/>
        </w:rPr>
        <w:t>Školy</w:t>
      </w:r>
      <w:r w:rsidR="00F14D2F" w:rsidRPr="00E31956">
        <w:rPr>
          <w:rFonts w:cs="Times New Roman"/>
          <w:sz w:val="20"/>
          <w:szCs w:val="20"/>
        </w:rPr>
        <w:t xml:space="preserve"> spočív</w:t>
      </w:r>
      <w:r w:rsidR="009E79A0" w:rsidRPr="00E31956">
        <w:rPr>
          <w:rFonts w:cs="Times New Roman"/>
          <w:sz w:val="20"/>
          <w:szCs w:val="20"/>
        </w:rPr>
        <w:t>ající v</w:t>
      </w:r>
      <w:r w:rsidR="00706D26">
        <w:rPr>
          <w:rFonts w:cs="Times New Roman"/>
          <w:sz w:val="20"/>
          <w:szCs w:val="20"/>
        </w:rPr>
        <w:t> </w:t>
      </w:r>
      <w:r w:rsidR="009E79A0" w:rsidRPr="00E31956">
        <w:rPr>
          <w:rFonts w:cs="Times New Roman"/>
          <w:sz w:val="20"/>
          <w:szCs w:val="20"/>
        </w:rPr>
        <w:t>realiz</w:t>
      </w:r>
      <w:r w:rsidR="00706D26">
        <w:rPr>
          <w:rFonts w:cs="Times New Roman"/>
          <w:sz w:val="20"/>
          <w:szCs w:val="20"/>
        </w:rPr>
        <w:t xml:space="preserve">aci </w:t>
      </w:r>
      <w:r w:rsidR="008947C6" w:rsidRPr="00E31956">
        <w:rPr>
          <w:rFonts w:cs="Times New Roman"/>
          <w:sz w:val="20"/>
          <w:szCs w:val="20"/>
        </w:rPr>
        <w:t>služeb</w:t>
      </w:r>
      <w:r w:rsidR="00706D26">
        <w:rPr>
          <w:rFonts w:cs="Times New Roman"/>
          <w:sz w:val="20"/>
          <w:szCs w:val="20"/>
        </w:rPr>
        <w:t xml:space="preserve">, </w:t>
      </w:r>
      <w:r w:rsidR="008D7D5F">
        <w:rPr>
          <w:rFonts w:cs="Times New Roman"/>
          <w:sz w:val="20"/>
          <w:szCs w:val="20"/>
        </w:rPr>
        <w:t>výkonů,</w:t>
      </w:r>
      <w:r w:rsidR="00AD5538">
        <w:rPr>
          <w:rFonts w:cs="Times New Roman"/>
          <w:sz w:val="20"/>
          <w:szCs w:val="20"/>
        </w:rPr>
        <w:t xml:space="preserve"> pořádání mimoškolních akcí, vzdělávání a výuky,  </w:t>
      </w:r>
      <w:r w:rsidR="00706D26">
        <w:rPr>
          <w:rFonts w:cs="Times New Roman"/>
          <w:sz w:val="20"/>
          <w:szCs w:val="20"/>
        </w:rPr>
        <w:t xml:space="preserve">vše pod </w:t>
      </w:r>
      <w:r w:rsidR="00F14D2F" w:rsidRPr="00E31956">
        <w:rPr>
          <w:rFonts w:cs="Times New Roman"/>
          <w:sz w:val="20"/>
          <w:szCs w:val="20"/>
        </w:rPr>
        <w:t>názvem</w:t>
      </w:r>
      <w:r w:rsidR="005B4ED5">
        <w:rPr>
          <w:rFonts w:cs="Times New Roman"/>
          <w:sz w:val="20"/>
          <w:szCs w:val="20"/>
        </w:rPr>
        <w:t xml:space="preserve"> projektu</w:t>
      </w:r>
      <w:r w:rsidR="00F14D2F" w:rsidRPr="00E31956">
        <w:rPr>
          <w:rFonts w:cs="Times New Roman"/>
          <w:sz w:val="20"/>
          <w:szCs w:val="20"/>
        </w:rPr>
        <w:t xml:space="preserve"> </w:t>
      </w:r>
      <w:r w:rsidR="008A4C1B" w:rsidRPr="00E31956">
        <w:rPr>
          <w:rFonts w:cs="Times New Roman"/>
          <w:sz w:val="20"/>
          <w:szCs w:val="20"/>
        </w:rPr>
        <w:t>„Integrace a podpora výuky žáků s odlišným mateřským jazykem ZŠ jazyků Karlovy Vary“</w:t>
      </w:r>
      <w:r w:rsidR="00232E98" w:rsidRPr="00E31956">
        <w:rPr>
          <w:rFonts w:cs="Times New Roman"/>
          <w:sz w:val="20"/>
          <w:szCs w:val="20"/>
        </w:rPr>
        <w:t xml:space="preserve"> </w:t>
      </w:r>
      <w:r w:rsidR="001806FC" w:rsidRPr="00E31956">
        <w:rPr>
          <w:rFonts w:cs="Times New Roman"/>
          <w:sz w:val="20"/>
          <w:szCs w:val="20"/>
        </w:rPr>
        <w:t>(dále jen</w:t>
      </w:r>
      <w:r w:rsidR="00F14D2F" w:rsidRPr="00E31956">
        <w:rPr>
          <w:rFonts w:cs="Times New Roman"/>
          <w:sz w:val="20"/>
          <w:szCs w:val="20"/>
        </w:rPr>
        <w:t xml:space="preserve"> </w:t>
      </w:r>
      <w:r w:rsidR="006D355B" w:rsidRPr="00E31956">
        <w:rPr>
          <w:rFonts w:cs="Times New Roman"/>
          <w:sz w:val="20"/>
          <w:szCs w:val="20"/>
        </w:rPr>
        <w:t>„</w:t>
      </w:r>
      <w:r w:rsidR="008A4C1B" w:rsidRPr="00E31956">
        <w:rPr>
          <w:rFonts w:cs="Times New Roman"/>
          <w:sz w:val="20"/>
          <w:szCs w:val="20"/>
        </w:rPr>
        <w:t>Podpora a integrace</w:t>
      </w:r>
      <w:r w:rsidR="006D355B" w:rsidRPr="00E31956">
        <w:rPr>
          <w:rFonts w:cs="Times New Roman"/>
          <w:sz w:val="20"/>
          <w:szCs w:val="20"/>
        </w:rPr>
        <w:t>“</w:t>
      </w:r>
      <w:r w:rsidR="00F14D2F" w:rsidRPr="00E31956">
        <w:rPr>
          <w:rFonts w:cs="Times New Roman"/>
          <w:sz w:val="20"/>
          <w:szCs w:val="20"/>
        </w:rPr>
        <w:t>)</w:t>
      </w:r>
      <w:r w:rsidR="00372C5D">
        <w:rPr>
          <w:rFonts w:cs="Times New Roman"/>
          <w:sz w:val="20"/>
          <w:szCs w:val="20"/>
        </w:rPr>
        <w:t>, blíže specifikováno v odst. 2 tohoto článku Smlouvy.</w:t>
      </w:r>
      <w:r w:rsidR="00372C5D" w:rsidRPr="00E31956">
        <w:rPr>
          <w:rFonts w:cs="Times New Roman"/>
          <w:sz w:val="20"/>
          <w:szCs w:val="20"/>
        </w:rPr>
        <w:t xml:space="preserve"> </w:t>
      </w:r>
    </w:p>
    <w:p w14:paraId="36EEE126" w14:textId="77777777" w:rsidR="008A4C1B" w:rsidRPr="00E31956" w:rsidRDefault="008A4C1B" w:rsidP="0090056E">
      <w:pPr>
        <w:ind w:left="360"/>
        <w:jc w:val="both"/>
        <w:rPr>
          <w:rFonts w:cs="Times New Roman"/>
          <w:sz w:val="20"/>
          <w:szCs w:val="20"/>
        </w:rPr>
      </w:pPr>
    </w:p>
    <w:p w14:paraId="5F7FC36D" w14:textId="6A7672DB" w:rsidR="008A4C1B" w:rsidRDefault="004A3C09" w:rsidP="00BB2842">
      <w:pPr>
        <w:numPr>
          <w:ilvl w:val="0"/>
          <w:numId w:val="30"/>
        </w:numPr>
        <w:ind w:left="567" w:hanging="567"/>
        <w:jc w:val="both"/>
        <w:rPr>
          <w:rFonts w:cs="Times New Roman"/>
          <w:sz w:val="20"/>
          <w:szCs w:val="20"/>
        </w:rPr>
      </w:pPr>
      <w:r w:rsidRPr="00BB2842">
        <w:rPr>
          <w:rFonts w:cs="Times New Roman"/>
          <w:sz w:val="20"/>
          <w:szCs w:val="20"/>
        </w:rPr>
        <w:t xml:space="preserve">Předmětem </w:t>
      </w:r>
      <w:r w:rsidR="008A4C1B" w:rsidRPr="00BB2842">
        <w:rPr>
          <w:rFonts w:cs="Times New Roman"/>
          <w:sz w:val="20"/>
          <w:szCs w:val="20"/>
        </w:rPr>
        <w:t>Podpory a integrace</w:t>
      </w:r>
      <w:r w:rsidRPr="00BB2842">
        <w:rPr>
          <w:rFonts w:cs="Times New Roman"/>
          <w:sz w:val="20"/>
          <w:szCs w:val="20"/>
        </w:rPr>
        <w:t xml:space="preserve"> je</w:t>
      </w:r>
      <w:r w:rsidR="00BB2842" w:rsidRPr="00BB2842">
        <w:rPr>
          <w:rFonts w:cs="Times New Roman"/>
          <w:sz w:val="20"/>
          <w:szCs w:val="20"/>
        </w:rPr>
        <w:t xml:space="preserve"> </w:t>
      </w:r>
      <w:r w:rsidR="008A4C1B" w:rsidRPr="00BB2842">
        <w:rPr>
          <w:rFonts w:cs="Times New Roman"/>
          <w:sz w:val="20"/>
          <w:szCs w:val="20"/>
        </w:rPr>
        <w:t>snah</w:t>
      </w:r>
      <w:r w:rsidR="00921AD8">
        <w:rPr>
          <w:rFonts w:cs="Times New Roman"/>
          <w:sz w:val="20"/>
          <w:szCs w:val="20"/>
        </w:rPr>
        <w:t>a</w:t>
      </w:r>
      <w:r w:rsidR="00BB2842">
        <w:rPr>
          <w:rFonts w:cs="Times New Roman"/>
          <w:sz w:val="20"/>
          <w:szCs w:val="20"/>
        </w:rPr>
        <w:t xml:space="preserve"> Školy</w:t>
      </w:r>
      <w:r w:rsidR="008A4C1B" w:rsidRPr="00BB2842">
        <w:rPr>
          <w:rFonts w:cs="Times New Roman"/>
          <w:sz w:val="20"/>
          <w:szCs w:val="20"/>
        </w:rPr>
        <w:t xml:space="preserve"> o co nejefektivnější způsob začlenění žáků s různorodým kulturně-náboženským, jazykovým i sociálně-ekonomickým zázemím</w:t>
      </w:r>
      <w:r w:rsidR="00BB2842">
        <w:rPr>
          <w:rFonts w:cs="Times New Roman"/>
          <w:sz w:val="20"/>
          <w:szCs w:val="20"/>
        </w:rPr>
        <w:t xml:space="preserve">, </w:t>
      </w:r>
      <w:r w:rsidR="008A4C1B" w:rsidRPr="00BB2842">
        <w:rPr>
          <w:rFonts w:cs="Times New Roman"/>
          <w:sz w:val="20"/>
          <w:szCs w:val="20"/>
        </w:rPr>
        <w:t>podpor</w:t>
      </w:r>
      <w:r w:rsidR="00BB2842">
        <w:rPr>
          <w:rFonts w:cs="Times New Roman"/>
          <w:sz w:val="20"/>
          <w:szCs w:val="20"/>
        </w:rPr>
        <w:t>ovat</w:t>
      </w:r>
      <w:r w:rsidR="008A4C1B" w:rsidRPr="00BB2842">
        <w:rPr>
          <w:rFonts w:cs="Times New Roman"/>
          <w:sz w:val="20"/>
          <w:szCs w:val="20"/>
        </w:rPr>
        <w:t xml:space="preserve"> preventivní aktivity, </w:t>
      </w:r>
      <w:r w:rsidR="008A4C1B" w:rsidRPr="00BB2842">
        <w:rPr>
          <w:rFonts w:cs="Times New Roman"/>
          <w:sz w:val="20"/>
          <w:szCs w:val="20"/>
        </w:rPr>
        <w:lastRenderedPageBreak/>
        <w:t>zejména citlivě a ohleduplně integrovat nové</w:t>
      </w:r>
      <w:r w:rsidR="00BB2842">
        <w:rPr>
          <w:rFonts w:cs="Times New Roman"/>
          <w:sz w:val="20"/>
          <w:szCs w:val="20"/>
        </w:rPr>
        <w:t xml:space="preserve"> žáky</w:t>
      </w:r>
      <w:r w:rsidR="008A4C1B" w:rsidRPr="00BB2842">
        <w:rPr>
          <w:rFonts w:cs="Times New Roman"/>
          <w:sz w:val="20"/>
          <w:szCs w:val="20"/>
        </w:rPr>
        <w:t xml:space="preserve"> s odlišným mateřským jazykem</w:t>
      </w:r>
      <w:r w:rsidR="00BB2842">
        <w:rPr>
          <w:rFonts w:cs="Times New Roman"/>
          <w:sz w:val="20"/>
          <w:szCs w:val="20"/>
        </w:rPr>
        <w:t xml:space="preserve">, a to </w:t>
      </w:r>
      <w:r w:rsidR="008A4C1B" w:rsidRPr="00BB2842">
        <w:rPr>
          <w:rFonts w:cs="Times New Roman"/>
          <w:sz w:val="20"/>
          <w:szCs w:val="20"/>
        </w:rPr>
        <w:t>pomocí následujících aktivit:</w:t>
      </w:r>
    </w:p>
    <w:p w14:paraId="43791FC3" w14:textId="77777777" w:rsidR="00921AD8" w:rsidRDefault="00921AD8" w:rsidP="00921AD8">
      <w:pPr>
        <w:jc w:val="both"/>
        <w:rPr>
          <w:rFonts w:cs="Times New Roman"/>
          <w:sz w:val="20"/>
          <w:szCs w:val="20"/>
        </w:rPr>
      </w:pPr>
    </w:p>
    <w:p w14:paraId="402319DB" w14:textId="5D212C83" w:rsidR="009E79A0" w:rsidRPr="00E31956" w:rsidRDefault="009E79A0" w:rsidP="00921AD8">
      <w:pPr>
        <w:pStyle w:val="Odstavecseseznamem"/>
        <w:numPr>
          <w:ilvl w:val="0"/>
          <w:numId w:val="40"/>
        </w:numPr>
        <w:ind w:left="1134" w:hanging="284"/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 xml:space="preserve">doučování </w:t>
      </w:r>
      <w:r w:rsidR="00233174">
        <w:rPr>
          <w:rFonts w:cs="Times New Roman"/>
          <w:sz w:val="20"/>
          <w:szCs w:val="20"/>
        </w:rPr>
        <w:t xml:space="preserve">žáků </w:t>
      </w:r>
      <w:r w:rsidRPr="00E31956">
        <w:rPr>
          <w:rFonts w:cs="Times New Roman"/>
          <w:sz w:val="20"/>
          <w:szCs w:val="20"/>
        </w:rPr>
        <w:t>v rámci volnočasových kroužků</w:t>
      </w:r>
    </w:p>
    <w:p w14:paraId="1DA3C053" w14:textId="5CB583CA" w:rsidR="009E79A0" w:rsidRPr="00E31956" w:rsidRDefault="00233174" w:rsidP="00921AD8">
      <w:pPr>
        <w:pStyle w:val="Odstavecseseznamem"/>
        <w:numPr>
          <w:ilvl w:val="0"/>
          <w:numId w:val="40"/>
        </w:numPr>
        <w:ind w:left="113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tvorba a prov</w:t>
      </w:r>
      <w:r w:rsidR="001449D3">
        <w:rPr>
          <w:rFonts w:cs="Times New Roman"/>
          <w:sz w:val="20"/>
          <w:szCs w:val="20"/>
        </w:rPr>
        <w:t>edení</w:t>
      </w:r>
      <w:r>
        <w:rPr>
          <w:rFonts w:cs="Times New Roman"/>
          <w:sz w:val="20"/>
          <w:szCs w:val="20"/>
        </w:rPr>
        <w:t xml:space="preserve"> </w:t>
      </w:r>
      <w:r w:rsidR="009E79A0" w:rsidRPr="00E31956">
        <w:rPr>
          <w:rFonts w:cs="Times New Roman"/>
          <w:sz w:val="20"/>
          <w:szCs w:val="20"/>
        </w:rPr>
        <w:t>adaptační</w:t>
      </w:r>
      <w:r>
        <w:rPr>
          <w:rFonts w:cs="Times New Roman"/>
          <w:sz w:val="20"/>
          <w:szCs w:val="20"/>
        </w:rPr>
        <w:t>ch</w:t>
      </w:r>
      <w:r w:rsidR="009E79A0" w:rsidRPr="00E31956">
        <w:rPr>
          <w:rFonts w:cs="Times New Roman"/>
          <w:sz w:val="20"/>
          <w:szCs w:val="20"/>
        </w:rPr>
        <w:t xml:space="preserve"> kurz</w:t>
      </w:r>
      <w:r>
        <w:rPr>
          <w:rFonts w:cs="Times New Roman"/>
          <w:sz w:val="20"/>
          <w:szCs w:val="20"/>
        </w:rPr>
        <w:t>ů</w:t>
      </w:r>
    </w:p>
    <w:p w14:paraId="2E15FADB" w14:textId="3A8DD34B" w:rsidR="009E79A0" w:rsidRPr="00E31956" w:rsidRDefault="00233174" w:rsidP="00921AD8">
      <w:pPr>
        <w:pStyle w:val="Odstavecseseznamem"/>
        <w:numPr>
          <w:ilvl w:val="0"/>
          <w:numId w:val="40"/>
        </w:numPr>
        <w:ind w:left="113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příprava a realizace </w:t>
      </w:r>
      <w:proofErr w:type="spellStart"/>
      <w:r w:rsidR="009E79A0" w:rsidRPr="00E31956">
        <w:rPr>
          <w:rFonts w:cs="Times New Roman"/>
          <w:sz w:val="20"/>
          <w:szCs w:val="20"/>
        </w:rPr>
        <w:t>teambuildingov</w:t>
      </w:r>
      <w:r>
        <w:rPr>
          <w:rFonts w:cs="Times New Roman"/>
          <w:sz w:val="20"/>
          <w:szCs w:val="20"/>
        </w:rPr>
        <w:t>ých</w:t>
      </w:r>
      <w:proofErr w:type="spellEnd"/>
      <w:r>
        <w:rPr>
          <w:rFonts w:cs="Times New Roman"/>
          <w:sz w:val="20"/>
          <w:szCs w:val="20"/>
        </w:rPr>
        <w:t xml:space="preserve"> dnů</w:t>
      </w:r>
    </w:p>
    <w:p w14:paraId="1C458112" w14:textId="77777777" w:rsidR="009E79A0" w:rsidRPr="00E31956" w:rsidRDefault="00233174" w:rsidP="00921AD8">
      <w:pPr>
        <w:pStyle w:val="Odstavecseseznamem"/>
        <w:numPr>
          <w:ilvl w:val="0"/>
          <w:numId w:val="40"/>
        </w:numPr>
        <w:ind w:left="113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příprava </w:t>
      </w:r>
      <w:r w:rsidR="001449D3">
        <w:rPr>
          <w:rFonts w:cs="Times New Roman"/>
          <w:sz w:val="20"/>
          <w:szCs w:val="20"/>
        </w:rPr>
        <w:t xml:space="preserve">na </w:t>
      </w:r>
      <w:r w:rsidR="009E79A0" w:rsidRPr="00E31956">
        <w:rPr>
          <w:rFonts w:cs="Times New Roman"/>
          <w:sz w:val="20"/>
          <w:szCs w:val="20"/>
        </w:rPr>
        <w:t>letní příměstský tábor pro žáky s odlišným mateřským jazykem</w:t>
      </w:r>
    </w:p>
    <w:p w14:paraId="31755D64" w14:textId="6DEFC833" w:rsidR="009E79A0" w:rsidRPr="00E31956" w:rsidRDefault="001449D3" w:rsidP="00921AD8">
      <w:pPr>
        <w:pStyle w:val="Odstavecseseznamem"/>
        <w:numPr>
          <w:ilvl w:val="0"/>
          <w:numId w:val="40"/>
        </w:numPr>
        <w:ind w:left="113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příprava a realizace tzv. „dne s jazykem“ </w:t>
      </w:r>
    </w:p>
    <w:p w14:paraId="7E8C9499" w14:textId="3F9C7CCE" w:rsidR="009E79A0" w:rsidRDefault="009E79A0" w:rsidP="00921AD8">
      <w:pPr>
        <w:pStyle w:val="Odstavecseseznamem"/>
        <w:numPr>
          <w:ilvl w:val="0"/>
          <w:numId w:val="40"/>
        </w:numPr>
        <w:ind w:left="1134" w:hanging="284"/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vzdělávání pedagogů</w:t>
      </w:r>
    </w:p>
    <w:p w14:paraId="722DB886" w14:textId="77777777" w:rsidR="00F94646" w:rsidRPr="00E31956" w:rsidRDefault="00F94646" w:rsidP="00921AD8">
      <w:pPr>
        <w:pStyle w:val="Odstavecseseznamem"/>
        <w:ind w:left="851" w:hanging="284"/>
        <w:jc w:val="both"/>
        <w:rPr>
          <w:rFonts w:cs="Times New Roman"/>
          <w:sz w:val="20"/>
          <w:szCs w:val="20"/>
        </w:rPr>
      </w:pPr>
    </w:p>
    <w:p w14:paraId="75E8C418" w14:textId="77777777" w:rsidR="0090056E" w:rsidRPr="00E31956" w:rsidRDefault="0090056E" w:rsidP="00F77DA5">
      <w:pPr>
        <w:jc w:val="center"/>
        <w:rPr>
          <w:rStyle w:val="Nadpis3Char"/>
          <w:rFonts w:ascii="Times New Roman" w:hAnsi="Times New Roman" w:cs="Times New Roman"/>
          <w:sz w:val="20"/>
          <w:szCs w:val="20"/>
        </w:rPr>
      </w:pPr>
    </w:p>
    <w:p w14:paraId="7DB7D53C" w14:textId="77777777" w:rsidR="00F6005A" w:rsidRPr="00E31956" w:rsidRDefault="00F6005A" w:rsidP="00F77DA5">
      <w:pPr>
        <w:jc w:val="center"/>
        <w:rPr>
          <w:rFonts w:cs="Times New Roman"/>
          <w:b/>
          <w:sz w:val="20"/>
          <w:szCs w:val="20"/>
        </w:rPr>
      </w:pPr>
      <w:r w:rsidRPr="00E31956">
        <w:rPr>
          <w:rStyle w:val="Nadpis3Char"/>
          <w:rFonts w:ascii="Times New Roman" w:hAnsi="Times New Roman" w:cs="Times New Roman"/>
          <w:sz w:val="20"/>
          <w:szCs w:val="20"/>
        </w:rPr>
        <w:t>Článek II.</w:t>
      </w:r>
      <w:r w:rsidRPr="00E31956">
        <w:rPr>
          <w:rFonts w:cs="Times New Roman"/>
          <w:sz w:val="20"/>
          <w:szCs w:val="20"/>
        </w:rPr>
        <w:br/>
      </w:r>
      <w:r w:rsidRPr="00E31956">
        <w:rPr>
          <w:rFonts w:cs="Times New Roman"/>
          <w:b/>
          <w:sz w:val="20"/>
          <w:szCs w:val="20"/>
        </w:rPr>
        <w:t>Doba plnění</w:t>
      </w:r>
      <w:r w:rsidR="008947C6" w:rsidRPr="00E31956">
        <w:rPr>
          <w:rFonts w:cs="Times New Roman"/>
          <w:b/>
          <w:sz w:val="20"/>
          <w:szCs w:val="20"/>
        </w:rPr>
        <w:t xml:space="preserve">, předání a převzetí </w:t>
      </w:r>
    </w:p>
    <w:p w14:paraId="107C5D34" w14:textId="77777777" w:rsidR="00F6005A" w:rsidRPr="00E31956" w:rsidRDefault="00F6005A" w:rsidP="00F77DA5">
      <w:pPr>
        <w:rPr>
          <w:rFonts w:cs="Times New Roman"/>
          <w:sz w:val="20"/>
          <w:szCs w:val="20"/>
        </w:rPr>
      </w:pPr>
    </w:p>
    <w:p w14:paraId="5F0A2D60" w14:textId="42E6208C" w:rsidR="006C7EC0" w:rsidRDefault="00800FA4" w:rsidP="00F77DA5">
      <w:pPr>
        <w:numPr>
          <w:ilvl w:val="0"/>
          <w:numId w:val="31"/>
        </w:numPr>
        <w:ind w:left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Škola se </w:t>
      </w:r>
      <w:r w:rsidR="00DA0E23" w:rsidRPr="00E31956">
        <w:rPr>
          <w:rFonts w:cs="Times New Roman"/>
          <w:sz w:val="20"/>
          <w:szCs w:val="20"/>
        </w:rPr>
        <w:t xml:space="preserve">zavazuje </w:t>
      </w:r>
      <w:r w:rsidR="009E79A0" w:rsidRPr="00E31956">
        <w:rPr>
          <w:rFonts w:cs="Times New Roman"/>
          <w:sz w:val="20"/>
          <w:szCs w:val="20"/>
        </w:rPr>
        <w:t>realizovat</w:t>
      </w:r>
      <w:r w:rsidR="00E00351" w:rsidRPr="00E3195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aktivity uvedené v čl. I. odst. 1 písm</w:t>
      </w:r>
      <w:r w:rsidRPr="0014343F">
        <w:rPr>
          <w:rFonts w:cs="Times New Roman"/>
          <w:sz w:val="20"/>
          <w:szCs w:val="20"/>
        </w:rPr>
        <w:t>. a</w:t>
      </w:r>
      <w:r w:rsidR="004C7D25" w:rsidRPr="0014343F">
        <w:rPr>
          <w:rFonts w:cs="Times New Roman"/>
          <w:sz w:val="20"/>
          <w:szCs w:val="20"/>
        </w:rPr>
        <w:t>)</w:t>
      </w:r>
      <w:r w:rsidRPr="0014343F">
        <w:rPr>
          <w:rFonts w:cs="Times New Roman"/>
          <w:sz w:val="20"/>
          <w:szCs w:val="20"/>
        </w:rPr>
        <w:t xml:space="preserve"> až f</w:t>
      </w:r>
      <w:r w:rsidR="004C7D25" w:rsidRPr="0014343F">
        <w:rPr>
          <w:rFonts w:cs="Times New Roman"/>
          <w:sz w:val="20"/>
          <w:szCs w:val="20"/>
        </w:rPr>
        <w:t>)</w:t>
      </w:r>
      <w:r w:rsidR="0015435E">
        <w:rPr>
          <w:rFonts w:cs="Times New Roman"/>
          <w:sz w:val="20"/>
          <w:szCs w:val="20"/>
        </w:rPr>
        <w:t xml:space="preserve">, a to v době </w:t>
      </w:r>
      <w:r w:rsidR="007D3BDD" w:rsidRPr="00E31956">
        <w:rPr>
          <w:rFonts w:cs="Times New Roman"/>
          <w:sz w:val="20"/>
          <w:szCs w:val="20"/>
        </w:rPr>
        <w:t xml:space="preserve">do </w:t>
      </w:r>
      <w:r w:rsidR="006C7EC0">
        <w:rPr>
          <w:rFonts w:cs="Times New Roman"/>
          <w:sz w:val="20"/>
          <w:szCs w:val="20"/>
        </w:rPr>
        <w:t>30.</w:t>
      </w:r>
      <w:r w:rsidR="0014343F">
        <w:rPr>
          <w:rFonts w:cs="Times New Roman"/>
          <w:sz w:val="20"/>
          <w:szCs w:val="20"/>
        </w:rPr>
        <w:t xml:space="preserve"> </w:t>
      </w:r>
      <w:r w:rsidR="006C7EC0">
        <w:rPr>
          <w:rFonts w:cs="Times New Roman"/>
          <w:sz w:val="20"/>
          <w:szCs w:val="20"/>
        </w:rPr>
        <w:t>11.</w:t>
      </w:r>
      <w:r w:rsidR="0014343F">
        <w:rPr>
          <w:rFonts w:cs="Times New Roman"/>
          <w:sz w:val="20"/>
          <w:szCs w:val="20"/>
        </w:rPr>
        <w:t xml:space="preserve"> </w:t>
      </w:r>
      <w:r w:rsidR="006C7EC0">
        <w:rPr>
          <w:rFonts w:cs="Times New Roman"/>
          <w:sz w:val="20"/>
          <w:szCs w:val="20"/>
        </w:rPr>
        <w:t>2022</w:t>
      </w:r>
    </w:p>
    <w:p w14:paraId="0E1057DB" w14:textId="071C8A82" w:rsidR="00F6005A" w:rsidRPr="00E31956" w:rsidRDefault="00F6005A" w:rsidP="006C7EC0">
      <w:pPr>
        <w:jc w:val="both"/>
        <w:rPr>
          <w:rFonts w:cs="Times New Roman"/>
          <w:sz w:val="20"/>
          <w:szCs w:val="20"/>
        </w:rPr>
      </w:pPr>
    </w:p>
    <w:p w14:paraId="2407165F" w14:textId="77777777" w:rsidR="00E00351" w:rsidRPr="00E31956" w:rsidRDefault="00E00351" w:rsidP="00F77DA5">
      <w:pPr>
        <w:ind w:left="360"/>
        <w:jc w:val="both"/>
        <w:rPr>
          <w:rFonts w:cs="Times New Roman"/>
          <w:sz w:val="20"/>
          <w:szCs w:val="20"/>
        </w:rPr>
      </w:pPr>
    </w:p>
    <w:p w14:paraId="3EF1FBA0" w14:textId="3EE5D52C" w:rsidR="00E00351" w:rsidRPr="00E31956" w:rsidRDefault="008947C6" w:rsidP="00F77DA5">
      <w:pPr>
        <w:numPr>
          <w:ilvl w:val="0"/>
          <w:numId w:val="31"/>
        </w:numPr>
        <w:ind w:left="360"/>
        <w:jc w:val="both"/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 xml:space="preserve">Místem realizace </w:t>
      </w:r>
      <w:r w:rsidR="00800FA4">
        <w:rPr>
          <w:rFonts w:cs="Times New Roman"/>
          <w:sz w:val="20"/>
          <w:szCs w:val="20"/>
        </w:rPr>
        <w:t xml:space="preserve">Podpor a integrace je </w:t>
      </w:r>
      <w:r w:rsidR="009E79A0" w:rsidRPr="00E31956">
        <w:rPr>
          <w:rFonts w:cs="Times New Roman"/>
          <w:sz w:val="20"/>
          <w:szCs w:val="20"/>
        </w:rPr>
        <w:t>sídlo zhotovitele</w:t>
      </w:r>
      <w:r w:rsidR="00F6005A" w:rsidRPr="00E31956">
        <w:rPr>
          <w:rFonts w:cs="Times New Roman"/>
          <w:sz w:val="20"/>
          <w:szCs w:val="20"/>
        </w:rPr>
        <w:t xml:space="preserve"> uvedené v záhlaví této smlouvy</w:t>
      </w:r>
      <w:r w:rsidR="00800FA4">
        <w:rPr>
          <w:rFonts w:cs="Times New Roman"/>
          <w:sz w:val="20"/>
          <w:szCs w:val="20"/>
        </w:rPr>
        <w:t xml:space="preserve">, popř. </w:t>
      </w:r>
      <w:r w:rsidR="002425BB">
        <w:rPr>
          <w:rFonts w:cs="Times New Roman"/>
          <w:sz w:val="20"/>
          <w:szCs w:val="20"/>
        </w:rPr>
        <w:t>místa kde budou Školou pořádány jednotlivé akce</w:t>
      </w:r>
      <w:r w:rsidR="0015435E">
        <w:rPr>
          <w:rFonts w:cs="Times New Roman"/>
          <w:sz w:val="20"/>
          <w:szCs w:val="20"/>
        </w:rPr>
        <w:t>.</w:t>
      </w:r>
      <w:r w:rsidR="004E603B" w:rsidRPr="00E31956">
        <w:rPr>
          <w:rFonts w:cs="Times New Roman"/>
          <w:sz w:val="20"/>
          <w:szCs w:val="20"/>
        </w:rPr>
        <w:t xml:space="preserve"> </w:t>
      </w:r>
    </w:p>
    <w:p w14:paraId="644EFD0B" w14:textId="77777777" w:rsidR="008A6C06" w:rsidRPr="00E31956" w:rsidRDefault="008A6C06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cs="Times New Roman"/>
          <w:sz w:val="20"/>
        </w:rPr>
      </w:pPr>
    </w:p>
    <w:p w14:paraId="07118269" w14:textId="1FFA50D7" w:rsidR="00F6005A" w:rsidRDefault="00F6005A" w:rsidP="00F77DA5">
      <w:pPr>
        <w:pStyle w:val="Smlouva-slo"/>
        <w:widowControl/>
        <w:numPr>
          <w:ilvl w:val="0"/>
          <w:numId w:val="31"/>
        </w:numPr>
        <w:spacing w:before="0" w:line="240" w:lineRule="auto"/>
        <w:ind w:left="360"/>
        <w:rPr>
          <w:rFonts w:cs="Times New Roman"/>
          <w:sz w:val="20"/>
        </w:rPr>
      </w:pPr>
      <w:r w:rsidRPr="00E31956">
        <w:rPr>
          <w:rFonts w:cs="Times New Roman"/>
          <w:sz w:val="20"/>
        </w:rPr>
        <w:t>Pokud v</w:t>
      </w:r>
      <w:r w:rsidR="008947C6" w:rsidRPr="00E31956">
        <w:rPr>
          <w:rFonts w:cs="Times New Roman"/>
          <w:sz w:val="20"/>
        </w:rPr>
        <w:t xml:space="preserve"> průběhu provádění služeb</w:t>
      </w:r>
      <w:r w:rsidR="00DA0E23" w:rsidRPr="00E31956">
        <w:rPr>
          <w:rFonts w:cs="Times New Roman"/>
          <w:sz w:val="20"/>
        </w:rPr>
        <w:t xml:space="preserve"> dojde k nepředvídaným událostem</w:t>
      </w:r>
      <w:r w:rsidRPr="00E31956">
        <w:rPr>
          <w:rFonts w:cs="Times New Roman"/>
          <w:sz w:val="20"/>
        </w:rPr>
        <w:t xml:space="preserve">, které nepředpokládala žádná ze smluvních stran a které mohou mít vliv na </w:t>
      </w:r>
      <w:r w:rsidR="002425BB">
        <w:rPr>
          <w:rFonts w:cs="Times New Roman"/>
          <w:sz w:val="20"/>
        </w:rPr>
        <w:t>čerpání dotace</w:t>
      </w:r>
      <w:r w:rsidR="00DA0E23" w:rsidRPr="00E31956">
        <w:rPr>
          <w:rFonts w:cs="Times New Roman"/>
          <w:sz w:val="20"/>
        </w:rPr>
        <w:t>, zavazují se smluvní strany o tom</w:t>
      </w:r>
      <w:r w:rsidR="002425BB">
        <w:rPr>
          <w:rFonts w:cs="Times New Roman"/>
          <w:sz w:val="20"/>
        </w:rPr>
        <w:t>to</w:t>
      </w:r>
      <w:r w:rsidR="00DA0E23" w:rsidRPr="00E31956">
        <w:rPr>
          <w:rFonts w:cs="Times New Roman"/>
          <w:sz w:val="20"/>
        </w:rPr>
        <w:t xml:space="preserve"> bez zbytečného odkladu informovat druhou smluvní stranu.</w:t>
      </w:r>
    </w:p>
    <w:p w14:paraId="60FC0E16" w14:textId="77777777" w:rsidR="00FA7115" w:rsidRPr="00E31956" w:rsidRDefault="00FA7115" w:rsidP="00FA711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cs="Times New Roman"/>
          <w:sz w:val="20"/>
        </w:rPr>
      </w:pPr>
    </w:p>
    <w:p w14:paraId="5A4B97F2" w14:textId="77777777" w:rsidR="00F6005A" w:rsidRPr="00E31956" w:rsidRDefault="00F6005A" w:rsidP="00F77DA5">
      <w:pPr>
        <w:rPr>
          <w:rFonts w:cs="Times New Roman"/>
          <w:sz w:val="20"/>
          <w:szCs w:val="20"/>
        </w:rPr>
      </w:pPr>
    </w:p>
    <w:p w14:paraId="2110F742" w14:textId="2BD4A9A5" w:rsidR="00F6005A" w:rsidRPr="00E31956" w:rsidRDefault="00F6005A" w:rsidP="00F77DA5">
      <w:pPr>
        <w:jc w:val="center"/>
        <w:rPr>
          <w:rFonts w:cs="Times New Roman"/>
          <w:b/>
          <w:sz w:val="20"/>
          <w:szCs w:val="20"/>
        </w:rPr>
      </w:pPr>
      <w:r w:rsidRPr="00E31956">
        <w:rPr>
          <w:rStyle w:val="Nadpis3Char"/>
          <w:rFonts w:ascii="Times New Roman" w:hAnsi="Times New Roman" w:cs="Times New Roman"/>
          <w:sz w:val="20"/>
          <w:szCs w:val="20"/>
        </w:rPr>
        <w:t xml:space="preserve">Článek III. </w:t>
      </w:r>
      <w:r w:rsidRPr="00E31956">
        <w:rPr>
          <w:rStyle w:val="Nadpis3Char"/>
          <w:rFonts w:ascii="Times New Roman" w:hAnsi="Times New Roman" w:cs="Times New Roman"/>
          <w:sz w:val="20"/>
          <w:szCs w:val="20"/>
        </w:rPr>
        <w:br/>
      </w:r>
      <w:r w:rsidR="00C069AB">
        <w:rPr>
          <w:rFonts w:cs="Times New Roman"/>
          <w:b/>
          <w:sz w:val="20"/>
          <w:szCs w:val="20"/>
        </w:rPr>
        <w:t>Práva a p</w:t>
      </w:r>
      <w:r w:rsidRPr="00E31956">
        <w:rPr>
          <w:rFonts w:cs="Times New Roman"/>
          <w:b/>
          <w:sz w:val="20"/>
          <w:szCs w:val="20"/>
        </w:rPr>
        <w:t xml:space="preserve">ovinnosti </w:t>
      </w:r>
      <w:r w:rsidR="00C069AB">
        <w:rPr>
          <w:rFonts w:cs="Times New Roman"/>
          <w:b/>
          <w:sz w:val="20"/>
          <w:szCs w:val="20"/>
        </w:rPr>
        <w:t>Města</w:t>
      </w:r>
    </w:p>
    <w:p w14:paraId="22EA5860" w14:textId="77777777" w:rsidR="00F6005A" w:rsidRPr="00E31956" w:rsidRDefault="00F6005A" w:rsidP="00F77DA5">
      <w:pPr>
        <w:pStyle w:val="Smlouva-slo"/>
        <w:widowControl/>
        <w:numPr>
          <w:ilvl w:val="0"/>
          <w:numId w:val="0"/>
        </w:numPr>
        <w:spacing w:before="0" w:line="240" w:lineRule="auto"/>
        <w:ind w:left="340"/>
        <w:rPr>
          <w:rFonts w:cs="Times New Roman"/>
          <w:sz w:val="20"/>
        </w:rPr>
      </w:pPr>
    </w:p>
    <w:p w14:paraId="1CDEAD35" w14:textId="77777777" w:rsidR="0014343F" w:rsidRDefault="003E4700" w:rsidP="00C16934">
      <w:pPr>
        <w:pStyle w:val="Default"/>
        <w:numPr>
          <w:ilvl w:val="0"/>
          <w:numId w:val="9"/>
        </w:numPr>
        <w:tabs>
          <w:tab w:val="left" w:pos="426"/>
        </w:tabs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14343F">
        <w:rPr>
          <w:rFonts w:ascii="Times New Roman" w:hAnsi="Times New Roman" w:cs="Times New Roman"/>
          <w:sz w:val="20"/>
          <w:szCs w:val="20"/>
        </w:rPr>
        <w:t xml:space="preserve">Město </w:t>
      </w:r>
      <w:r w:rsidR="00DA0E23" w:rsidRPr="0014343F">
        <w:rPr>
          <w:rFonts w:ascii="Times New Roman" w:hAnsi="Times New Roman" w:cs="Times New Roman"/>
          <w:sz w:val="20"/>
          <w:szCs w:val="20"/>
        </w:rPr>
        <w:t>se zavazuje</w:t>
      </w:r>
      <w:r w:rsidR="00E120BA" w:rsidRPr="0014343F">
        <w:rPr>
          <w:rFonts w:ascii="Times New Roman" w:hAnsi="Times New Roman" w:cs="Times New Roman"/>
          <w:sz w:val="20"/>
          <w:szCs w:val="20"/>
        </w:rPr>
        <w:t>:</w:t>
      </w:r>
    </w:p>
    <w:p w14:paraId="134D1399" w14:textId="1BA22D4A" w:rsidR="003E4700" w:rsidRPr="0014343F" w:rsidRDefault="0014343F" w:rsidP="0014343F">
      <w:pPr>
        <w:pStyle w:val="Default"/>
        <w:tabs>
          <w:tab w:val="left" w:pos="426"/>
        </w:tabs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 </w:t>
      </w:r>
      <w:r w:rsidR="003E4700" w:rsidRPr="0014343F">
        <w:rPr>
          <w:rFonts w:ascii="Times New Roman" w:hAnsi="Times New Roman" w:cs="Times New Roman"/>
          <w:sz w:val="20"/>
          <w:szCs w:val="20"/>
        </w:rPr>
        <w:t xml:space="preserve"> umožnit Škole čerpat dotaci v poskytn</w:t>
      </w:r>
      <w:r w:rsidR="00C16934">
        <w:rPr>
          <w:rFonts w:ascii="Times New Roman" w:hAnsi="Times New Roman" w:cs="Times New Roman"/>
          <w:sz w:val="20"/>
          <w:szCs w:val="20"/>
        </w:rPr>
        <w:t>ut</w:t>
      </w:r>
      <w:r w:rsidR="003E4700" w:rsidRPr="0014343F">
        <w:rPr>
          <w:rFonts w:ascii="Times New Roman" w:hAnsi="Times New Roman" w:cs="Times New Roman"/>
          <w:sz w:val="20"/>
          <w:szCs w:val="20"/>
        </w:rPr>
        <w:t>é výši.</w:t>
      </w:r>
    </w:p>
    <w:p w14:paraId="0EF59B51" w14:textId="19EF8B58" w:rsidR="003E4700" w:rsidRDefault="00E120BA" w:rsidP="00D27486">
      <w:pPr>
        <w:pStyle w:val="Default"/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="003E4700">
        <w:rPr>
          <w:rFonts w:ascii="Times New Roman" w:hAnsi="Times New Roman" w:cs="Times New Roman"/>
          <w:sz w:val="20"/>
          <w:szCs w:val="20"/>
        </w:rPr>
        <w:t xml:space="preserve">Město se zavazuje </w:t>
      </w:r>
      <w:r w:rsidR="00785616" w:rsidRPr="00E31956">
        <w:rPr>
          <w:rFonts w:ascii="Times New Roman" w:hAnsi="Times New Roman" w:cs="Times New Roman"/>
          <w:sz w:val="20"/>
          <w:szCs w:val="20"/>
        </w:rPr>
        <w:t xml:space="preserve"> p</w:t>
      </w:r>
      <w:r w:rsidR="00F6005A" w:rsidRPr="00E31956">
        <w:rPr>
          <w:rFonts w:ascii="Times New Roman" w:hAnsi="Times New Roman" w:cs="Times New Roman"/>
          <w:sz w:val="20"/>
          <w:szCs w:val="20"/>
        </w:rPr>
        <w:t xml:space="preserve">oskytnout </w:t>
      </w:r>
      <w:r w:rsidR="003E4700">
        <w:rPr>
          <w:rFonts w:ascii="Times New Roman" w:hAnsi="Times New Roman" w:cs="Times New Roman"/>
          <w:sz w:val="20"/>
          <w:szCs w:val="20"/>
        </w:rPr>
        <w:t xml:space="preserve">Škole </w:t>
      </w:r>
      <w:r w:rsidR="006A5341" w:rsidRPr="00E31956">
        <w:rPr>
          <w:rFonts w:ascii="Times New Roman" w:hAnsi="Times New Roman" w:cs="Times New Roman"/>
          <w:sz w:val="20"/>
          <w:szCs w:val="20"/>
        </w:rPr>
        <w:t xml:space="preserve">relevantní podklady a </w:t>
      </w:r>
      <w:r w:rsidR="00F6005A" w:rsidRPr="00E31956">
        <w:rPr>
          <w:rFonts w:ascii="Times New Roman" w:hAnsi="Times New Roman" w:cs="Times New Roman"/>
          <w:sz w:val="20"/>
          <w:szCs w:val="20"/>
        </w:rPr>
        <w:t>informace</w:t>
      </w:r>
      <w:r w:rsidR="006A5341" w:rsidRPr="00E31956">
        <w:rPr>
          <w:rFonts w:ascii="Times New Roman" w:hAnsi="Times New Roman" w:cs="Times New Roman"/>
          <w:sz w:val="20"/>
          <w:szCs w:val="20"/>
        </w:rPr>
        <w:t>, které má ke dni podpisu této smlouvy k</w:t>
      </w:r>
      <w:r w:rsidR="003E4700">
        <w:rPr>
          <w:rFonts w:ascii="Times New Roman" w:hAnsi="Times New Roman" w:cs="Times New Roman"/>
          <w:sz w:val="20"/>
          <w:szCs w:val="20"/>
        </w:rPr>
        <w:t> </w:t>
      </w:r>
      <w:r w:rsidR="006A5341" w:rsidRPr="00E31956">
        <w:rPr>
          <w:rFonts w:ascii="Times New Roman" w:hAnsi="Times New Roman" w:cs="Times New Roman"/>
          <w:sz w:val="20"/>
          <w:szCs w:val="20"/>
        </w:rPr>
        <w:t>dispozici</w:t>
      </w:r>
      <w:r w:rsidR="003E4700">
        <w:rPr>
          <w:rFonts w:ascii="Times New Roman" w:hAnsi="Times New Roman" w:cs="Times New Roman"/>
          <w:sz w:val="20"/>
          <w:szCs w:val="20"/>
        </w:rPr>
        <w:t>.</w:t>
      </w:r>
      <w:r w:rsidR="00C04F29" w:rsidRPr="00C04F29">
        <w:rPr>
          <w:rFonts w:ascii="Times New Roman" w:hAnsi="Times New Roman" w:cs="Times New Roman"/>
          <w:sz w:val="20"/>
          <w:szCs w:val="20"/>
        </w:rPr>
        <w:t xml:space="preserve"> </w:t>
      </w:r>
      <w:r w:rsidR="00C04F29" w:rsidRPr="00E31956">
        <w:rPr>
          <w:rFonts w:ascii="Times New Roman" w:hAnsi="Times New Roman" w:cs="Times New Roman"/>
          <w:sz w:val="20"/>
          <w:szCs w:val="20"/>
        </w:rPr>
        <w:t xml:space="preserve">Výčet poskytovaných podkladů bude předán při podpisu této </w:t>
      </w:r>
      <w:r w:rsidR="00C04F29">
        <w:rPr>
          <w:rFonts w:ascii="Times New Roman" w:hAnsi="Times New Roman" w:cs="Times New Roman"/>
          <w:sz w:val="20"/>
          <w:szCs w:val="20"/>
        </w:rPr>
        <w:t>S</w:t>
      </w:r>
      <w:r w:rsidR="00C04F29" w:rsidRPr="00E31956">
        <w:rPr>
          <w:rFonts w:ascii="Times New Roman" w:hAnsi="Times New Roman" w:cs="Times New Roman"/>
          <w:sz w:val="20"/>
          <w:szCs w:val="20"/>
        </w:rPr>
        <w:t>mlouvy</w:t>
      </w:r>
      <w:r w:rsidR="00C04F29">
        <w:rPr>
          <w:rFonts w:ascii="Times New Roman" w:hAnsi="Times New Roman" w:cs="Times New Roman"/>
          <w:sz w:val="20"/>
          <w:szCs w:val="20"/>
        </w:rPr>
        <w:t xml:space="preserve"> a stane se nedílnou přílohou </w:t>
      </w:r>
      <w:proofErr w:type="gramStart"/>
      <w:r w:rsidR="00C04F29">
        <w:rPr>
          <w:rFonts w:ascii="Times New Roman" w:hAnsi="Times New Roman" w:cs="Times New Roman"/>
          <w:sz w:val="20"/>
          <w:szCs w:val="20"/>
        </w:rPr>
        <w:t>č. 2 této</w:t>
      </w:r>
      <w:proofErr w:type="gramEnd"/>
      <w:r w:rsidR="00C04F29">
        <w:rPr>
          <w:rFonts w:ascii="Times New Roman" w:hAnsi="Times New Roman" w:cs="Times New Roman"/>
          <w:sz w:val="20"/>
          <w:szCs w:val="20"/>
        </w:rPr>
        <w:t xml:space="preserve"> Smlouvy</w:t>
      </w:r>
      <w:r w:rsidR="00C04F29" w:rsidRPr="00E31956">
        <w:rPr>
          <w:rFonts w:ascii="Times New Roman" w:hAnsi="Times New Roman" w:cs="Times New Roman"/>
          <w:sz w:val="20"/>
          <w:szCs w:val="20"/>
        </w:rPr>
        <w:t>.</w:t>
      </w:r>
    </w:p>
    <w:p w14:paraId="7F5437E1" w14:textId="15C167D8" w:rsidR="00785616" w:rsidRPr="00E31956" w:rsidRDefault="00D27486" w:rsidP="00D27486">
      <w:pPr>
        <w:pStyle w:val="Default"/>
        <w:tabs>
          <w:tab w:val="left" w:pos="851"/>
        </w:tabs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c)</w:t>
      </w:r>
      <w:r>
        <w:rPr>
          <w:rFonts w:ascii="Times New Roman" w:hAnsi="Times New Roman" w:cs="Times New Roman"/>
          <w:sz w:val="20"/>
          <w:szCs w:val="20"/>
        </w:rPr>
        <w:tab/>
      </w:r>
      <w:r w:rsidR="003E4700">
        <w:rPr>
          <w:rFonts w:ascii="Times New Roman" w:hAnsi="Times New Roman" w:cs="Times New Roman"/>
          <w:sz w:val="20"/>
          <w:szCs w:val="20"/>
        </w:rPr>
        <w:t xml:space="preserve">Město je zavazuje </w:t>
      </w:r>
      <w:r w:rsidR="006A5341" w:rsidRPr="00E31956">
        <w:rPr>
          <w:rFonts w:ascii="Times New Roman" w:hAnsi="Times New Roman" w:cs="Times New Roman"/>
          <w:sz w:val="20"/>
          <w:szCs w:val="20"/>
        </w:rPr>
        <w:t>poskytnout</w:t>
      </w:r>
      <w:r w:rsidR="00F6005A" w:rsidRPr="00E31956">
        <w:rPr>
          <w:rFonts w:ascii="Times New Roman" w:hAnsi="Times New Roman" w:cs="Times New Roman"/>
          <w:sz w:val="20"/>
          <w:szCs w:val="20"/>
        </w:rPr>
        <w:t xml:space="preserve"> </w:t>
      </w:r>
      <w:r w:rsidR="004E603B" w:rsidRPr="00E31956">
        <w:rPr>
          <w:rFonts w:ascii="Times New Roman" w:hAnsi="Times New Roman" w:cs="Times New Roman"/>
          <w:sz w:val="20"/>
          <w:szCs w:val="20"/>
        </w:rPr>
        <w:t>veškerou</w:t>
      </w:r>
      <w:r w:rsidR="00F6005A" w:rsidRPr="00E31956">
        <w:rPr>
          <w:rFonts w:ascii="Times New Roman" w:hAnsi="Times New Roman" w:cs="Times New Roman"/>
          <w:sz w:val="20"/>
          <w:szCs w:val="20"/>
        </w:rPr>
        <w:t xml:space="preserve"> součinnost</w:t>
      </w:r>
      <w:r w:rsidR="004E603B" w:rsidRPr="00E31956">
        <w:rPr>
          <w:rFonts w:ascii="Times New Roman" w:hAnsi="Times New Roman" w:cs="Times New Roman"/>
          <w:sz w:val="20"/>
          <w:szCs w:val="20"/>
        </w:rPr>
        <w:t xml:space="preserve">, která je v jeho působnosti a je </w:t>
      </w:r>
      <w:r w:rsidR="00F6005A" w:rsidRPr="00E31956">
        <w:rPr>
          <w:rFonts w:ascii="Times New Roman" w:hAnsi="Times New Roman" w:cs="Times New Roman"/>
          <w:sz w:val="20"/>
          <w:szCs w:val="20"/>
        </w:rPr>
        <w:t>nutn</w:t>
      </w:r>
      <w:r w:rsidR="004E603B" w:rsidRPr="00E31956">
        <w:rPr>
          <w:rFonts w:ascii="Times New Roman" w:hAnsi="Times New Roman" w:cs="Times New Roman"/>
          <w:sz w:val="20"/>
          <w:szCs w:val="20"/>
        </w:rPr>
        <w:t>á</w:t>
      </w:r>
      <w:r w:rsidR="00F6005A" w:rsidRPr="00E31956">
        <w:rPr>
          <w:rFonts w:ascii="Times New Roman" w:hAnsi="Times New Roman" w:cs="Times New Roman"/>
          <w:sz w:val="20"/>
          <w:szCs w:val="20"/>
        </w:rPr>
        <w:t xml:space="preserve"> </w:t>
      </w:r>
      <w:r w:rsidR="009E79A0" w:rsidRPr="00E31956">
        <w:rPr>
          <w:rFonts w:ascii="Times New Roman" w:hAnsi="Times New Roman" w:cs="Times New Roman"/>
          <w:sz w:val="20"/>
          <w:szCs w:val="20"/>
        </w:rPr>
        <w:t xml:space="preserve">k realizaci </w:t>
      </w:r>
      <w:r w:rsidR="004E603B" w:rsidRPr="00E31956">
        <w:rPr>
          <w:rFonts w:ascii="Times New Roman" w:hAnsi="Times New Roman" w:cs="Times New Roman"/>
          <w:sz w:val="20"/>
          <w:szCs w:val="20"/>
        </w:rPr>
        <w:t xml:space="preserve"> </w:t>
      </w:r>
      <w:r w:rsidR="009E79A0" w:rsidRPr="00E31956">
        <w:rPr>
          <w:rFonts w:ascii="Times New Roman" w:hAnsi="Times New Roman" w:cs="Times New Roman"/>
          <w:sz w:val="20"/>
          <w:szCs w:val="20"/>
        </w:rPr>
        <w:t>Podpory a integrace</w:t>
      </w:r>
      <w:r w:rsidR="00F6005A" w:rsidRPr="00E31956">
        <w:rPr>
          <w:rFonts w:ascii="Times New Roman" w:hAnsi="Times New Roman" w:cs="Times New Roman"/>
          <w:sz w:val="20"/>
          <w:szCs w:val="20"/>
        </w:rPr>
        <w:t>.</w:t>
      </w:r>
      <w:r w:rsidR="004E603B" w:rsidRPr="00E319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FE4B5C" w14:textId="01AB6CB8" w:rsidR="00422B6A" w:rsidRDefault="00D27486" w:rsidP="00D27486">
      <w:pPr>
        <w:pStyle w:val="Smlouva-slo"/>
        <w:widowControl/>
        <w:numPr>
          <w:ilvl w:val="0"/>
          <w:numId w:val="0"/>
        </w:numPr>
        <w:tabs>
          <w:tab w:val="left" w:pos="851"/>
        </w:tabs>
        <w:spacing w:before="0" w:line="240" w:lineRule="auto"/>
        <w:ind w:left="1134" w:hanging="283"/>
        <w:rPr>
          <w:rFonts w:cs="Times New Roman"/>
          <w:sz w:val="20"/>
        </w:rPr>
      </w:pPr>
      <w:r>
        <w:rPr>
          <w:rFonts w:cs="Times New Roman"/>
          <w:sz w:val="20"/>
        </w:rPr>
        <w:t>d)</w:t>
      </w:r>
      <w:r>
        <w:rPr>
          <w:rFonts w:cs="Times New Roman"/>
          <w:sz w:val="20"/>
        </w:rPr>
        <w:tab/>
      </w:r>
      <w:r w:rsidR="00C04F29" w:rsidRPr="00C04F29">
        <w:rPr>
          <w:rFonts w:cs="Times New Roman"/>
          <w:sz w:val="20"/>
        </w:rPr>
        <w:t xml:space="preserve">Město </w:t>
      </w:r>
      <w:r w:rsidR="00DA0E23" w:rsidRPr="00C04F29">
        <w:rPr>
          <w:rFonts w:cs="Times New Roman"/>
          <w:sz w:val="20"/>
        </w:rPr>
        <w:t>se zavazuje z</w:t>
      </w:r>
      <w:r w:rsidR="00F6005A" w:rsidRPr="00C04F29">
        <w:rPr>
          <w:rFonts w:cs="Times New Roman"/>
          <w:sz w:val="20"/>
        </w:rPr>
        <w:t>účastnit se na v</w:t>
      </w:r>
      <w:r w:rsidR="00C04F29" w:rsidRPr="00C04F29">
        <w:rPr>
          <w:rFonts w:cs="Times New Roman"/>
          <w:sz w:val="20"/>
        </w:rPr>
        <w:t>ýzvu Školy k</w:t>
      </w:r>
      <w:r w:rsidR="00F6005A" w:rsidRPr="00C04F29">
        <w:rPr>
          <w:rFonts w:cs="Times New Roman"/>
          <w:sz w:val="20"/>
        </w:rPr>
        <w:t xml:space="preserve"> projednání skutečností souvisejících s</w:t>
      </w:r>
      <w:r w:rsidR="009E79A0" w:rsidRPr="00C04F29">
        <w:rPr>
          <w:rFonts w:cs="Times New Roman"/>
          <w:sz w:val="20"/>
        </w:rPr>
        <w:t xml:space="preserve"> realizací </w:t>
      </w:r>
      <w:r>
        <w:rPr>
          <w:rFonts w:cs="Times New Roman"/>
          <w:sz w:val="20"/>
        </w:rPr>
        <w:t xml:space="preserve">činností </w:t>
      </w:r>
      <w:r w:rsidR="009E79A0" w:rsidRPr="00C04F29">
        <w:rPr>
          <w:rFonts w:cs="Times New Roman"/>
          <w:sz w:val="20"/>
        </w:rPr>
        <w:t>Podpory a integrace</w:t>
      </w:r>
      <w:r w:rsidR="00C04F29" w:rsidRPr="00C04F29">
        <w:rPr>
          <w:rFonts w:cs="Times New Roman"/>
          <w:sz w:val="20"/>
        </w:rPr>
        <w:t xml:space="preserve">, jakož i </w:t>
      </w:r>
      <w:r w:rsidR="00F6005A" w:rsidRPr="00C04F29">
        <w:rPr>
          <w:rFonts w:cs="Times New Roman"/>
          <w:sz w:val="20"/>
        </w:rPr>
        <w:t>vynaložit potřebnou součinnost</w:t>
      </w:r>
      <w:r w:rsidR="00C04F29" w:rsidRPr="00C04F29">
        <w:rPr>
          <w:rFonts w:cs="Times New Roman"/>
          <w:sz w:val="20"/>
        </w:rPr>
        <w:t>.</w:t>
      </w:r>
    </w:p>
    <w:p w14:paraId="09826C8B" w14:textId="316587EB" w:rsidR="00A4453F" w:rsidRPr="0014377E" w:rsidRDefault="00D27486" w:rsidP="00D27486">
      <w:pPr>
        <w:pStyle w:val="Smlouva-slo"/>
        <w:widowControl/>
        <w:numPr>
          <w:ilvl w:val="0"/>
          <w:numId w:val="0"/>
        </w:numPr>
        <w:tabs>
          <w:tab w:val="left" w:pos="851"/>
        </w:tabs>
        <w:spacing w:before="0" w:line="240" w:lineRule="auto"/>
        <w:ind w:left="1134" w:hanging="283"/>
        <w:rPr>
          <w:rFonts w:cs="Times New Roman"/>
          <w:sz w:val="20"/>
        </w:rPr>
      </w:pPr>
      <w:r>
        <w:rPr>
          <w:rFonts w:cs="Times New Roman"/>
          <w:sz w:val="20"/>
        </w:rPr>
        <w:t>e)</w:t>
      </w:r>
      <w:r>
        <w:rPr>
          <w:rFonts w:cs="Times New Roman"/>
          <w:sz w:val="20"/>
        </w:rPr>
        <w:tab/>
      </w:r>
      <w:r w:rsidR="00422B6A">
        <w:rPr>
          <w:rFonts w:cs="Times New Roman"/>
          <w:sz w:val="20"/>
        </w:rPr>
        <w:t>Město má právo požadovat od Školy přehled činností Podpory a integrace</w:t>
      </w:r>
      <w:r w:rsidR="005D3B38">
        <w:rPr>
          <w:rFonts w:cs="Times New Roman"/>
          <w:sz w:val="20"/>
        </w:rPr>
        <w:t>, na</w:t>
      </w:r>
      <w:r w:rsidR="00422B6A">
        <w:rPr>
          <w:rFonts w:cs="Times New Roman"/>
          <w:sz w:val="20"/>
        </w:rPr>
        <w:t xml:space="preserve"> předložen</w:t>
      </w:r>
      <w:r w:rsidR="005D3B38">
        <w:rPr>
          <w:rFonts w:cs="Times New Roman"/>
          <w:sz w:val="20"/>
        </w:rPr>
        <w:t>í</w:t>
      </w:r>
      <w:r w:rsidR="00422B6A">
        <w:rPr>
          <w:rFonts w:cs="Times New Roman"/>
          <w:sz w:val="20"/>
        </w:rPr>
        <w:t xml:space="preserve"> podrobného, aktuálního a přesného vyúčtování dotace</w:t>
      </w:r>
      <w:r w:rsidR="007A41A4">
        <w:rPr>
          <w:rFonts w:cs="Times New Roman"/>
          <w:sz w:val="20"/>
        </w:rPr>
        <w:t xml:space="preserve"> a podkladů pro závěrečnou zprávu o realizaci projektu shrnující poznatky z projektu. </w:t>
      </w:r>
    </w:p>
    <w:p w14:paraId="68427561" w14:textId="77777777" w:rsidR="00A4453F" w:rsidRDefault="00A4453F" w:rsidP="00D27486">
      <w:pPr>
        <w:pStyle w:val="Smlouva-slo"/>
        <w:widowControl/>
        <w:numPr>
          <w:ilvl w:val="0"/>
          <w:numId w:val="0"/>
        </w:numPr>
        <w:tabs>
          <w:tab w:val="left" w:pos="851"/>
        </w:tabs>
        <w:spacing w:before="0" w:line="240" w:lineRule="auto"/>
        <w:ind w:left="1134" w:hanging="283"/>
        <w:rPr>
          <w:rFonts w:cs="Times New Roman"/>
          <w:sz w:val="20"/>
        </w:rPr>
      </w:pPr>
      <w:r>
        <w:rPr>
          <w:rFonts w:cs="Times New Roman"/>
          <w:sz w:val="20"/>
        </w:rPr>
        <w:t>f) Město je oprávněno kontrolovat, zda je dotace používána v souladu s činnostmi Podpory a integrace dle této Smlouvy.</w:t>
      </w:r>
    </w:p>
    <w:p w14:paraId="23E34AC6" w14:textId="77777777" w:rsidR="007855E5" w:rsidRDefault="00A4453F" w:rsidP="00D27486">
      <w:pPr>
        <w:pStyle w:val="Smlouva-slo"/>
        <w:widowControl/>
        <w:numPr>
          <w:ilvl w:val="0"/>
          <w:numId w:val="0"/>
        </w:numPr>
        <w:tabs>
          <w:tab w:val="left" w:pos="851"/>
        </w:tabs>
        <w:spacing w:before="0" w:line="240" w:lineRule="auto"/>
        <w:ind w:left="1134" w:hanging="283"/>
        <w:rPr>
          <w:rFonts w:cs="Times New Roman"/>
          <w:sz w:val="20"/>
        </w:rPr>
      </w:pPr>
      <w:r>
        <w:rPr>
          <w:rFonts w:cs="Times New Roman"/>
          <w:sz w:val="20"/>
        </w:rPr>
        <w:t>g)</w:t>
      </w:r>
      <w:r>
        <w:rPr>
          <w:rFonts w:cs="Times New Roman"/>
          <w:sz w:val="20"/>
        </w:rPr>
        <w:tab/>
        <w:t>Město je oprávněno požadovat vrácen</w:t>
      </w:r>
      <w:r w:rsidR="00854805">
        <w:rPr>
          <w:rFonts w:cs="Times New Roman"/>
          <w:sz w:val="20"/>
        </w:rPr>
        <w:t>í</w:t>
      </w:r>
      <w:r>
        <w:rPr>
          <w:rFonts w:cs="Times New Roman"/>
          <w:sz w:val="20"/>
        </w:rPr>
        <w:t xml:space="preserve"> dotace nebo její části v případě, že prostředky dotace nebudou použity na </w:t>
      </w:r>
      <w:r w:rsidR="00854805">
        <w:rPr>
          <w:rFonts w:cs="Times New Roman"/>
          <w:sz w:val="20"/>
        </w:rPr>
        <w:t xml:space="preserve">účel deklarovaný touto Smlouvou. </w:t>
      </w:r>
      <w:r>
        <w:rPr>
          <w:rFonts w:cs="Times New Roman"/>
          <w:sz w:val="20"/>
        </w:rPr>
        <w:t xml:space="preserve">  </w:t>
      </w:r>
    </w:p>
    <w:p w14:paraId="5A9209CF" w14:textId="5D327E6D" w:rsidR="00F6005A" w:rsidRDefault="007855E5" w:rsidP="00D27486">
      <w:pPr>
        <w:pStyle w:val="Smlouva-slo"/>
        <w:widowControl/>
        <w:numPr>
          <w:ilvl w:val="0"/>
          <w:numId w:val="0"/>
        </w:numPr>
        <w:tabs>
          <w:tab w:val="left" w:pos="851"/>
        </w:tabs>
        <w:spacing w:before="0" w:line="240" w:lineRule="auto"/>
        <w:ind w:left="1134" w:hanging="283"/>
        <w:rPr>
          <w:rFonts w:cs="Times New Roman"/>
          <w:sz w:val="20"/>
        </w:rPr>
      </w:pPr>
      <w:r>
        <w:rPr>
          <w:rFonts w:cs="Times New Roman"/>
          <w:sz w:val="20"/>
        </w:rPr>
        <w:t>h)</w:t>
      </w:r>
      <w:r>
        <w:rPr>
          <w:rFonts w:cs="Times New Roman"/>
          <w:sz w:val="20"/>
        </w:rPr>
        <w:tab/>
        <w:t>Město se zavazuje vytvořit touto Smlouvou prostředí k tomu, aby nedošlo k porušení podmínek daných v rozhodnutí a poskytnutí dotace.</w:t>
      </w:r>
    </w:p>
    <w:p w14:paraId="2F8F3F9D" w14:textId="77777777" w:rsidR="00C04F29" w:rsidRPr="00C04F29" w:rsidRDefault="00C04F29" w:rsidP="00C04F29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cs="Times New Roman"/>
          <w:sz w:val="20"/>
        </w:rPr>
      </w:pPr>
    </w:p>
    <w:p w14:paraId="258835B7" w14:textId="4623B6CE" w:rsidR="006D355B" w:rsidRDefault="006D355B" w:rsidP="00F77DA5">
      <w:pPr>
        <w:rPr>
          <w:rFonts w:cs="Times New Roman"/>
          <w:sz w:val="20"/>
          <w:szCs w:val="20"/>
        </w:rPr>
      </w:pPr>
    </w:p>
    <w:p w14:paraId="6328E8E1" w14:textId="77777777" w:rsidR="00FA7115" w:rsidRPr="00E31956" w:rsidRDefault="00FA7115" w:rsidP="00F77DA5">
      <w:pPr>
        <w:rPr>
          <w:rFonts w:cs="Times New Roman"/>
          <w:sz w:val="20"/>
          <w:szCs w:val="20"/>
        </w:rPr>
      </w:pPr>
    </w:p>
    <w:p w14:paraId="7581727D" w14:textId="77777777" w:rsidR="00F6005A" w:rsidRPr="00E31956" w:rsidRDefault="00F6005A" w:rsidP="00D07057">
      <w:pPr>
        <w:keepNext/>
        <w:jc w:val="center"/>
        <w:rPr>
          <w:rStyle w:val="Nadpis3Char"/>
          <w:rFonts w:ascii="Times New Roman" w:hAnsi="Times New Roman" w:cs="Times New Roman"/>
          <w:sz w:val="20"/>
          <w:szCs w:val="20"/>
        </w:rPr>
      </w:pPr>
      <w:r w:rsidRPr="00E31956">
        <w:rPr>
          <w:rStyle w:val="Nadpis3Char"/>
          <w:rFonts w:ascii="Times New Roman" w:hAnsi="Times New Roman" w:cs="Times New Roman"/>
          <w:sz w:val="20"/>
          <w:szCs w:val="20"/>
        </w:rPr>
        <w:t>Článek IV.</w:t>
      </w:r>
    </w:p>
    <w:p w14:paraId="02120A6B" w14:textId="445BC1CF" w:rsidR="00F6005A" w:rsidRPr="00E31956" w:rsidRDefault="009A0DE6" w:rsidP="00D07057">
      <w:pPr>
        <w:keepNext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Práva a p</w:t>
      </w:r>
      <w:r w:rsidR="00F6005A" w:rsidRPr="00E31956">
        <w:rPr>
          <w:rFonts w:cs="Times New Roman"/>
          <w:b/>
          <w:sz w:val="20"/>
          <w:szCs w:val="20"/>
        </w:rPr>
        <w:t xml:space="preserve">ovinnosti </w:t>
      </w:r>
      <w:r w:rsidR="00C069AB">
        <w:rPr>
          <w:rFonts w:cs="Times New Roman"/>
          <w:b/>
          <w:sz w:val="20"/>
          <w:szCs w:val="20"/>
        </w:rPr>
        <w:t>Školy</w:t>
      </w:r>
    </w:p>
    <w:p w14:paraId="092658A8" w14:textId="77777777" w:rsidR="00F6005A" w:rsidRPr="00E31956" w:rsidRDefault="00F6005A" w:rsidP="00D07057">
      <w:pPr>
        <w:keepNext/>
        <w:jc w:val="center"/>
        <w:rPr>
          <w:rFonts w:cs="Times New Roman"/>
          <w:b/>
          <w:sz w:val="20"/>
          <w:szCs w:val="20"/>
        </w:rPr>
      </w:pPr>
    </w:p>
    <w:p w14:paraId="1F23D7D6" w14:textId="0F27033C" w:rsidR="00F6005A" w:rsidRPr="00E31956" w:rsidRDefault="003D73DF" w:rsidP="00F77DA5">
      <w:pPr>
        <w:pStyle w:val="Smlouva-slo"/>
        <w:widowControl/>
        <w:numPr>
          <w:ilvl w:val="0"/>
          <w:numId w:val="13"/>
        </w:numPr>
        <w:spacing w:before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Škola</w:t>
      </w:r>
      <w:r w:rsidR="00F6005A" w:rsidRPr="00E31956">
        <w:rPr>
          <w:rFonts w:cs="Times New Roman"/>
          <w:sz w:val="20"/>
        </w:rPr>
        <w:t xml:space="preserve"> </w:t>
      </w:r>
      <w:r w:rsidR="00280BFF" w:rsidRPr="00E31956">
        <w:rPr>
          <w:rFonts w:cs="Times New Roman"/>
          <w:sz w:val="20"/>
        </w:rPr>
        <w:t>se zavazuje</w:t>
      </w:r>
      <w:r w:rsidR="00F6005A" w:rsidRPr="00E31956">
        <w:rPr>
          <w:rFonts w:cs="Times New Roman"/>
          <w:sz w:val="20"/>
        </w:rPr>
        <w:t>:</w:t>
      </w:r>
    </w:p>
    <w:p w14:paraId="22A751FD" w14:textId="562037EB" w:rsidR="00057055" w:rsidRPr="0014377E" w:rsidRDefault="00057055" w:rsidP="002B7099">
      <w:pPr>
        <w:pStyle w:val="Default"/>
        <w:numPr>
          <w:ilvl w:val="0"/>
          <w:numId w:val="5"/>
        </w:numPr>
        <w:tabs>
          <w:tab w:val="left" w:pos="426"/>
        </w:tabs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14377E">
        <w:rPr>
          <w:rFonts w:ascii="Times New Roman" w:hAnsi="Times New Roman" w:cs="Times New Roman"/>
          <w:sz w:val="20"/>
          <w:szCs w:val="20"/>
        </w:rPr>
        <w:t xml:space="preserve">provádět činnosti Podpory a integrace </w:t>
      </w:r>
      <w:r w:rsidR="0014377E" w:rsidRPr="0014377E">
        <w:rPr>
          <w:rFonts w:ascii="Times New Roman" w:hAnsi="Times New Roman" w:cs="Times New Roman"/>
          <w:sz w:val="20"/>
          <w:szCs w:val="20"/>
        </w:rPr>
        <w:t>v souladu s tout</w:t>
      </w:r>
      <w:r w:rsidRPr="0014377E">
        <w:rPr>
          <w:rFonts w:ascii="Times New Roman" w:hAnsi="Times New Roman" w:cs="Times New Roman"/>
          <w:sz w:val="20"/>
          <w:szCs w:val="20"/>
        </w:rPr>
        <w:t>o smlouvou</w:t>
      </w:r>
      <w:r w:rsidR="002B7099" w:rsidRPr="0014377E">
        <w:rPr>
          <w:rFonts w:ascii="Times New Roman" w:hAnsi="Times New Roman" w:cs="Times New Roman"/>
          <w:sz w:val="20"/>
          <w:szCs w:val="20"/>
        </w:rPr>
        <w:t>;</w:t>
      </w:r>
      <w:r w:rsidRPr="001437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52051A" w14:textId="3A146F16" w:rsidR="00057055" w:rsidRPr="0014377E" w:rsidRDefault="00057055" w:rsidP="002B7099">
      <w:pPr>
        <w:pStyle w:val="Default"/>
        <w:numPr>
          <w:ilvl w:val="0"/>
          <w:numId w:val="5"/>
        </w:numPr>
        <w:tabs>
          <w:tab w:val="left" w:pos="426"/>
        </w:tabs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14377E">
        <w:rPr>
          <w:rFonts w:ascii="Times New Roman" w:hAnsi="Times New Roman" w:cs="Times New Roman"/>
          <w:sz w:val="20"/>
          <w:szCs w:val="20"/>
        </w:rPr>
        <w:t>provádět činnosti Podpory a Integrace v souladu s pokyny Města</w:t>
      </w:r>
      <w:r w:rsidR="002B7099" w:rsidRPr="0014377E">
        <w:rPr>
          <w:rFonts w:ascii="Times New Roman" w:hAnsi="Times New Roman" w:cs="Times New Roman"/>
          <w:sz w:val="20"/>
          <w:szCs w:val="20"/>
        </w:rPr>
        <w:t>;</w:t>
      </w:r>
      <w:r w:rsidRPr="001437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C96CE9" w14:textId="4FDA1319" w:rsidR="007A41A4" w:rsidRPr="0014377E" w:rsidRDefault="007A41A4" w:rsidP="000033D8">
      <w:pPr>
        <w:pStyle w:val="Smlouva-slo"/>
        <w:widowControl/>
        <w:numPr>
          <w:ilvl w:val="0"/>
          <w:numId w:val="5"/>
        </w:numPr>
        <w:tabs>
          <w:tab w:val="left" w:pos="851"/>
        </w:tabs>
        <w:spacing w:before="0" w:line="240" w:lineRule="auto"/>
        <w:ind w:left="1134" w:hanging="283"/>
        <w:rPr>
          <w:rFonts w:cs="Times New Roman"/>
          <w:sz w:val="20"/>
        </w:rPr>
      </w:pPr>
      <w:r>
        <w:rPr>
          <w:rFonts w:cs="Times New Roman"/>
          <w:sz w:val="20"/>
        </w:rPr>
        <w:t>předložit podklady pro závěrečnou zprávu o realizaci projektu shrnující poznatky z projektu, přílohu č. 7 k vyhlášce č. 367/2015 Sb. a závěrečné vyúčt</w:t>
      </w:r>
      <w:r w:rsidR="000033D8">
        <w:rPr>
          <w:rFonts w:cs="Times New Roman"/>
          <w:sz w:val="20"/>
        </w:rPr>
        <w:t>ování nejpozději do 10. 12. 2022</w:t>
      </w:r>
    </w:p>
    <w:p w14:paraId="2E988775" w14:textId="6CBCF454" w:rsidR="002B7099" w:rsidRPr="0014377E" w:rsidRDefault="0023268C" w:rsidP="006C2D35">
      <w:pPr>
        <w:pStyle w:val="Default"/>
        <w:numPr>
          <w:ilvl w:val="0"/>
          <w:numId w:val="5"/>
        </w:numPr>
        <w:tabs>
          <w:tab w:val="left" w:pos="426"/>
        </w:tabs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14377E">
        <w:rPr>
          <w:rFonts w:ascii="Times New Roman" w:hAnsi="Times New Roman" w:cs="Times New Roman"/>
          <w:sz w:val="20"/>
          <w:szCs w:val="20"/>
        </w:rPr>
        <w:t xml:space="preserve">čerpat dotaci výhradně na </w:t>
      </w:r>
      <w:r w:rsidR="009C6DB5" w:rsidRPr="0014377E">
        <w:rPr>
          <w:rFonts w:ascii="Times New Roman" w:hAnsi="Times New Roman" w:cs="Times New Roman"/>
          <w:sz w:val="20"/>
          <w:szCs w:val="20"/>
        </w:rPr>
        <w:t>aktivity Podpory a integrace</w:t>
      </w:r>
      <w:r w:rsidR="002B7099" w:rsidRPr="0014377E">
        <w:rPr>
          <w:rFonts w:ascii="Times New Roman" w:hAnsi="Times New Roman" w:cs="Times New Roman"/>
          <w:sz w:val="20"/>
          <w:szCs w:val="20"/>
        </w:rPr>
        <w:t>;</w:t>
      </w:r>
      <w:r w:rsidR="000033D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B0E746" w14:textId="170374F1" w:rsidR="009C6DB5" w:rsidRPr="0014377E" w:rsidRDefault="000A6617" w:rsidP="006C2D35">
      <w:pPr>
        <w:pStyle w:val="Default"/>
        <w:numPr>
          <w:ilvl w:val="0"/>
          <w:numId w:val="5"/>
        </w:numPr>
        <w:tabs>
          <w:tab w:val="left" w:pos="426"/>
        </w:tabs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14377E">
        <w:rPr>
          <w:rFonts w:ascii="Times New Roman" w:hAnsi="Times New Roman" w:cs="Times New Roman"/>
          <w:sz w:val="20"/>
          <w:szCs w:val="20"/>
        </w:rPr>
        <w:t xml:space="preserve">bezodkladně </w:t>
      </w:r>
      <w:r w:rsidR="009C6DB5" w:rsidRPr="0014377E">
        <w:rPr>
          <w:rFonts w:ascii="Times New Roman" w:hAnsi="Times New Roman" w:cs="Times New Roman"/>
          <w:sz w:val="20"/>
          <w:szCs w:val="20"/>
        </w:rPr>
        <w:t>informovat Město o veškerých okolnostech, které mohou mít vliv na plnění dle této Smlouvy</w:t>
      </w:r>
      <w:r w:rsidRPr="0014377E">
        <w:rPr>
          <w:rFonts w:ascii="Times New Roman" w:hAnsi="Times New Roman" w:cs="Times New Roman"/>
          <w:sz w:val="20"/>
          <w:szCs w:val="20"/>
        </w:rPr>
        <w:t>;</w:t>
      </w:r>
    </w:p>
    <w:p w14:paraId="13DAF98D" w14:textId="313D2081" w:rsidR="009C6DB5" w:rsidRPr="0014377E" w:rsidRDefault="009C6DB5" w:rsidP="002B7099">
      <w:pPr>
        <w:pStyle w:val="Default"/>
        <w:numPr>
          <w:ilvl w:val="0"/>
          <w:numId w:val="5"/>
        </w:numPr>
        <w:tabs>
          <w:tab w:val="left" w:pos="426"/>
        </w:tabs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14377E">
        <w:rPr>
          <w:rFonts w:ascii="Times New Roman" w:hAnsi="Times New Roman" w:cs="Times New Roman"/>
          <w:sz w:val="20"/>
          <w:szCs w:val="20"/>
        </w:rPr>
        <w:lastRenderedPageBreak/>
        <w:t>uchová</w:t>
      </w:r>
      <w:r w:rsidR="002B7099" w:rsidRPr="0014377E">
        <w:rPr>
          <w:rFonts w:ascii="Times New Roman" w:hAnsi="Times New Roman" w:cs="Times New Roman"/>
          <w:sz w:val="20"/>
          <w:szCs w:val="20"/>
        </w:rPr>
        <w:t>v</w:t>
      </w:r>
      <w:r w:rsidRPr="0014377E">
        <w:rPr>
          <w:rFonts w:ascii="Times New Roman" w:hAnsi="Times New Roman" w:cs="Times New Roman"/>
          <w:sz w:val="20"/>
          <w:szCs w:val="20"/>
        </w:rPr>
        <w:t xml:space="preserve">at doklady o </w:t>
      </w:r>
      <w:r w:rsidR="00E845E9">
        <w:rPr>
          <w:rFonts w:ascii="Times New Roman" w:hAnsi="Times New Roman" w:cs="Times New Roman"/>
          <w:sz w:val="20"/>
          <w:szCs w:val="20"/>
        </w:rPr>
        <w:t xml:space="preserve">čerpání dotace, a to po dobu deseti let od doby čerpání dotace. </w:t>
      </w:r>
    </w:p>
    <w:p w14:paraId="0D918514" w14:textId="488CD682" w:rsidR="00D01DAF" w:rsidRPr="0014377E" w:rsidRDefault="00D01DAF" w:rsidP="002B7099">
      <w:pPr>
        <w:pStyle w:val="Default"/>
        <w:numPr>
          <w:ilvl w:val="0"/>
          <w:numId w:val="5"/>
        </w:numPr>
        <w:tabs>
          <w:tab w:val="left" w:pos="426"/>
        </w:tabs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14377E">
        <w:rPr>
          <w:rFonts w:ascii="Times New Roman" w:hAnsi="Times New Roman" w:cs="Times New Roman"/>
          <w:sz w:val="20"/>
          <w:szCs w:val="20"/>
        </w:rPr>
        <w:t>vrátit Městu dotaci nebo její část, v případě, že tato nebude zcela vyčerpána;</w:t>
      </w:r>
    </w:p>
    <w:p w14:paraId="5E0E1F21" w14:textId="0D2813AF" w:rsidR="007855E5" w:rsidRPr="0014377E" w:rsidRDefault="003D73DF" w:rsidP="002B7099">
      <w:pPr>
        <w:pStyle w:val="Default"/>
        <w:numPr>
          <w:ilvl w:val="0"/>
          <w:numId w:val="5"/>
        </w:numPr>
        <w:tabs>
          <w:tab w:val="left" w:pos="426"/>
        </w:tabs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14377E">
        <w:rPr>
          <w:rFonts w:ascii="Times New Roman" w:hAnsi="Times New Roman" w:cs="Times New Roman"/>
          <w:sz w:val="20"/>
          <w:szCs w:val="20"/>
        </w:rPr>
        <w:t>Škola se zavazuje vytvořit při realizaci projektu takové podmínky</w:t>
      </w:r>
      <w:r w:rsidR="00716AF2" w:rsidRPr="0014377E">
        <w:rPr>
          <w:rFonts w:ascii="Times New Roman" w:hAnsi="Times New Roman" w:cs="Times New Roman"/>
          <w:sz w:val="20"/>
          <w:szCs w:val="20"/>
        </w:rPr>
        <w:t>, aby Městu nemohlo být poskytovatelem přičítáno porušení podmínek</w:t>
      </w:r>
      <w:r w:rsidR="00FD3B34" w:rsidRPr="0014377E">
        <w:rPr>
          <w:rFonts w:ascii="Times New Roman" w:hAnsi="Times New Roman" w:cs="Times New Roman"/>
          <w:sz w:val="20"/>
          <w:szCs w:val="20"/>
        </w:rPr>
        <w:t>,</w:t>
      </w:r>
      <w:r w:rsidR="00716AF2" w:rsidRPr="0014377E">
        <w:rPr>
          <w:rFonts w:ascii="Times New Roman" w:hAnsi="Times New Roman" w:cs="Times New Roman"/>
          <w:sz w:val="20"/>
          <w:szCs w:val="20"/>
        </w:rPr>
        <w:t xml:space="preserve"> za kterých byla dotace poskytnuta</w:t>
      </w:r>
      <w:r w:rsidR="00FD3B34" w:rsidRPr="0014377E">
        <w:rPr>
          <w:rFonts w:ascii="Times New Roman" w:hAnsi="Times New Roman" w:cs="Times New Roman"/>
          <w:sz w:val="20"/>
          <w:szCs w:val="20"/>
        </w:rPr>
        <w:t>, což by vedlo k vrácení dotace či sankcím od poskytovatele dotace</w:t>
      </w:r>
      <w:r w:rsidR="00716AF2" w:rsidRPr="0014377E">
        <w:rPr>
          <w:rFonts w:ascii="Times New Roman" w:hAnsi="Times New Roman" w:cs="Times New Roman"/>
          <w:sz w:val="20"/>
          <w:szCs w:val="20"/>
        </w:rPr>
        <w:t>.</w:t>
      </w:r>
    </w:p>
    <w:p w14:paraId="4960050F" w14:textId="09438643" w:rsidR="00D01DAF" w:rsidRPr="0014377E" w:rsidRDefault="00D01DAF" w:rsidP="002B7099">
      <w:pPr>
        <w:pStyle w:val="Default"/>
        <w:numPr>
          <w:ilvl w:val="0"/>
          <w:numId w:val="5"/>
        </w:numPr>
        <w:tabs>
          <w:tab w:val="left" w:pos="426"/>
        </w:tabs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14377E">
        <w:rPr>
          <w:rFonts w:ascii="Times New Roman" w:hAnsi="Times New Roman" w:cs="Times New Roman"/>
          <w:sz w:val="20"/>
          <w:szCs w:val="20"/>
        </w:rPr>
        <w:t xml:space="preserve">uhradit Městu sankce, které mu budou uloženy v souvislosti s chybným nebo protiprávním čerpáním dotace; </w:t>
      </w:r>
    </w:p>
    <w:p w14:paraId="5ECF726F" w14:textId="5D280D0D" w:rsidR="00757B6E" w:rsidRPr="00FF1AFF" w:rsidRDefault="00FF1AFF" w:rsidP="00FF1AFF">
      <w:pPr>
        <w:ind w:left="1134" w:hanging="283"/>
        <w:rPr>
          <w:rFonts w:cs="Times New Roman"/>
          <w:sz w:val="20"/>
          <w:szCs w:val="20"/>
        </w:rPr>
      </w:pPr>
      <w:r w:rsidRPr="00FF1AFF">
        <w:rPr>
          <w:rFonts w:cs="Times New Roman"/>
          <w:sz w:val="20"/>
          <w:szCs w:val="20"/>
        </w:rPr>
        <w:t>g)</w:t>
      </w:r>
      <w:r>
        <w:rPr>
          <w:rFonts w:cs="Times New Roman"/>
          <w:sz w:val="20"/>
          <w:szCs w:val="20"/>
        </w:rPr>
        <w:tab/>
      </w:r>
      <w:r w:rsidR="000A6617" w:rsidRPr="00FF1AFF">
        <w:rPr>
          <w:rFonts w:cs="Times New Roman"/>
          <w:sz w:val="20"/>
          <w:szCs w:val="20"/>
        </w:rPr>
        <w:t>Škola je povinna organizovat činnosti Podpory a integrace v souladu s právními předpisy.</w:t>
      </w:r>
      <w:r w:rsidR="000A6617" w:rsidRPr="00FF1AFF">
        <w:rPr>
          <w:rFonts w:cs="Times New Roman"/>
          <w:sz w:val="20"/>
          <w:szCs w:val="20"/>
        </w:rPr>
        <w:tab/>
      </w:r>
    </w:p>
    <w:p w14:paraId="2AB0DF23" w14:textId="4097FEBE" w:rsidR="00FF1AFF" w:rsidRPr="00FF1AFF" w:rsidRDefault="00FF1AFF" w:rsidP="00FF1AFF">
      <w:pPr>
        <w:ind w:left="1134" w:hanging="283"/>
        <w:rPr>
          <w:sz w:val="20"/>
        </w:rPr>
      </w:pPr>
      <w:r w:rsidRPr="00FF1AFF">
        <w:rPr>
          <w:sz w:val="20"/>
        </w:rPr>
        <w:t>h)</w:t>
      </w:r>
      <w:r>
        <w:rPr>
          <w:sz w:val="20"/>
        </w:rPr>
        <w:t xml:space="preserve"> </w:t>
      </w:r>
      <w:r w:rsidRPr="00FF1AFF">
        <w:rPr>
          <w:sz w:val="20"/>
        </w:rPr>
        <w:t xml:space="preserve"> Škola</w:t>
      </w:r>
      <w:r w:rsidR="00316AB2">
        <w:rPr>
          <w:sz w:val="20"/>
        </w:rPr>
        <w:t xml:space="preserve"> je povinna na výstupech, propagačních a informačních materiálech, kampaní atd. obsáhnout informaci, že uvedená akce je pořádaná v rámci projektu „Integrace a podpora výuky žáků s odlišným mateřským jazykem ZŠ jazyků Karlovy Vary“ na integraci cizinců spolufinancováno Ministerstvem vnitra ČR, a připojit logo MV. </w:t>
      </w:r>
    </w:p>
    <w:p w14:paraId="5765ED94" w14:textId="6B2BB1EB" w:rsidR="006D355B" w:rsidRDefault="006D355B" w:rsidP="00F77DA5">
      <w:pPr>
        <w:rPr>
          <w:rFonts w:cs="Times New Roman"/>
          <w:sz w:val="20"/>
          <w:szCs w:val="20"/>
        </w:rPr>
      </w:pPr>
    </w:p>
    <w:p w14:paraId="0655833B" w14:textId="77777777" w:rsidR="00FA7115" w:rsidRPr="00E31956" w:rsidRDefault="00FA7115" w:rsidP="00F77DA5">
      <w:pPr>
        <w:rPr>
          <w:rFonts w:cs="Times New Roman"/>
          <w:sz w:val="20"/>
          <w:szCs w:val="20"/>
        </w:rPr>
      </w:pPr>
    </w:p>
    <w:p w14:paraId="7C583E1F" w14:textId="77777777" w:rsidR="00F6005A" w:rsidRPr="00E31956" w:rsidRDefault="00F6005A" w:rsidP="00F77DA5">
      <w:pPr>
        <w:keepNext/>
        <w:keepLines/>
        <w:jc w:val="center"/>
        <w:rPr>
          <w:rFonts w:cs="Times New Roman"/>
          <w:b/>
          <w:bCs/>
          <w:sz w:val="20"/>
          <w:szCs w:val="20"/>
        </w:rPr>
      </w:pPr>
      <w:r w:rsidRPr="00E31956">
        <w:rPr>
          <w:rFonts w:cs="Times New Roman"/>
          <w:b/>
          <w:bCs/>
          <w:sz w:val="20"/>
          <w:szCs w:val="20"/>
        </w:rPr>
        <w:t>Článek V.</w:t>
      </w:r>
    </w:p>
    <w:p w14:paraId="60543906" w14:textId="763D00A9" w:rsidR="00F6005A" w:rsidRPr="00E31956" w:rsidRDefault="00C069AB" w:rsidP="00F77DA5">
      <w:pPr>
        <w:keepNext/>
        <w:keepLines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Čerpání dotace</w:t>
      </w:r>
    </w:p>
    <w:p w14:paraId="1A1C8E7F" w14:textId="77777777" w:rsidR="00F6005A" w:rsidRPr="00E31956" w:rsidRDefault="00F6005A" w:rsidP="00F77DA5">
      <w:pPr>
        <w:keepNext/>
        <w:keepLines/>
        <w:jc w:val="center"/>
        <w:rPr>
          <w:rFonts w:cs="Times New Roman"/>
          <w:b/>
          <w:bCs/>
          <w:sz w:val="20"/>
          <w:szCs w:val="20"/>
        </w:rPr>
      </w:pPr>
    </w:p>
    <w:p w14:paraId="7CDCE2C5" w14:textId="5BB1875E" w:rsidR="00D54A9E" w:rsidRPr="0014377E" w:rsidRDefault="00D54A9E" w:rsidP="00F77DA5">
      <w:pPr>
        <w:pStyle w:val="Smlouva-slo"/>
        <w:keepNext/>
        <w:keepLines/>
        <w:widowControl/>
        <w:numPr>
          <w:ilvl w:val="0"/>
          <w:numId w:val="6"/>
        </w:numPr>
        <w:spacing w:before="0" w:line="240" w:lineRule="auto"/>
        <w:rPr>
          <w:rFonts w:cs="Times New Roman"/>
          <w:strike/>
          <w:sz w:val="20"/>
        </w:rPr>
      </w:pPr>
      <w:r w:rsidRPr="0014377E">
        <w:rPr>
          <w:rFonts w:cs="Times New Roman"/>
          <w:sz w:val="20"/>
        </w:rPr>
        <w:t xml:space="preserve">Město převede ze svého účtu </w:t>
      </w:r>
      <w:r w:rsidR="00AD7FAA" w:rsidRPr="0014377E">
        <w:rPr>
          <w:rFonts w:cs="Times New Roman"/>
          <w:sz w:val="20"/>
        </w:rPr>
        <w:t xml:space="preserve"> na účet Školy </w:t>
      </w:r>
      <w:r w:rsidRPr="0014377E">
        <w:rPr>
          <w:rFonts w:cs="Times New Roman"/>
          <w:sz w:val="20"/>
        </w:rPr>
        <w:t xml:space="preserve">částku dotace až do výše  </w:t>
      </w:r>
      <w:r w:rsidR="00EB5D5B" w:rsidRPr="0014377E">
        <w:rPr>
          <w:rFonts w:cs="Times New Roman"/>
          <w:sz w:val="20"/>
        </w:rPr>
        <w:t>137.194,21</w:t>
      </w:r>
      <w:r w:rsidR="0072172A" w:rsidRPr="0014377E">
        <w:rPr>
          <w:rFonts w:cs="Times New Roman"/>
          <w:sz w:val="20"/>
        </w:rPr>
        <w:t xml:space="preserve"> Kč bez DPH, tj. </w:t>
      </w:r>
      <w:r w:rsidR="00EB5D5B" w:rsidRPr="0014377E">
        <w:rPr>
          <w:rFonts w:cs="Times New Roman"/>
          <w:sz w:val="20"/>
        </w:rPr>
        <w:t>166.005</w:t>
      </w:r>
      <w:r w:rsidR="00E7713C" w:rsidRPr="0014377E">
        <w:rPr>
          <w:rFonts w:cs="Times New Roman"/>
          <w:sz w:val="20"/>
        </w:rPr>
        <w:t xml:space="preserve"> Kč s DPH (dále jen „</w:t>
      </w:r>
      <w:r w:rsidRPr="0014377E">
        <w:rPr>
          <w:rFonts w:cs="Times New Roman"/>
          <w:sz w:val="20"/>
        </w:rPr>
        <w:t>dotace</w:t>
      </w:r>
      <w:r w:rsidR="00E7713C" w:rsidRPr="0014377E">
        <w:rPr>
          <w:rFonts w:cs="Times New Roman"/>
          <w:sz w:val="20"/>
        </w:rPr>
        <w:t>“)</w:t>
      </w:r>
      <w:r w:rsidRPr="0014377E">
        <w:rPr>
          <w:rFonts w:cs="Times New Roman"/>
          <w:sz w:val="20"/>
        </w:rPr>
        <w:t>.</w:t>
      </w:r>
    </w:p>
    <w:p w14:paraId="6E388BDB" w14:textId="77777777" w:rsidR="00AD7FAA" w:rsidRPr="0014377E" w:rsidRDefault="00AD7FAA" w:rsidP="002938C3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</w:p>
    <w:p w14:paraId="38E62308" w14:textId="44A30FF8" w:rsidR="00D54A9E" w:rsidRPr="0014377E" w:rsidRDefault="00AD7FAA" w:rsidP="002938C3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  <w:r w:rsidRPr="0014377E">
        <w:rPr>
          <w:rFonts w:cs="Times New Roman"/>
          <w:sz w:val="20"/>
        </w:rPr>
        <w:t>2.</w:t>
      </w:r>
      <w:r w:rsidRPr="0014377E">
        <w:rPr>
          <w:rFonts w:cs="Times New Roman"/>
          <w:sz w:val="20"/>
        </w:rPr>
        <w:tab/>
      </w:r>
      <w:r w:rsidR="00D54A9E" w:rsidRPr="0014377E">
        <w:rPr>
          <w:rFonts w:cs="Times New Roman"/>
          <w:sz w:val="20"/>
        </w:rPr>
        <w:t>Dotaci nelze čerpat ve vyšší částce než je uvedena v odst. 1. tohoto článku Smlouvy.</w:t>
      </w:r>
      <w:r w:rsidR="00D54A9E" w:rsidRPr="0014377E" w:rsidDel="00D54A9E">
        <w:rPr>
          <w:rFonts w:cs="Times New Roman"/>
          <w:sz w:val="20"/>
        </w:rPr>
        <w:t xml:space="preserve"> </w:t>
      </w:r>
    </w:p>
    <w:p w14:paraId="33329716" w14:textId="547AFD0D" w:rsidR="00AD7FAA" w:rsidRPr="0014377E" w:rsidRDefault="00AD7FAA" w:rsidP="002938C3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</w:p>
    <w:p w14:paraId="162D603E" w14:textId="727D0255" w:rsidR="00AD7FAA" w:rsidRPr="0014377E" w:rsidRDefault="00AD7FAA" w:rsidP="00316AB2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  <w:r w:rsidRPr="0014377E">
        <w:rPr>
          <w:rFonts w:cs="Times New Roman"/>
          <w:sz w:val="20"/>
        </w:rPr>
        <w:t xml:space="preserve">3. </w:t>
      </w:r>
      <w:r w:rsidRPr="0014377E">
        <w:rPr>
          <w:rFonts w:cs="Times New Roman"/>
          <w:sz w:val="20"/>
        </w:rPr>
        <w:tab/>
        <w:t xml:space="preserve">Dotace bude </w:t>
      </w:r>
      <w:r w:rsidR="00316AB2">
        <w:rPr>
          <w:rFonts w:cs="Times New Roman"/>
          <w:sz w:val="20"/>
        </w:rPr>
        <w:t xml:space="preserve">převedena po předložení podkladů pro závěrečnou zprávu o realizaci projektu shrnující poznatky z projektu, přílohy č. 7 k vyhlášce č. 367/2015 Sb. a závěrečného vyúčtování. </w:t>
      </w:r>
    </w:p>
    <w:p w14:paraId="2F21E53D" w14:textId="30892AEB" w:rsidR="00AD7FAA" w:rsidRPr="0014377E" w:rsidRDefault="00AD7FAA" w:rsidP="002938C3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</w:p>
    <w:p w14:paraId="3685A5BF" w14:textId="7345BDF1" w:rsidR="00AD7FAA" w:rsidRPr="0014377E" w:rsidRDefault="00AD7FAA" w:rsidP="002938C3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  <w:r w:rsidRPr="0014377E">
        <w:rPr>
          <w:rFonts w:cs="Times New Roman"/>
          <w:sz w:val="20"/>
        </w:rPr>
        <w:t>4.</w:t>
      </w:r>
      <w:r w:rsidR="0014377E">
        <w:rPr>
          <w:rFonts w:cs="Times New Roman"/>
          <w:sz w:val="20"/>
        </w:rPr>
        <w:tab/>
        <w:t>Dotace bude převedena jednorázovou platbou 166 005 K</w:t>
      </w:r>
      <w:r w:rsidR="00316AB2">
        <w:rPr>
          <w:rFonts w:cs="Times New Roman"/>
          <w:sz w:val="20"/>
        </w:rPr>
        <w:t>č s DPH.</w:t>
      </w:r>
    </w:p>
    <w:p w14:paraId="21DF64B9" w14:textId="77777777" w:rsidR="00AD7FAA" w:rsidRPr="0014377E" w:rsidRDefault="00AD7FAA" w:rsidP="002938C3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</w:p>
    <w:p w14:paraId="19403804" w14:textId="1D04D3EE" w:rsidR="00AD7FAA" w:rsidRDefault="00AD7FAA" w:rsidP="002938C3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  <w:r w:rsidRPr="0014377E">
        <w:rPr>
          <w:rFonts w:cs="Times New Roman"/>
          <w:sz w:val="20"/>
        </w:rPr>
        <w:t>5.</w:t>
      </w:r>
      <w:r w:rsidRPr="0014377E">
        <w:rPr>
          <w:rFonts w:cs="Times New Roman"/>
          <w:sz w:val="20"/>
        </w:rPr>
        <w:tab/>
        <w:t xml:space="preserve">Dotace bude </w:t>
      </w:r>
      <w:r w:rsidR="0014377E">
        <w:rPr>
          <w:rFonts w:cs="Times New Roman"/>
          <w:sz w:val="20"/>
        </w:rPr>
        <w:t>př</w:t>
      </w:r>
      <w:r w:rsidR="00316AB2">
        <w:rPr>
          <w:rFonts w:cs="Times New Roman"/>
          <w:sz w:val="20"/>
        </w:rPr>
        <w:t xml:space="preserve">evedena nejpozději </w:t>
      </w:r>
      <w:r w:rsidR="00C707FA">
        <w:rPr>
          <w:rFonts w:cs="Times New Roman"/>
          <w:sz w:val="20"/>
        </w:rPr>
        <w:t xml:space="preserve">do konce roku </w:t>
      </w:r>
      <w:r w:rsidR="0014377E">
        <w:rPr>
          <w:rFonts w:cs="Times New Roman"/>
          <w:sz w:val="20"/>
        </w:rPr>
        <w:t>2022</w:t>
      </w:r>
      <w:r w:rsidR="00893348">
        <w:rPr>
          <w:rFonts w:cs="Times New Roman"/>
          <w:sz w:val="20"/>
        </w:rPr>
        <w:t>.</w:t>
      </w:r>
    </w:p>
    <w:p w14:paraId="35D0C1A0" w14:textId="77777777" w:rsidR="00D9202D" w:rsidRPr="00E31956" w:rsidRDefault="00D9202D" w:rsidP="002938C3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trike/>
          <w:sz w:val="20"/>
        </w:rPr>
      </w:pPr>
    </w:p>
    <w:p w14:paraId="497DD801" w14:textId="77777777" w:rsidR="008460E0" w:rsidRDefault="008460E0" w:rsidP="00F77DA5">
      <w:pPr>
        <w:jc w:val="center"/>
        <w:rPr>
          <w:rFonts w:cs="Times New Roman"/>
          <w:sz w:val="20"/>
        </w:rPr>
      </w:pPr>
    </w:p>
    <w:p w14:paraId="7AC9CC29" w14:textId="64F5EC79" w:rsidR="00302C48" w:rsidRPr="008460E0" w:rsidRDefault="00302C48" w:rsidP="00F77DA5">
      <w:pPr>
        <w:jc w:val="center"/>
        <w:rPr>
          <w:rFonts w:cs="Times New Roman"/>
          <w:b/>
          <w:sz w:val="20"/>
        </w:rPr>
      </w:pPr>
      <w:r w:rsidRPr="008460E0">
        <w:rPr>
          <w:rFonts w:cs="Times New Roman"/>
          <w:b/>
          <w:sz w:val="20"/>
        </w:rPr>
        <w:t xml:space="preserve">Článek VI. </w:t>
      </w:r>
    </w:p>
    <w:p w14:paraId="7262F068" w14:textId="77777777" w:rsidR="00302C48" w:rsidRPr="008460E0" w:rsidRDefault="00302C48" w:rsidP="00F77DA5">
      <w:pPr>
        <w:jc w:val="center"/>
        <w:rPr>
          <w:rFonts w:cs="Times New Roman"/>
          <w:b/>
          <w:sz w:val="20"/>
        </w:rPr>
      </w:pPr>
      <w:r w:rsidRPr="008460E0">
        <w:rPr>
          <w:rFonts w:cs="Times New Roman"/>
          <w:b/>
          <w:sz w:val="20"/>
        </w:rPr>
        <w:t>Ukončení smlouvy</w:t>
      </w:r>
    </w:p>
    <w:p w14:paraId="10DEFA78" w14:textId="77777777" w:rsidR="00302C48" w:rsidRDefault="00302C48" w:rsidP="00F77DA5">
      <w:pPr>
        <w:jc w:val="center"/>
        <w:rPr>
          <w:rFonts w:cs="Times New Roman"/>
          <w:sz w:val="20"/>
        </w:rPr>
      </w:pPr>
    </w:p>
    <w:p w14:paraId="13F82443" w14:textId="77777777" w:rsidR="00302C48" w:rsidRDefault="00302C48" w:rsidP="001D56BB">
      <w:pPr>
        <w:ind w:left="284" w:hanging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>
        <w:rPr>
          <w:rFonts w:cs="Times New Roman"/>
          <w:sz w:val="20"/>
        </w:rPr>
        <w:tab/>
        <w:t>Tato smlouva může být ukončena dohodou smluvních stran.</w:t>
      </w:r>
    </w:p>
    <w:p w14:paraId="6E5369E7" w14:textId="77777777" w:rsidR="00302C48" w:rsidRDefault="00302C48" w:rsidP="001D56BB">
      <w:pPr>
        <w:ind w:left="284" w:hanging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>
        <w:rPr>
          <w:rFonts w:cs="Times New Roman"/>
          <w:sz w:val="20"/>
        </w:rPr>
        <w:tab/>
        <w:t>Tato smlouva bude ukončena zánikem kterékoliv smluvní strany.</w:t>
      </w:r>
    </w:p>
    <w:p w14:paraId="24AE49D7" w14:textId="77777777" w:rsidR="00302C48" w:rsidRDefault="00302C48" w:rsidP="001D56BB">
      <w:pPr>
        <w:ind w:left="284" w:hanging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  <w:r>
        <w:rPr>
          <w:rFonts w:cs="Times New Roman"/>
          <w:sz w:val="20"/>
        </w:rPr>
        <w:tab/>
        <w:t xml:space="preserve">Tuto smlouva může být ukončena výpovědí kterékoliv smluvní strany. </w:t>
      </w:r>
    </w:p>
    <w:p w14:paraId="183FEE38" w14:textId="0E093433" w:rsidR="003B4A4C" w:rsidRDefault="00302C48" w:rsidP="001D56BB">
      <w:pPr>
        <w:ind w:left="284" w:hanging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  <w:r>
        <w:rPr>
          <w:rFonts w:cs="Times New Roman"/>
          <w:sz w:val="20"/>
        </w:rPr>
        <w:tab/>
        <w:t xml:space="preserve">Smluvní strany se dohodly, že si pro případ výpovědi Smlouvy sjednávají </w:t>
      </w:r>
      <w:r w:rsidR="003B4A4C">
        <w:rPr>
          <w:rFonts w:cs="Times New Roman"/>
          <w:sz w:val="20"/>
        </w:rPr>
        <w:t>výpovědní dobu 14 dnů</w:t>
      </w:r>
      <w:r w:rsidR="00316AB2">
        <w:rPr>
          <w:rFonts w:cs="Times New Roman"/>
          <w:sz w:val="20"/>
        </w:rPr>
        <w:t>. Lhůta výpovědi počíná</w:t>
      </w:r>
      <w:r w:rsidR="003B4A4C">
        <w:rPr>
          <w:rFonts w:cs="Times New Roman"/>
          <w:sz w:val="20"/>
        </w:rPr>
        <w:t xml:space="preserve"> dnem po doručení výpovědi druhé smluvní straně. </w:t>
      </w:r>
    </w:p>
    <w:p w14:paraId="54AF496D" w14:textId="77777777" w:rsidR="003B4A4C" w:rsidRDefault="003B4A4C" w:rsidP="00302C48">
      <w:pPr>
        <w:jc w:val="both"/>
        <w:rPr>
          <w:rFonts w:cs="Times New Roman"/>
          <w:sz w:val="20"/>
        </w:rPr>
      </w:pPr>
    </w:p>
    <w:p w14:paraId="2653037B" w14:textId="6A3EDC93" w:rsidR="006C2D35" w:rsidRPr="00E31956" w:rsidRDefault="00302C48" w:rsidP="00302C4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</w:rPr>
        <w:t xml:space="preserve"> </w:t>
      </w:r>
      <w:r w:rsidR="006C2D35">
        <w:rPr>
          <w:rFonts w:cs="Times New Roman"/>
          <w:b/>
          <w:bCs/>
          <w:vanish/>
          <w:sz w:val="20"/>
          <w:szCs w:val="20"/>
        </w:rPr>
        <w:cr/>
        <w:t>.</w:t>
      </w:r>
      <w:r w:rsidR="006C2D35">
        <w:rPr>
          <w:rFonts w:cs="Times New Roman"/>
          <w:b/>
          <w:bCs/>
          <w:vanish/>
          <w:sz w:val="20"/>
          <w:szCs w:val="20"/>
        </w:rPr>
        <w:tab/>
        <w:t>mínekch převedena v těchto yšší otace až do výše  části v případě,</w:t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  <w:r w:rsidR="006C2D35">
        <w:rPr>
          <w:rFonts w:cs="Times New Roman"/>
          <w:b/>
          <w:bCs/>
          <w:vanish/>
          <w:sz w:val="20"/>
          <w:szCs w:val="20"/>
        </w:rPr>
        <w:pgNum/>
      </w:r>
    </w:p>
    <w:p w14:paraId="7F696BC5" w14:textId="77777777" w:rsidR="009A629C" w:rsidRDefault="009A629C" w:rsidP="00F77DA5">
      <w:pPr>
        <w:pStyle w:val="Smlouva-slo"/>
        <w:widowControl/>
        <w:numPr>
          <w:ilvl w:val="0"/>
          <w:numId w:val="0"/>
        </w:numPr>
        <w:spacing w:before="0" w:line="240" w:lineRule="auto"/>
        <w:rPr>
          <w:rFonts w:cs="Times New Roman"/>
          <w:b/>
          <w:bCs/>
          <w:sz w:val="20"/>
        </w:rPr>
      </w:pPr>
    </w:p>
    <w:p w14:paraId="785B5965" w14:textId="106273B3" w:rsidR="00F6005A" w:rsidRPr="00E31956" w:rsidRDefault="0014377E" w:rsidP="00F77DA5">
      <w:pPr>
        <w:pStyle w:val="Nadpis1"/>
        <w:spacing w:before="0" w:after="0"/>
        <w:jc w:val="center"/>
        <w:rPr>
          <w:rStyle w:val="Nadpis3Char"/>
          <w:rFonts w:ascii="Times New Roman" w:hAnsi="Times New Roman" w:cs="Times New Roman"/>
          <w:b/>
          <w:sz w:val="20"/>
          <w:szCs w:val="20"/>
        </w:rPr>
      </w:pPr>
      <w:r>
        <w:rPr>
          <w:rStyle w:val="Nadpis3Char"/>
          <w:rFonts w:ascii="Times New Roman" w:hAnsi="Times New Roman" w:cs="Times New Roman"/>
          <w:b/>
          <w:sz w:val="20"/>
          <w:szCs w:val="20"/>
        </w:rPr>
        <w:t>Článek VII</w:t>
      </w:r>
      <w:r w:rsidR="00F6005A" w:rsidRPr="00E31956">
        <w:rPr>
          <w:rStyle w:val="Nadpis3Char"/>
          <w:rFonts w:ascii="Times New Roman" w:hAnsi="Times New Roman" w:cs="Times New Roman"/>
          <w:b/>
          <w:sz w:val="20"/>
          <w:szCs w:val="20"/>
        </w:rPr>
        <w:t>.</w:t>
      </w:r>
    </w:p>
    <w:p w14:paraId="63816D1A" w14:textId="77777777" w:rsidR="00F6005A" w:rsidRPr="00E31956" w:rsidRDefault="00F6005A" w:rsidP="00F77DA5">
      <w:pPr>
        <w:pStyle w:val="Nadpis1"/>
        <w:tabs>
          <w:tab w:val="clear" w:pos="0"/>
          <w:tab w:val="num" w:pos="340"/>
        </w:tabs>
        <w:spacing w:before="0" w:after="0"/>
        <w:ind w:left="772"/>
        <w:jc w:val="center"/>
        <w:rPr>
          <w:rFonts w:ascii="Times New Roman" w:hAnsi="Times New Roman" w:cs="Times New Roman"/>
          <w:sz w:val="20"/>
          <w:szCs w:val="20"/>
        </w:rPr>
      </w:pPr>
      <w:r w:rsidRPr="00E31956">
        <w:rPr>
          <w:rFonts w:ascii="Times New Roman" w:hAnsi="Times New Roman" w:cs="Times New Roman"/>
          <w:sz w:val="20"/>
          <w:szCs w:val="20"/>
        </w:rPr>
        <w:t>Závěrečná ujednání</w:t>
      </w:r>
    </w:p>
    <w:p w14:paraId="7743708F" w14:textId="77777777" w:rsidR="00F6005A" w:rsidRPr="00E31956" w:rsidRDefault="00F6005A" w:rsidP="00F77DA5">
      <w:pPr>
        <w:ind w:left="340"/>
        <w:rPr>
          <w:rFonts w:cs="Times New Roman"/>
          <w:sz w:val="20"/>
          <w:szCs w:val="20"/>
        </w:rPr>
      </w:pPr>
    </w:p>
    <w:p w14:paraId="281A4A4A" w14:textId="393D2404" w:rsidR="00302C48" w:rsidRDefault="0015435E" w:rsidP="00300247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1.</w:t>
      </w:r>
      <w:r>
        <w:rPr>
          <w:rFonts w:cs="Times New Roman"/>
          <w:bCs/>
          <w:sz w:val="20"/>
        </w:rPr>
        <w:tab/>
      </w:r>
      <w:r w:rsidR="00942ECA" w:rsidRPr="00302C48">
        <w:rPr>
          <w:rFonts w:cs="Times New Roman"/>
          <w:bCs/>
          <w:sz w:val="20"/>
        </w:rPr>
        <w:t>Smluvní strany prohlašují, že předmět plnění podle této smlouvy není plněním nemožným</w:t>
      </w:r>
      <w:r w:rsidR="00302C48" w:rsidRPr="00302C48">
        <w:rPr>
          <w:rFonts w:cs="Times New Roman"/>
          <w:bCs/>
          <w:sz w:val="20"/>
        </w:rPr>
        <w:t>.</w:t>
      </w:r>
      <w:r w:rsidR="00302C48" w:rsidRPr="00E31956" w:rsidDel="00302C48">
        <w:rPr>
          <w:rFonts w:cs="Times New Roman"/>
          <w:bCs/>
          <w:sz w:val="20"/>
        </w:rPr>
        <w:t xml:space="preserve"> </w:t>
      </w:r>
    </w:p>
    <w:p w14:paraId="0E77C7EB" w14:textId="77777777" w:rsidR="00942ECA" w:rsidRPr="00E31956" w:rsidRDefault="00942ECA" w:rsidP="00300247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</w:p>
    <w:p w14:paraId="243D3E8A" w14:textId="58BD8EF7" w:rsidR="00F6005A" w:rsidRPr="00E31956" w:rsidRDefault="0015435E" w:rsidP="00300247">
      <w:pPr>
        <w:pStyle w:val="Zkladntextodsazen"/>
        <w:tabs>
          <w:tab w:val="left" w:pos="426"/>
        </w:tabs>
        <w:overflowPunct w:val="0"/>
        <w:autoSpaceDE w:val="0"/>
        <w:spacing w:after="0"/>
        <w:ind w:left="284" w:hanging="284"/>
        <w:jc w:val="both"/>
        <w:textAlignment w:val="baseline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>
        <w:rPr>
          <w:rFonts w:cs="Times New Roman"/>
          <w:sz w:val="20"/>
        </w:rPr>
        <w:tab/>
      </w:r>
      <w:r w:rsidR="00F6005A" w:rsidRPr="00E31956">
        <w:rPr>
          <w:rFonts w:cs="Times New Roman"/>
          <w:sz w:val="20"/>
        </w:rPr>
        <w:t>Změnit nebo doplnit smlouvu mohou smluvní strany pouze formou písemných dodatků, které budou vzestupně číslovány, výslovně prohlášeny za dodatek této smlouvy a podepsány oprávněnými zástupci smluvních stran.</w:t>
      </w:r>
    </w:p>
    <w:p w14:paraId="69E0285B" w14:textId="77777777" w:rsidR="009A41C1" w:rsidRPr="00E31956" w:rsidRDefault="009A41C1" w:rsidP="00300247">
      <w:pPr>
        <w:pStyle w:val="Odstavecseseznamem"/>
        <w:ind w:left="284" w:hanging="284"/>
        <w:rPr>
          <w:rFonts w:cs="Times New Roman"/>
          <w:snapToGrid w:val="0"/>
          <w:color w:val="000000"/>
          <w:sz w:val="20"/>
          <w:szCs w:val="20"/>
        </w:rPr>
      </w:pPr>
    </w:p>
    <w:p w14:paraId="5E667C0B" w14:textId="2D48A929" w:rsidR="009A41C1" w:rsidRDefault="0015435E" w:rsidP="00300247">
      <w:pPr>
        <w:pStyle w:val="Smlouva-slo"/>
        <w:widowControl/>
        <w:numPr>
          <w:ilvl w:val="0"/>
          <w:numId w:val="0"/>
        </w:numPr>
        <w:suppressAutoHyphens w:val="0"/>
        <w:spacing w:before="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napToGrid w:val="0"/>
          <w:color w:val="000000"/>
          <w:sz w:val="20"/>
        </w:rPr>
        <w:t>3.</w:t>
      </w:r>
      <w:r>
        <w:rPr>
          <w:rFonts w:cs="Times New Roman"/>
          <w:snapToGrid w:val="0"/>
          <w:color w:val="000000"/>
          <w:sz w:val="20"/>
        </w:rPr>
        <w:tab/>
      </w:r>
      <w:r w:rsidR="009A41C1" w:rsidRPr="001D56BB">
        <w:rPr>
          <w:rFonts w:cs="Times New Roman"/>
          <w:snapToGrid w:val="0"/>
          <w:color w:val="000000"/>
          <w:sz w:val="20"/>
        </w:rPr>
        <w:t>Smluvní strany se dohodly, že pro doručování písemné korespondence druhé smluvní straně užij</w:t>
      </w:r>
      <w:r w:rsidR="00757B6E" w:rsidRPr="001D56BB">
        <w:rPr>
          <w:rFonts w:cs="Times New Roman"/>
          <w:snapToGrid w:val="0"/>
          <w:color w:val="000000"/>
          <w:sz w:val="20"/>
        </w:rPr>
        <w:t>í</w:t>
      </w:r>
      <w:r w:rsidR="009A41C1" w:rsidRPr="001D56BB">
        <w:rPr>
          <w:rFonts w:cs="Times New Roman"/>
          <w:snapToGrid w:val="0"/>
          <w:color w:val="000000"/>
          <w:sz w:val="20"/>
        </w:rPr>
        <w:t xml:space="preserve"> adres</w:t>
      </w:r>
      <w:r w:rsidR="00757B6E" w:rsidRPr="001D56BB">
        <w:rPr>
          <w:rFonts w:cs="Times New Roman"/>
          <w:snapToGrid w:val="0"/>
          <w:color w:val="000000"/>
          <w:sz w:val="20"/>
        </w:rPr>
        <w:t>y</w:t>
      </w:r>
      <w:r w:rsidR="009A41C1" w:rsidRPr="001D56BB">
        <w:rPr>
          <w:rFonts w:cs="Times New Roman"/>
          <w:snapToGrid w:val="0"/>
          <w:color w:val="000000"/>
          <w:sz w:val="20"/>
        </w:rPr>
        <w:t xml:space="preserve"> uveden</w:t>
      </w:r>
      <w:r w:rsidR="00757B6E" w:rsidRPr="001D56BB">
        <w:rPr>
          <w:rFonts w:cs="Times New Roman"/>
          <w:snapToGrid w:val="0"/>
          <w:color w:val="000000"/>
          <w:sz w:val="20"/>
        </w:rPr>
        <w:t>é</w:t>
      </w:r>
      <w:r w:rsidR="009A41C1" w:rsidRPr="001D56BB">
        <w:rPr>
          <w:rFonts w:cs="Times New Roman"/>
          <w:snapToGrid w:val="0"/>
          <w:color w:val="000000"/>
          <w:sz w:val="20"/>
        </w:rPr>
        <w:t xml:space="preserve"> v záhlaví této Smlouvy</w:t>
      </w:r>
      <w:r w:rsidR="00757B6E" w:rsidRPr="001D56BB">
        <w:rPr>
          <w:rFonts w:cs="Times New Roman"/>
          <w:snapToGrid w:val="0"/>
          <w:color w:val="000000"/>
          <w:sz w:val="20"/>
        </w:rPr>
        <w:t>, kde jsou poprvé uvedeny smluvní strany</w:t>
      </w:r>
      <w:r w:rsidR="00F55457" w:rsidRPr="001D56BB">
        <w:rPr>
          <w:rFonts w:cs="Times New Roman"/>
          <w:snapToGrid w:val="0"/>
          <w:color w:val="000000"/>
          <w:sz w:val="20"/>
        </w:rPr>
        <w:t xml:space="preserve">. </w:t>
      </w:r>
    </w:p>
    <w:p w14:paraId="79DB2455" w14:textId="77777777" w:rsidR="001D56BB" w:rsidRPr="001D56BB" w:rsidRDefault="001D56BB" w:rsidP="00300247">
      <w:pPr>
        <w:pStyle w:val="Smlouva-slo"/>
        <w:widowControl/>
        <w:numPr>
          <w:ilvl w:val="0"/>
          <w:numId w:val="0"/>
        </w:numPr>
        <w:suppressAutoHyphens w:val="0"/>
        <w:spacing w:before="0" w:line="240" w:lineRule="auto"/>
        <w:ind w:left="284" w:hanging="284"/>
        <w:rPr>
          <w:rFonts w:cs="Times New Roman"/>
          <w:sz w:val="20"/>
        </w:rPr>
      </w:pPr>
    </w:p>
    <w:p w14:paraId="57643947" w14:textId="2CEB7A38" w:rsidR="00300247" w:rsidRDefault="00300247" w:rsidP="00300247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  <w:r>
        <w:rPr>
          <w:rFonts w:cs="Times New Roman"/>
          <w:sz w:val="20"/>
        </w:rPr>
        <w:tab/>
        <w:t xml:space="preserve">Škola nemůže </w:t>
      </w:r>
      <w:r w:rsidRPr="00E31956">
        <w:rPr>
          <w:rFonts w:cs="Times New Roman"/>
          <w:sz w:val="20"/>
        </w:rPr>
        <w:t xml:space="preserve">bez souhlasu </w:t>
      </w:r>
      <w:r>
        <w:rPr>
          <w:rFonts w:cs="Times New Roman"/>
          <w:sz w:val="20"/>
        </w:rPr>
        <w:t>Města</w:t>
      </w:r>
      <w:r w:rsidRPr="00E31956">
        <w:rPr>
          <w:rFonts w:cs="Times New Roman"/>
          <w:sz w:val="20"/>
        </w:rPr>
        <w:t xml:space="preserve"> postoupit svá práva a povinnosti plynoucí z</w:t>
      </w:r>
      <w:r>
        <w:rPr>
          <w:rFonts w:cs="Times New Roman"/>
          <w:sz w:val="20"/>
        </w:rPr>
        <w:t> této Smlouvy</w:t>
      </w:r>
      <w:r w:rsidRPr="00E31956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další osobě.</w:t>
      </w:r>
      <w:r w:rsidRPr="00E31956" w:rsidDel="00F255DE">
        <w:rPr>
          <w:rFonts w:cs="Times New Roman"/>
          <w:sz w:val="20"/>
        </w:rPr>
        <w:t xml:space="preserve"> </w:t>
      </w:r>
    </w:p>
    <w:p w14:paraId="2348A722" w14:textId="77777777" w:rsidR="00F6005A" w:rsidRPr="00E31956" w:rsidRDefault="00F6005A" w:rsidP="00300247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</w:p>
    <w:p w14:paraId="35407AA6" w14:textId="1DD0FA8E" w:rsidR="00F6005A" w:rsidRPr="00E31956" w:rsidRDefault="00E1453D" w:rsidP="00300247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  <w:r>
        <w:rPr>
          <w:rFonts w:cs="Times New Roman"/>
          <w:sz w:val="20"/>
        </w:rPr>
        <w:tab/>
      </w:r>
      <w:r w:rsidR="00F6005A" w:rsidRPr="00E31956">
        <w:rPr>
          <w:rFonts w:cs="Times New Roman"/>
          <w:sz w:val="20"/>
        </w:rPr>
        <w:t xml:space="preserve">Případná neplatnost některého z ustanovení této </w:t>
      </w:r>
      <w:r>
        <w:rPr>
          <w:rFonts w:cs="Times New Roman"/>
          <w:sz w:val="20"/>
        </w:rPr>
        <w:t>S</w:t>
      </w:r>
      <w:r w:rsidR="00F6005A" w:rsidRPr="00E31956">
        <w:rPr>
          <w:rFonts w:cs="Times New Roman"/>
          <w:sz w:val="20"/>
        </w:rPr>
        <w:t>mlouvy nemá za následek neplatnost ostatních ustanovení.</w:t>
      </w:r>
    </w:p>
    <w:p w14:paraId="05AE0E19" w14:textId="77777777" w:rsidR="00F6005A" w:rsidRPr="00E31956" w:rsidRDefault="00F6005A" w:rsidP="00300247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</w:p>
    <w:p w14:paraId="015F75C1" w14:textId="3D7460C3" w:rsidR="00F6005A" w:rsidRPr="00E31956" w:rsidRDefault="00E1453D" w:rsidP="00300247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  <w:r>
        <w:rPr>
          <w:rFonts w:cs="Times New Roman"/>
          <w:sz w:val="20"/>
        </w:rPr>
        <w:tab/>
      </w:r>
      <w:r w:rsidR="00F6005A" w:rsidRPr="00E31956">
        <w:rPr>
          <w:rFonts w:cs="Times New Roman"/>
          <w:sz w:val="20"/>
        </w:rPr>
        <w:t xml:space="preserve">Smlouva nabývá platnosti </w:t>
      </w:r>
      <w:r w:rsidR="00682027" w:rsidRPr="00E31956">
        <w:rPr>
          <w:rFonts w:cs="Times New Roman"/>
          <w:sz w:val="20"/>
        </w:rPr>
        <w:t>d</w:t>
      </w:r>
      <w:r w:rsidR="00F6005A" w:rsidRPr="00E31956">
        <w:rPr>
          <w:rFonts w:cs="Times New Roman"/>
          <w:sz w:val="20"/>
        </w:rPr>
        <w:t xml:space="preserve">nem podpisu </w:t>
      </w:r>
      <w:r w:rsidR="00353242" w:rsidRPr="00E31956">
        <w:rPr>
          <w:rFonts w:cs="Times New Roman"/>
          <w:sz w:val="20"/>
        </w:rPr>
        <w:t xml:space="preserve">poslední ze </w:t>
      </w:r>
      <w:r w:rsidR="00F6005A" w:rsidRPr="00E31956">
        <w:rPr>
          <w:rFonts w:cs="Times New Roman"/>
          <w:sz w:val="20"/>
        </w:rPr>
        <w:t>smluvní</w:t>
      </w:r>
      <w:r w:rsidR="00353242" w:rsidRPr="00E31956">
        <w:rPr>
          <w:rFonts w:cs="Times New Roman"/>
          <w:sz w:val="20"/>
        </w:rPr>
        <w:t>ch</w:t>
      </w:r>
      <w:r w:rsidR="00F6005A" w:rsidRPr="00E31956">
        <w:rPr>
          <w:rFonts w:cs="Times New Roman"/>
          <w:sz w:val="20"/>
        </w:rPr>
        <w:t xml:space="preserve"> stran</w:t>
      </w:r>
      <w:r w:rsidR="00682027" w:rsidRPr="00E31956">
        <w:rPr>
          <w:rFonts w:cs="Times New Roman"/>
          <w:sz w:val="20"/>
        </w:rPr>
        <w:t xml:space="preserve"> a účinnosti zveřejněním v registru smluv</w:t>
      </w:r>
      <w:r>
        <w:rPr>
          <w:rFonts w:cs="Times New Roman"/>
          <w:sz w:val="20"/>
        </w:rPr>
        <w:t>. Zveřejnění v registru smluv zajistí Město</w:t>
      </w:r>
      <w:r w:rsidR="00682027" w:rsidRPr="00E31956">
        <w:rPr>
          <w:rFonts w:cs="Times New Roman"/>
          <w:sz w:val="20"/>
        </w:rPr>
        <w:t>.</w:t>
      </w:r>
      <w:r w:rsidR="00F6005A" w:rsidRPr="00E31956">
        <w:rPr>
          <w:rFonts w:cs="Times New Roman"/>
          <w:sz w:val="20"/>
        </w:rPr>
        <w:t xml:space="preserve"> </w:t>
      </w:r>
    </w:p>
    <w:p w14:paraId="46352815" w14:textId="3B048200" w:rsidR="00F6005A" w:rsidRDefault="00F6005A" w:rsidP="00300247">
      <w:pPr>
        <w:pStyle w:val="Odstavecseseznamem"/>
        <w:ind w:left="284" w:hanging="284"/>
        <w:rPr>
          <w:rFonts w:cs="Times New Roman"/>
          <w:sz w:val="20"/>
          <w:szCs w:val="20"/>
        </w:rPr>
      </w:pPr>
    </w:p>
    <w:p w14:paraId="36FC1D22" w14:textId="3C8637EE" w:rsidR="007960D0" w:rsidRDefault="007960D0" w:rsidP="007960D0">
      <w:pPr>
        <w:pStyle w:val="Odstavecseseznamem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</w:rPr>
        <w:lastRenderedPageBreak/>
        <w:t>7.</w:t>
      </w:r>
      <w:r>
        <w:rPr>
          <w:rFonts w:cs="Times New Roman"/>
          <w:sz w:val="20"/>
        </w:rPr>
        <w:tab/>
      </w:r>
      <w:r w:rsidRPr="00E31956">
        <w:rPr>
          <w:rFonts w:cs="Times New Roman"/>
          <w:sz w:val="20"/>
        </w:rPr>
        <w:t xml:space="preserve">Otázky v této smlouvě neupravené se řídí </w:t>
      </w:r>
      <w:r>
        <w:rPr>
          <w:rFonts w:cs="Times New Roman"/>
          <w:sz w:val="20"/>
        </w:rPr>
        <w:t xml:space="preserve">zejména </w:t>
      </w:r>
      <w:r w:rsidRPr="00E31956">
        <w:rPr>
          <w:rFonts w:cs="Times New Roman"/>
          <w:sz w:val="20"/>
        </w:rPr>
        <w:t>zákonem č. 89/2012 Sb., občanským zákoníkem, ve znění pozdějších předpisů.</w:t>
      </w:r>
    </w:p>
    <w:p w14:paraId="28C5D312" w14:textId="6EFFF530" w:rsidR="00BA59D8" w:rsidRDefault="00BA59D8" w:rsidP="00300247">
      <w:pPr>
        <w:pStyle w:val="Smlouva-slo"/>
        <w:widowControl/>
        <w:numPr>
          <w:ilvl w:val="0"/>
          <w:numId w:val="0"/>
        </w:numPr>
        <w:spacing w:before="0" w:line="240" w:lineRule="auto"/>
        <w:ind w:left="284" w:hanging="284"/>
        <w:rPr>
          <w:rFonts w:cs="Times New Roman"/>
          <w:sz w:val="20"/>
        </w:rPr>
      </w:pPr>
      <w:r>
        <w:rPr>
          <w:rFonts w:cs="Times New Roman"/>
          <w:vanish/>
          <w:sz w:val="20"/>
        </w:rPr>
        <w:cr/>
        <w:t>1.</w:t>
      </w:r>
      <w:r>
        <w:rPr>
          <w:rFonts w:cs="Times New Roman"/>
          <w:vanish/>
          <w:sz w:val="20"/>
        </w:rPr>
        <w:tab/>
        <w:t xml:space="preserve">pje istí egistru uky žáků s odlišným </w:t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  <w:r>
        <w:rPr>
          <w:rFonts w:cs="Times New Roman"/>
          <w:vanish/>
          <w:sz w:val="20"/>
        </w:rPr>
        <w:pgNum/>
      </w:r>
    </w:p>
    <w:p w14:paraId="20D173C5" w14:textId="26C28F1F" w:rsidR="00F6005A" w:rsidRPr="00300247" w:rsidRDefault="004E343B" w:rsidP="006A19AD">
      <w:pPr>
        <w:pStyle w:val="Smlouva-slo"/>
        <w:widowControl/>
        <w:numPr>
          <w:ilvl w:val="0"/>
          <w:numId w:val="0"/>
        </w:numPr>
        <w:tabs>
          <w:tab w:val="left" w:pos="284"/>
        </w:tabs>
        <w:spacing w:before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8.</w:t>
      </w:r>
      <w:r w:rsidR="006A19AD">
        <w:rPr>
          <w:rFonts w:cs="Times New Roman"/>
          <w:sz w:val="20"/>
        </w:rPr>
        <w:tab/>
      </w:r>
      <w:r>
        <w:rPr>
          <w:rFonts w:cs="Times New Roman"/>
          <w:sz w:val="20"/>
        </w:rPr>
        <w:t>T</w:t>
      </w:r>
      <w:r w:rsidRPr="00300247">
        <w:rPr>
          <w:rFonts w:cs="Times New Roman"/>
          <w:sz w:val="20"/>
        </w:rPr>
        <w:t>ato Smlouva je vyhotovena ve dvou vyhotoveních, z nichž každá smluvní strana obdrží po jednom.</w:t>
      </w:r>
    </w:p>
    <w:p w14:paraId="1E5306DD" w14:textId="77777777" w:rsidR="00F6005A" w:rsidRPr="00300247" w:rsidRDefault="00F6005A" w:rsidP="00300247">
      <w:pPr>
        <w:pStyle w:val="Odstavecseseznamem"/>
        <w:ind w:left="284" w:hanging="284"/>
        <w:rPr>
          <w:rFonts w:cs="Times New Roman"/>
          <w:sz w:val="20"/>
          <w:szCs w:val="20"/>
        </w:rPr>
      </w:pPr>
    </w:p>
    <w:p w14:paraId="7F065643" w14:textId="1A4B318A" w:rsidR="00860CFD" w:rsidRPr="00300247" w:rsidRDefault="00300247" w:rsidP="007960D0">
      <w:pPr>
        <w:ind w:left="284" w:hanging="284"/>
        <w:jc w:val="both"/>
        <w:rPr>
          <w:sz w:val="20"/>
          <w:szCs w:val="20"/>
        </w:rPr>
      </w:pPr>
      <w:r w:rsidRPr="00300247">
        <w:rPr>
          <w:rFonts w:cs="Times New Roman"/>
          <w:sz w:val="20"/>
          <w:szCs w:val="20"/>
        </w:rPr>
        <w:t>9.</w:t>
      </w:r>
      <w:r w:rsidRPr="00300247">
        <w:rPr>
          <w:rFonts w:cs="Times New Roman"/>
          <w:sz w:val="20"/>
          <w:szCs w:val="20"/>
        </w:rPr>
        <w:tab/>
      </w:r>
      <w:r w:rsidR="00F55457" w:rsidRPr="00300247">
        <w:rPr>
          <w:sz w:val="20"/>
          <w:szCs w:val="20"/>
        </w:rPr>
        <w:t xml:space="preserve">Podpisem této smlouvy </w:t>
      </w:r>
      <w:r w:rsidR="00E44C99" w:rsidRPr="00300247">
        <w:rPr>
          <w:sz w:val="20"/>
          <w:szCs w:val="20"/>
        </w:rPr>
        <w:t>Škola</w:t>
      </w:r>
      <w:r w:rsidR="00F55457" w:rsidRPr="00300247">
        <w:rPr>
          <w:sz w:val="20"/>
          <w:szCs w:val="20"/>
        </w:rPr>
        <w:t xml:space="preserve"> jako subjekt údajů potvrzuje, že </w:t>
      </w:r>
      <w:r w:rsidR="00E44C99" w:rsidRPr="00300247">
        <w:rPr>
          <w:sz w:val="20"/>
          <w:szCs w:val="20"/>
        </w:rPr>
        <w:t>Město</w:t>
      </w:r>
      <w:r w:rsidR="00F55457" w:rsidRPr="00300247">
        <w:rPr>
          <w:sz w:val="20"/>
          <w:szCs w:val="20"/>
        </w:rPr>
        <w:t xml:space="preserve"> jako správce údajů splnil</w:t>
      </w:r>
      <w:r w:rsidR="00E44C99" w:rsidRPr="00300247">
        <w:rPr>
          <w:sz w:val="20"/>
          <w:szCs w:val="20"/>
        </w:rPr>
        <w:t>o</w:t>
      </w:r>
      <w:r w:rsidR="00F55457" w:rsidRPr="00300247">
        <w:rPr>
          <w:sz w:val="20"/>
          <w:szCs w:val="20"/>
        </w:rPr>
        <w:t xml:space="preserve"> vůči němu informační</w:t>
      </w:r>
      <w:r w:rsidR="00E44C99" w:rsidRPr="00300247">
        <w:rPr>
          <w:sz w:val="20"/>
          <w:szCs w:val="20"/>
        </w:rPr>
        <w:t xml:space="preserve"> a poučovací </w:t>
      </w:r>
      <w:r w:rsidR="00F55457" w:rsidRPr="00300247">
        <w:rPr>
          <w:sz w:val="20"/>
          <w:szCs w:val="20"/>
        </w:rPr>
        <w:t xml:space="preserve">povinnost ve smyslu </w:t>
      </w:r>
      <w:r w:rsidR="00E44C99" w:rsidRPr="00300247">
        <w:rPr>
          <w:sz w:val="20"/>
          <w:szCs w:val="20"/>
        </w:rPr>
        <w:t xml:space="preserve">zák. č. </w:t>
      </w:r>
      <w:r w:rsidR="005B057C" w:rsidRPr="00300247">
        <w:rPr>
          <w:sz w:val="20"/>
          <w:szCs w:val="20"/>
        </w:rPr>
        <w:t xml:space="preserve">110/2019 Sb., o zpracování osobních údajů, </w:t>
      </w:r>
      <w:r w:rsidR="00F55457" w:rsidRPr="00300247">
        <w:rPr>
          <w:sz w:val="20"/>
          <w:szCs w:val="20"/>
        </w:rPr>
        <w:t xml:space="preserve"> týkající se zejména rozsahu, účelu, způsobu, místa provádění zpracování osobních dat subjektu údajů a možnosti nakládání s nimi, jakož i osobě jejich zpracovatele. </w:t>
      </w:r>
      <w:r w:rsidR="005B057C" w:rsidRPr="00300247">
        <w:rPr>
          <w:sz w:val="20"/>
          <w:szCs w:val="20"/>
        </w:rPr>
        <w:t>Škola</w:t>
      </w:r>
      <w:r w:rsidR="00F55457" w:rsidRPr="00300247">
        <w:rPr>
          <w:sz w:val="20"/>
          <w:szCs w:val="20"/>
        </w:rPr>
        <w:t xml:space="preserve"> podpisem této </w:t>
      </w:r>
      <w:r w:rsidR="005B057C" w:rsidRPr="00300247">
        <w:rPr>
          <w:sz w:val="20"/>
          <w:szCs w:val="20"/>
        </w:rPr>
        <w:t>S</w:t>
      </w:r>
      <w:r w:rsidR="00F55457" w:rsidRPr="00300247">
        <w:rPr>
          <w:sz w:val="20"/>
          <w:szCs w:val="20"/>
        </w:rPr>
        <w:t xml:space="preserve">mlouvy souhlasí se zpracováním osobních údajů. Souhlas se zpracováním osobních údajů je dobrovolný a </w:t>
      </w:r>
      <w:r w:rsidR="005B057C" w:rsidRPr="00300247">
        <w:rPr>
          <w:sz w:val="20"/>
          <w:szCs w:val="20"/>
        </w:rPr>
        <w:t>Škola</w:t>
      </w:r>
      <w:r w:rsidR="00F55457" w:rsidRPr="00300247">
        <w:rPr>
          <w:sz w:val="20"/>
          <w:szCs w:val="20"/>
        </w:rPr>
        <w:t xml:space="preserve"> jej může kdykoliv zcela nebo zčásti odvolat. V případě odvolání souhlasu </w:t>
      </w:r>
      <w:r w:rsidR="005B057C" w:rsidRPr="00300247">
        <w:rPr>
          <w:sz w:val="20"/>
          <w:szCs w:val="20"/>
        </w:rPr>
        <w:t>Školou</w:t>
      </w:r>
      <w:r w:rsidR="00F55457" w:rsidRPr="00300247">
        <w:rPr>
          <w:sz w:val="20"/>
          <w:szCs w:val="20"/>
        </w:rPr>
        <w:t xml:space="preserve">, </w:t>
      </w:r>
      <w:r w:rsidR="005B057C" w:rsidRPr="00300247">
        <w:rPr>
          <w:sz w:val="20"/>
          <w:szCs w:val="20"/>
        </w:rPr>
        <w:t>Město</w:t>
      </w:r>
      <w:r w:rsidR="00F55457" w:rsidRPr="00300247">
        <w:rPr>
          <w:sz w:val="20"/>
          <w:szCs w:val="20"/>
        </w:rPr>
        <w:t xml:space="preserve"> nebude nadále osobní údaje zpracovávat. </w:t>
      </w:r>
      <w:r w:rsidR="005B057C" w:rsidRPr="00300247">
        <w:rPr>
          <w:sz w:val="20"/>
          <w:szCs w:val="20"/>
        </w:rPr>
        <w:t>Město</w:t>
      </w:r>
      <w:r w:rsidR="00F55457" w:rsidRPr="00300247">
        <w:rPr>
          <w:sz w:val="20"/>
          <w:szCs w:val="20"/>
        </w:rPr>
        <w:t xml:space="preserve"> tak bude zpracovávat pouze osobní údaje zhotovitele pro účely, ke kterým podle zákona nepotřebuje souhlas </w:t>
      </w:r>
      <w:r w:rsidR="005B057C" w:rsidRPr="00300247">
        <w:rPr>
          <w:sz w:val="20"/>
          <w:szCs w:val="20"/>
        </w:rPr>
        <w:t>Školy</w:t>
      </w:r>
      <w:r w:rsidR="00F55457" w:rsidRPr="00300247">
        <w:rPr>
          <w:sz w:val="20"/>
          <w:szCs w:val="20"/>
        </w:rPr>
        <w:t>.</w:t>
      </w:r>
    </w:p>
    <w:p w14:paraId="31285342" w14:textId="77777777" w:rsidR="00F55457" w:rsidRPr="00300247" w:rsidRDefault="00F55457" w:rsidP="00300247">
      <w:pPr>
        <w:ind w:left="284" w:hanging="284"/>
        <w:rPr>
          <w:rFonts w:cs="Times New Roman"/>
          <w:sz w:val="20"/>
          <w:szCs w:val="20"/>
        </w:rPr>
      </w:pPr>
    </w:p>
    <w:p w14:paraId="730EDBD2" w14:textId="1E31CAC2" w:rsidR="00860CFD" w:rsidRPr="00300247" w:rsidRDefault="00300247" w:rsidP="00300247">
      <w:pPr>
        <w:pStyle w:val="Normodsaz"/>
        <w:ind w:left="284" w:hanging="284"/>
        <w:rPr>
          <w:rFonts w:cs="Times New Roman"/>
          <w:sz w:val="20"/>
        </w:rPr>
      </w:pPr>
      <w:r w:rsidRPr="00300247">
        <w:rPr>
          <w:rFonts w:cs="Times New Roman"/>
          <w:sz w:val="20"/>
        </w:rPr>
        <w:t>10.</w:t>
      </w:r>
      <w:r w:rsidRPr="00300247">
        <w:rPr>
          <w:rFonts w:cs="Times New Roman"/>
          <w:sz w:val="20"/>
        </w:rPr>
        <w:tab/>
        <w:t>Město</w:t>
      </w:r>
      <w:r w:rsidR="00860CFD" w:rsidRPr="00300247">
        <w:rPr>
          <w:rFonts w:cs="Times New Roman"/>
          <w:sz w:val="20"/>
        </w:rPr>
        <w:t xml:space="preserve"> je povin</w:t>
      </w:r>
      <w:r w:rsidRPr="00300247">
        <w:rPr>
          <w:rFonts w:cs="Times New Roman"/>
          <w:sz w:val="20"/>
        </w:rPr>
        <w:t>no</w:t>
      </w:r>
      <w:r w:rsidR="00860CFD" w:rsidRPr="00300247">
        <w:rPr>
          <w:rFonts w:cs="Times New Roman"/>
          <w:sz w:val="20"/>
        </w:rPr>
        <w:t xml:space="preserve"> uveřejnit tuto smlouvu ve smyslu zákona č.</w:t>
      </w:r>
      <w:r w:rsidR="00F55457" w:rsidRPr="00300247">
        <w:rPr>
          <w:rFonts w:cs="Times New Roman"/>
          <w:sz w:val="20"/>
        </w:rPr>
        <w:t> </w:t>
      </w:r>
      <w:r w:rsidR="00860CFD" w:rsidRPr="00300247">
        <w:rPr>
          <w:rFonts w:cs="Times New Roman"/>
          <w:sz w:val="20"/>
        </w:rPr>
        <w:t>340/2015 Sb., o zvláštních podmínkách účinnosti některých sml</w:t>
      </w:r>
      <w:r w:rsidR="00F55457" w:rsidRPr="00300247">
        <w:rPr>
          <w:rFonts w:cs="Times New Roman"/>
          <w:sz w:val="20"/>
        </w:rPr>
        <w:t>uv, uveřejňování těchto smluv a </w:t>
      </w:r>
      <w:r w:rsidR="00860CFD" w:rsidRPr="00300247">
        <w:rPr>
          <w:rFonts w:cs="Times New Roman"/>
          <w:sz w:val="20"/>
        </w:rPr>
        <w:t>o</w:t>
      </w:r>
      <w:r w:rsidR="00F55457" w:rsidRPr="00300247">
        <w:rPr>
          <w:rFonts w:cs="Times New Roman"/>
          <w:sz w:val="20"/>
        </w:rPr>
        <w:t> </w:t>
      </w:r>
      <w:r w:rsidR="00860CFD" w:rsidRPr="00300247">
        <w:rPr>
          <w:rFonts w:cs="Times New Roman"/>
          <w:sz w:val="20"/>
        </w:rPr>
        <w:t xml:space="preserve">registru smluv (zákon o registru smluv), </w:t>
      </w:r>
      <w:r w:rsidR="00C815F5" w:rsidRPr="00300247">
        <w:rPr>
          <w:rFonts w:cs="Times New Roman"/>
          <w:sz w:val="20"/>
        </w:rPr>
        <w:t xml:space="preserve">ve znění pozdějších předpisů, </w:t>
      </w:r>
      <w:r w:rsidR="00860CFD" w:rsidRPr="00300247">
        <w:rPr>
          <w:rFonts w:cs="Times New Roman"/>
          <w:sz w:val="20"/>
        </w:rPr>
        <w:t xml:space="preserve">a </w:t>
      </w:r>
      <w:r w:rsidRPr="00300247">
        <w:rPr>
          <w:rFonts w:cs="Times New Roman"/>
          <w:sz w:val="20"/>
        </w:rPr>
        <w:t>dále je Město</w:t>
      </w:r>
      <w:r w:rsidR="00860CFD" w:rsidRPr="00300247">
        <w:rPr>
          <w:rFonts w:cs="Times New Roman"/>
          <w:sz w:val="20"/>
        </w:rPr>
        <w:t xml:space="preserve"> je povin</w:t>
      </w:r>
      <w:r w:rsidRPr="00300247">
        <w:rPr>
          <w:rFonts w:cs="Times New Roman"/>
          <w:sz w:val="20"/>
        </w:rPr>
        <w:t>no</w:t>
      </w:r>
      <w:r w:rsidR="00860CFD" w:rsidRPr="00300247">
        <w:rPr>
          <w:rFonts w:cs="Times New Roman"/>
          <w:sz w:val="20"/>
        </w:rPr>
        <w:t xml:space="preserve"> poskytnout informace podle zákona č.</w:t>
      </w:r>
      <w:r w:rsidR="00F55457" w:rsidRPr="00300247">
        <w:rPr>
          <w:rFonts w:cs="Times New Roman"/>
          <w:sz w:val="20"/>
        </w:rPr>
        <w:t xml:space="preserve"> </w:t>
      </w:r>
      <w:r w:rsidR="00860CFD" w:rsidRPr="00300247">
        <w:rPr>
          <w:rFonts w:cs="Times New Roman"/>
          <w:sz w:val="20"/>
        </w:rPr>
        <w:t>106/1999 Sb., o svobodném přístupu k informacím, ve znění pozdějších předpisů.</w:t>
      </w:r>
    </w:p>
    <w:p w14:paraId="1C14071F" w14:textId="77777777" w:rsidR="00860CFD" w:rsidRPr="00300247" w:rsidRDefault="00860CFD" w:rsidP="00300247">
      <w:pPr>
        <w:ind w:left="284" w:hanging="284"/>
        <w:jc w:val="both"/>
        <w:rPr>
          <w:rFonts w:cs="Times New Roman"/>
          <w:sz w:val="20"/>
          <w:szCs w:val="20"/>
        </w:rPr>
      </w:pPr>
    </w:p>
    <w:p w14:paraId="39BBB090" w14:textId="73075CAC" w:rsidR="001313B7" w:rsidRPr="00300247" w:rsidRDefault="00300247" w:rsidP="00300247">
      <w:pPr>
        <w:ind w:left="284" w:hanging="284"/>
        <w:rPr>
          <w:rFonts w:cs="Times New Roman"/>
          <w:sz w:val="20"/>
          <w:szCs w:val="20"/>
        </w:rPr>
      </w:pPr>
      <w:r w:rsidRPr="00300247">
        <w:rPr>
          <w:rFonts w:cs="Times New Roman"/>
          <w:sz w:val="20"/>
          <w:szCs w:val="20"/>
        </w:rPr>
        <w:t>11</w:t>
      </w:r>
      <w:r w:rsidR="00D04344" w:rsidRPr="00300247">
        <w:rPr>
          <w:rFonts w:cs="Times New Roman"/>
          <w:sz w:val="20"/>
          <w:szCs w:val="20"/>
        </w:rPr>
        <w:t>.</w:t>
      </w:r>
      <w:r w:rsidR="00D04344" w:rsidRPr="00300247">
        <w:rPr>
          <w:rFonts w:cs="Times New Roman"/>
          <w:sz w:val="20"/>
          <w:szCs w:val="20"/>
        </w:rPr>
        <w:tab/>
        <w:t>Nedílnou součástí této Smlouvy j</w:t>
      </w:r>
      <w:r w:rsidR="006A19AD">
        <w:rPr>
          <w:rFonts w:cs="Times New Roman"/>
          <w:sz w:val="20"/>
          <w:szCs w:val="20"/>
        </w:rPr>
        <w:t>sou</w:t>
      </w:r>
      <w:r w:rsidR="00A334CF" w:rsidRPr="00300247">
        <w:rPr>
          <w:rFonts w:cs="Times New Roman"/>
          <w:sz w:val="20"/>
          <w:szCs w:val="20"/>
        </w:rPr>
        <w:t xml:space="preserve"> příloh</w:t>
      </w:r>
      <w:r w:rsidR="006A19AD">
        <w:rPr>
          <w:rFonts w:cs="Times New Roman"/>
          <w:sz w:val="20"/>
          <w:szCs w:val="20"/>
        </w:rPr>
        <w:t>y</w:t>
      </w:r>
      <w:r w:rsidR="001313B7" w:rsidRPr="00300247">
        <w:rPr>
          <w:rFonts w:cs="Times New Roman"/>
          <w:sz w:val="20"/>
          <w:szCs w:val="20"/>
        </w:rPr>
        <w:t>:</w:t>
      </w:r>
    </w:p>
    <w:p w14:paraId="1457C22A" w14:textId="77777777" w:rsidR="001313B7" w:rsidRPr="00300247" w:rsidRDefault="001313B7" w:rsidP="00300247">
      <w:pPr>
        <w:ind w:left="284" w:hanging="284"/>
        <w:rPr>
          <w:rFonts w:cs="Times New Roman"/>
          <w:sz w:val="20"/>
          <w:szCs w:val="20"/>
        </w:rPr>
      </w:pPr>
    </w:p>
    <w:p w14:paraId="7BC4BF67" w14:textId="7BC4ECDF" w:rsidR="00D04344" w:rsidRPr="00300247" w:rsidRDefault="001313B7" w:rsidP="007960D0">
      <w:pPr>
        <w:ind w:left="708" w:hanging="424"/>
        <w:rPr>
          <w:rFonts w:cs="Times New Roman"/>
          <w:sz w:val="20"/>
          <w:szCs w:val="20"/>
        </w:rPr>
      </w:pPr>
      <w:r w:rsidRPr="00300247">
        <w:rPr>
          <w:rFonts w:cs="Times New Roman"/>
          <w:sz w:val="20"/>
          <w:szCs w:val="20"/>
        </w:rPr>
        <w:t>č. 1:</w:t>
      </w:r>
      <w:r w:rsidRPr="00300247">
        <w:rPr>
          <w:rFonts w:cs="Times New Roman"/>
          <w:sz w:val="20"/>
          <w:szCs w:val="20"/>
        </w:rPr>
        <w:tab/>
      </w:r>
      <w:r w:rsidR="00893348">
        <w:rPr>
          <w:rFonts w:cs="Times New Roman"/>
          <w:sz w:val="20"/>
          <w:szCs w:val="20"/>
        </w:rPr>
        <w:t xml:space="preserve"> Rozhodnutí Mini</w:t>
      </w:r>
      <w:r w:rsidR="00D04344" w:rsidRPr="00300247">
        <w:rPr>
          <w:rFonts w:cs="Times New Roman"/>
          <w:sz w:val="20"/>
          <w:szCs w:val="20"/>
        </w:rPr>
        <w:t xml:space="preserve">sterstva vnitra ČR o poskytnutí neinvestiční dotace ze státního rozpočtu ČR na rok </w:t>
      </w:r>
      <w:r w:rsidR="007960D0">
        <w:rPr>
          <w:rFonts w:cs="Times New Roman"/>
          <w:sz w:val="20"/>
          <w:szCs w:val="20"/>
        </w:rPr>
        <w:t xml:space="preserve"> </w:t>
      </w:r>
      <w:r w:rsidR="00D04344" w:rsidRPr="00300247">
        <w:rPr>
          <w:rFonts w:cs="Times New Roman"/>
          <w:sz w:val="20"/>
          <w:szCs w:val="20"/>
        </w:rPr>
        <w:t>2022 č. 24/2022/IC OBCE</w:t>
      </w:r>
    </w:p>
    <w:p w14:paraId="4761DF3E" w14:textId="1288F20A" w:rsidR="00F77DA5" w:rsidRDefault="001313B7" w:rsidP="007960D0">
      <w:pPr>
        <w:ind w:left="284"/>
        <w:rPr>
          <w:rFonts w:cs="Times New Roman"/>
          <w:sz w:val="20"/>
          <w:szCs w:val="20"/>
        </w:rPr>
      </w:pPr>
      <w:r w:rsidRPr="00300247">
        <w:rPr>
          <w:rFonts w:cs="Times New Roman"/>
          <w:sz w:val="20"/>
          <w:szCs w:val="20"/>
        </w:rPr>
        <w:t xml:space="preserve">č. </w:t>
      </w:r>
      <w:r w:rsidR="00A334CF" w:rsidRPr="00300247">
        <w:rPr>
          <w:rFonts w:cs="Times New Roman"/>
          <w:sz w:val="20"/>
          <w:szCs w:val="20"/>
        </w:rPr>
        <w:t>2</w:t>
      </w:r>
      <w:r w:rsidRPr="00300247">
        <w:rPr>
          <w:rFonts w:cs="Times New Roman"/>
          <w:sz w:val="20"/>
          <w:szCs w:val="20"/>
        </w:rPr>
        <w:t xml:space="preserve">: </w:t>
      </w:r>
      <w:r w:rsidR="00533FFF" w:rsidRPr="00300247">
        <w:rPr>
          <w:rFonts w:cs="Times New Roman"/>
          <w:sz w:val="20"/>
          <w:szCs w:val="20"/>
        </w:rPr>
        <w:t xml:space="preserve"> Plná moc pro Ing. Pavlínu Stracheovou, vedoucí odboru strategií a dotací</w:t>
      </w:r>
      <w:r w:rsidR="00316AB2">
        <w:rPr>
          <w:rFonts w:cs="Times New Roman"/>
          <w:sz w:val="20"/>
          <w:szCs w:val="20"/>
        </w:rPr>
        <w:t>, ze dne 01. 04. 2019</w:t>
      </w:r>
    </w:p>
    <w:p w14:paraId="2ABA1CBC" w14:textId="59C2FD3E" w:rsidR="00316AB2" w:rsidRDefault="00316AB2" w:rsidP="007960D0">
      <w:pPr>
        <w:ind w:left="284"/>
        <w:rPr>
          <w:rFonts w:cs="Times New Roman"/>
          <w:sz w:val="20"/>
        </w:rPr>
      </w:pPr>
      <w:r>
        <w:rPr>
          <w:rFonts w:cs="Times New Roman"/>
          <w:sz w:val="20"/>
          <w:szCs w:val="20"/>
        </w:rPr>
        <w:t xml:space="preserve">č. 3: </w:t>
      </w:r>
      <w:r>
        <w:rPr>
          <w:rFonts w:cs="Times New Roman"/>
          <w:sz w:val="20"/>
        </w:rPr>
        <w:t xml:space="preserve"> Příloha č. 7 k vyhlášce č. 367/2015 Sb. </w:t>
      </w:r>
    </w:p>
    <w:p w14:paraId="287A2557" w14:textId="1E92C26B" w:rsidR="00316AB2" w:rsidRPr="00300247" w:rsidRDefault="00316AB2" w:rsidP="00316AB2">
      <w:pPr>
        <w:ind w:left="284"/>
        <w:rPr>
          <w:rFonts w:cs="Times New Roman"/>
          <w:sz w:val="20"/>
          <w:szCs w:val="20"/>
        </w:rPr>
      </w:pPr>
      <w:r>
        <w:rPr>
          <w:rFonts w:cs="Times New Roman"/>
          <w:sz w:val="20"/>
        </w:rPr>
        <w:t xml:space="preserve">č. 4:  Příloha č. 5 - </w:t>
      </w:r>
      <w:r w:rsidRPr="00316AB2">
        <w:rPr>
          <w:rFonts w:cs="Times New Roman"/>
          <w:sz w:val="20"/>
        </w:rPr>
        <w:t>Závěrečná zpráva</w:t>
      </w:r>
      <w:r>
        <w:rPr>
          <w:rFonts w:cs="Times New Roman"/>
          <w:sz w:val="20"/>
        </w:rPr>
        <w:t xml:space="preserve">: </w:t>
      </w:r>
      <w:r w:rsidRPr="00316AB2">
        <w:rPr>
          <w:rFonts w:cs="Times New Roman"/>
          <w:sz w:val="20"/>
        </w:rPr>
        <w:t>Projekt obce na podporu integrace cizinců – 2022</w:t>
      </w:r>
    </w:p>
    <w:p w14:paraId="10BE2318" w14:textId="77777777" w:rsidR="00590E3C" w:rsidRPr="00300247" w:rsidRDefault="00590E3C" w:rsidP="00300247">
      <w:pPr>
        <w:ind w:left="284" w:hanging="284"/>
        <w:rPr>
          <w:rFonts w:cs="Times New Roman"/>
          <w:sz w:val="20"/>
          <w:szCs w:val="20"/>
        </w:rPr>
      </w:pPr>
    </w:p>
    <w:p w14:paraId="695513D4" w14:textId="6044160B" w:rsidR="00F77DA5" w:rsidRPr="00300247" w:rsidRDefault="00A334CF" w:rsidP="00300247">
      <w:pPr>
        <w:ind w:left="284" w:hanging="284"/>
        <w:rPr>
          <w:rFonts w:cs="Times New Roman"/>
          <w:sz w:val="20"/>
          <w:szCs w:val="20"/>
        </w:rPr>
      </w:pPr>
      <w:r w:rsidRPr="00300247">
        <w:rPr>
          <w:rFonts w:cs="Times New Roman"/>
          <w:sz w:val="20"/>
          <w:szCs w:val="20"/>
        </w:rPr>
        <w:t>1</w:t>
      </w:r>
      <w:r w:rsidR="00300247" w:rsidRPr="00300247">
        <w:rPr>
          <w:rFonts w:cs="Times New Roman"/>
          <w:sz w:val="20"/>
          <w:szCs w:val="20"/>
        </w:rPr>
        <w:t>2</w:t>
      </w:r>
      <w:r w:rsidRPr="00300247">
        <w:rPr>
          <w:rFonts w:cs="Times New Roman"/>
          <w:sz w:val="20"/>
          <w:szCs w:val="20"/>
        </w:rPr>
        <w:t>.</w:t>
      </w:r>
      <w:r w:rsidRPr="00300247">
        <w:rPr>
          <w:rFonts w:cs="Times New Roman"/>
          <w:sz w:val="20"/>
          <w:szCs w:val="20"/>
        </w:rPr>
        <w:tab/>
        <w:t>Smluvní strany prohlašují, že si smlouvu přečetly, tato vyjadřuje jejich svobodnou, vážnou a určitou vůli, nebyla uzavřena v tísni ani za nápadně nevýhodných podmínek a jako takovou ji podepisují.</w:t>
      </w:r>
    </w:p>
    <w:p w14:paraId="4068A5CB" w14:textId="77777777" w:rsidR="00A334CF" w:rsidRPr="00E31956" w:rsidRDefault="00A334CF" w:rsidP="00F77DA5">
      <w:pPr>
        <w:rPr>
          <w:rFonts w:cs="Times New Roman"/>
          <w:sz w:val="20"/>
          <w:szCs w:val="20"/>
        </w:rPr>
      </w:pPr>
    </w:p>
    <w:p w14:paraId="7FE68A1F" w14:textId="77777777" w:rsidR="00F77DA5" w:rsidRPr="00E31956" w:rsidRDefault="00F77DA5" w:rsidP="00F77DA5">
      <w:pPr>
        <w:rPr>
          <w:rFonts w:cs="Times New Roman"/>
          <w:sz w:val="20"/>
          <w:szCs w:val="20"/>
        </w:rPr>
      </w:pPr>
    </w:p>
    <w:p w14:paraId="4A4DCCDC" w14:textId="77777777" w:rsidR="00F6005A" w:rsidRPr="00E31956" w:rsidRDefault="00F6005A" w:rsidP="00F77DA5">
      <w:pPr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 xml:space="preserve">V Karlových Varech dne </w:t>
      </w:r>
      <w:r w:rsidR="00684B92" w:rsidRPr="00E31956">
        <w:rPr>
          <w:rFonts w:cs="Times New Roman"/>
          <w:sz w:val="20"/>
          <w:szCs w:val="20"/>
        </w:rPr>
        <w:t>....................................</w:t>
      </w:r>
      <w:r w:rsidR="00DD679F" w:rsidRPr="00E31956">
        <w:rPr>
          <w:rFonts w:cs="Times New Roman"/>
          <w:bCs/>
          <w:sz w:val="20"/>
          <w:szCs w:val="20"/>
        </w:rPr>
        <w:tab/>
      </w:r>
      <w:r w:rsidR="00DD679F" w:rsidRPr="00E31956">
        <w:rPr>
          <w:rFonts w:cs="Times New Roman"/>
          <w:bCs/>
          <w:sz w:val="20"/>
          <w:szCs w:val="20"/>
        </w:rPr>
        <w:tab/>
      </w:r>
      <w:r w:rsidRPr="00E31956">
        <w:rPr>
          <w:rFonts w:cs="Times New Roman"/>
          <w:sz w:val="20"/>
          <w:szCs w:val="20"/>
        </w:rPr>
        <w:t>V</w:t>
      </w:r>
      <w:r w:rsidR="00EB5D5B" w:rsidRPr="00E31956">
        <w:rPr>
          <w:rFonts w:cs="Times New Roman"/>
          <w:sz w:val="20"/>
          <w:szCs w:val="20"/>
        </w:rPr>
        <w:t xml:space="preserve"> Karlových Varech </w:t>
      </w:r>
      <w:r w:rsidR="00F94EAF" w:rsidRPr="00E31956">
        <w:rPr>
          <w:rFonts w:cs="Times New Roman"/>
          <w:sz w:val="20"/>
          <w:szCs w:val="20"/>
        </w:rPr>
        <w:t>d</w:t>
      </w:r>
      <w:r w:rsidRPr="00E31956">
        <w:rPr>
          <w:rFonts w:cs="Times New Roman"/>
          <w:sz w:val="20"/>
          <w:szCs w:val="20"/>
        </w:rPr>
        <w:t>ne</w:t>
      </w:r>
      <w:r w:rsidR="00931D94" w:rsidRPr="00E31956">
        <w:rPr>
          <w:rFonts w:cs="Times New Roman"/>
          <w:sz w:val="20"/>
          <w:szCs w:val="20"/>
        </w:rPr>
        <w:t xml:space="preserve"> </w:t>
      </w:r>
      <w:r w:rsidR="00F94646" w:rsidRPr="00E31956">
        <w:rPr>
          <w:rFonts w:cs="Times New Roman"/>
          <w:sz w:val="20"/>
          <w:szCs w:val="20"/>
        </w:rPr>
        <w:t>....................................</w:t>
      </w:r>
    </w:p>
    <w:p w14:paraId="25B8E8AB" w14:textId="77777777" w:rsidR="00F6005A" w:rsidRPr="00E31956" w:rsidRDefault="00F6005A" w:rsidP="00F77DA5">
      <w:pPr>
        <w:rPr>
          <w:rFonts w:cs="Times New Roman"/>
          <w:sz w:val="20"/>
          <w:szCs w:val="20"/>
        </w:rPr>
      </w:pPr>
    </w:p>
    <w:p w14:paraId="41C2AC4E" w14:textId="77777777" w:rsidR="00F6005A" w:rsidRPr="00E31956" w:rsidRDefault="00F6005A" w:rsidP="00F77DA5">
      <w:pPr>
        <w:rPr>
          <w:rFonts w:cs="Times New Roman"/>
          <w:sz w:val="20"/>
          <w:szCs w:val="20"/>
        </w:rPr>
      </w:pPr>
    </w:p>
    <w:p w14:paraId="6459116A" w14:textId="77777777" w:rsidR="00F6005A" w:rsidRPr="00E31956" w:rsidRDefault="00F6005A" w:rsidP="00F77DA5">
      <w:pPr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Objednatel:</w:t>
      </w:r>
      <w:r w:rsidRPr="00E31956">
        <w:rPr>
          <w:rFonts w:cs="Times New Roman"/>
          <w:sz w:val="20"/>
          <w:szCs w:val="20"/>
        </w:rPr>
        <w:tab/>
      </w:r>
      <w:r w:rsidRPr="00E31956">
        <w:rPr>
          <w:rFonts w:cs="Times New Roman"/>
          <w:sz w:val="20"/>
          <w:szCs w:val="20"/>
        </w:rPr>
        <w:tab/>
      </w:r>
      <w:r w:rsidRPr="00E31956">
        <w:rPr>
          <w:rFonts w:cs="Times New Roman"/>
          <w:sz w:val="20"/>
          <w:szCs w:val="20"/>
        </w:rPr>
        <w:tab/>
      </w:r>
      <w:r w:rsidRPr="00E31956">
        <w:rPr>
          <w:rFonts w:cs="Times New Roman"/>
          <w:sz w:val="20"/>
          <w:szCs w:val="20"/>
        </w:rPr>
        <w:tab/>
      </w:r>
      <w:r w:rsidRPr="00E31956">
        <w:rPr>
          <w:rFonts w:cs="Times New Roman"/>
          <w:sz w:val="20"/>
          <w:szCs w:val="20"/>
        </w:rPr>
        <w:tab/>
      </w:r>
      <w:r w:rsidRPr="00E31956">
        <w:rPr>
          <w:rFonts w:cs="Times New Roman"/>
          <w:sz w:val="20"/>
          <w:szCs w:val="20"/>
        </w:rPr>
        <w:tab/>
        <w:t>Zhotovitel:</w:t>
      </w:r>
    </w:p>
    <w:p w14:paraId="47FDEA9F" w14:textId="77777777" w:rsidR="00F6005A" w:rsidRPr="00E31956" w:rsidRDefault="00F6005A" w:rsidP="00F77DA5">
      <w:pPr>
        <w:rPr>
          <w:rFonts w:cs="Times New Roman"/>
          <w:sz w:val="20"/>
          <w:szCs w:val="20"/>
        </w:rPr>
      </w:pPr>
    </w:p>
    <w:p w14:paraId="731EAACD" w14:textId="77777777" w:rsidR="00F6005A" w:rsidRPr="00E31956" w:rsidRDefault="00F6005A" w:rsidP="00F77DA5">
      <w:pPr>
        <w:rPr>
          <w:rFonts w:cs="Times New Roman"/>
          <w:sz w:val="20"/>
          <w:szCs w:val="20"/>
        </w:rPr>
      </w:pPr>
    </w:p>
    <w:p w14:paraId="7A8B80E4" w14:textId="77777777" w:rsidR="00F6005A" w:rsidRPr="00E31956" w:rsidRDefault="00F6005A" w:rsidP="00F77DA5">
      <w:pPr>
        <w:rPr>
          <w:rFonts w:cs="Times New Roman"/>
          <w:sz w:val="20"/>
          <w:szCs w:val="20"/>
        </w:rPr>
      </w:pPr>
    </w:p>
    <w:p w14:paraId="54DCA5EF" w14:textId="77777777" w:rsidR="00F6005A" w:rsidRPr="00E31956" w:rsidRDefault="00F6005A" w:rsidP="00F77DA5">
      <w:pPr>
        <w:rPr>
          <w:rFonts w:cs="Times New Roman"/>
          <w:sz w:val="20"/>
          <w:szCs w:val="20"/>
        </w:rPr>
      </w:pPr>
    </w:p>
    <w:p w14:paraId="2FD6AC73" w14:textId="77777777" w:rsidR="00F6005A" w:rsidRPr="00E31956" w:rsidRDefault="00F6005A" w:rsidP="00F77DA5">
      <w:pPr>
        <w:rPr>
          <w:rFonts w:cs="Times New Roman"/>
          <w:sz w:val="20"/>
          <w:szCs w:val="20"/>
        </w:rPr>
      </w:pPr>
    </w:p>
    <w:p w14:paraId="59A27D76" w14:textId="4E935E6B" w:rsidR="00F6005A" w:rsidRPr="00E31956" w:rsidRDefault="00F6005A" w:rsidP="00F77DA5">
      <w:pPr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………………………………</w:t>
      </w:r>
      <w:r w:rsidR="00076A53" w:rsidRPr="00E31956">
        <w:rPr>
          <w:rFonts w:cs="Times New Roman"/>
          <w:sz w:val="20"/>
          <w:szCs w:val="20"/>
        </w:rPr>
        <w:t>.......................</w:t>
      </w:r>
      <w:r w:rsidRPr="00E31956">
        <w:rPr>
          <w:rFonts w:cs="Times New Roman"/>
          <w:sz w:val="20"/>
          <w:szCs w:val="20"/>
        </w:rPr>
        <w:t xml:space="preserve">     </w:t>
      </w:r>
      <w:r w:rsidR="00017E4C">
        <w:rPr>
          <w:rFonts w:cs="Times New Roman"/>
          <w:sz w:val="20"/>
          <w:szCs w:val="20"/>
        </w:rPr>
        <w:t xml:space="preserve">                       </w:t>
      </w:r>
      <w:bookmarkStart w:id="0" w:name="_GoBack"/>
      <w:bookmarkEnd w:id="0"/>
      <w:r w:rsidRPr="00E31956">
        <w:rPr>
          <w:rFonts w:cs="Times New Roman"/>
          <w:sz w:val="20"/>
          <w:szCs w:val="20"/>
        </w:rPr>
        <w:t>……………………………………</w:t>
      </w:r>
    </w:p>
    <w:p w14:paraId="49B3EEDC" w14:textId="77777777" w:rsidR="007F00C6" w:rsidRPr="00E31956" w:rsidRDefault="00F6005A" w:rsidP="00F77DA5">
      <w:pPr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 xml:space="preserve">Statutární město Karlovy Vary                                 </w:t>
      </w:r>
      <w:r w:rsidR="00956CD5" w:rsidRPr="00E31956">
        <w:rPr>
          <w:rFonts w:cs="Times New Roman"/>
          <w:sz w:val="20"/>
          <w:szCs w:val="20"/>
        </w:rPr>
        <w:tab/>
      </w:r>
      <w:r w:rsidR="00956CD5" w:rsidRPr="00E31956">
        <w:rPr>
          <w:rFonts w:cs="Times New Roman"/>
          <w:sz w:val="20"/>
          <w:szCs w:val="20"/>
        </w:rPr>
        <w:tab/>
      </w:r>
      <w:r w:rsidR="00EB5D5B" w:rsidRPr="00E31956">
        <w:rPr>
          <w:rFonts w:cs="Times New Roman"/>
          <w:sz w:val="20"/>
          <w:szCs w:val="20"/>
        </w:rPr>
        <w:t>ZŠ jazyků Karlovy Vary</w:t>
      </w:r>
    </w:p>
    <w:p w14:paraId="16DF4358" w14:textId="77777777" w:rsidR="00F6005A" w:rsidRPr="00E31956" w:rsidRDefault="005432B7" w:rsidP="00F77DA5">
      <w:pPr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zastoupeno</w:t>
      </w:r>
      <w:r w:rsidR="005A6B97" w:rsidRPr="00E31956">
        <w:rPr>
          <w:rFonts w:cs="Times New Roman"/>
          <w:sz w:val="20"/>
          <w:szCs w:val="20"/>
        </w:rPr>
        <w:t>:</w:t>
      </w:r>
      <w:r w:rsidR="00DD679F" w:rsidRPr="00E31956">
        <w:rPr>
          <w:rFonts w:cs="Times New Roman"/>
          <w:sz w:val="20"/>
          <w:szCs w:val="20"/>
        </w:rPr>
        <w:tab/>
      </w:r>
      <w:r w:rsidR="00DD679F" w:rsidRPr="00E31956">
        <w:rPr>
          <w:rFonts w:cs="Times New Roman"/>
          <w:sz w:val="20"/>
          <w:szCs w:val="20"/>
        </w:rPr>
        <w:tab/>
      </w:r>
      <w:r w:rsidR="00DD679F" w:rsidRPr="00E31956">
        <w:rPr>
          <w:rFonts w:cs="Times New Roman"/>
          <w:sz w:val="20"/>
          <w:szCs w:val="20"/>
        </w:rPr>
        <w:tab/>
      </w:r>
      <w:r w:rsidR="00DD679F" w:rsidRPr="00E31956">
        <w:rPr>
          <w:rFonts w:cs="Times New Roman"/>
          <w:sz w:val="20"/>
          <w:szCs w:val="20"/>
        </w:rPr>
        <w:tab/>
      </w:r>
      <w:r w:rsidR="00DD679F" w:rsidRPr="00E31956">
        <w:rPr>
          <w:rFonts w:cs="Times New Roman"/>
          <w:sz w:val="20"/>
          <w:szCs w:val="20"/>
        </w:rPr>
        <w:tab/>
      </w:r>
      <w:r w:rsidR="00DD679F" w:rsidRPr="00E31956">
        <w:rPr>
          <w:rFonts w:cs="Times New Roman"/>
          <w:sz w:val="20"/>
          <w:szCs w:val="20"/>
        </w:rPr>
        <w:tab/>
      </w:r>
      <w:r w:rsidR="003F1626" w:rsidRPr="00E31956">
        <w:rPr>
          <w:rFonts w:cs="Times New Roman"/>
          <w:sz w:val="20"/>
          <w:szCs w:val="20"/>
        </w:rPr>
        <w:t>zastoupen</w:t>
      </w:r>
      <w:r w:rsidR="006D355B" w:rsidRPr="00E31956">
        <w:rPr>
          <w:rFonts w:cs="Times New Roman"/>
          <w:sz w:val="20"/>
          <w:szCs w:val="20"/>
        </w:rPr>
        <w:t>a</w:t>
      </w:r>
      <w:r w:rsidR="003F1626" w:rsidRPr="00E31956">
        <w:rPr>
          <w:rFonts w:cs="Times New Roman"/>
          <w:sz w:val="20"/>
          <w:szCs w:val="20"/>
        </w:rPr>
        <w:t xml:space="preserve">: </w:t>
      </w:r>
    </w:p>
    <w:p w14:paraId="0E273D25" w14:textId="431F67CC" w:rsidR="00076A53" w:rsidRPr="00E31956" w:rsidRDefault="0014343F" w:rsidP="00F77DA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Ing. Pavlína Stracheová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Mgr. Jiří Burian</w:t>
      </w:r>
    </w:p>
    <w:p w14:paraId="1261746F" w14:textId="2682F535" w:rsidR="00266F60" w:rsidRPr="00E31956" w:rsidRDefault="00E76C19" w:rsidP="00F77DA5">
      <w:pPr>
        <w:rPr>
          <w:rFonts w:cs="Times New Roman"/>
          <w:sz w:val="20"/>
          <w:szCs w:val="20"/>
        </w:rPr>
      </w:pPr>
      <w:r w:rsidRPr="00E31956">
        <w:rPr>
          <w:rFonts w:cs="Times New Roman"/>
          <w:sz w:val="20"/>
          <w:szCs w:val="20"/>
        </w:rPr>
        <w:t>vedoucí odboru strategií a dotací</w:t>
      </w:r>
      <w:r w:rsidR="0014343F">
        <w:rPr>
          <w:rFonts w:cs="Times New Roman"/>
          <w:sz w:val="20"/>
          <w:szCs w:val="20"/>
        </w:rPr>
        <w:tab/>
      </w:r>
      <w:r w:rsidR="0014343F">
        <w:rPr>
          <w:rFonts w:cs="Times New Roman"/>
          <w:sz w:val="20"/>
          <w:szCs w:val="20"/>
        </w:rPr>
        <w:tab/>
      </w:r>
      <w:r w:rsidR="0014343F">
        <w:rPr>
          <w:rFonts w:cs="Times New Roman"/>
          <w:sz w:val="20"/>
          <w:szCs w:val="20"/>
        </w:rPr>
        <w:tab/>
      </w:r>
      <w:r w:rsidR="0014343F">
        <w:rPr>
          <w:rFonts w:cs="Times New Roman"/>
          <w:sz w:val="20"/>
          <w:szCs w:val="20"/>
        </w:rPr>
        <w:tab/>
        <w:t>ředitel</w:t>
      </w:r>
      <w:r w:rsidR="00EB5D5B" w:rsidRPr="00E31956">
        <w:rPr>
          <w:rFonts w:cs="Times New Roman"/>
          <w:sz w:val="20"/>
          <w:szCs w:val="20"/>
        </w:rPr>
        <w:t xml:space="preserve"> školy</w:t>
      </w:r>
    </w:p>
    <w:p w14:paraId="3FBC7E72" w14:textId="77777777" w:rsidR="00266F60" w:rsidRPr="00E31956" w:rsidRDefault="00266F60" w:rsidP="00F55457">
      <w:pPr>
        <w:rPr>
          <w:rFonts w:cs="Times New Roman"/>
          <w:sz w:val="20"/>
          <w:szCs w:val="20"/>
        </w:rPr>
      </w:pPr>
    </w:p>
    <w:p w14:paraId="3D4BB720" w14:textId="77777777" w:rsidR="00266F60" w:rsidRPr="00E31956" w:rsidRDefault="00266F60" w:rsidP="00F55457">
      <w:pPr>
        <w:rPr>
          <w:rFonts w:cs="Times New Roman"/>
          <w:sz w:val="20"/>
          <w:szCs w:val="20"/>
        </w:rPr>
      </w:pPr>
    </w:p>
    <w:p w14:paraId="1CBD2D0E" w14:textId="77777777" w:rsidR="00266F60" w:rsidRPr="00E31956" w:rsidRDefault="00266F60" w:rsidP="00F55457">
      <w:pPr>
        <w:rPr>
          <w:rFonts w:cs="Times New Roman"/>
          <w:sz w:val="20"/>
          <w:szCs w:val="20"/>
        </w:rPr>
      </w:pPr>
    </w:p>
    <w:sectPr w:rsidR="00266F60" w:rsidRPr="00E31956" w:rsidSect="0014343F">
      <w:footerReference w:type="default" r:id="rId8"/>
      <w:pgSz w:w="11906" w:h="16838" w:code="9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90C17" w14:textId="77777777" w:rsidR="00A94D85" w:rsidRDefault="00A94D85">
      <w:r>
        <w:separator/>
      </w:r>
    </w:p>
  </w:endnote>
  <w:endnote w:type="continuationSeparator" w:id="0">
    <w:p w14:paraId="1D5B6790" w14:textId="77777777" w:rsidR="00A94D85" w:rsidRDefault="00A9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4020" w14:textId="691D2628" w:rsidR="00F56834" w:rsidRPr="00E50F0A" w:rsidRDefault="0029082E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E50F0A">
      <w:rPr>
        <w:rFonts w:asciiTheme="minorHAnsi" w:hAnsiTheme="minorHAnsi" w:cstheme="minorHAnsi"/>
        <w:sz w:val="20"/>
        <w:szCs w:val="20"/>
      </w:rPr>
      <w:fldChar w:fldCharType="begin"/>
    </w:r>
    <w:r w:rsidR="00F56834" w:rsidRPr="00E50F0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E50F0A">
      <w:rPr>
        <w:rFonts w:asciiTheme="minorHAnsi" w:hAnsiTheme="minorHAnsi" w:cstheme="minorHAnsi"/>
        <w:sz w:val="20"/>
        <w:szCs w:val="20"/>
      </w:rPr>
      <w:fldChar w:fldCharType="separate"/>
    </w:r>
    <w:r w:rsidR="00017E4C">
      <w:rPr>
        <w:rFonts w:asciiTheme="minorHAnsi" w:hAnsiTheme="minorHAnsi" w:cstheme="minorHAnsi"/>
        <w:noProof/>
        <w:sz w:val="20"/>
        <w:szCs w:val="20"/>
      </w:rPr>
      <w:t>4</w:t>
    </w:r>
    <w:r w:rsidRPr="00E50F0A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0414CA1F" w14:textId="77777777" w:rsidR="00F56834" w:rsidRPr="006E007F" w:rsidRDefault="00F56834" w:rsidP="006E007F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ADCF" w14:textId="77777777" w:rsidR="00A94D85" w:rsidRDefault="00A94D85">
      <w:r>
        <w:separator/>
      </w:r>
    </w:p>
  </w:footnote>
  <w:footnote w:type="continuationSeparator" w:id="0">
    <w:p w14:paraId="77DCB84E" w14:textId="77777777" w:rsidR="00A94D85" w:rsidRDefault="00A9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</w:lvl>
  </w:abstractNum>
  <w:abstractNum w:abstractNumId="5" w15:restartNumberingAfterBreak="0">
    <w:nsid w:val="00000006"/>
    <w:multiLevelType w:val="singleLevel"/>
    <w:tmpl w:val="4016E5C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 w15:restartNumberingAfterBreak="0">
    <w:nsid w:val="00000008"/>
    <w:multiLevelType w:val="singleLevel"/>
    <w:tmpl w:val="0A26BA82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6"/>
      <w:numFmt w:val="bullet"/>
      <w:lvlText w:val="-"/>
      <w:lvlJc w:val="left"/>
      <w:pPr>
        <w:tabs>
          <w:tab w:val="num" w:pos="0"/>
        </w:tabs>
        <w:ind w:left="522" w:hanging="360"/>
      </w:pPr>
      <w:rPr>
        <w:rFonts w:ascii="Calibri" w:hAnsi="Calibri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2"/>
      <w:numFmt w:val="bullet"/>
      <w:lvlText w:val="-"/>
      <w:lvlJc w:val="left"/>
      <w:pPr>
        <w:tabs>
          <w:tab w:val="num" w:pos="0"/>
        </w:tabs>
        <w:ind w:left="2051" w:hanging="360"/>
      </w:pPr>
      <w:rPr>
        <w:rFonts w:ascii="Arial" w:hAnsi="Arial" w:cs="Aria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4B6587B"/>
    <w:multiLevelType w:val="multilevel"/>
    <w:tmpl w:val="87F2DEA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555"/>
        </w:tabs>
        <w:ind w:left="988" w:hanging="279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8" w15:restartNumberingAfterBreak="0">
    <w:nsid w:val="0E632040"/>
    <w:multiLevelType w:val="multilevel"/>
    <w:tmpl w:val="A2C0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10815BDD"/>
    <w:multiLevelType w:val="multilevel"/>
    <w:tmpl w:val="0318E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440"/>
      </w:pPr>
      <w:rPr>
        <w:rFonts w:hint="default"/>
      </w:rPr>
    </w:lvl>
  </w:abstractNum>
  <w:abstractNum w:abstractNumId="30" w15:restartNumberingAfterBreak="0">
    <w:nsid w:val="38445821"/>
    <w:multiLevelType w:val="hybridMultilevel"/>
    <w:tmpl w:val="592A167C"/>
    <w:lvl w:ilvl="0" w:tplc="ABCA1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6D30B1"/>
    <w:multiLevelType w:val="hybridMultilevel"/>
    <w:tmpl w:val="1A28DC9C"/>
    <w:lvl w:ilvl="0" w:tplc="E56623C8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F2F2D08"/>
    <w:multiLevelType w:val="hybridMultilevel"/>
    <w:tmpl w:val="9AC2925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B4222F24">
      <w:start w:val="1"/>
      <w:numFmt w:val="lowerLetter"/>
      <w:lvlText w:val="%2."/>
      <w:lvlJc w:val="left"/>
      <w:pPr>
        <w:ind w:left="32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4123661"/>
    <w:multiLevelType w:val="hybridMultilevel"/>
    <w:tmpl w:val="687E34CE"/>
    <w:lvl w:ilvl="0" w:tplc="22AA3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972E7"/>
    <w:multiLevelType w:val="hybridMultilevel"/>
    <w:tmpl w:val="73EE0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944DE2C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A5F74"/>
    <w:multiLevelType w:val="hybridMultilevel"/>
    <w:tmpl w:val="2662CED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45FA5"/>
    <w:multiLevelType w:val="hybridMultilevel"/>
    <w:tmpl w:val="0E2AC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4165C"/>
    <w:multiLevelType w:val="hybridMultilevel"/>
    <w:tmpl w:val="B934896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C3466A7"/>
    <w:multiLevelType w:val="hybridMultilevel"/>
    <w:tmpl w:val="BAEA3CEA"/>
    <w:lvl w:ilvl="0" w:tplc="855CB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883EB5"/>
    <w:multiLevelType w:val="hybridMultilevel"/>
    <w:tmpl w:val="AB964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E1ED1"/>
    <w:multiLevelType w:val="hybridMultilevel"/>
    <w:tmpl w:val="87A070F2"/>
    <w:lvl w:ilvl="0" w:tplc="491E5D66">
      <w:start w:val="1"/>
      <w:numFmt w:val="lowerLetter"/>
      <w:lvlText w:val="%1)"/>
      <w:lvlJc w:val="left"/>
      <w:pPr>
        <w:ind w:left="162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1"/>
  </w:num>
  <w:num w:numId="29">
    <w:abstractNumId w:val="35"/>
  </w:num>
  <w:num w:numId="30">
    <w:abstractNumId w:val="32"/>
  </w:num>
  <w:num w:numId="31">
    <w:abstractNumId w:val="34"/>
  </w:num>
  <w:num w:numId="32">
    <w:abstractNumId w:val="30"/>
  </w:num>
  <w:num w:numId="33">
    <w:abstractNumId w:val="27"/>
  </w:num>
  <w:num w:numId="34">
    <w:abstractNumId w:val="38"/>
  </w:num>
  <w:num w:numId="35">
    <w:abstractNumId w:val="36"/>
  </w:num>
  <w:num w:numId="36">
    <w:abstractNumId w:val="29"/>
  </w:num>
  <w:num w:numId="37">
    <w:abstractNumId w:val="39"/>
  </w:num>
  <w:num w:numId="38">
    <w:abstractNumId w:val="33"/>
  </w:num>
  <w:num w:numId="39">
    <w:abstractNumId w:val="37"/>
  </w:num>
  <w:num w:numId="40">
    <w:abstractNumId w:val="4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27"/>
    <w:rsid w:val="000033D8"/>
    <w:rsid w:val="00004421"/>
    <w:rsid w:val="00010114"/>
    <w:rsid w:val="00017B57"/>
    <w:rsid w:val="00017E4C"/>
    <w:rsid w:val="00021492"/>
    <w:rsid w:val="00022F5D"/>
    <w:rsid w:val="00033391"/>
    <w:rsid w:val="0003489B"/>
    <w:rsid w:val="00035B4E"/>
    <w:rsid w:val="00044A4F"/>
    <w:rsid w:val="0004753B"/>
    <w:rsid w:val="000520C1"/>
    <w:rsid w:val="00055BED"/>
    <w:rsid w:val="00057055"/>
    <w:rsid w:val="0006275F"/>
    <w:rsid w:val="00065AA9"/>
    <w:rsid w:val="00076A53"/>
    <w:rsid w:val="00082BD5"/>
    <w:rsid w:val="00093501"/>
    <w:rsid w:val="000A62B8"/>
    <w:rsid w:val="000A6617"/>
    <w:rsid w:val="000A6766"/>
    <w:rsid w:val="000A7188"/>
    <w:rsid w:val="000A762B"/>
    <w:rsid w:val="000B1165"/>
    <w:rsid w:val="000C12C5"/>
    <w:rsid w:val="000C239C"/>
    <w:rsid w:val="000C3629"/>
    <w:rsid w:val="000D3C58"/>
    <w:rsid w:val="000E013C"/>
    <w:rsid w:val="000E3003"/>
    <w:rsid w:val="00102984"/>
    <w:rsid w:val="001127FC"/>
    <w:rsid w:val="00113CFC"/>
    <w:rsid w:val="00113F18"/>
    <w:rsid w:val="00116182"/>
    <w:rsid w:val="00122DBD"/>
    <w:rsid w:val="00126EF7"/>
    <w:rsid w:val="0012737A"/>
    <w:rsid w:val="001313B7"/>
    <w:rsid w:val="001326A2"/>
    <w:rsid w:val="0013451A"/>
    <w:rsid w:val="001377E6"/>
    <w:rsid w:val="00141629"/>
    <w:rsid w:val="0014343F"/>
    <w:rsid w:val="0014377E"/>
    <w:rsid w:val="001449D3"/>
    <w:rsid w:val="001458BC"/>
    <w:rsid w:val="0015435E"/>
    <w:rsid w:val="00163BE5"/>
    <w:rsid w:val="00166929"/>
    <w:rsid w:val="00166AE0"/>
    <w:rsid w:val="00175967"/>
    <w:rsid w:val="001806FC"/>
    <w:rsid w:val="00192D80"/>
    <w:rsid w:val="0019573A"/>
    <w:rsid w:val="0019586E"/>
    <w:rsid w:val="001A0AA2"/>
    <w:rsid w:val="001A0C5D"/>
    <w:rsid w:val="001A1519"/>
    <w:rsid w:val="001A18CD"/>
    <w:rsid w:val="001A3E07"/>
    <w:rsid w:val="001B5746"/>
    <w:rsid w:val="001C00A2"/>
    <w:rsid w:val="001C30CC"/>
    <w:rsid w:val="001C7484"/>
    <w:rsid w:val="001C7B6E"/>
    <w:rsid w:val="001D0742"/>
    <w:rsid w:val="001D18F3"/>
    <w:rsid w:val="001D56BB"/>
    <w:rsid w:val="001D7053"/>
    <w:rsid w:val="001E76EF"/>
    <w:rsid w:val="001F4D38"/>
    <w:rsid w:val="001F5831"/>
    <w:rsid w:val="001F61FD"/>
    <w:rsid w:val="001F7C04"/>
    <w:rsid w:val="00200677"/>
    <w:rsid w:val="00204A79"/>
    <w:rsid w:val="00206A84"/>
    <w:rsid w:val="00207539"/>
    <w:rsid w:val="00215304"/>
    <w:rsid w:val="0023268C"/>
    <w:rsid w:val="00232E98"/>
    <w:rsid w:val="00233174"/>
    <w:rsid w:val="002425BB"/>
    <w:rsid w:val="00243645"/>
    <w:rsid w:val="002535A8"/>
    <w:rsid w:val="00261688"/>
    <w:rsid w:val="00266F60"/>
    <w:rsid w:val="002775D0"/>
    <w:rsid w:val="00280BFF"/>
    <w:rsid w:val="00282957"/>
    <w:rsid w:val="0029082E"/>
    <w:rsid w:val="002938C3"/>
    <w:rsid w:val="0029445B"/>
    <w:rsid w:val="002B7099"/>
    <w:rsid w:val="002D7A69"/>
    <w:rsid w:val="002E4966"/>
    <w:rsid w:val="00300247"/>
    <w:rsid w:val="00302022"/>
    <w:rsid w:val="00302C48"/>
    <w:rsid w:val="0031136E"/>
    <w:rsid w:val="00316AB2"/>
    <w:rsid w:val="003310F1"/>
    <w:rsid w:val="003350ED"/>
    <w:rsid w:val="00353242"/>
    <w:rsid w:val="00361DD4"/>
    <w:rsid w:val="00367499"/>
    <w:rsid w:val="003727EF"/>
    <w:rsid w:val="00372C5D"/>
    <w:rsid w:val="00373F58"/>
    <w:rsid w:val="00381CA0"/>
    <w:rsid w:val="00385539"/>
    <w:rsid w:val="00390CCF"/>
    <w:rsid w:val="003A45C3"/>
    <w:rsid w:val="003A62E5"/>
    <w:rsid w:val="003A651A"/>
    <w:rsid w:val="003B4A4C"/>
    <w:rsid w:val="003B627A"/>
    <w:rsid w:val="003B6D0F"/>
    <w:rsid w:val="003C284E"/>
    <w:rsid w:val="003C58E8"/>
    <w:rsid w:val="003D2A52"/>
    <w:rsid w:val="003D40E9"/>
    <w:rsid w:val="003D4967"/>
    <w:rsid w:val="003D69D7"/>
    <w:rsid w:val="003D73DF"/>
    <w:rsid w:val="003E428E"/>
    <w:rsid w:val="003E4700"/>
    <w:rsid w:val="003E6552"/>
    <w:rsid w:val="003F01F8"/>
    <w:rsid w:val="003F1626"/>
    <w:rsid w:val="00404C8B"/>
    <w:rsid w:val="00404DE7"/>
    <w:rsid w:val="00420601"/>
    <w:rsid w:val="00422B6A"/>
    <w:rsid w:val="00426DAE"/>
    <w:rsid w:val="00427FE0"/>
    <w:rsid w:val="00440B5C"/>
    <w:rsid w:val="00441D8D"/>
    <w:rsid w:val="00447164"/>
    <w:rsid w:val="00457F8F"/>
    <w:rsid w:val="0048463A"/>
    <w:rsid w:val="00496D4E"/>
    <w:rsid w:val="004A3C09"/>
    <w:rsid w:val="004A5860"/>
    <w:rsid w:val="004A5E43"/>
    <w:rsid w:val="004A6D90"/>
    <w:rsid w:val="004B2B13"/>
    <w:rsid w:val="004B2C27"/>
    <w:rsid w:val="004B3942"/>
    <w:rsid w:val="004B39D6"/>
    <w:rsid w:val="004B7554"/>
    <w:rsid w:val="004C4745"/>
    <w:rsid w:val="004C7D25"/>
    <w:rsid w:val="004E343B"/>
    <w:rsid w:val="004E603B"/>
    <w:rsid w:val="004E6C86"/>
    <w:rsid w:val="004F17D3"/>
    <w:rsid w:val="004F598C"/>
    <w:rsid w:val="00515F12"/>
    <w:rsid w:val="00531440"/>
    <w:rsid w:val="00533FFF"/>
    <w:rsid w:val="00537A9C"/>
    <w:rsid w:val="005432B7"/>
    <w:rsid w:val="005456EE"/>
    <w:rsid w:val="00545C7B"/>
    <w:rsid w:val="005474FB"/>
    <w:rsid w:val="0056362F"/>
    <w:rsid w:val="00585055"/>
    <w:rsid w:val="0058536F"/>
    <w:rsid w:val="00586841"/>
    <w:rsid w:val="00590E3C"/>
    <w:rsid w:val="00592100"/>
    <w:rsid w:val="00593701"/>
    <w:rsid w:val="00597616"/>
    <w:rsid w:val="005A15D1"/>
    <w:rsid w:val="005A2A61"/>
    <w:rsid w:val="005A6B97"/>
    <w:rsid w:val="005B057C"/>
    <w:rsid w:val="005B21AF"/>
    <w:rsid w:val="005B4ED5"/>
    <w:rsid w:val="005C04EB"/>
    <w:rsid w:val="005C474D"/>
    <w:rsid w:val="005C4BB8"/>
    <w:rsid w:val="005D3B38"/>
    <w:rsid w:val="005D617B"/>
    <w:rsid w:val="005E2FAC"/>
    <w:rsid w:val="005E4E01"/>
    <w:rsid w:val="005F38F7"/>
    <w:rsid w:val="005F760F"/>
    <w:rsid w:val="005F7E5C"/>
    <w:rsid w:val="00604966"/>
    <w:rsid w:val="00610F1D"/>
    <w:rsid w:val="00611BA2"/>
    <w:rsid w:val="00614503"/>
    <w:rsid w:val="006155AC"/>
    <w:rsid w:val="006226C6"/>
    <w:rsid w:val="0062328F"/>
    <w:rsid w:val="0064010C"/>
    <w:rsid w:val="006507AB"/>
    <w:rsid w:val="006646C4"/>
    <w:rsid w:val="00666918"/>
    <w:rsid w:val="00670A33"/>
    <w:rsid w:val="00672210"/>
    <w:rsid w:val="006747F0"/>
    <w:rsid w:val="00682027"/>
    <w:rsid w:val="00683CFC"/>
    <w:rsid w:val="0068406A"/>
    <w:rsid w:val="00684B92"/>
    <w:rsid w:val="006859B4"/>
    <w:rsid w:val="00686DF7"/>
    <w:rsid w:val="00692D19"/>
    <w:rsid w:val="00693F25"/>
    <w:rsid w:val="006A19AD"/>
    <w:rsid w:val="006A5341"/>
    <w:rsid w:val="006B6752"/>
    <w:rsid w:val="006C2D35"/>
    <w:rsid w:val="006C7EC0"/>
    <w:rsid w:val="006D0C86"/>
    <w:rsid w:val="006D10A4"/>
    <w:rsid w:val="006D355B"/>
    <w:rsid w:val="006D53B5"/>
    <w:rsid w:val="006D5882"/>
    <w:rsid w:val="006E007F"/>
    <w:rsid w:val="006E2813"/>
    <w:rsid w:val="006F2302"/>
    <w:rsid w:val="006F3421"/>
    <w:rsid w:val="006F449E"/>
    <w:rsid w:val="006F5D1C"/>
    <w:rsid w:val="00706D26"/>
    <w:rsid w:val="00716AF2"/>
    <w:rsid w:val="00716B7C"/>
    <w:rsid w:val="00717744"/>
    <w:rsid w:val="0072172A"/>
    <w:rsid w:val="00724A46"/>
    <w:rsid w:val="00725488"/>
    <w:rsid w:val="0073070A"/>
    <w:rsid w:val="00730BD5"/>
    <w:rsid w:val="00734BF1"/>
    <w:rsid w:val="0073556E"/>
    <w:rsid w:val="00745077"/>
    <w:rsid w:val="007501A6"/>
    <w:rsid w:val="00755D1D"/>
    <w:rsid w:val="00756A05"/>
    <w:rsid w:val="00757B6E"/>
    <w:rsid w:val="00764AD5"/>
    <w:rsid w:val="00772418"/>
    <w:rsid w:val="00781A9D"/>
    <w:rsid w:val="007825C3"/>
    <w:rsid w:val="007855E5"/>
    <w:rsid w:val="00785616"/>
    <w:rsid w:val="007960D0"/>
    <w:rsid w:val="007A2872"/>
    <w:rsid w:val="007A41A4"/>
    <w:rsid w:val="007A7B04"/>
    <w:rsid w:val="007A7EC3"/>
    <w:rsid w:val="007B2AC3"/>
    <w:rsid w:val="007D3BDD"/>
    <w:rsid w:val="007E15C2"/>
    <w:rsid w:val="007E2C4C"/>
    <w:rsid w:val="007E45BA"/>
    <w:rsid w:val="007E52A9"/>
    <w:rsid w:val="007E588B"/>
    <w:rsid w:val="007F00C6"/>
    <w:rsid w:val="00800000"/>
    <w:rsid w:val="00800FA4"/>
    <w:rsid w:val="00815068"/>
    <w:rsid w:val="00824BC4"/>
    <w:rsid w:val="008254DE"/>
    <w:rsid w:val="00832731"/>
    <w:rsid w:val="0083431C"/>
    <w:rsid w:val="00842C72"/>
    <w:rsid w:val="008460E0"/>
    <w:rsid w:val="00854805"/>
    <w:rsid w:val="00860CFD"/>
    <w:rsid w:val="00867446"/>
    <w:rsid w:val="00871E68"/>
    <w:rsid w:val="0088004B"/>
    <w:rsid w:val="00884AAE"/>
    <w:rsid w:val="00884DD4"/>
    <w:rsid w:val="00890445"/>
    <w:rsid w:val="00891130"/>
    <w:rsid w:val="008919DB"/>
    <w:rsid w:val="00893348"/>
    <w:rsid w:val="008947C6"/>
    <w:rsid w:val="0089519C"/>
    <w:rsid w:val="008A046C"/>
    <w:rsid w:val="008A4C1B"/>
    <w:rsid w:val="008A5F3E"/>
    <w:rsid w:val="008A6C06"/>
    <w:rsid w:val="008C4748"/>
    <w:rsid w:val="008D28B7"/>
    <w:rsid w:val="008D5F3F"/>
    <w:rsid w:val="008D606D"/>
    <w:rsid w:val="008D698D"/>
    <w:rsid w:val="008D7D5F"/>
    <w:rsid w:val="008E0A9C"/>
    <w:rsid w:val="008F5122"/>
    <w:rsid w:val="008F60CA"/>
    <w:rsid w:val="0090056E"/>
    <w:rsid w:val="00914F91"/>
    <w:rsid w:val="00921AD8"/>
    <w:rsid w:val="00925046"/>
    <w:rsid w:val="00931D94"/>
    <w:rsid w:val="009400FE"/>
    <w:rsid w:val="0094288F"/>
    <w:rsid w:val="00942ECA"/>
    <w:rsid w:val="00946006"/>
    <w:rsid w:val="009554ED"/>
    <w:rsid w:val="00956CD5"/>
    <w:rsid w:val="00961896"/>
    <w:rsid w:val="0096256E"/>
    <w:rsid w:val="00963DD2"/>
    <w:rsid w:val="0096623A"/>
    <w:rsid w:val="00966C2D"/>
    <w:rsid w:val="009723B9"/>
    <w:rsid w:val="00973B88"/>
    <w:rsid w:val="00986954"/>
    <w:rsid w:val="009933D0"/>
    <w:rsid w:val="009948F3"/>
    <w:rsid w:val="00997427"/>
    <w:rsid w:val="009A0DE6"/>
    <w:rsid w:val="009A41C1"/>
    <w:rsid w:val="009A481D"/>
    <w:rsid w:val="009A5038"/>
    <w:rsid w:val="009A629C"/>
    <w:rsid w:val="009B50F3"/>
    <w:rsid w:val="009C2040"/>
    <w:rsid w:val="009C6DB5"/>
    <w:rsid w:val="009C6F6D"/>
    <w:rsid w:val="009D2F23"/>
    <w:rsid w:val="009E2969"/>
    <w:rsid w:val="009E79A0"/>
    <w:rsid w:val="009F323C"/>
    <w:rsid w:val="00A0442F"/>
    <w:rsid w:val="00A1089E"/>
    <w:rsid w:val="00A14252"/>
    <w:rsid w:val="00A234D1"/>
    <w:rsid w:val="00A27F65"/>
    <w:rsid w:val="00A31148"/>
    <w:rsid w:val="00A334CF"/>
    <w:rsid w:val="00A34348"/>
    <w:rsid w:val="00A368C8"/>
    <w:rsid w:val="00A4453F"/>
    <w:rsid w:val="00A461C6"/>
    <w:rsid w:val="00A46321"/>
    <w:rsid w:val="00A46A94"/>
    <w:rsid w:val="00A50FFE"/>
    <w:rsid w:val="00A5732B"/>
    <w:rsid w:val="00A65ED7"/>
    <w:rsid w:val="00A73E8D"/>
    <w:rsid w:val="00A74530"/>
    <w:rsid w:val="00A753F2"/>
    <w:rsid w:val="00A757AF"/>
    <w:rsid w:val="00A771B1"/>
    <w:rsid w:val="00A9244E"/>
    <w:rsid w:val="00A939EC"/>
    <w:rsid w:val="00A94411"/>
    <w:rsid w:val="00A94D85"/>
    <w:rsid w:val="00AA0FB4"/>
    <w:rsid w:val="00AB5B9D"/>
    <w:rsid w:val="00AC10E4"/>
    <w:rsid w:val="00AC3AC5"/>
    <w:rsid w:val="00AD3CDB"/>
    <w:rsid w:val="00AD5538"/>
    <w:rsid w:val="00AD7607"/>
    <w:rsid w:val="00AD7FAA"/>
    <w:rsid w:val="00AE18EE"/>
    <w:rsid w:val="00AE2EB9"/>
    <w:rsid w:val="00AE7F31"/>
    <w:rsid w:val="00AF130A"/>
    <w:rsid w:val="00AF1DBE"/>
    <w:rsid w:val="00B01713"/>
    <w:rsid w:val="00B066D0"/>
    <w:rsid w:val="00B2167E"/>
    <w:rsid w:val="00B25486"/>
    <w:rsid w:val="00B257A4"/>
    <w:rsid w:val="00B4362D"/>
    <w:rsid w:val="00B44788"/>
    <w:rsid w:val="00B566DD"/>
    <w:rsid w:val="00B57479"/>
    <w:rsid w:val="00B62C59"/>
    <w:rsid w:val="00B7308E"/>
    <w:rsid w:val="00B764A6"/>
    <w:rsid w:val="00B7756D"/>
    <w:rsid w:val="00B85101"/>
    <w:rsid w:val="00BA17EC"/>
    <w:rsid w:val="00BA21DA"/>
    <w:rsid w:val="00BA33A2"/>
    <w:rsid w:val="00BA59D8"/>
    <w:rsid w:val="00BA74DA"/>
    <w:rsid w:val="00BB2842"/>
    <w:rsid w:val="00BB3DEA"/>
    <w:rsid w:val="00BB55FF"/>
    <w:rsid w:val="00BC0910"/>
    <w:rsid w:val="00BC6103"/>
    <w:rsid w:val="00BD0CB9"/>
    <w:rsid w:val="00BD312F"/>
    <w:rsid w:val="00BE5072"/>
    <w:rsid w:val="00C02A1A"/>
    <w:rsid w:val="00C04F29"/>
    <w:rsid w:val="00C069AB"/>
    <w:rsid w:val="00C0741E"/>
    <w:rsid w:val="00C106D7"/>
    <w:rsid w:val="00C10C34"/>
    <w:rsid w:val="00C16934"/>
    <w:rsid w:val="00C17F0C"/>
    <w:rsid w:val="00C228D1"/>
    <w:rsid w:val="00C26CCC"/>
    <w:rsid w:val="00C27233"/>
    <w:rsid w:val="00C27C92"/>
    <w:rsid w:val="00C321CF"/>
    <w:rsid w:val="00C505F7"/>
    <w:rsid w:val="00C574F1"/>
    <w:rsid w:val="00C61717"/>
    <w:rsid w:val="00C707FA"/>
    <w:rsid w:val="00C73BF7"/>
    <w:rsid w:val="00C75D72"/>
    <w:rsid w:val="00C80B45"/>
    <w:rsid w:val="00C815F5"/>
    <w:rsid w:val="00C84BDA"/>
    <w:rsid w:val="00C85247"/>
    <w:rsid w:val="00C93DE9"/>
    <w:rsid w:val="00CA5D86"/>
    <w:rsid w:val="00CB3396"/>
    <w:rsid w:val="00CB4F06"/>
    <w:rsid w:val="00CC6DC2"/>
    <w:rsid w:val="00CE158E"/>
    <w:rsid w:val="00CE5FF1"/>
    <w:rsid w:val="00D00449"/>
    <w:rsid w:val="00D00975"/>
    <w:rsid w:val="00D01DAF"/>
    <w:rsid w:val="00D02719"/>
    <w:rsid w:val="00D04344"/>
    <w:rsid w:val="00D06CB7"/>
    <w:rsid w:val="00D07057"/>
    <w:rsid w:val="00D170FC"/>
    <w:rsid w:val="00D21BA2"/>
    <w:rsid w:val="00D22E57"/>
    <w:rsid w:val="00D2327D"/>
    <w:rsid w:val="00D27486"/>
    <w:rsid w:val="00D338AD"/>
    <w:rsid w:val="00D3790E"/>
    <w:rsid w:val="00D40968"/>
    <w:rsid w:val="00D41AD0"/>
    <w:rsid w:val="00D4404F"/>
    <w:rsid w:val="00D46C69"/>
    <w:rsid w:val="00D54784"/>
    <w:rsid w:val="00D54A9E"/>
    <w:rsid w:val="00D72017"/>
    <w:rsid w:val="00D75118"/>
    <w:rsid w:val="00D764E2"/>
    <w:rsid w:val="00D81EAA"/>
    <w:rsid w:val="00D90AD2"/>
    <w:rsid w:val="00D9142E"/>
    <w:rsid w:val="00D9202D"/>
    <w:rsid w:val="00DA0E23"/>
    <w:rsid w:val="00DA6B75"/>
    <w:rsid w:val="00DB260A"/>
    <w:rsid w:val="00DB41E2"/>
    <w:rsid w:val="00DD2CE8"/>
    <w:rsid w:val="00DD58F8"/>
    <w:rsid w:val="00DD679F"/>
    <w:rsid w:val="00DD6C91"/>
    <w:rsid w:val="00DE72EB"/>
    <w:rsid w:val="00DE79DE"/>
    <w:rsid w:val="00DF2059"/>
    <w:rsid w:val="00E00351"/>
    <w:rsid w:val="00E01010"/>
    <w:rsid w:val="00E0680D"/>
    <w:rsid w:val="00E120BA"/>
    <w:rsid w:val="00E1453D"/>
    <w:rsid w:val="00E14B3D"/>
    <w:rsid w:val="00E160EB"/>
    <w:rsid w:val="00E17FAA"/>
    <w:rsid w:val="00E24B02"/>
    <w:rsid w:val="00E30787"/>
    <w:rsid w:val="00E31956"/>
    <w:rsid w:val="00E44C99"/>
    <w:rsid w:val="00E454D3"/>
    <w:rsid w:val="00E50F0A"/>
    <w:rsid w:val="00E64255"/>
    <w:rsid w:val="00E6727C"/>
    <w:rsid w:val="00E7245E"/>
    <w:rsid w:val="00E72C76"/>
    <w:rsid w:val="00E73060"/>
    <w:rsid w:val="00E75BCF"/>
    <w:rsid w:val="00E76C19"/>
    <w:rsid w:val="00E7713C"/>
    <w:rsid w:val="00E811ED"/>
    <w:rsid w:val="00E845E9"/>
    <w:rsid w:val="00E87B7D"/>
    <w:rsid w:val="00E91406"/>
    <w:rsid w:val="00E96D19"/>
    <w:rsid w:val="00EB5D5B"/>
    <w:rsid w:val="00ED3A73"/>
    <w:rsid w:val="00ED3D67"/>
    <w:rsid w:val="00EE2D41"/>
    <w:rsid w:val="00EF727B"/>
    <w:rsid w:val="00F00DEE"/>
    <w:rsid w:val="00F05ED2"/>
    <w:rsid w:val="00F14D2F"/>
    <w:rsid w:val="00F255DE"/>
    <w:rsid w:val="00F26369"/>
    <w:rsid w:val="00F349CF"/>
    <w:rsid w:val="00F41D99"/>
    <w:rsid w:val="00F431DC"/>
    <w:rsid w:val="00F44435"/>
    <w:rsid w:val="00F55457"/>
    <w:rsid w:val="00F55A3B"/>
    <w:rsid w:val="00F56834"/>
    <w:rsid w:val="00F6005A"/>
    <w:rsid w:val="00F76A2F"/>
    <w:rsid w:val="00F77DA5"/>
    <w:rsid w:val="00F81F15"/>
    <w:rsid w:val="00F86BB8"/>
    <w:rsid w:val="00F9063F"/>
    <w:rsid w:val="00F94646"/>
    <w:rsid w:val="00F94EAF"/>
    <w:rsid w:val="00F95168"/>
    <w:rsid w:val="00FA2016"/>
    <w:rsid w:val="00FA25B2"/>
    <w:rsid w:val="00FA7115"/>
    <w:rsid w:val="00FA7B52"/>
    <w:rsid w:val="00FB4E1F"/>
    <w:rsid w:val="00FB50AD"/>
    <w:rsid w:val="00FC0AA1"/>
    <w:rsid w:val="00FC106A"/>
    <w:rsid w:val="00FD3B34"/>
    <w:rsid w:val="00FD7F4D"/>
    <w:rsid w:val="00FF1AFF"/>
    <w:rsid w:val="00FF4364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3742A"/>
  <w15:docId w15:val="{581C3C59-F795-42EB-B7BF-AC4F3188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831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58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74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583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9742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F5831"/>
    <w:rPr>
      <w:b/>
    </w:rPr>
  </w:style>
  <w:style w:type="character" w:customStyle="1" w:styleId="WW8Num2z1">
    <w:name w:val="WW8Num2z1"/>
    <w:rsid w:val="001F5831"/>
    <w:rPr>
      <w:b w:val="0"/>
      <w:i w:val="0"/>
      <w:color w:val="auto"/>
    </w:rPr>
  </w:style>
  <w:style w:type="character" w:customStyle="1" w:styleId="WW8Num2z2">
    <w:name w:val="WW8Num2z2"/>
    <w:rsid w:val="001F5831"/>
    <w:rPr>
      <w:rFonts w:ascii="Arial" w:hAnsi="Arial" w:cs="Arial"/>
      <w:b w:val="0"/>
      <w:i w:val="0"/>
      <w:sz w:val="22"/>
    </w:rPr>
  </w:style>
  <w:style w:type="character" w:customStyle="1" w:styleId="WW8Num10z0">
    <w:name w:val="WW8Num10z0"/>
    <w:rsid w:val="001F5831"/>
    <w:rPr>
      <w:rFonts w:ascii="Symbol" w:hAnsi="Symbol"/>
    </w:rPr>
  </w:style>
  <w:style w:type="character" w:customStyle="1" w:styleId="WW8Num22z0">
    <w:name w:val="WW8Num22z0"/>
    <w:rsid w:val="001F5831"/>
    <w:rPr>
      <w:rFonts w:ascii="Arial" w:hAnsi="Arial" w:cs="Arial"/>
    </w:rPr>
  </w:style>
  <w:style w:type="character" w:customStyle="1" w:styleId="WW8Num23z1">
    <w:name w:val="WW8Num23z1"/>
    <w:rsid w:val="001F5831"/>
    <w:rPr>
      <w:rFonts w:ascii="Courier New" w:hAnsi="Courier New"/>
    </w:rPr>
  </w:style>
  <w:style w:type="character" w:customStyle="1" w:styleId="WW8Num24z1">
    <w:name w:val="WW8Num24z1"/>
    <w:rsid w:val="001F583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F5831"/>
  </w:style>
  <w:style w:type="character" w:customStyle="1" w:styleId="WW8Num1z0">
    <w:name w:val="WW8Num1z0"/>
    <w:rsid w:val="001F5831"/>
    <w:rPr>
      <w:b/>
    </w:rPr>
  </w:style>
  <w:style w:type="character" w:customStyle="1" w:styleId="WW8Num1z1">
    <w:name w:val="WW8Num1z1"/>
    <w:rsid w:val="001F5831"/>
    <w:rPr>
      <w:b w:val="0"/>
      <w:i w:val="0"/>
      <w:color w:val="auto"/>
    </w:rPr>
  </w:style>
  <w:style w:type="character" w:customStyle="1" w:styleId="WW8Num1z2">
    <w:name w:val="WW8Num1z2"/>
    <w:rsid w:val="001F5831"/>
    <w:rPr>
      <w:rFonts w:ascii="Arial" w:hAnsi="Arial" w:cs="Arial"/>
      <w:b w:val="0"/>
      <w:i w:val="0"/>
      <w:sz w:val="22"/>
    </w:rPr>
  </w:style>
  <w:style w:type="character" w:customStyle="1" w:styleId="WW8Num3z0">
    <w:name w:val="WW8Num3z0"/>
    <w:rsid w:val="001F5831"/>
    <w:rPr>
      <w:rFonts w:ascii="Symbol" w:hAnsi="Symbol"/>
    </w:rPr>
  </w:style>
  <w:style w:type="character" w:customStyle="1" w:styleId="WW8Num3z1">
    <w:name w:val="WW8Num3z1"/>
    <w:rsid w:val="001F5831"/>
    <w:rPr>
      <w:rFonts w:ascii="Courier New" w:hAnsi="Courier New" w:cs="Courier New"/>
    </w:rPr>
  </w:style>
  <w:style w:type="character" w:customStyle="1" w:styleId="WW8Num3z2">
    <w:name w:val="WW8Num3z2"/>
    <w:rsid w:val="001F5831"/>
    <w:rPr>
      <w:rFonts w:ascii="Wingdings" w:hAnsi="Wingdings"/>
    </w:rPr>
  </w:style>
  <w:style w:type="character" w:customStyle="1" w:styleId="WW8Num5z0">
    <w:name w:val="WW8Num5z0"/>
    <w:rsid w:val="001F5831"/>
    <w:rPr>
      <w:rFonts w:ascii="Symbol" w:hAnsi="Symbol"/>
    </w:rPr>
  </w:style>
  <w:style w:type="character" w:customStyle="1" w:styleId="WW8Num5z1">
    <w:name w:val="WW8Num5z1"/>
    <w:rsid w:val="001F5831"/>
    <w:rPr>
      <w:rFonts w:ascii="Courier New" w:hAnsi="Courier New" w:cs="Courier New"/>
    </w:rPr>
  </w:style>
  <w:style w:type="character" w:customStyle="1" w:styleId="WW8Num5z2">
    <w:name w:val="WW8Num5z2"/>
    <w:rsid w:val="001F5831"/>
    <w:rPr>
      <w:rFonts w:ascii="Wingdings" w:hAnsi="Wingdings"/>
    </w:rPr>
  </w:style>
  <w:style w:type="character" w:customStyle="1" w:styleId="WW8Num9z0">
    <w:name w:val="WW8Num9z0"/>
    <w:rsid w:val="001F5831"/>
    <w:rPr>
      <w:rFonts w:ascii="Arial" w:eastAsia="Times New Roman" w:hAnsi="Arial" w:cs="Arial"/>
    </w:rPr>
  </w:style>
  <w:style w:type="character" w:customStyle="1" w:styleId="WW8Num9z1">
    <w:name w:val="WW8Num9z1"/>
    <w:rsid w:val="001F5831"/>
    <w:rPr>
      <w:rFonts w:ascii="Courier New" w:hAnsi="Courier New" w:cs="Courier New"/>
    </w:rPr>
  </w:style>
  <w:style w:type="character" w:customStyle="1" w:styleId="WW8Num9z2">
    <w:name w:val="WW8Num9z2"/>
    <w:rsid w:val="001F5831"/>
    <w:rPr>
      <w:rFonts w:ascii="Wingdings" w:hAnsi="Wingdings"/>
    </w:rPr>
  </w:style>
  <w:style w:type="character" w:customStyle="1" w:styleId="WW8Num9z3">
    <w:name w:val="WW8Num9z3"/>
    <w:rsid w:val="001F5831"/>
    <w:rPr>
      <w:rFonts w:ascii="Symbol" w:hAnsi="Symbol"/>
    </w:rPr>
  </w:style>
  <w:style w:type="character" w:customStyle="1" w:styleId="WW8Num10z1">
    <w:name w:val="WW8Num10z1"/>
    <w:rsid w:val="001F5831"/>
    <w:rPr>
      <w:rFonts w:ascii="Courier New" w:hAnsi="Courier New" w:cs="Courier New"/>
    </w:rPr>
  </w:style>
  <w:style w:type="character" w:customStyle="1" w:styleId="WW8Num10z2">
    <w:name w:val="WW8Num10z2"/>
    <w:rsid w:val="001F5831"/>
    <w:rPr>
      <w:rFonts w:ascii="Wingdings" w:hAnsi="Wingdings"/>
    </w:rPr>
  </w:style>
  <w:style w:type="character" w:customStyle="1" w:styleId="WW8Num15z0">
    <w:name w:val="WW8Num15z0"/>
    <w:rsid w:val="001F5831"/>
    <w:rPr>
      <w:rFonts w:ascii="Calibri" w:eastAsia="Calibri" w:hAnsi="Calibri" w:cs="Times New Roman"/>
    </w:rPr>
  </w:style>
  <w:style w:type="character" w:customStyle="1" w:styleId="WW8Num15z1">
    <w:name w:val="WW8Num15z1"/>
    <w:rsid w:val="001F5831"/>
    <w:rPr>
      <w:rFonts w:ascii="Courier New" w:hAnsi="Courier New" w:cs="Courier New"/>
    </w:rPr>
  </w:style>
  <w:style w:type="character" w:customStyle="1" w:styleId="WW8Num15z2">
    <w:name w:val="WW8Num15z2"/>
    <w:rsid w:val="001F5831"/>
    <w:rPr>
      <w:rFonts w:ascii="Wingdings" w:hAnsi="Wingdings"/>
    </w:rPr>
  </w:style>
  <w:style w:type="character" w:customStyle="1" w:styleId="WW8Num15z3">
    <w:name w:val="WW8Num15z3"/>
    <w:rsid w:val="001F5831"/>
    <w:rPr>
      <w:rFonts w:ascii="Symbol" w:hAnsi="Symbol"/>
    </w:rPr>
  </w:style>
  <w:style w:type="character" w:customStyle="1" w:styleId="WW8Num20z0">
    <w:name w:val="WW8Num20z0"/>
    <w:rsid w:val="001F5831"/>
    <w:rPr>
      <w:rFonts w:ascii="Symbol" w:hAnsi="Symbol"/>
    </w:rPr>
  </w:style>
  <w:style w:type="character" w:customStyle="1" w:styleId="WW8Num23z0">
    <w:name w:val="WW8Num23z0"/>
    <w:rsid w:val="001F5831"/>
    <w:rPr>
      <w:rFonts w:ascii="Symbol" w:hAnsi="Symbol"/>
      <w:color w:val="auto"/>
    </w:rPr>
  </w:style>
  <w:style w:type="character" w:customStyle="1" w:styleId="WW8Num23z2">
    <w:name w:val="WW8Num23z2"/>
    <w:rsid w:val="001F5831"/>
    <w:rPr>
      <w:rFonts w:ascii="Wingdings" w:hAnsi="Wingdings"/>
    </w:rPr>
  </w:style>
  <w:style w:type="character" w:customStyle="1" w:styleId="WW8Num23z3">
    <w:name w:val="WW8Num23z3"/>
    <w:rsid w:val="001F5831"/>
    <w:rPr>
      <w:rFonts w:ascii="Symbol" w:hAnsi="Symbol"/>
    </w:rPr>
  </w:style>
  <w:style w:type="character" w:customStyle="1" w:styleId="WW8Num24z0">
    <w:name w:val="WW8Num24z0"/>
    <w:rsid w:val="001F5831"/>
    <w:rPr>
      <w:rFonts w:ascii="Arial" w:eastAsia="Times New Roman" w:hAnsi="Arial" w:cs="Arial"/>
    </w:rPr>
  </w:style>
  <w:style w:type="character" w:customStyle="1" w:styleId="WW8Num24z2">
    <w:name w:val="WW8Num24z2"/>
    <w:rsid w:val="001F5831"/>
    <w:rPr>
      <w:rFonts w:ascii="Wingdings" w:hAnsi="Wingdings"/>
    </w:rPr>
  </w:style>
  <w:style w:type="character" w:customStyle="1" w:styleId="WW8Num24z3">
    <w:name w:val="WW8Num24z3"/>
    <w:rsid w:val="001F5831"/>
    <w:rPr>
      <w:rFonts w:ascii="Symbol" w:hAnsi="Symbol"/>
    </w:rPr>
  </w:style>
  <w:style w:type="character" w:customStyle="1" w:styleId="WW8Num25z0">
    <w:name w:val="WW8Num25z0"/>
    <w:rsid w:val="001F5831"/>
    <w:rPr>
      <w:rFonts w:ascii="Symbol" w:hAnsi="Symbol"/>
    </w:rPr>
  </w:style>
  <w:style w:type="character" w:customStyle="1" w:styleId="WW8Num25z1">
    <w:name w:val="WW8Num25z1"/>
    <w:rsid w:val="001F5831"/>
    <w:rPr>
      <w:rFonts w:ascii="Courier New" w:hAnsi="Courier New" w:cs="Courier New"/>
    </w:rPr>
  </w:style>
  <w:style w:type="character" w:customStyle="1" w:styleId="WW8Num25z2">
    <w:name w:val="WW8Num25z2"/>
    <w:rsid w:val="001F5831"/>
    <w:rPr>
      <w:rFonts w:ascii="Wingdings" w:hAnsi="Wingdings"/>
    </w:rPr>
  </w:style>
  <w:style w:type="character" w:customStyle="1" w:styleId="WW8Num28z0">
    <w:name w:val="WW8Num28z0"/>
    <w:rsid w:val="001F5831"/>
    <w:rPr>
      <w:rFonts w:ascii="Symbol" w:hAnsi="Symbol"/>
    </w:rPr>
  </w:style>
  <w:style w:type="character" w:customStyle="1" w:styleId="WW8Num28z1">
    <w:name w:val="WW8Num28z1"/>
    <w:rsid w:val="001F5831"/>
    <w:rPr>
      <w:rFonts w:ascii="Courier New" w:hAnsi="Courier New"/>
    </w:rPr>
  </w:style>
  <w:style w:type="character" w:customStyle="1" w:styleId="WW8Num28z2">
    <w:name w:val="WW8Num28z2"/>
    <w:rsid w:val="001F5831"/>
    <w:rPr>
      <w:rFonts w:ascii="Wingdings" w:hAnsi="Wingdings"/>
    </w:rPr>
  </w:style>
  <w:style w:type="character" w:customStyle="1" w:styleId="WW8Num32z0">
    <w:name w:val="WW8Num32z0"/>
    <w:rsid w:val="001F5831"/>
    <w:rPr>
      <w:rFonts w:ascii="Arial" w:eastAsia="Times New Roman" w:hAnsi="Arial" w:cs="Arial"/>
    </w:rPr>
  </w:style>
  <w:style w:type="character" w:customStyle="1" w:styleId="WW8Num32z1">
    <w:name w:val="WW8Num32z1"/>
    <w:rsid w:val="001F5831"/>
    <w:rPr>
      <w:rFonts w:ascii="Courier New" w:hAnsi="Courier New" w:cs="Courier New"/>
    </w:rPr>
  </w:style>
  <w:style w:type="character" w:customStyle="1" w:styleId="WW8Num32z2">
    <w:name w:val="WW8Num32z2"/>
    <w:rsid w:val="001F5831"/>
    <w:rPr>
      <w:rFonts w:ascii="Wingdings" w:hAnsi="Wingdings"/>
    </w:rPr>
  </w:style>
  <w:style w:type="character" w:customStyle="1" w:styleId="WW8Num32z3">
    <w:name w:val="WW8Num32z3"/>
    <w:rsid w:val="001F5831"/>
    <w:rPr>
      <w:rFonts w:ascii="Symbol" w:hAnsi="Symbol"/>
    </w:rPr>
  </w:style>
  <w:style w:type="character" w:customStyle="1" w:styleId="WW8Num33z0">
    <w:name w:val="WW8Num33z0"/>
    <w:rsid w:val="001F5831"/>
    <w:rPr>
      <w:rFonts w:cs="Times New Roman"/>
    </w:rPr>
  </w:style>
  <w:style w:type="character" w:customStyle="1" w:styleId="WW8Num34z0">
    <w:name w:val="WW8Num34z0"/>
    <w:rsid w:val="001F5831"/>
    <w:rPr>
      <w:rFonts w:ascii="Calibri" w:eastAsia="Calibri" w:hAnsi="Calibri" w:cs="Times New Roman"/>
    </w:rPr>
  </w:style>
  <w:style w:type="character" w:customStyle="1" w:styleId="WW8Num34z1">
    <w:name w:val="WW8Num34z1"/>
    <w:rsid w:val="001F5831"/>
    <w:rPr>
      <w:rFonts w:ascii="Courier New" w:hAnsi="Courier New" w:cs="Courier New"/>
    </w:rPr>
  </w:style>
  <w:style w:type="character" w:customStyle="1" w:styleId="WW8Num34z2">
    <w:name w:val="WW8Num34z2"/>
    <w:rsid w:val="001F5831"/>
    <w:rPr>
      <w:rFonts w:ascii="Wingdings" w:hAnsi="Wingdings"/>
    </w:rPr>
  </w:style>
  <w:style w:type="character" w:customStyle="1" w:styleId="WW8Num34z3">
    <w:name w:val="WW8Num34z3"/>
    <w:rsid w:val="001F5831"/>
    <w:rPr>
      <w:rFonts w:ascii="Symbol" w:hAnsi="Symbol"/>
    </w:rPr>
  </w:style>
  <w:style w:type="character" w:customStyle="1" w:styleId="WW8Num35z1">
    <w:name w:val="WW8Num35z1"/>
    <w:rsid w:val="001F5831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F5831"/>
    <w:rPr>
      <w:rFonts w:ascii="Symbol" w:eastAsia="ヒラギノ角ゴ Pro W3" w:hAnsi="Symbol" w:cs="Times New Roman"/>
    </w:rPr>
  </w:style>
  <w:style w:type="character" w:customStyle="1" w:styleId="WW8Num37z0">
    <w:name w:val="WW8Num37z0"/>
    <w:rsid w:val="001F5831"/>
    <w:rPr>
      <w:rFonts w:cs="Times New Roman"/>
    </w:rPr>
  </w:style>
  <w:style w:type="character" w:customStyle="1" w:styleId="WW8Num37z1">
    <w:name w:val="WW8Num37z1"/>
    <w:rsid w:val="001F5831"/>
    <w:rPr>
      <w:rFonts w:ascii="Symbol" w:hAnsi="Symbol"/>
    </w:rPr>
  </w:style>
  <w:style w:type="character" w:customStyle="1" w:styleId="WW8Num39z0">
    <w:name w:val="WW8Num39z0"/>
    <w:rsid w:val="001F5831"/>
    <w:rPr>
      <w:rFonts w:ascii="Symbol" w:hAnsi="Symbol"/>
    </w:rPr>
  </w:style>
  <w:style w:type="character" w:customStyle="1" w:styleId="WW8Num40z0">
    <w:name w:val="WW8Num40z0"/>
    <w:rsid w:val="001F5831"/>
    <w:rPr>
      <w:rFonts w:ascii="Arial" w:eastAsia="Times New Roman" w:hAnsi="Arial" w:cs="Arial"/>
    </w:rPr>
  </w:style>
  <w:style w:type="character" w:customStyle="1" w:styleId="WW8Num40z1">
    <w:name w:val="WW8Num40z1"/>
    <w:rsid w:val="001F5831"/>
    <w:rPr>
      <w:rFonts w:ascii="Courier New" w:hAnsi="Courier New" w:cs="Courier New"/>
    </w:rPr>
  </w:style>
  <w:style w:type="character" w:customStyle="1" w:styleId="WW8Num40z2">
    <w:name w:val="WW8Num40z2"/>
    <w:rsid w:val="001F5831"/>
    <w:rPr>
      <w:rFonts w:ascii="Wingdings" w:hAnsi="Wingdings"/>
    </w:rPr>
  </w:style>
  <w:style w:type="character" w:customStyle="1" w:styleId="WW8Num40z3">
    <w:name w:val="WW8Num40z3"/>
    <w:rsid w:val="001F5831"/>
    <w:rPr>
      <w:rFonts w:ascii="Symbol" w:hAnsi="Symbol"/>
    </w:rPr>
  </w:style>
  <w:style w:type="character" w:customStyle="1" w:styleId="WW8Num42z0">
    <w:name w:val="WW8Num42z0"/>
    <w:rsid w:val="001F5831"/>
    <w:rPr>
      <w:rFonts w:ascii="Symbol" w:hAnsi="Symbol"/>
    </w:rPr>
  </w:style>
  <w:style w:type="character" w:customStyle="1" w:styleId="WW8Num42z1">
    <w:name w:val="WW8Num42z1"/>
    <w:rsid w:val="001F5831"/>
    <w:rPr>
      <w:rFonts w:ascii="Courier New" w:hAnsi="Courier New" w:cs="Courier New"/>
    </w:rPr>
  </w:style>
  <w:style w:type="character" w:customStyle="1" w:styleId="WW8Num42z2">
    <w:name w:val="WW8Num42z2"/>
    <w:rsid w:val="001F5831"/>
    <w:rPr>
      <w:rFonts w:ascii="Wingdings" w:hAnsi="Wingdings"/>
    </w:rPr>
  </w:style>
  <w:style w:type="character" w:customStyle="1" w:styleId="Standardnpsmoodstavce1">
    <w:name w:val="Standardní písmo odstavce1"/>
    <w:rsid w:val="001F5831"/>
  </w:style>
  <w:style w:type="character" w:customStyle="1" w:styleId="Nadpis1Char">
    <w:name w:val="Nadpis 1 Char"/>
    <w:rsid w:val="001F583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dpis3Char">
    <w:name w:val="Nadpis 3 Char"/>
    <w:rsid w:val="001F5831"/>
    <w:rPr>
      <w:rFonts w:ascii="Arial" w:eastAsia="Times New Roman" w:hAnsi="Arial" w:cs="Arial"/>
      <w:b/>
      <w:bCs/>
      <w:sz w:val="26"/>
      <w:szCs w:val="26"/>
    </w:rPr>
  </w:style>
  <w:style w:type="character" w:customStyle="1" w:styleId="ZkladntextChar">
    <w:name w:val="Základní text Char"/>
    <w:rsid w:val="001F58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ezmezerChar">
    <w:name w:val="Bez mezer Char"/>
    <w:rsid w:val="001F5831"/>
    <w:rPr>
      <w:sz w:val="22"/>
      <w:szCs w:val="22"/>
      <w:lang w:val="cs-CZ" w:eastAsia="ar-SA" w:bidi="ar-SA"/>
    </w:rPr>
  </w:style>
  <w:style w:type="character" w:customStyle="1" w:styleId="Zkladntextodsazen3Char">
    <w:name w:val="Základní text odsazený 3 Char"/>
    <w:rsid w:val="001F5831"/>
    <w:rPr>
      <w:rFonts w:ascii="Times New Roman" w:eastAsia="Calibri" w:hAnsi="Times New Roman" w:cs="Times New Roman"/>
      <w:sz w:val="16"/>
      <w:szCs w:val="16"/>
    </w:rPr>
  </w:style>
  <w:style w:type="character" w:customStyle="1" w:styleId="ZkladntextodsazenChar">
    <w:name w:val="Základní text odsazený Char"/>
    <w:rsid w:val="001F5831"/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rsid w:val="001F5831"/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uiPriority w:val="99"/>
    <w:rsid w:val="001F5831"/>
    <w:rPr>
      <w:rFonts w:ascii="Times New Roman" w:eastAsia="Times New Roman" w:hAnsi="Times New Roman"/>
      <w:sz w:val="24"/>
      <w:szCs w:val="24"/>
    </w:rPr>
  </w:style>
  <w:style w:type="paragraph" w:customStyle="1" w:styleId="Nadpis">
    <w:name w:val="Nadpis"/>
    <w:basedOn w:val="Normln"/>
    <w:next w:val="Zkladntext"/>
    <w:rsid w:val="001F583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1F5831"/>
    <w:pPr>
      <w:tabs>
        <w:tab w:val="left" w:pos="426"/>
      </w:tabs>
      <w:jc w:val="both"/>
    </w:pPr>
    <w:rPr>
      <w:b/>
      <w:szCs w:val="20"/>
    </w:rPr>
  </w:style>
  <w:style w:type="paragraph" w:styleId="Seznam">
    <w:name w:val="List"/>
    <w:basedOn w:val="Zkladntext"/>
    <w:rsid w:val="001F5831"/>
    <w:rPr>
      <w:rFonts w:cs="Mangal"/>
    </w:rPr>
  </w:style>
  <w:style w:type="paragraph" w:customStyle="1" w:styleId="Popisek">
    <w:name w:val="Popisek"/>
    <w:basedOn w:val="Normln"/>
    <w:rsid w:val="001F583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5831"/>
    <w:pPr>
      <w:suppressLineNumbers/>
    </w:pPr>
    <w:rPr>
      <w:rFonts w:cs="Mangal"/>
    </w:rPr>
  </w:style>
  <w:style w:type="paragraph" w:customStyle="1" w:styleId="Smlouva-slo">
    <w:name w:val="Smlouva-číslo"/>
    <w:basedOn w:val="Normln"/>
    <w:rsid w:val="001F5831"/>
    <w:pPr>
      <w:widowControl w:val="0"/>
      <w:numPr>
        <w:numId w:val="26"/>
      </w:numPr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1F5831"/>
    <w:pPr>
      <w:widowControl w:val="0"/>
      <w:jc w:val="center"/>
    </w:pPr>
    <w:rPr>
      <w:b/>
      <w:szCs w:val="20"/>
    </w:rPr>
  </w:style>
  <w:style w:type="paragraph" w:customStyle="1" w:styleId="slovn">
    <w:name w:val="Číslování"/>
    <w:basedOn w:val="Normln"/>
    <w:rsid w:val="001F5831"/>
    <w:pPr>
      <w:widowControl w:val="0"/>
      <w:numPr>
        <w:numId w:val="27"/>
      </w:numPr>
      <w:spacing w:before="120"/>
      <w:jc w:val="both"/>
    </w:pPr>
    <w:rPr>
      <w:szCs w:val="20"/>
    </w:rPr>
  </w:style>
  <w:style w:type="paragraph" w:customStyle="1" w:styleId="Default">
    <w:name w:val="Default"/>
    <w:rsid w:val="001F5831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F5831"/>
    <w:pPr>
      <w:ind w:left="708"/>
    </w:pPr>
  </w:style>
  <w:style w:type="paragraph" w:styleId="Bezmezer">
    <w:name w:val="No Spacing"/>
    <w:qFormat/>
    <w:rsid w:val="001F583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odsaz">
    <w:name w:val="Norm.odsaz."/>
    <w:basedOn w:val="Normln"/>
    <w:rsid w:val="001F5831"/>
    <w:pPr>
      <w:ind w:left="567" w:hanging="567"/>
      <w:jc w:val="both"/>
    </w:pPr>
    <w:rPr>
      <w:szCs w:val="20"/>
    </w:rPr>
  </w:style>
  <w:style w:type="paragraph" w:customStyle="1" w:styleId="Zkladntextodsazen31">
    <w:name w:val="Základní text odsazený 31"/>
    <w:basedOn w:val="Normln"/>
    <w:rsid w:val="001F5831"/>
    <w:pPr>
      <w:spacing w:after="120"/>
      <w:ind w:left="283"/>
    </w:pPr>
    <w:rPr>
      <w:rFonts w:eastAsia="Calibri"/>
      <w:sz w:val="16"/>
      <w:szCs w:val="16"/>
    </w:rPr>
  </w:style>
  <w:style w:type="paragraph" w:customStyle="1" w:styleId="Zkladntextodsazen21">
    <w:name w:val="Základní text odsazený 21"/>
    <w:basedOn w:val="Normln"/>
    <w:rsid w:val="001F5831"/>
    <w:pPr>
      <w:ind w:left="993" w:hanging="288"/>
      <w:jc w:val="both"/>
    </w:pPr>
    <w:rPr>
      <w:sz w:val="22"/>
      <w:szCs w:val="20"/>
    </w:rPr>
  </w:style>
  <w:style w:type="paragraph" w:customStyle="1" w:styleId="lnek">
    <w:name w:val="Článek"/>
    <w:basedOn w:val="Normln"/>
    <w:rsid w:val="001F5831"/>
    <w:pPr>
      <w:numPr>
        <w:numId w:val="2"/>
      </w:numPr>
    </w:pPr>
  </w:style>
  <w:style w:type="paragraph" w:styleId="Zkladntextodsazen">
    <w:name w:val="Body Text Indent"/>
    <w:basedOn w:val="Normln"/>
    <w:rsid w:val="001F5831"/>
    <w:pPr>
      <w:spacing w:after="120"/>
      <w:ind w:left="283"/>
    </w:pPr>
  </w:style>
  <w:style w:type="paragraph" w:styleId="Zhlav">
    <w:name w:val="header"/>
    <w:basedOn w:val="Normln"/>
    <w:rsid w:val="001F58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1F5831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F5831"/>
    <w:pPr>
      <w:suppressLineNumbers/>
    </w:pPr>
  </w:style>
  <w:style w:type="paragraph" w:customStyle="1" w:styleId="Nadpistabulky">
    <w:name w:val="Nadpis tabulky"/>
    <w:basedOn w:val="Obsahtabulky"/>
    <w:rsid w:val="001F5831"/>
    <w:pPr>
      <w:jc w:val="center"/>
    </w:pPr>
    <w:rPr>
      <w:b/>
      <w:bCs/>
    </w:rPr>
  </w:style>
  <w:style w:type="character" w:customStyle="1" w:styleId="Nadpis5Char">
    <w:name w:val="Nadpis 5 Char"/>
    <w:link w:val="Nadpis5"/>
    <w:uiPriority w:val="9"/>
    <w:rsid w:val="0099742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2Char">
    <w:name w:val="Nadpis 2 Char"/>
    <w:link w:val="Nadpis2"/>
    <w:uiPriority w:val="9"/>
    <w:semiHidden/>
    <w:rsid w:val="0099742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D2F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D2F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A34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348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34348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3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4348"/>
    <w:rPr>
      <w:rFonts w:cs="Calibri"/>
      <w:b/>
      <w:bCs/>
      <w:lang w:eastAsia="ar-SA"/>
    </w:rPr>
  </w:style>
  <w:style w:type="paragraph" w:customStyle="1" w:styleId="Nadpis2-BS">
    <w:name w:val="Nadpis 2 - BS"/>
    <w:basedOn w:val="Normln"/>
    <w:link w:val="Nadpis2-BSChar"/>
    <w:uiPriority w:val="99"/>
    <w:rsid w:val="00044A4F"/>
    <w:pPr>
      <w:numPr>
        <w:ilvl w:val="1"/>
      </w:numPr>
      <w:tabs>
        <w:tab w:val="num" w:pos="926"/>
      </w:tabs>
      <w:suppressAutoHyphens w:val="0"/>
      <w:spacing w:before="240" w:after="60"/>
      <w:ind w:left="926" w:hanging="360"/>
      <w:jc w:val="both"/>
    </w:pPr>
    <w:rPr>
      <w:rFonts w:ascii="Calibri" w:hAnsi="Calibri" w:cs="Times New Roman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044A4F"/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FC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1E950-BCE3-4334-88E5-C4C54C96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1599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Sekyrová Věra</cp:lastModifiedBy>
  <cp:revision>4</cp:revision>
  <cp:lastPrinted>2022-04-12T06:38:00Z</cp:lastPrinted>
  <dcterms:created xsi:type="dcterms:W3CDTF">2022-04-12T10:21:00Z</dcterms:created>
  <dcterms:modified xsi:type="dcterms:W3CDTF">2022-06-09T07:44:00Z</dcterms:modified>
</cp:coreProperties>
</file>