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33B0" w14:textId="77777777" w:rsidR="007023DF" w:rsidRPr="00540CD2" w:rsidRDefault="007023DF" w:rsidP="00FD5987">
      <w:pPr>
        <w:ind w:left="142"/>
        <w:jc w:val="center"/>
        <w:rPr>
          <w:rFonts w:asciiTheme="minorHAnsi" w:hAnsiTheme="minorHAnsi" w:cstheme="minorHAnsi"/>
          <w:b/>
          <w:i w:val="0"/>
          <w:sz w:val="6"/>
          <w:szCs w:val="6"/>
        </w:rPr>
      </w:pPr>
    </w:p>
    <w:tbl>
      <w:tblPr>
        <w:tblW w:w="10631" w:type="dxa"/>
        <w:tblInd w:w="2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1"/>
      </w:tblGrid>
      <w:tr w:rsidR="00E019F1" w:rsidRPr="00F33620" w14:paraId="5E1933B2" w14:textId="77777777" w:rsidTr="00813753">
        <w:trPr>
          <w:trHeight w:val="573"/>
        </w:trPr>
        <w:tc>
          <w:tcPr>
            <w:tcW w:w="10631" w:type="dxa"/>
            <w:tcBorders>
              <w:top w:val="single" w:sz="24" w:space="0" w:color="548DD4" w:themeColor="text2" w:themeTint="99"/>
              <w:left w:val="nil"/>
              <w:bottom w:val="single" w:sz="24" w:space="0" w:color="548DD4" w:themeColor="text2" w:themeTint="99"/>
              <w:right w:val="nil"/>
            </w:tcBorders>
            <w:shd w:val="clear" w:color="auto" w:fill="auto"/>
            <w:vAlign w:val="center"/>
          </w:tcPr>
          <w:p w14:paraId="5E1933B1" w14:textId="28433973" w:rsidR="00E019F1" w:rsidRPr="00DB0734" w:rsidRDefault="00FF2F2B" w:rsidP="00DB0734">
            <w:pPr>
              <w:jc w:val="center"/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</w:pPr>
            <w:r w:rsidRPr="00DB0734"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  <w:t>Ceny</w:t>
            </w:r>
            <w:r w:rsidR="004A002C" w:rsidRPr="00DB0734"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  <w:t xml:space="preserve"> </w:t>
            </w:r>
            <w:r w:rsidR="00EA08DC" w:rsidRPr="00DB0734"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  <w:t>Odborných</w:t>
            </w:r>
            <w:r w:rsidR="004A002C" w:rsidRPr="00DB0734"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  <w:t xml:space="preserve"> kontrol </w:t>
            </w:r>
          </w:p>
        </w:tc>
      </w:tr>
    </w:tbl>
    <w:p w14:paraId="5E1933B3" w14:textId="77777777" w:rsidR="004A002C" w:rsidRPr="00F33620" w:rsidRDefault="004A002C" w:rsidP="007023DF">
      <w:pPr>
        <w:jc w:val="center"/>
        <w:rPr>
          <w:rFonts w:asciiTheme="minorHAnsi" w:hAnsiTheme="minorHAnsi" w:cstheme="minorHAnsi"/>
          <w:b/>
          <w:i w:val="0"/>
          <w:sz w:val="6"/>
          <w:szCs w:val="6"/>
        </w:rPr>
      </w:pPr>
    </w:p>
    <w:p w14:paraId="5E1933B4" w14:textId="77777777" w:rsidR="007023DF" w:rsidRDefault="007023DF" w:rsidP="007023DF">
      <w:pPr>
        <w:rPr>
          <w:rFonts w:asciiTheme="minorHAnsi" w:hAnsiTheme="minorHAnsi" w:cstheme="minorHAnsi"/>
          <w:i w:val="0"/>
          <w:sz w:val="16"/>
          <w:szCs w:val="16"/>
        </w:rPr>
      </w:pPr>
    </w:p>
    <w:p w14:paraId="1FF78629" w14:textId="3A302052" w:rsidR="006A32B0" w:rsidRPr="00C23D1F" w:rsidRDefault="00CA788F" w:rsidP="00CA788F">
      <w:pPr>
        <w:ind w:left="142"/>
        <w:rPr>
          <w:rFonts w:asciiTheme="minorHAnsi" w:hAnsiTheme="minorHAnsi" w:cstheme="minorHAnsi"/>
          <w:b/>
          <w:bCs/>
          <w:i w:val="0"/>
        </w:rPr>
      </w:pPr>
      <w:r w:rsidRPr="00CA788F">
        <w:rPr>
          <w:rFonts w:asciiTheme="minorHAnsi" w:hAnsiTheme="minorHAnsi" w:cstheme="minorHAnsi"/>
          <w:i w:val="0"/>
          <w:sz w:val="16"/>
          <w:szCs w:val="16"/>
        </w:rPr>
        <w:t xml:space="preserve">Název a </w:t>
      </w:r>
      <w:r w:rsidR="00E5329F" w:rsidRPr="00C23D1F">
        <w:rPr>
          <w:rFonts w:asciiTheme="minorHAnsi" w:hAnsiTheme="minorHAnsi" w:cstheme="minorHAnsi"/>
          <w:i w:val="0"/>
        </w:rPr>
        <w:t>sídlo</w:t>
      </w:r>
      <w:r w:rsidR="004470E0" w:rsidRPr="00C23D1F">
        <w:rPr>
          <w:rFonts w:asciiTheme="minorHAnsi" w:hAnsiTheme="minorHAnsi" w:cstheme="minorHAnsi"/>
          <w:i w:val="0"/>
        </w:rPr>
        <w:t xml:space="preserve"> objednatele</w:t>
      </w:r>
      <w:r w:rsidRPr="00C23D1F">
        <w:rPr>
          <w:rFonts w:asciiTheme="minorHAnsi" w:hAnsiTheme="minorHAnsi" w:cstheme="minorHAnsi"/>
          <w:i w:val="0"/>
        </w:rPr>
        <w:t xml:space="preserve">: </w:t>
      </w:r>
      <w:r w:rsidR="00C23D1F">
        <w:rPr>
          <w:rFonts w:asciiTheme="minorHAnsi" w:hAnsiTheme="minorHAnsi" w:cstheme="minorHAnsi"/>
          <w:i w:val="0"/>
        </w:rPr>
        <w:tab/>
      </w:r>
      <w:r w:rsidR="004470E0" w:rsidRPr="00C23D1F">
        <w:rPr>
          <w:rFonts w:ascii="Calibri" w:hAnsi="Calibri"/>
          <w:b/>
          <w:i w:val="0"/>
        </w:rPr>
        <w:t>Prague City Tourism a.s.</w:t>
      </w:r>
      <w:proofErr w:type="gramStart"/>
      <w:r w:rsidR="00E5329F" w:rsidRPr="00C23D1F">
        <w:rPr>
          <w:rFonts w:asciiTheme="minorHAnsi" w:hAnsiTheme="minorHAnsi" w:cstheme="minorHAnsi"/>
          <w:bCs/>
          <w:i w:val="0"/>
        </w:rPr>
        <w:t>,</w:t>
      </w:r>
      <w:r w:rsidR="00E5329F" w:rsidRPr="00C23D1F">
        <w:rPr>
          <w:rFonts w:asciiTheme="minorHAnsi" w:hAnsiTheme="minorHAnsi" w:cstheme="minorHAnsi"/>
          <w:b/>
          <w:bCs/>
          <w:i w:val="0"/>
        </w:rPr>
        <w:t xml:space="preserve">  </w:t>
      </w:r>
      <w:r w:rsidR="004470E0" w:rsidRPr="00C23D1F">
        <w:rPr>
          <w:rFonts w:asciiTheme="minorHAnsi" w:hAnsiTheme="minorHAnsi" w:cstheme="minorHAnsi"/>
          <w:bCs/>
          <w:i w:val="0"/>
        </w:rPr>
        <w:t>Arbesovo</w:t>
      </w:r>
      <w:proofErr w:type="gramEnd"/>
      <w:r w:rsidR="004470E0" w:rsidRPr="00C23D1F">
        <w:rPr>
          <w:rFonts w:asciiTheme="minorHAnsi" w:hAnsiTheme="minorHAnsi" w:cstheme="minorHAnsi"/>
          <w:bCs/>
          <w:i w:val="0"/>
        </w:rPr>
        <w:t xml:space="preserve"> náměstí 70/4, Smíchov, 150 00 Praha 5</w:t>
      </w:r>
    </w:p>
    <w:p w14:paraId="77A1E78E" w14:textId="4B52885F" w:rsidR="004470E0" w:rsidRPr="00C23D1F" w:rsidRDefault="004470E0" w:rsidP="00CA788F">
      <w:pPr>
        <w:ind w:left="142"/>
        <w:rPr>
          <w:rFonts w:asciiTheme="minorHAnsi" w:hAnsiTheme="minorHAnsi" w:cstheme="minorHAnsi"/>
          <w:bCs/>
          <w:i w:val="0"/>
        </w:rPr>
      </w:pPr>
      <w:r w:rsidRPr="00C23D1F">
        <w:rPr>
          <w:rFonts w:asciiTheme="minorHAnsi" w:hAnsiTheme="minorHAnsi" w:cstheme="minorHAnsi"/>
          <w:bCs/>
          <w:i w:val="0"/>
        </w:rPr>
        <w:t>IČO objednatele:</w:t>
      </w:r>
      <w:r w:rsidR="00C23D1F">
        <w:rPr>
          <w:rFonts w:asciiTheme="minorHAnsi" w:hAnsiTheme="minorHAnsi" w:cstheme="minorHAnsi"/>
          <w:bCs/>
          <w:i w:val="0"/>
        </w:rPr>
        <w:tab/>
      </w:r>
      <w:r w:rsidR="00C23D1F">
        <w:rPr>
          <w:rFonts w:asciiTheme="minorHAnsi" w:hAnsiTheme="minorHAnsi" w:cstheme="minorHAnsi"/>
          <w:bCs/>
          <w:i w:val="0"/>
        </w:rPr>
        <w:tab/>
      </w:r>
      <w:r w:rsidR="00C23D1F" w:rsidRPr="00C23D1F">
        <w:rPr>
          <w:rFonts w:asciiTheme="minorHAnsi" w:hAnsiTheme="minorHAnsi" w:cstheme="minorHAnsi"/>
          <w:bCs/>
          <w:i w:val="0"/>
        </w:rPr>
        <w:t>07312890</w:t>
      </w:r>
      <w:r w:rsidR="00C23D1F">
        <w:rPr>
          <w:rFonts w:asciiTheme="minorHAnsi" w:hAnsiTheme="minorHAnsi" w:cstheme="minorHAnsi"/>
          <w:bCs/>
          <w:i w:val="0"/>
        </w:rPr>
        <w:tab/>
      </w:r>
    </w:p>
    <w:p w14:paraId="52F3726A" w14:textId="77777777" w:rsidR="00CA788F" w:rsidRPr="00F33620" w:rsidRDefault="00CA788F" w:rsidP="007023DF">
      <w:pPr>
        <w:rPr>
          <w:rFonts w:asciiTheme="minorHAnsi" w:hAnsiTheme="minorHAnsi" w:cstheme="minorHAnsi"/>
          <w:i w:val="0"/>
          <w:sz w:val="16"/>
          <w:szCs w:val="16"/>
        </w:rPr>
      </w:pPr>
    </w:p>
    <w:tbl>
      <w:tblPr>
        <w:tblW w:w="10631" w:type="dxa"/>
        <w:tblInd w:w="212" w:type="dxa"/>
        <w:tblBorders>
          <w:top w:val="single" w:sz="4" w:space="0" w:color="548DD4" w:themeColor="text2" w:themeTint="99"/>
          <w:bottom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694"/>
        <w:gridCol w:w="1984"/>
        <w:gridCol w:w="1559"/>
      </w:tblGrid>
      <w:tr w:rsidR="004470E0" w:rsidRPr="00F33620" w14:paraId="5E1933BB" w14:textId="77777777" w:rsidTr="004470E0">
        <w:trPr>
          <w:trHeight w:val="702"/>
        </w:trPr>
        <w:tc>
          <w:tcPr>
            <w:tcW w:w="4394" w:type="dxa"/>
            <w:shd w:val="clear" w:color="auto" w:fill="8DB3E2" w:themeFill="text2" w:themeFillTint="66"/>
            <w:vAlign w:val="center"/>
            <w:hideMark/>
          </w:tcPr>
          <w:p w14:paraId="5E1933B5" w14:textId="77777777" w:rsidR="004470E0" w:rsidRPr="00F33620" w:rsidRDefault="004470E0" w:rsidP="00EA08DC">
            <w:pPr>
              <w:ind w:firstLineChars="100" w:firstLine="201"/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</w:pP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>Odborná kontrola</w:t>
            </w:r>
          </w:p>
        </w:tc>
        <w:tc>
          <w:tcPr>
            <w:tcW w:w="2694" w:type="dxa"/>
            <w:shd w:val="clear" w:color="auto" w:fill="8DB3E2" w:themeFill="text2" w:themeFillTint="66"/>
            <w:vAlign w:val="center"/>
            <w:hideMark/>
          </w:tcPr>
          <w:p w14:paraId="5E1933B6" w14:textId="77777777" w:rsidR="004470E0" w:rsidRPr="00F33620" w:rsidRDefault="004470E0" w:rsidP="00FF2F2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</w:pP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>Poznámky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  <w:hideMark/>
          </w:tcPr>
          <w:p w14:paraId="5E1933B7" w14:textId="01DBFBEC" w:rsidR="004470E0" w:rsidRPr="00F33620" w:rsidRDefault="004470E0" w:rsidP="00EA08DC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</w:pP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 xml:space="preserve">Cena za měrnou jednotku </w:t>
            </w: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br/>
            </w:r>
            <w:r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 xml:space="preserve">v Kč </w:t>
            </w: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>bez DPH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  <w:hideMark/>
          </w:tcPr>
          <w:p w14:paraId="5E1933B8" w14:textId="77777777" w:rsidR="004470E0" w:rsidRPr="00F33620" w:rsidRDefault="004470E0" w:rsidP="00FF2F2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</w:pP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t xml:space="preserve">Měrná </w:t>
            </w:r>
            <w:r w:rsidRPr="00F33620">
              <w:rPr>
                <w:rFonts w:asciiTheme="minorHAnsi" w:hAnsiTheme="minorHAnsi" w:cstheme="minorHAnsi"/>
                <w:b/>
                <w:bCs/>
                <w:i w:val="0"/>
                <w:color w:val="FFFFFF" w:themeColor="background1"/>
              </w:rPr>
              <w:br/>
              <w:t>jednotka</w:t>
            </w:r>
          </w:p>
        </w:tc>
      </w:tr>
      <w:tr w:rsidR="004470E0" w:rsidRPr="00F33620" w14:paraId="5E1933C9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5E1933C3" w14:textId="397202CF" w:rsidR="004470E0" w:rsidRPr="00F33620" w:rsidRDefault="004470E0" w:rsidP="007258DA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roční k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ontrola přenosných hasicích přístrojů 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E1933C4" w14:textId="6754DD43" w:rsidR="004470E0" w:rsidRPr="00F33620" w:rsidRDefault="004470E0" w:rsidP="007258DA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včetně štítku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1933C5" w14:textId="4B74A7A5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44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933C6" w14:textId="77777777" w:rsidR="004470E0" w:rsidRPr="00F33620" w:rsidRDefault="004470E0" w:rsidP="007258DA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ks</w:t>
            </w:r>
          </w:p>
        </w:tc>
      </w:tr>
      <w:tr w:rsidR="004470E0" w:rsidRPr="00F33620" w14:paraId="5E1933D7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5E1933D1" w14:textId="53A0615E" w:rsidR="004470E0" w:rsidRPr="00F33620" w:rsidRDefault="004470E0" w:rsidP="004470E0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z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pracování protokolu 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E1933D2" w14:textId="1D3088D4" w:rsidR="004470E0" w:rsidRPr="00F33620" w:rsidRDefault="004470E0" w:rsidP="007258DA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 každý objekt zvlášť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1933D3" w14:textId="32D89E6F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180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933D4" w14:textId="2AF733B8" w:rsidR="004470E0" w:rsidRPr="00F33620" w:rsidRDefault="004470E0" w:rsidP="007258DA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000000"/>
              </w:rPr>
              <w:t>kpl</w:t>
            </w:r>
            <w:proofErr w:type="spellEnd"/>
            <w:r>
              <w:rPr>
                <w:rFonts w:asciiTheme="minorHAnsi" w:hAnsiTheme="minorHAnsi" w:cstheme="minorHAnsi"/>
                <w:i w:val="0"/>
                <w:color w:val="000000"/>
              </w:rPr>
              <w:t>.</w:t>
            </w:r>
          </w:p>
        </w:tc>
      </w:tr>
      <w:tr w:rsidR="004470E0" w:rsidRPr="00F33620" w14:paraId="5E1933DF" w14:textId="77777777" w:rsidTr="004470E0">
        <w:trPr>
          <w:trHeight w:val="300"/>
        </w:trPr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5E1933D8" w14:textId="6F40D443" w:rsidR="004470E0" w:rsidRPr="00F33620" w:rsidRDefault="004470E0" w:rsidP="007258DA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d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opravní náklady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E1933DA" w14:textId="4D3EF1EA" w:rsidR="004470E0" w:rsidRPr="00F33620" w:rsidRDefault="004470E0" w:rsidP="007258DA">
            <w:pPr>
              <w:rPr>
                <w:rFonts w:asciiTheme="minorHAnsi" w:hAnsiTheme="minorHAnsi" w:cstheme="minorHAnsi"/>
                <w:color w:val="000000"/>
              </w:rPr>
            </w:pPr>
            <w:r w:rsidRPr="00F33620">
              <w:rPr>
                <w:rFonts w:asciiTheme="minorHAnsi" w:hAnsiTheme="minorHAnsi" w:cstheme="minorHAnsi"/>
                <w:color w:val="000000"/>
              </w:rPr>
              <w:t xml:space="preserve">v ceně </w:t>
            </w:r>
            <w:r>
              <w:rPr>
                <w:rFonts w:asciiTheme="minorHAnsi" w:hAnsiTheme="minorHAnsi" w:cstheme="minorHAnsi"/>
                <w:color w:val="000000"/>
              </w:rPr>
              <w:t>není zahrnuto případné parkovné</w:t>
            </w:r>
            <w:r w:rsidRPr="00F3362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E1933DB" w14:textId="4ECA7599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10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1933DC" w14:textId="44A25693" w:rsidR="004470E0" w:rsidRPr="00F33620" w:rsidRDefault="004470E0" w:rsidP="007258DA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km</w:t>
            </w:r>
          </w:p>
        </w:tc>
      </w:tr>
      <w:tr w:rsidR="004470E0" w:rsidRPr="00F33620" w14:paraId="27063B45" w14:textId="77777777" w:rsidTr="00C23D1F">
        <w:trPr>
          <w:trHeight w:val="340"/>
        </w:trPr>
        <w:tc>
          <w:tcPr>
            <w:tcW w:w="4394" w:type="dxa"/>
            <w:shd w:val="clear" w:color="auto" w:fill="C6D9F1" w:themeFill="text2" w:themeFillTint="33"/>
            <w:noWrap/>
            <w:vAlign w:val="center"/>
          </w:tcPr>
          <w:p w14:paraId="2E73D9D9" w14:textId="522F04AB" w:rsidR="004470E0" w:rsidRPr="004470E0" w:rsidRDefault="004470E0" w:rsidP="004470E0">
            <w:pPr>
              <w:ind w:left="72"/>
              <w:rPr>
                <w:rFonts w:asciiTheme="minorHAnsi" w:hAnsiTheme="minorHAnsi" w:cstheme="minorHAnsi"/>
                <w:i w:val="0"/>
              </w:rPr>
            </w:pPr>
            <w:r w:rsidRPr="004470E0">
              <w:rPr>
                <w:rFonts w:asciiTheme="minorHAnsi" w:hAnsiTheme="minorHAnsi" w:cstheme="minorHAnsi"/>
                <w:i w:val="0"/>
              </w:rPr>
              <w:t>V případě provedení tlakových zkoušek</w:t>
            </w:r>
            <w:r>
              <w:rPr>
                <w:rFonts w:asciiTheme="minorHAnsi" w:hAnsiTheme="minorHAnsi" w:cstheme="minorHAnsi"/>
                <w:vertAlign w:val="superscript"/>
              </w:rPr>
              <w:t>1</w:t>
            </w:r>
            <w:r w:rsidRPr="00DB0734">
              <w:rPr>
                <w:rFonts w:asciiTheme="minorHAnsi" w:hAnsiTheme="minorHAnsi" w:cstheme="minorHAnsi"/>
              </w:rPr>
              <w:t>)</w:t>
            </w:r>
            <w:r w:rsidRPr="004470E0">
              <w:rPr>
                <w:rFonts w:asciiTheme="minorHAnsi" w:hAnsiTheme="minorHAnsi" w:cstheme="minorHAnsi"/>
                <w:i w:val="0"/>
              </w:rPr>
              <w:t>:</w:t>
            </w:r>
          </w:p>
        </w:tc>
        <w:tc>
          <w:tcPr>
            <w:tcW w:w="2694" w:type="dxa"/>
            <w:shd w:val="clear" w:color="auto" w:fill="C6D9F1" w:themeFill="text2" w:themeFillTint="33"/>
            <w:noWrap/>
            <w:vAlign w:val="center"/>
          </w:tcPr>
          <w:p w14:paraId="2D7932D9" w14:textId="0A023639" w:rsidR="004470E0" w:rsidRPr="00225831" w:rsidRDefault="004470E0" w:rsidP="00FD5987">
            <w:pPr>
              <w:rPr>
                <w:rFonts w:asciiTheme="minorHAnsi" w:hAnsiTheme="minorHAnsi" w:cstheme="minorHAnsi"/>
                <w:sz w:val="8"/>
                <w:szCs w:val="8"/>
              </w:rPr>
            </w:pPr>
            <w:r w:rsidRPr="00225831">
              <w:rPr>
                <w:rFonts w:asciiTheme="minorHAnsi" w:hAnsiTheme="minorHAnsi" w:cstheme="minorHAnsi"/>
                <w:b/>
                <w:bCs/>
                <w:i w:val="0"/>
                <w:sz w:val="8"/>
                <w:szCs w:val="8"/>
              </w:rPr>
              <w:t> </w:t>
            </w:r>
          </w:p>
        </w:tc>
        <w:tc>
          <w:tcPr>
            <w:tcW w:w="1984" w:type="dxa"/>
            <w:shd w:val="clear" w:color="auto" w:fill="C6D9F1" w:themeFill="text2" w:themeFillTint="33"/>
            <w:noWrap/>
            <w:vAlign w:val="center"/>
          </w:tcPr>
          <w:p w14:paraId="1DA08095" w14:textId="11E6CBED" w:rsidR="004470E0" w:rsidRPr="00225831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sz w:val="8"/>
                <w:szCs w:val="8"/>
              </w:rPr>
            </w:pPr>
            <w:r w:rsidRPr="00225831">
              <w:rPr>
                <w:rFonts w:asciiTheme="minorHAnsi" w:hAnsiTheme="minorHAnsi" w:cstheme="minorHAnsi"/>
                <w:b/>
                <w:bCs/>
                <w:i w:val="0"/>
                <w:sz w:val="8"/>
                <w:szCs w:val="8"/>
              </w:rPr>
              <w:t> </w:t>
            </w:r>
          </w:p>
        </w:tc>
        <w:tc>
          <w:tcPr>
            <w:tcW w:w="1559" w:type="dxa"/>
            <w:shd w:val="clear" w:color="auto" w:fill="C6D9F1" w:themeFill="text2" w:themeFillTint="33"/>
            <w:noWrap/>
            <w:vAlign w:val="center"/>
          </w:tcPr>
          <w:p w14:paraId="31718E20" w14:textId="50E3031C" w:rsidR="004470E0" w:rsidRPr="00225831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sz w:val="8"/>
                <w:szCs w:val="8"/>
              </w:rPr>
            </w:pPr>
          </w:p>
        </w:tc>
      </w:tr>
      <w:tr w:rsidR="004470E0" w:rsidRPr="00F33620" w14:paraId="5E1933ED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5E1933E7" w14:textId="533066A6" w:rsidR="004470E0" w:rsidRPr="00F33620" w:rsidRDefault="004470E0" w:rsidP="004470E0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p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eriodická </w:t>
            </w:r>
            <w:r>
              <w:rPr>
                <w:rFonts w:asciiTheme="minorHAnsi" w:hAnsiTheme="minorHAnsi" w:cstheme="minorHAnsi"/>
                <w:i w:val="0"/>
                <w:color w:val="000000"/>
              </w:rPr>
              <w:t>údržba hasicího přístroje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 w:rsidRPr="00DB073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E1933E8" w14:textId="77DDE006" w:rsidR="004470E0" w:rsidRPr="00F33620" w:rsidRDefault="004470E0" w:rsidP="00FD598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1933E9" w14:textId="61959E1A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2</w:t>
            </w:r>
            <w:r>
              <w:rPr>
                <w:rFonts w:asciiTheme="minorHAnsi" w:hAnsiTheme="minorHAnsi" w:cstheme="minorHAnsi"/>
                <w:i w:val="0"/>
                <w:color w:val="000000"/>
              </w:rPr>
              <w:t>98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1933EA" w14:textId="77777777" w:rsidR="004470E0" w:rsidRPr="00F33620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ks</w:t>
            </w:r>
          </w:p>
        </w:tc>
      </w:tr>
      <w:tr w:rsidR="004470E0" w:rsidRPr="00F33620" w14:paraId="5E1933F4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</w:tcPr>
          <w:p w14:paraId="5E1933EE" w14:textId="578795FB" w:rsidR="004470E0" w:rsidRPr="00F33620" w:rsidRDefault="004470E0" w:rsidP="004470E0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z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apůjčení HP po dobu </w:t>
            </w:r>
            <w:r>
              <w:rPr>
                <w:rFonts w:asciiTheme="minorHAnsi" w:hAnsiTheme="minorHAnsi" w:cstheme="minorHAnsi"/>
                <w:i w:val="0"/>
                <w:color w:val="000000"/>
              </w:rPr>
              <w:t xml:space="preserve">dílenské údržby </w:t>
            </w:r>
            <w:r>
              <w:rPr>
                <w:rFonts w:asciiTheme="minorHAnsi" w:hAnsiTheme="minorHAnsi" w:cstheme="minorHAnsi"/>
                <w:vertAlign w:val="superscript"/>
              </w:rPr>
              <w:t>3</w:t>
            </w:r>
            <w:r w:rsidRPr="00DB073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E1933EF" w14:textId="05469C21" w:rsidR="004470E0" w:rsidRPr="00F33620" w:rsidRDefault="004470E0" w:rsidP="00FD5987">
            <w:pPr>
              <w:ind w:firstLineChars="100" w:firstLine="20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E1933F0" w14:textId="0523A295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74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1933F1" w14:textId="296C5EAB" w:rsidR="004470E0" w:rsidRPr="00F33620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ks</w:t>
            </w:r>
          </w:p>
        </w:tc>
      </w:tr>
      <w:tr w:rsidR="004470E0" w:rsidRPr="00F33620" w14:paraId="010853C5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</w:tcPr>
          <w:p w14:paraId="7DBBA332" w14:textId="0A0B3C70" w:rsidR="004470E0" w:rsidRDefault="004470E0" w:rsidP="00FD5987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d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opravní náklady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270B2AC" w14:textId="6AE89660" w:rsidR="004470E0" w:rsidRPr="00F33620" w:rsidRDefault="004470E0" w:rsidP="00FD5987">
            <w:pPr>
              <w:rPr>
                <w:rFonts w:asciiTheme="minorHAnsi" w:hAnsiTheme="minorHAnsi" w:cstheme="minorHAnsi"/>
                <w:color w:val="000000"/>
              </w:rPr>
            </w:pPr>
            <w:r w:rsidRPr="00F33620">
              <w:rPr>
                <w:rFonts w:asciiTheme="minorHAnsi" w:hAnsiTheme="minorHAnsi" w:cstheme="minorHAnsi"/>
                <w:color w:val="000000"/>
              </w:rPr>
              <w:t>v ceně není zahrnuto případné parkovné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8832D8D" w14:textId="47E1DE55" w:rsidR="004470E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10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77557C" w14:textId="3F1B5059" w:rsidR="004470E0" w:rsidRPr="00F33620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km</w:t>
            </w:r>
          </w:p>
        </w:tc>
      </w:tr>
      <w:tr w:rsidR="00C23D1F" w:rsidRPr="00F33620" w14:paraId="10DDF30B" w14:textId="77777777" w:rsidTr="00C23D1F">
        <w:trPr>
          <w:trHeight w:val="182"/>
        </w:trPr>
        <w:tc>
          <w:tcPr>
            <w:tcW w:w="4394" w:type="dxa"/>
            <w:shd w:val="clear" w:color="auto" w:fill="auto"/>
            <w:noWrap/>
            <w:vAlign w:val="center"/>
          </w:tcPr>
          <w:p w14:paraId="72CD6BDA" w14:textId="77777777" w:rsidR="00C23D1F" w:rsidRDefault="00C23D1F" w:rsidP="00FD5987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4DAF8BAC" w14:textId="77777777" w:rsidR="00C23D1F" w:rsidRPr="00F33620" w:rsidRDefault="00C23D1F" w:rsidP="00FD598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8E1A87" w14:textId="77777777" w:rsidR="00C23D1F" w:rsidRDefault="00C23D1F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9C8D1B" w14:textId="77777777" w:rsidR="00C23D1F" w:rsidRPr="00F33620" w:rsidRDefault="00C23D1F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</w:p>
        </w:tc>
      </w:tr>
      <w:tr w:rsidR="004470E0" w:rsidRPr="00F33620" w14:paraId="5E193402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</w:tcPr>
          <w:p w14:paraId="5E1933FC" w14:textId="2C9EEB8B" w:rsidR="004470E0" w:rsidRPr="00F33620" w:rsidRDefault="004470E0" w:rsidP="00FD5987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ekologická likvidace HP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E1933FD" w14:textId="67BEEF10" w:rsidR="004470E0" w:rsidRPr="00F33620" w:rsidRDefault="004470E0" w:rsidP="00FD598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E1933FE" w14:textId="3E34C4D4" w:rsidR="004470E0" w:rsidRPr="00F3362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130</w:t>
            </w: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 xml:space="preserve">,00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1933FF" w14:textId="7F731072" w:rsidR="004470E0" w:rsidRPr="00F33620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 w:rsidRPr="00F33620">
              <w:rPr>
                <w:rFonts w:asciiTheme="minorHAnsi" w:hAnsiTheme="minorHAnsi" w:cstheme="minorHAnsi"/>
                <w:i w:val="0"/>
                <w:color w:val="000000"/>
              </w:rPr>
              <w:t>ks</w:t>
            </w:r>
          </w:p>
        </w:tc>
      </w:tr>
      <w:tr w:rsidR="004470E0" w:rsidRPr="00F33620" w14:paraId="652AE912" w14:textId="77777777" w:rsidTr="004470E0">
        <w:trPr>
          <w:trHeight w:val="340"/>
        </w:trPr>
        <w:tc>
          <w:tcPr>
            <w:tcW w:w="4394" w:type="dxa"/>
            <w:shd w:val="clear" w:color="auto" w:fill="auto"/>
            <w:noWrap/>
            <w:vAlign w:val="center"/>
          </w:tcPr>
          <w:p w14:paraId="6F470EF8" w14:textId="08A510C6" w:rsidR="004470E0" w:rsidRDefault="004470E0" w:rsidP="00FD5987">
            <w:pPr>
              <w:ind w:left="72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nový HP práškový 6 kg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1416319D" w14:textId="26C93353" w:rsidR="004470E0" w:rsidRPr="00F33620" w:rsidRDefault="004470E0" w:rsidP="00FD5987">
            <w:pPr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4470E0">
              <w:rPr>
                <w:rFonts w:asciiTheme="minorHAnsi" w:hAnsiTheme="minorHAnsi" w:cstheme="minorHAnsi"/>
                <w:color w:val="000000"/>
              </w:rPr>
              <w:t>34A</w:t>
            </w:r>
            <w:proofErr w:type="gramEnd"/>
            <w:r w:rsidRPr="004470E0">
              <w:rPr>
                <w:rFonts w:asciiTheme="minorHAnsi" w:hAnsiTheme="minorHAnsi" w:cstheme="minorHAnsi"/>
                <w:color w:val="000000"/>
              </w:rPr>
              <w:t xml:space="preserve"> 233B C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27A0EB5" w14:textId="3F813267" w:rsidR="004470E0" w:rsidRDefault="004470E0" w:rsidP="00C23D1F">
            <w:pPr>
              <w:ind w:right="213"/>
              <w:jc w:val="right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790,00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92F1DA" w14:textId="5A777547" w:rsidR="004470E0" w:rsidRPr="00F33620" w:rsidRDefault="004470E0" w:rsidP="00FD5987">
            <w:pPr>
              <w:jc w:val="center"/>
              <w:rPr>
                <w:rFonts w:asciiTheme="minorHAnsi" w:hAnsiTheme="minorHAnsi" w:cstheme="minorHAnsi"/>
                <w:i w:val="0"/>
                <w:color w:val="000000"/>
              </w:rPr>
            </w:pPr>
            <w:r>
              <w:rPr>
                <w:rFonts w:asciiTheme="minorHAnsi" w:hAnsiTheme="minorHAnsi" w:cstheme="minorHAnsi"/>
                <w:i w:val="0"/>
                <w:color w:val="000000"/>
              </w:rPr>
              <w:t>ks</w:t>
            </w:r>
          </w:p>
        </w:tc>
      </w:tr>
    </w:tbl>
    <w:p w14:paraId="5E19340A" w14:textId="77777777" w:rsidR="007023DF" w:rsidRDefault="007023DF" w:rsidP="007023DF">
      <w:pPr>
        <w:rPr>
          <w:rFonts w:asciiTheme="minorHAnsi" w:hAnsiTheme="minorHAnsi" w:cstheme="minorHAnsi"/>
          <w:i w:val="0"/>
          <w:sz w:val="10"/>
          <w:szCs w:val="10"/>
        </w:rPr>
      </w:pPr>
    </w:p>
    <w:p w14:paraId="16123858" w14:textId="77777777" w:rsidR="00D94DF1" w:rsidRDefault="00D94DF1" w:rsidP="007023DF">
      <w:pPr>
        <w:rPr>
          <w:rFonts w:asciiTheme="minorHAnsi" w:hAnsiTheme="minorHAnsi" w:cstheme="minorHAnsi"/>
          <w:i w:val="0"/>
          <w:sz w:val="10"/>
          <w:szCs w:val="10"/>
        </w:rPr>
      </w:pPr>
    </w:p>
    <w:p w14:paraId="54085884" w14:textId="77777777" w:rsidR="00D94DF1" w:rsidRPr="00F33620" w:rsidRDefault="00D94DF1" w:rsidP="007023DF">
      <w:pPr>
        <w:rPr>
          <w:rFonts w:asciiTheme="minorHAnsi" w:hAnsiTheme="minorHAnsi" w:cstheme="minorHAnsi"/>
          <w:i w:val="0"/>
          <w:sz w:val="10"/>
          <w:szCs w:val="1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9906"/>
      </w:tblGrid>
      <w:tr w:rsidR="00035942" w:rsidRPr="00F33620" w14:paraId="5E19340D" w14:textId="77777777" w:rsidTr="00DB0734">
        <w:tc>
          <w:tcPr>
            <w:tcW w:w="709" w:type="dxa"/>
            <w:shd w:val="clear" w:color="auto" w:fill="auto"/>
          </w:tcPr>
          <w:p w14:paraId="5E19340B" w14:textId="33037F12" w:rsidR="00035942" w:rsidRPr="00F33620" w:rsidRDefault="00540CD2" w:rsidP="00FF68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vertAlign w:val="superscript"/>
              </w:rPr>
              <w:t>1</w:t>
            </w:r>
            <w:r w:rsidRPr="00DB073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06" w:type="dxa"/>
            <w:shd w:val="clear" w:color="auto" w:fill="auto"/>
            <w:vAlign w:val="center"/>
          </w:tcPr>
          <w:p w14:paraId="5E19340C" w14:textId="5B7EAA07" w:rsidR="00035942" w:rsidRPr="00F33620" w:rsidRDefault="004470E0" w:rsidP="00FF68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70E0">
              <w:rPr>
                <w:rFonts w:asciiTheme="minorHAnsi" w:hAnsiTheme="minorHAnsi" w:cstheme="minorHAnsi"/>
                <w:sz w:val="18"/>
                <w:szCs w:val="18"/>
              </w:rPr>
              <w:t>Práškové a CO2 hasicí přístroje musí být každých 5 let podrobeny údržbě a tlakové zkoušce. Vodní a pěnové hasicí přístroje každé 3 roky.</w:t>
            </w:r>
          </w:p>
        </w:tc>
      </w:tr>
      <w:tr w:rsidR="00DB0734" w14:paraId="5BE105AE" w14:textId="77777777" w:rsidTr="00DB0734">
        <w:tc>
          <w:tcPr>
            <w:tcW w:w="709" w:type="dxa"/>
            <w:shd w:val="clear" w:color="auto" w:fill="auto"/>
          </w:tcPr>
          <w:p w14:paraId="074AAD74" w14:textId="3E994B5C" w:rsidR="00DB0734" w:rsidRPr="00DB0734" w:rsidRDefault="00540CD2" w:rsidP="007826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vertAlign w:val="superscript"/>
              </w:rPr>
              <w:t>2</w:t>
            </w:r>
            <w:r w:rsidRPr="00DB073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06" w:type="dxa"/>
            <w:shd w:val="clear" w:color="auto" w:fill="auto"/>
            <w:vAlign w:val="center"/>
          </w:tcPr>
          <w:p w14:paraId="56ECF788" w14:textId="570D95F7" w:rsidR="00DB0734" w:rsidRPr="00DB0734" w:rsidRDefault="004470E0" w:rsidP="00F1225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70E0">
              <w:rPr>
                <w:rFonts w:asciiTheme="minorHAnsi" w:hAnsiTheme="minorHAnsi" w:cstheme="minorHAnsi"/>
                <w:sz w:val="18"/>
                <w:szCs w:val="18"/>
              </w:rPr>
              <w:t xml:space="preserve">Cenová nabídka neobsahuje případně použité náhradní </w:t>
            </w:r>
            <w:r w:rsidR="00F1225D">
              <w:rPr>
                <w:rFonts w:asciiTheme="minorHAnsi" w:hAnsiTheme="minorHAnsi" w:cstheme="minorHAnsi"/>
                <w:sz w:val="18"/>
                <w:szCs w:val="18"/>
              </w:rPr>
              <w:t>díly v rámci periodické údržby</w:t>
            </w:r>
            <w:r w:rsidRPr="004470E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B0734" w14:paraId="4ADDFF25" w14:textId="77777777" w:rsidTr="00DB0734">
        <w:tc>
          <w:tcPr>
            <w:tcW w:w="709" w:type="dxa"/>
            <w:shd w:val="clear" w:color="auto" w:fill="auto"/>
          </w:tcPr>
          <w:p w14:paraId="62A3C5EA" w14:textId="2E2FC758" w:rsidR="00DB0734" w:rsidRPr="00DB0734" w:rsidRDefault="00540CD2" w:rsidP="00540C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vertAlign w:val="superscript"/>
              </w:rPr>
              <w:t>3</w:t>
            </w:r>
            <w:r w:rsidRPr="00DB073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06" w:type="dxa"/>
            <w:shd w:val="clear" w:color="auto" w:fill="auto"/>
            <w:vAlign w:val="center"/>
          </w:tcPr>
          <w:p w14:paraId="52B0ABD8" w14:textId="77777777" w:rsidR="004470E0" w:rsidRPr="00DB0734" w:rsidRDefault="004470E0" w:rsidP="004470E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0734">
              <w:rPr>
                <w:rFonts w:asciiTheme="minorHAnsi" w:hAnsiTheme="minorHAnsi" w:cstheme="minorHAnsi"/>
                <w:sz w:val="18"/>
                <w:szCs w:val="18"/>
              </w:rPr>
              <w:t>Počet zápůjčních HP určuje objednatel. Provozovatel objektu nese plnou odpovědnost na úseku požární ochrany. Po dobu provádění tlakových zkoušek HP je provozovatel povinen zajistit</w:t>
            </w:r>
          </w:p>
          <w:p w14:paraId="7348CC99" w14:textId="5EBD51C3" w:rsidR="00DB0734" w:rsidRPr="00DB0734" w:rsidRDefault="004470E0" w:rsidP="004470E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0734">
              <w:rPr>
                <w:rFonts w:asciiTheme="minorHAnsi" w:hAnsiTheme="minorHAnsi" w:cstheme="minorHAnsi"/>
                <w:sz w:val="18"/>
                <w:szCs w:val="18"/>
              </w:rPr>
              <w:t>odpovídajícím způsobem požární bezpečnost objektu, proto doporučujeme objednat si zapůjčení hasicích přístrojů po dobu údržby. Zápůjční HP je účtováno bez ohledu na délku zápůjčky.</w:t>
            </w:r>
          </w:p>
        </w:tc>
      </w:tr>
    </w:tbl>
    <w:p w14:paraId="5F38A3E8" w14:textId="77777777" w:rsidR="00D94DF1" w:rsidRDefault="00D94DF1" w:rsidP="005320D8">
      <w:pPr>
        <w:rPr>
          <w:rFonts w:asciiTheme="minorHAnsi" w:hAnsiTheme="minorHAnsi" w:cstheme="minorHAnsi"/>
          <w:i w:val="0"/>
        </w:rPr>
      </w:pPr>
    </w:p>
    <w:p w14:paraId="5E193412" w14:textId="31E4F5C1" w:rsidR="00A7656F" w:rsidRPr="00F33620" w:rsidRDefault="005320D8" w:rsidP="005320D8">
      <w:pPr>
        <w:rPr>
          <w:rFonts w:asciiTheme="minorHAnsi" w:hAnsiTheme="minorHAnsi" w:cstheme="minorHAnsi"/>
          <w:i w:val="0"/>
        </w:rPr>
      </w:pPr>
      <w:r w:rsidRPr="00F33620">
        <w:rPr>
          <w:rFonts w:asciiTheme="minorHAnsi" w:hAnsiTheme="minorHAnsi" w:cstheme="minorHAnsi"/>
          <w:i w:val="0"/>
        </w:rPr>
        <w:t xml:space="preserve">  </w:t>
      </w:r>
      <w:r w:rsidR="00A7656F" w:rsidRPr="00F33620">
        <w:rPr>
          <w:rFonts w:asciiTheme="minorHAnsi" w:hAnsiTheme="minorHAnsi" w:cstheme="minorHAnsi"/>
          <w:i w:val="0"/>
        </w:rPr>
        <w:t xml:space="preserve">Ostatní </w:t>
      </w:r>
      <w:r w:rsidR="00220D75" w:rsidRPr="00F33620">
        <w:rPr>
          <w:rFonts w:asciiTheme="minorHAnsi" w:hAnsiTheme="minorHAnsi" w:cstheme="minorHAnsi"/>
          <w:i w:val="0"/>
        </w:rPr>
        <w:t>úkony</w:t>
      </w:r>
      <w:r w:rsidR="00A7656F" w:rsidRPr="00F33620">
        <w:rPr>
          <w:rFonts w:asciiTheme="minorHAnsi" w:hAnsiTheme="minorHAnsi" w:cstheme="minorHAnsi"/>
          <w:i w:val="0"/>
        </w:rPr>
        <w:t xml:space="preserve"> a náhradní díly budou účtovány dle platného ceníku Zhotovitele, a to po předchozím odsouhlasení Objednatelem.</w:t>
      </w:r>
    </w:p>
    <w:p w14:paraId="21A75704" w14:textId="77777777" w:rsidR="00366CF9" w:rsidRDefault="00366CF9" w:rsidP="007023DF">
      <w:pPr>
        <w:rPr>
          <w:rFonts w:asciiTheme="minorHAnsi" w:hAnsiTheme="minorHAnsi" w:cstheme="minorHAnsi"/>
          <w:i w:val="0"/>
        </w:rPr>
      </w:pPr>
    </w:p>
    <w:p w14:paraId="1AF4E0F6" w14:textId="77777777" w:rsidR="00D94DF1" w:rsidRPr="00366CF9" w:rsidRDefault="00D94DF1" w:rsidP="007023DF">
      <w:pPr>
        <w:rPr>
          <w:rFonts w:asciiTheme="minorHAnsi" w:hAnsiTheme="minorHAnsi" w:cstheme="minorHAnsi"/>
          <w:i w:val="0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4"/>
        <w:gridCol w:w="4394"/>
        <w:gridCol w:w="1134"/>
        <w:gridCol w:w="3969"/>
      </w:tblGrid>
      <w:tr w:rsidR="00225831" w:rsidRPr="00F33620" w14:paraId="5E193418" w14:textId="77777777" w:rsidTr="00225831">
        <w:trPr>
          <w:trHeight w:hRule="exact" w:val="517"/>
        </w:trPr>
        <w:tc>
          <w:tcPr>
            <w:tcW w:w="1134" w:type="dxa"/>
            <w:vAlign w:val="center"/>
          </w:tcPr>
          <w:p w14:paraId="5E193414" w14:textId="77777777" w:rsidR="00225831" w:rsidRPr="00F33620" w:rsidRDefault="00225831" w:rsidP="00E62BAF">
            <w:pPr>
              <w:rPr>
                <w:rFonts w:asciiTheme="minorHAnsi" w:hAnsiTheme="minorHAnsi" w:cstheme="minorHAnsi"/>
                <w:i w:val="0"/>
              </w:rPr>
            </w:pPr>
            <w:r w:rsidRPr="00F33620">
              <w:rPr>
                <w:rFonts w:asciiTheme="minorHAnsi" w:hAnsiTheme="minorHAnsi" w:cstheme="minorHAnsi"/>
                <w:i w:val="0"/>
              </w:rPr>
              <w:t>Objednatel: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E43258" w14:textId="4A5FB4AB" w:rsidR="00225831" w:rsidRPr="00F33620" w:rsidRDefault="004470E0" w:rsidP="00E62BAF">
            <w:pPr>
              <w:rPr>
                <w:rFonts w:asciiTheme="minorHAnsi" w:hAnsiTheme="minorHAnsi" w:cstheme="minorHAnsi"/>
                <w:i w:val="0"/>
              </w:rPr>
            </w:pPr>
            <w:r w:rsidRPr="009662AF">
              <w:rPr>
                <w:rFonts w:ascii="Calibri" w:hAnsi="Calibri"/>
                <w:b/>
                <w:i w:val="0"/>
              </w:rPr>
              <w:t>Prague City Tourism a.s.</w:t>
            </w:r>
          </w:p>
        </w:tc>
        <w:tc>
          <w:tcPr>
            <w:tcW w:w="1134" w:type="dxa"/>
            <w:vAlign w:val="center"/>
          </w:tcPr>
          <w:p w14:paraId="5E193416" w14:textId="140713E6" w:rsidR="00225831" w:rsidRPr="00F33620" w:rsidRDefault="00225831" w:rsidP="00E62BAF">
            <w:pPr>
              <w:rPr>
                <w:rFonts w:asciiTheme="minorHAnsi" w:hAnsiTheme="minorHAnsi" w:cstheme="minorHAnsi"/>
                <w:i w:val="0"/>
              </w:rPr>
            </w:pPr>
            <w:r w:rsidRPr="00F33620">
              <w:rPr>
                <w:rFonts w:asciiTheme="minorHAnsi" w:hAnsiTheme="minorHAnsi" w:cstheme="minorHAnsi"/>
                <w:i w:val="0"/>
              </w:rPr>
              <w:t>Zhotovitel:</w:t>
            </w:r>
          </w:p>
        </w:tc>
        <w:tc>
          <w:tcPr>
            <w:tcW w:w="3969" w:type="dxa"/>
            <w:vAlign w:val="center"/>
          </w:tcPr>
          <w:p w14:paraId="5E193417" w14:textId="77777777" w:rsidR="00225831" w:rsidRPr="00F33620" w:rsidRDefault="00225831" w:rsidP="0077040B">
            <w:pPr>
              <w:rPr>
                <w:rFonts w:asciiTheme="minorHAnsi" w:hAnsiTheme="minorHAnsi" w:cstheme="minorHAnsi"/>
                <w:b/>
                <w:i w:val="0"/>
              </w:rPr>
            </w:pPr>
            <w:r w:rsidRPr="00F33620">
              <w:rPr>
                <w:rFonts w:asciiTheme="minorHAnsi" w:hAnsiTheme="minorHAnsi" w:cstheme="minorHAnsi"/>
                <w:b/>
                <w:i w:val="0"/>
              </w:rPr>
              <w:t>PYROSERVIS a.s.</w:t>
            </w:r>
          </w:p>
        </w:tc>
      </w:tr>
    </w:tbl>
    <w:p w14:paraId="5E19341E" w14:textId="77777777" w:rsidR="004C4911" w:rsidRPr="00F33620" w:rsidRDefault="004C4911" w:rsidP="007023DF">
      <w:pPr>
        <w:rPr>
          <w:rFonts w:asciiTheme="minorHAnsi" w:hAnsiTheme="minorHAnsi" w:cstheme="minorHAnsi"/>
          <w:i w:val="0"/>
        </w:rPr>
      </w:pPr>
    </w:p>
    <w:p w14:paraId="5E193421" w14:textId="77777777" w:rsidR="00EA08DC" w:rsidRDefault="00EA08DC" w:rsidP="007023DF">
      <w:pPr>
        <w:rPr>
          <w:rFonts w:asciiTheme="minorHAnsi" w:hAnsiTheme="minorHAnsi" w:cstheme="minorHAnsi"/>
          <w:i w:val="0"/>
        </w:rPr>
      </w:pPr>
    </w:p>
    <w:p w14:paraId="3F670380" w14:textId="77777777" w:rsidR="00D94DF1" w:rsidRDefault="00D94DF1" w:rsidP="007023DF">
      <w:pPr>
        <w:rPr>
          <w:rFonts w:asciiTheme="minorHAnsi" w:hAnsiTheme="minorHAnsi" w:cstheme="minorHAnsi"/>
          <w:i w:val="0"/>
        </w:rPr>
      </w:pPr>
    </w:p>
    <w:p w14:paraId="6DFE1FF0" w14:textId="77777777" w:rsidR="00D94DF1" w:rsidRPr="00F33620" w:rsidRDefault="00D94DF1" w:rsidP="007023DF">
      <w:pPr>
        <w:rPr>
          <w:rFonts w:asciiTheme="minorHAnsi" w:hAnsiTheme="minorHAnsi" w:cstheme="minorHAnsi"/>
          <w:i w:val="0"/>
        </w:rPr>
      </w:pPr>
    </w:p>
    <w:p w14:paraId="5E193422" w14:textId="77777777" w:rsidR="007023DF" w:rsidRDefault="007023DF" w:rsidP="007023DF">
      <w:pPr>
        <w:rPr>
          <w:rFonts w:asciiTheme="minorHAnsi" w:hAnsiTheme="minorHAnsi" w:cstheme="minorHAnsi"/>
          <w:i w:val="0"/>
        </w:rPr>
      </w:pPr>
    </w:p>
    <w:p w14:paraId="14D361B1" w14:textId="77777777" w:rsidR="00225831" w:rsidRPr="00F33620" w:rsidRDefault="00225831" w:rsidP="007023DF">
      <w:pPr>
        <w:rPr>
          <w:rFonts w:asciiTheme="minorHAnsi" w:hAnsiTheme="minorHAnsi" w:cstheme="minorHAnsi"/>
          <w:i w:val="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5244"/>
      </w:tblGrid>
      <w:tr w:rsidR="006B7714" w:rsidRPr="00F33620" w14:paraId="5E193426" w14:textId="77777777" w:rsidTr="00DB0734">
        <w:trPr>
          <w:trHeight w:val="240"/>
        </w:trPr>
        <w:tc>
          <w:tcPr>
            <w:tcW w:w="5103" w:type="dxa"/>
            <w:tcBorders>
              <w:bottom w:val="dashed" w:sz="2" w:space="0" w:color="auto"/>
            </w:tcBorders>
            <w:vAlign w:val="center"/>
          </w:tcPr>
          <w:p w14:paraId="5E193423" w14:textId="77777777" w:rsidR="006B7714" w:rsidRPr="00F33620" w:rsidRDefault="006B7714" w:rsidP="00E62BAF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284" w:type="dxa"/>
          </w:tcPr>
          <w:p w14:paraId="5E193424" w14:textId="77777777" w:rsidR="006B7714" w:rsidRPr="00F33620" w:rsidRDefault="006B7714" w:rsidP="00E62BAF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244" w:type="dxa"/>
            <w:tcBorders>
              <w:bottom w:val="dashed" w:sz="2" w:space="0" w:color="auto"/>
            </w:tcBorders>
          </w:tcPr>
          <w:p w14:paraId="5E193425" w14:textId="77777777" w:rsidR="006B7714" w:rsidRPr="00F33620" w:rsidRDefault="006B7714" w:rsidP="007908E3">
            <w:pPr>
              <w:jc w:val="center"/>
              <w:rPr>
                <w:rFonts w:asciiTheme="minorHAnsi" w:hAnsiTheme="minorHAnsi" w:cstheme="minorHAnsi"/>
                <w:i w:val="0"/>
              </w:rPr>
            </w:pPr>
          </w:p>
        </w:tc>
      </w:tr>
      <w:tr w:rsidR="007023DF" w:rsidRPr="00F33620" w14:paraId="5E19342A" w14:textId="77777777" w:rsidTr="00DB0734">
        <w:trPr>
          <w:trHeight w:val="240"/>
        </w:trPr>
        <w:tc>
          <w:tcPr>
            <w:tcW w:w="5103" w:type="dxa"/>
          </w:tcPr>
          <w:p w14:paraId="5E193427" w14:textId="77777777" w:rsidR="007023DF" w:rsidRPr="00F33620" w:rsidRDefault="007023DF" w:rsidP="00875384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F33620">
              <w:rPr>
                <w:rFonts w:asciiTheme="minorHAnsi" w:hAnsiTheme="minorHAnsi" w:cstheme="minorHAnsi"/>
                <w:i w:val="0"/>
              </w:rPr>
              <w:t>razítko, datum a podpis oprávněné osob</w:t>
            </w:r>
            <w:r w:rsidR="00E62BAF" w:rsidRPr="00F33620">
              <w:rPr>
                <w:rFonts w:asciiTheme="minorHAnsi" w:hAnsiTheme="minorHAnsi" w:cstheme="minorHAnsi"/>
                <w:i w:val="0"/>
              </w:rPr>
              <w:t>y</w:t>
            </w:r>
          </w:p>
        </w:tc>
        <w:tc>
          <w:tcPr>
            <w:tcW w:w="284" w:type="dxa"/>
          </w:tcPr>
          <w:p w14:paraId="5E193428" w14:textId="77777777" w:rsidR="007023DF" w:rsidRPr="00F33620" w:rsidRDefault="007023DF" w:rsidP="00875384">
            <w:pPr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tcW w:w="5244" w:type="dxa"/>
          </w:tcPr>
          <w:p w14:paraId="5E193429" w14:textId="77777777" w:rsidR="007023DF" w:rsidRPr="00F33620" w:rsidRDefault="007023DF" w:rsidP="00875384">
            <w:pPr>
              <w:jc w:val="center"/>
              <w:rPr>
                <w:rFonts w:asciiTheme="minorHAnsi" w:hAnsiTheme="minorHAnsi" w:cstheme="minorHAnsi"/>
                <w:i w:val="0"/>
              </w:rPr>
            </w:pPr>
            <w:r w:rsidRPr="00F33620">
              <w:rPr>
                <w:rFonts w:asciiTheme="minorHAnsi" w:hAnsiTheme="minorHAnsi" w:cstheme="minorHAnsi"/>
                <w:i w:val="0"/>
              </w:rPr>
              <w:t>razítko, datum a podpis oprávněné osoby</w:t>
            </w:r>
          </w:p>
        </w:tc>
      </w:tr>
    </w:tbl>
    <w:p w14:paraId="5E19342B" w14:textId="77777777" w:rsidR="00A246CE" w:rsidRPr="00F33620" w:rsidRDefault="00A246CE" w:rsidP="00EA08DC">
      <w:pPr>
        <w:rPr>
          <w:rFonts w:asciiTheme="minorHAnsi" w:hAnsiTheme="minorHAnsi" w:cstheme="minorHAnsi"/>
          <w:sz w:val="4"/>
          <w:szCs w:val="4"/>
        </w:rPr>
      </w:pPr>
    </w:p>
    <w:sectPr w:rsidR="00A246CE" w:rsidRPr="00F33620" w:rsidSect="00C75A09">
      <w:headerReference w:type="default" r:id="rId7"/>
      <w:pgSz w:w="11907" w:h="16840" w:code="9"/>
      <w:pgMar w:top="1200" w:right="719" w:bottom="880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F726" w14:textId="77777777" w:rsidR="00DB0734" w:rsidRDefault="00DB0734" w:rsidP="00DB0734">
      <w:r>
        <w:separator/>
      </w:r>
    </w:p>
  </w:endnote>
  <w:endnote w:type="continuationSeparator" w:id="0">
    <w:p w14:paraId="3CB763B3" w14:textId="77777777" w:rsidR="00DB0734" w:rsidRDefault="00DB0734" w:rsidP="00DB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">
    <w:altName w:val="Lucida Sans Unicode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2295" w14:textId="77777777" w:rsidR="00DB0734" w:rsidRDefault="00DB0734" w:rsidP="00DB0734">
      <w:r>
        <w:separator/>
      </w:r>
    </w:p>
  </w:footnote>
  <w:footnote w:type="continuationSeparator" w:id="0">
    <w:p w14:paraId="1857AAB1" w14:textId="77777777" w:rsidR="00DB0734" w:rsidRDefault="00DB0734" w:rsidP="00DB0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992"/>
      <w:gridCol w:w="426"/>
      <w:gridCol w:w="708"/>
      <w:gridCol w:w="851"/>
      <w:gridCol w:w="2977"/>
      <w:gridCol w:w="1559"/>
    </w:tblGrid>
    <w:tr w:rsidR="00DB0734" w:rsidRPr="00F33620" w14:paraId="5DE822CA" w14:textId="77777777" w:rsidTr="00782644">
      <w:tc>
        <w:tcPr>
          <w:tcW w:w="992" w:type="dxa"/>
          <w:vAlign w:val="center"/>
        </w:tcPr>
        <w:p w14:paraId="11DF03B4" w14:textId="77777777" w:rsidR="00DB0734" w:rsidRPr="00F33620" w:rsidRDefault="00DB0734" w:rsidP="00782644">
          <w:pPr>
            <w:ind w:left="-71"/>
            <w:rPr>
              <w:rFonts w:asciiTheme="minorHAnsi" w:hAnsiTheme="minorHAnsi" w:cstheme="minorHAnsi"/>
              <w:b/>
              <w:i w:val="0"/>
            </w:rPr>
          </w:pPr>
          <w:r w:rsidRPr="00F33620">
            <w:rPr>
              <w:rFonts w:asciiTheme="minorHAnsi" w:hAnsiTheme="minorHAnsi" w:cstheme="minorHAnsi"/>
              <w:b/>
              <w:i w:val="0"/>
            </w:rPr>
            <w:t>Příloha č.</w:t>
          </w:r>
        </w:p>
      </w:tc>
      <w:tc>
        <w:tcPr>
          <w:tcW w:w="426" w:type="dxa"/>
          <w:tcBorders>
            <w:bottom w:val="single" w:sz="2" w:space="0" w:color="auto"/>
          </w:tcBorders>
          <w:vAlign w:val="center"/>
        </w:tcPr>
        <w:p w14:paraId="339DC943" w14:textId="18FB80B4" w:rsidR="00DB0734" w:rsidRPr="00F33620" w:rsidRDefault="004470E0" w:rsidP="00782644">
          <w:pPr>
            <w:rPr>
              <w:rFonts w:asciiTheme="minorHAnsi" w:hAnsiTheme="minorHAnsi" w:cstheme="minorHAnsi"/>
              <w:b/>
              <w:i w:val="0"/>
            </w:rPr>
          </w:pPr>
          <w:r>
            <w:rPr>
              <w:rFonts w:asciiTheme="minorHAnsi" w:hAnsiTheme="minorHAnsi" w:cstheme="minorHAnsi"/>
              <w:b/>
              <w:i w:val="0"/>
            </w:rPr>
            <w:t>2</w:t>
          </w:r>
        </w:p>
      </w:tc>
      <w:tc>
        <w:tcPr>
          <w:tcW w:w="708" w:type="dxa"/>
          <w:vAlign w:val="center"/>
        </w:tcPr>
        <w:p w14:paraId="473EE402" w14:textId="77777777" w:rsidR="00DB0734" w:rsidRPr="00F33620" w:rsidRDefault="00DB0734" w:rsidP="00782644">
          <w:pPr>
            <w:rPr>
              <w:rFonts w:asciiTheme="minorHAnsi" w:hAnsiTheme="minorHAnsi" w:cstheme="minorHAnsi"/>
              <w:b/>
              <w:i w:val="0"/>
            </w:rPr>
          </w:pPr>
          <w:r w:rsidRPr="00F33620">
            <w:rPr>
              <w:rFonts w:asciiTheme="minorHAnsi" w:hAnsiTheme="minorHAnsi" w:cstheme="minorHAnsi"/>
              <w:b/>
              <w:i w:val="0"/>
            </w:rPr>
            <w:t>strana</w:t>
          </w:r>
        </w:p>
      </w:tc>
      <w:tc>
        <w:tcPr>
          <w:tcW w:w="851" w:type="dxa"/>
          <w:tcBorders>
            <w:bottom w:val="single" w:sz="2" w:space="0" w:color="auto"/>
          </w:tcBorders>
          <w:vAlign w:val="center"/>
        </w:tcPr>
        <w:p w14:paraId="52BE044E" w14:textId="77777777" w:rsidR="00DB0734" w:rsidRPr="00F33620" w:rsidRDefault="00DB0734" w:rsidP="00782644">
          <w:pPr>
            <w:pStyle w:val="Styl8"/>
            <w:rPr>
              <w:rFonts w:asciiTheme="minorHAnsi" w:hAnsiTheme="minorHAnsi" w:cstheme="minorHAnsi"/>
              <w:b/>
              <w:i w:val="0"/>
            </w:rPr>
          </w:pPr>
          <w:proofErr w:type="gramStart"/>
          <w:r w:rsidRPr="00F33620">
            <w:rPr>
              <w:rFonts w:asciiTheme="minorHAnsi" w:hAnsiTheme="minorHAnsi" w:cstheme="minorHAnsi"/>
              <w:b/>
              <w:i w:val="0"/>
            </w:rPr>
            <w:t>1  /</w:t>
          </w:r>
          <w:proofErr w:type="gramEnd"/>
          <w:r w:rsidRPr="00F33620">
            <w:rPr>
              <w:rFonts w:asciiTheme="minorHAnsi" w:hAnsiTheme="minorHAnsi" w:cstheme="minorHAnsi"/>
              <w:b/>
              <w:i w:val="0"/>
            </w:rPr>
            <w:t xml:space="preserve">  1</w:t>
          </w:r>
        </w:p>
      </w:tc>
      <w:tc>
        <w:tcPr>
          <w:tcW w:w="2977" w:type="dxa"/>
          <w:vAlign w:val="center"/>
        </w:tcPr>
        <w:p w14:paraId="5EB80D89" w14:textId="77777777" w:rsidR="00DB0734" w:rsidRPr="00F33620" w:rsidRDefault="00DB0734" w:rsidP="00782644">
          <w:pPr>
            <w:rPr>
              <w:rFonts w:asciiTheme="minorHAnsi" w:hAnsiTheme="minorHAnsi" w:cstheme="minorHAnsi"/>
              <w:i w:val="0"/>
            </w:rPr>
          </w:pPr>
          <w:r w:rsidRPr="00F33620">
            <w:rPr>
              <w:rFonts w:asciiTheme="minorHAnsi" w:hAnsiTheme="minorHAnsi" w:cstheme="minorHAnsi"/>
              <w:b/>
              <w:i w:val="0"/>
            </w:rPr>
            <w:t>ke smlouvě o kontrolní činnosti č.</w:t>
          </w:r>
        </w:p>
      </w:tc>
      <w:tc>
        <w:tcPr>
          <w:tcW w:w="1559" w:type="dxa"/>
          <w:tcBorders>
            <w:bottom w:val="single" w:sz="2" w:space="0" w:color="auto"/>
          </w:tcBorders>
          <w:vAlign w:val="center"/>
        </w:tcPr>
        <w:p w14:paraId="55EC1B82" w14:textId="583EADE4" w:rsidR="00DB0734" w:rsidRPr="00F33620" w:rsidRDefault="00DB0734" w:rsidP="004470E0">
          <w:pPr>
            <w:jc w:val="center"/>
            <w:rPr>
              <w:rFonts w:asciiTheme="minorHAnsi" w:hAnsiTheme="minorHAnsi" w:cstheme="minorHAnsi"/>
              <w:b/>
              <w:i w:val="0"/>
            </w:rPr>
          </w:pPr>
          <w:r w:rsidRPr="00F33620">
            <w:rPr>
              <w:rFonts w:asciiTheme="minorHAnsi" w:hAnsiTheme="minorHAnsi" w:cstheme="minorHAnsi"/>
              <w:b/>
              <w:i w:val="0"/>
            </w:rPr>
            <w:t xml:space="preserve">KC- </w:t>
          </w:r>
          <w:r w:rsidR="004470E0">
            <w:rPr>
              <w:rFonts w:asciiTheme="minorHAnsi" w:hAnsiTheme="minorHAnsi" w:cstheme="minorHAnsi"/>
              <w:b/>
              <w:i w:val="0"/>
            </w:rPr>
            <w:t>190/</w:t>
          </w:r>
          <w:r w:rsidRPr="00F33620">
            <w:rPr>
              <w:rFonts w:asciiTheme="minorHAnsi" w:hAnsiTheme="minorHAnsi" w:cstheme="minorHAnsi"/>
              <w:b/>
              <w:i w:val="0"/>
            </w:rPr>
            <w:t>202</w:t>
          </w:r>
          <w:r w:rsidR="00E5329F">
            <w:rPr>
              <w:rFonts w:asciiTheme="minorHAnsi" w:hAnsiTheme="minorHAnsi" w:cstheme="minorHAnsi"/>
              <w:b/>
              <w:i w:val="0"/>
            </w:rPr>
            <w:t>2</w:t>
          </w:r>
        </w:p>
      </w:tc>
    </w:tr>
  </w:tbl>
  <w:p w14:paraId="79E7A706" w14:textId="77777777" w:rsidR="00DB0734" w:rsidRDefault="00DB073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3DF"/>
    <w:rsid w:val="00002768"/>
    <w:rsid w:val="00003B2A"/>
    <w:rsid w:val="000246BC"/>
    <w:rsid w:val="000348ED"/>
    <w:rsid w:val="00035942"/>
    <w:rsid w:val="00055482"/>
    <w:rsid w:val="00080C88"/>
    <w:rsid w:val="0008752A"/>
    <w:rsid w:val="00095BB1"/>
    <w:rsid w:val="000A430D"/>
    <w:rsid w:val="000E2BC9"/>
    <w:rsid w:val="000E5D50"/>
    <w:rsid w:val="000F26B4"/>
    <w:rsid w:val="00120B8F"/>
    <w:rsid w:val="00125D73"/>
    <w:rsid w:val="00132EFA"/>
    <w:rsid w:val="00137859"/>
    <w:rsid w:val="001429E0"/>
    <w:rsid w:val="001440E0"/>
    <w:rsid w:val="00172DD9"/>
    <w:rsid w:val="00184436"/>
    <w:rsid w:val="00193BA6"/>
    <w:rsid w:val="001C531C"/>
    <w:rsid w:val="001E0491"/>
    <w:rsid w:val="002155DB"/>
    <w:rsid w:val="00216FD3"/>
    <w:rsid w:val="00220D75"/>
    <w:rsid w:val="00225831"/>
    <w:rsid w:val="002274B2"/>
    <w:rsid w:val="00233B5E"/>
    <w:rsid w:val="00246861"/>
    <w:rsid w:val="00281393"/>
    <w:rsid w:val="002A291E"/>
    <w:rsid w:val="002B0451"/>
    <w:rsid w:val="002B3716"/>
    <w:rsid w:val="002D0B57"/>
    <w:rsid w:val="002D1866"/>
    <w:rsid w:val="002F3AC9"/>
    <w:rsid w:val="00300662"/>
    <w:rsid w:val="00330BD6"/>
    <w:rsid w:val="0035498D"/>
    <w:rsid w:val="0036586D"/>
    <w:rsid w:val="00365A05"/>
    <w:rsid w:val="00366CF9"/>
    <w:rsid w:val="003808CA"/>
    <w:rsid w:val="00393DD0"/>
    <w:rsid w:val="00393E0C"/>
    <w:rsid w:val="003A27AD"/>
    <w:rsid w:val="003C652B"/>
    <w:rsid w:val="00413074"/>
    <w:rsid w:val="004233AC"/>
    <w:rsid w:val="004470E0"/>
    <w:rsid w:val="00451545"/>
    <w:rsid w:val="00452118"/>
    <w:rsid w:val="00453853"/>
    <w:rsid w:val="00494973"/>
    <w:rsid w:val="004A002C"/>
    <w:rsid w:val="004A163C"/>
    <w:rsid w:val="004A3983"/>
    <w:rsid w:val="004A4E64"/>
    <w:rsid w:val="004C0C14"/>
    <w:rsid w:val="004C339A"/>
    <w:rsid w:val="004C4911"/>
    <w:rsid w:val="004D5C4A"/>
    <w:rsid w:val="004E6579"/>
    <w:rsid w:val="0050269E"/>
    <w:rsid w:val="0050416C"/>
    <w:rsid w:val="00512066"/>
    <w:rsid w:val="005278C9"/>
    <w:rsid w:val="005320D8"/>
    <w:rsid w:val="00540CD2"/>
    <w:rsid w:val="00542EC7"/>
    <w:rsid w:val="005433A0"/>
    <w:rsid w:val="00557885"/>
    <w:rsid w:val="00572235"/>
    <w:rsid w:val="0058392C"/>
    <w:rsid w:val="00586CDE"/>
    <w:rsid w:val="0059137B"/>
    <w:rsid w:val="005A3162"/>
    <w:rsid w:val="005A4BE1"/>
    <w:rsid w:val="005B47A3"/>
    <w:rsid w:val="005C4D5F"/>
    <w:rsid w:val="005C568A"/>
    <w:rsid w:val="005D46DF"/>
    <w:rsid w:val="005E2F84"/>
    <w:rsid w:val="005F6517"/>
    <w:rsid w:val="006046FB"/>
    <w:rsid w:val="0062014C"/>
    <w:rsid w:val="00634883"/>
    <w:rsid w:val="00653F53"/>
    <w:rsid w:val="00656CCA"/>
    <w:rsid w:val="00676BA8"/>
    <w:rsid w:val="006A2302"/>
    <w:rsid w:val="006A32B0"/>
    <w:rsid w:val="006B7714"/>
    <w:rsid w:val="006C50D7"/>
    <w:rsid w:val="00701FC2"/>
    <w:rsid w:val="007023DF"/>
    <w:rsid w:val="0070347E"/>
    <w:rsid w:val="007066E0"/>
    <w:rsid w:val="007258DA"/>
    <w:rsid w:val="007347C5"/>
    <w:rsid w:val="007430D3"/>
    <w:rsid w:val="0077040B"/>
    <w:rsid w:val="00786223"/>
    <w:rsid w:val="007908E3"/>
    <w:rsid w:val="007A38C7"/>
    <w:rsid w:val="007A6DC6"/>
    <w:rsid w:val="007D079A"/>
    <w:rsid w:val="007D1BB7"/>
    <w:rsid w:val="00813753"/>
    <w:rsid w:val="00832212"/>
    <w:rsid w:val="00843EC7"/>
    <w:rsid w:val="008462BB"/>
    <w:rsid w:val="008609E8"/>
    <w:rsid w:val="00866B38"/>
    <w:rsid w:val="00875384"/>
    <w:rsid w:val="00875FD8"/>
    <w:rsid w:val="00882DC4"/>
    <w:rsid w:val="00897B69"/>
    <w:rsid w:val="008A59D5"/>
    <w:rsid w:val="008B5595"/>
    <w:rsid w:val="008C3A44"/>
    <w:rsid w:val="008D0D94"/>
    <w:rsid w:val="008F7395"/>
    <w:rsid w:val="00952400"/>
    <w:rsid w:val="00954373"/>
    <w:rsid w:val="00962014"/>
    <w:rsid w:val="00967F63"/>
    <w:rsid w:val="00992646"/>
    <w:rsid w:val="009B0C52"/>
    <w:rsid w:val="009C63A6"/>
    <w:rsid w:val="009D618B"/>
    <w:rsid w:val="00A01783"/>
    <w:rsid w:val="00A06277"/>
    <w:rsid w:val="00A246CE"/>
    <w:rsid w:val="00A56675"/>
    <w:rsid w:val="00A67B4D"/>
    <w:rsid w:val="00A73925"/>
    <w:rsid w:val="00A7656F"/>
    <w:rsid w:val="00A800F9"/>
    <w:rsid w:val="00AB7172"/>
    <w:rsid w:val="00AC2808"/>
    <w:rsid w:val="00AC2B34"/>
    <w:rsid w:val="00AC790B"/>
    <w:rsid w:val="00AD122E"/>
    <w:rsid w:val="00AF5862"/>
    <w:rsid w:val="00B04B92"/>
    <w:rsid w:val="00B04CB1"/>
    <w:rsid w:val="00B12668"/>
    <w:rsid w:val="00B52878"/>
    <w:rsid w:val="00B559D3"/>
    <w:rsid w:val="00B72DD8"/>
    <w:rsid w:val="00B878D1"/>
    <w:rsid w:val="00B96967"/>
    <w:rsid w:val="00BD2E89"/>
    <w:rsid w:val="00BD6040"/>
    <w:rsid w:val="00BE3BDC"/>
    <w:rsid w:val="00C23D1F"/>
    <w:rsid w:val="00C24F36"/>
    <w:rsid w:val="00C75A09"/>
    <w:rsid w:val="00C80A1C"/>
    <w:rsid w:val="00C840D9"/>
    <w:rsid w:val="00C86D02"/>
    <w:rsid w:val="00C86E0D"/>
    <w:rsid w:val="00C908ED"/>
    <w:rsid w:val="00C97747"/>
    <w:rsid w:val="00CA141F"/>
    <w:rsid w:val="00CA788F"/>
    <w:rsid w:val="00CB6A83"/>
    <w:rsid w:val="00CC4467"/>
    <w:rsid w:val="00CE17E8"/>
    <w:rsid w:val="00CF190C"/>
    <w:rsid w:val="00CF4B4F"/>
    <w:rsid w:val="00CF6479"/>
    <w:rsid w:val="00D05146"/>
    <w:rsid w:val="00D069D4"/>
    <w:rsid w:val="00D22E35"/>
    <w:rsid w:val="00D2462D"/>
    <w:rsid w:val="00D33656"/>
    <w:rsid w:val="00D40B60"/>
    <w:rsid w:val="00D57DB7"/>
    <w:rsid w:val="00D730DF"/>
    <w:rsid w:val="00D83ECD"/>
    <w:rsid w:val="00D94DF1"/>
    <w:rsid w:val="00DA4775"/>
    <w:rsid w:val="00DB0734"/>
    <w:rsid w:val="00DD044E"/>
    <w:rsid w:val="00DD4607"/>
    <w:rsid w:val="00E019F1"/>
    <w:rsid w:val="00E11FA4"/>
    <w:rsid w:val="00E27526"/>
    <w:rsid w:val="00E51994"/>
    <w:rsid w:val="00E51F41"/>
    <w:rsid w:val="00E5329F"/>
    <w:rsid w:val="00E62BAF"/>
    <w:rsid w:val="00E74290"/>
    <w:rsid w:val="00E76BDB"/>
    <w:rsid w:val="00EA08DC"/>
    <w:rsid w:val="00EB2B73"/>
    <w:rsid w:val="00EB7689"/>
    <w:rsid w:val="00EF365B"/>
    <w:rsid w:val="00F1225D"/>
    <w:rsid w:val="00F1633E"/>
    <w:rsid w:val="00F270DF"/>
    <w:rsid w:val="00F33620"/>
    <w:rsid w:val="00F50514"/>
    <w:rsid w:val="00F53A92"/>
    <w:rsid w:val="00F60066"/>
    <w:rsid w:val="00F875C8"/>
    <w:rsid w:val="00FA3F1A"/>
    <w:rsid w:val="00FB6811"/>
    <w:rsid w:val="00FC2327"/>
    <w:rsid w:val="00FC7586"/>
    <w:rsid w:val="00FD5987"/>
    <w:rsid w:val="00FE09A9"/>
    <w:rsid w:val="00FE484C"/>
    <w:rsid w:val="00FF2F2B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E1933A9"/>
  <w15:docId w15:val="{A302F0EA-085A-47EA-A4D2-B15CEDD9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62BAF"/>
    <w:rPr>
      <w:rFonts w:ascii="Gill Sans" w:hAnsi="Gill Sans"/>
      <w:i/>
    </w:rPr>
  </w:style>
  <w:style w:type="paragraph" w:styleId="Nadpis2">
    <w:name w:val="heading 2"/>
    <w:basedOn w:val="Normln"/>
    <w:next w:val="Normln"/>
    <w:qFormat/>
    <w:rsid w:val="007023DF"/>
    <w:pPr>
      <w:keepNext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rsid w:val="00702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sid w:val="007023DF"/>
  </w:style>
  <w:style w:type="paragraph" w:customStyle="1" w:styleId="Sty6">
    <w:name w:val="Sty6"/>
    <w:basedOn w:val="Normln"/>
    <w:rsid w:val="00E62BAF"/>
  </w:style>
  <w:style w:type="paragraph" w:customStyle="1" w:styleId="Styl3">
    <w:name w:val="Styl3"/>
    <w:basedOn w:val="Normln"/>
    <w:rsid w:val="00E62BAF"/>
    <w:pPr>
      <w:jc w:val="center"/>
    </w:pPr>
  </w:style>
  <w:style w:type="paragraph" w:customStyle="1" w:styleId="Styl8">
    <w:name w:val="Styl8"/>
    <w:basedOn w:val="Normln"/>
    <w:rsid w:val="00E62BAF"/>
    <w:pPr>
      <w:jc w:val="center"/>
    </w:pPr>
  </w:style>
  <w:style w:type="paragraph" w:customStyle="1" w:styleId="Styl2">
    <w:name w:val="Styl2"/>
    <w:basedOn w:val="Normln"/>
    <w:rsid w:val="007023DF"/>
  </w:style>
  <w:style w:type="paragraph" w:customStyle="1" w:styleId="Styl4">
    <w:name w:val="Styl4"/>
    <w:basedOn w:val="Normln"/>
    <w:rsid w:val="00954373"/>
  </w:style>
  <w:style w:type="table" w:styleId="Mkatabulky">
    <w:name w:val="Table Grid"/>
    <w:basedOn w:val="Normlntabulka"/>
    <w:rsid w:val="00E01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DB0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B0734"/>
    <w:rPr>
      <w:rFonts w:ascii="Gill Sans" w:hAnsi="Gill Sans"/>
      <w:i/>
    </w:rPr>
  </w:style>
  <w:style w:type="paragraph" w:styleId="Zpat">
    <w:name w:val="footer"/>
    <w:basedOn w:val="Normln"/>
    <w:link w:val="ZpatChar"/>
    <w:unhideWhenUsed/>
    <w:rsid w:val="00DB07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B0734"/>
    <w:rPr>
      <w:rFonts w:ascii="Gill Sans" w:hAnsi="Gill Sans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B81A3-87ED-4458-BF25-42102563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Praha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Pyroservis a.s.</dc:creator>
  <cp:lastModifiedBy>Mackovičová Kristýna</cp:lastModifiedBy>
  <cp:revision>2</cp:revision>
  <cp:lastPrinted>2020-01-10T10:00:00Z</cp:lastPrinted>
  <dcterms:created xsi:type="dcterms:W3CDTF">2022-06-08T13:09:00Z</dcterms:created>
  <dcterms:modified xsi:type="dcterms:W3CDTF">2022-06-08T13:09:00Z</dcterms:modified>
</cp:coreProperties>
</file>