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CE38C" w14:textId="3B53193D" w:rsidR="0001068C" w:rsidRDefault="0001068C" w:rsidP="0001068C">
      <w:pPr>
        <w:ind w:left="-567" w:firstLine="567"/>
        <w:rPr>
          <w:color w:val="auto"/>
          <w:lang w:eastAsia="cs-CZ"/>
        </w:rPr>
      </w:pPr>
      <w:r w:rsidRPr="003434B2">
        <w:rPr>
          <w:color w:val="auto"/>
          <w:lang w:eastAsia="cs-CZ"/>
        </w:rPr>
        <w:t>číslo Rámcové dohody: O2OP/</w:t>
      </w:r>
      <w:r w:rsidR="005D0638">
        <w:rPr>
          <w:rFonts w:cs="Arial"/>
          <w:color w:val="333333"/>
          <w:sz w:val="21"/>
          <w:szCs w:val="21"/>
          <w:shd w:val="clear" w:color="auto" w:fill="F8F8F8"/>
        </w:rPr>
        <w:t>301118</w:t>
      </w:r>
    </w:p>
    <w:p w14:paraId="6DBF118E" w14:textId="0C53394D" w:rsidR="00BF0A82" w:rsidRPr="003434B2" w:rsidRDefault="00BF0A82" w:rsidP="0001068C">
      <w:pPr>
        <w:ind w:left="-567" w:firstLine="567"/>
        <w:rPr>
          <w:color w:val="auto"/>
          <w:lang w:eastAsia="cs-CZ"/>
        </w:rPr>
      </w:pPr>
      <w:r w:rsidRPr="00BF0A82">
        <w:rPr>
          <w:color w:val="auto"/>
          <w:lang w:eastAsia="cs-CZ"/>
        </w:rPr>
        <w:t>evidenční číslo PO/2022/03</w:t>
      </w:r>
    </w:p>
    <w:p w14:paraId="4A025105" w14:textId="77777777" w:rsidR="0001068C" w:rsidRPr="003434B2" w:rsidRDefault="0001068C" w:rsidP="0001068C">
      <w:pPr>
        <w:jc w:val="center"/>
        <w:rPr>
          <w:color w:val="auto"/>
          <w:lang w:eastAsia="cs-CZ"/>
        </w:rPr>
      </w:pPr>
    </w:p>
    <w:p w14:paraId="55EAFA84" w14:textId="77777777" w:rsidR="0001068C" w:rsidRPr="003434B2" w:rsidRDefault="0001068C" w:rsidP="0001068C">
      <w:pPr>
        <w:jc w:val="center"/>
        <w:rPr>
          <w:b/>
          <w:color w:val="auto"/>
          <w:sz w:val="32"/>
          <w:szCs w:val="32"/>
          <w:lang w:eastAsia="cs-CZ"/>
        </w:rPr>
      </w:pPr>
    </w:p>
    <w:p w14:paraId="329981A8" w14:textId="77777777" w:rsidR="0001068C" w:rsidRPr="003434B2" w:rsidRDefault="0001068C" w:rsidP="0001068C">
      <w:pPr>
        <w:jc w:val="center"/>
        <w:rPr>
          <w:b/>
          <w:color w:val="auto"/>
          <w:sz w:val="32"/>
          <w:szCs w:val="32"/>
          <w:lang w:eastAsia="cs-CZ"/>
        </w:rPr>
      </w:pPr>
      <w:r w:rsidRPr="003434B2">
        <w:rPr>
          <w:b/>
          <w:color w:val="auto"/>
          <w:sz w:val="32"/>
          <w:szCs w:val="32"/>
          <w:lang w:eastAsia="cs-CZ"/>
        </w:rPr>
        <w:t>RÁMCOVÁ DOHODA</w:t>
      </w:r>
    </w:p>
    <w:p w14:paraId="460FCC7E" w14:textId="204AB91E" w:rsidR="0001068C" w:rsidRPr="003434B2" w:rsidRDefault="0001068C" w:rsidP="00FD196E">
      <w:pPr>
        <w:ind w:left="567" w:hanging="567"/>
        <w:jc w:val="center"/>
        <w:rPr>
          <w:b/>
          <w:color w:val="auto"/>
          <w:szCs w:val="20"/>
          <w:lang w:eastAsia="cs-CZ"/>
        </w:rPr>
      </w:pPr>
      <w:r w:rsidRPr="003434B2">
        <w:rPr>
          <w:b/>
          <w:color w:val="auto"/>
          <w:szCs w:val="20"/>
          <w:lang w:eastAsia="cs-CZ"/>
        </w:rPr>
        <w:t xml:space="preserve">O PODMÍNKÁCH POSKYTOVÁNÍ </w:t>
      </w:r>
      <w:r w:rsidR="00FD196E" w:rsidRPr="003434B2">
        <w:rPr>
          <w:b/>
          <w:color w:val="auto"/>
          <w:szCs w:val="20"/>
          <w:lang w:eastAsia="cs-CZ"/>
        </w:rPr>
        <w:t>VYBRANÝCH</w:t>
      </w:r>
      <w:r w:rsidRPr="003434B2">
        <w:rPr>
          <w:b/>
          <w:color w:val="auto"/>
          <w:szCs w:val="20"/>
          <w:lang w:eastAsia="cs-CZ"/>
        </w:rPr>
        <w:t xml:space="preserve"> SLUŽEB ELEKTRONICKÝCH KOMUNIKACÍ</w:t>
      </w:r>
      <w:r w:rsidR="00FD196E" w:rsidRPr="003434B2">
        <w:rPr>
          <w:b/>
          <w:color w:val="auto"/>
          <w:szCs w:val="20"/>
          <w:lang w:eastAsia="cs-CZ"/>
        </w:rPr>
        <w:t xml:space="preserve"> POSKYTOVANÝCH PROSTŘEDNICTVÍM PEVNÉ SÍTĚ</w:t>
      </w:r>
    </w:p>
    <w:p w14:paraId="6724DC08" w14:textId="77777777" w:rsidR="0001068C" w:rsidRPr="003434B2" w:rsidRDefault="0001068C" w:rsidP="0001068C">
      <w:pPr>
        <w:ind w:left="5664" w:hanging="5664"/>
        <w:jc w:val="center"/>
        <w:rPr>
          <w:color w:val="auto"/>
          <w:lang w:eastAsia="cs-CZ"/>
        </w:rPr>
      </w:pPr>
    </w:p>
    <w:p w14:paraId="0C1A0C15" w14:textId="77777777" w:rsidR="0001068C" w:rsidRPr="003434B2" w:rsidRDefault="0001068C" w:rsidP="0001068C">
      <w:pPr>
        <w:ind w:left="5664" w:hanging="5664"/>
        <w:jc w:val="center"/>
        <w:rPr>
          <w:color w:val="auto"/>
          <w:lang w:eastAsia="cs-CZ"/>
        </w:rPr>
      </w:pPr>
      <w:r w:rsidRPr="003434B2">
        <w:rPr>
          <w:color w:val="auto"/>
          <w:lang w:eastAsia="cs-CZ"/>
        </w:rPr>
        <w:t>uzavřená mezi</w:t>
      </w:r>
    </w:p>
    <w:p w14:paraId="5E4E27B1" w14:textId="77777777" w:rsidR="0001068C" w:rsidRPr="003434B2" w:rsidRDefault="0001068C" w:rsidP="0001068C">
      <w:pPr>
        <w:spacing w:after="120"/>
        <w:rPr>
          <w:rFonts w:asciiTheme="minorHAnsi" w:hAnsiTheme="minorHAnsi"/>
          <w:color w:val="auto"/>
        </w:rPr>
      </w:pPr>
      <w:r w:rsidRPr="003434B2">
        <w:rPr>
          <w:rFonts w:asciiTheme="minorHAnsi" w:hAnsiTheme="minorHAnsi"/>
          <w:color w:val="auto"/>
        </w:rPr>
        <w:tab/>
      </w:r>
      <w:r w:rsidRPr="003434B2">
        <w:rPr>
          <w:rFonts w:asciiTheme="minorHAnsi" w:hAnsiTheme="minorHAnsi"/>
          <w:color w:val="auto"/>
        </w:rPr>
        <w:tab/>
      </w:r>
      <w:r w:rsidRPr="003434B2">
        <w:rPr>
          <w:rFonts w:asciiTheme="minorHAnsi" w:hAnsiTheme="minorHAnsi"/>
          <w:color w:val="auto"/>
        </w:rPr>
        <w:tab/>
      </w:r>
      <w:r w:rsidRPr="003434B2">
        <w:rPr>
          <w:rFonts w:asciiTheme="minorHAnsi" w:hAnsiTheme="minorHAnsi"/>
          <w:color w:val="auto"/>
        </w:rPr>
        <w:tab/>
      </w:r>
      <w:r w:rsidRPr="003434B2">
        <w:rPr>
          <w:rFonts w:asciiTheme="minorHAnsi" w:hAnsiTheme="minorHAnsi"/>
          <w:color w:val="auto"/>
        </w:rPr>
        <w:tab/>
      </w:r>
      <w:r w:rsidRPr="003434B2">
        <w:rPr>
          <w:rFonts w:asciiTheme="minorHAnsi" w:hAnsiTheme="minorHAnsi"/>
          <w:color w:val="auto"/>
        </w:rPr>
        <w:tab/>
      </w:r>
      <w:r w:rsidRPr="003434B2">
        <w:rPr>
          <w:rFonts w:asciiTheme="minorHAnsi" w:hAnsiTheme="minorHAnsi"/>
          <w:color w:val="auto"/>
        </w:rPr>
        <w:tab/>
      </w:r>
      <w:r w:rsidRPr="003434B2">
        <w:rPr>
          <w:rFonts w:asciiTheme="minorHAnsi" w:hAnsiTheme="minorHAnsi"/>
          <w:color w:val="auto"/>
        </w:rPr>
        <w:tab/>
      </w:r>
      <w:r w:rsidRPr="003434B2">
        <w:rPr>
          <w:rFonts w:asciiTheme="minorHAnsi" w:hAnsiTheme="minorHAnsi"/>
          <w:color w:val="auto"/>
        </w:rPr>
        <w:tab/>
      </w:r>
      <w:r w:rsidRPr="003434B2">
        <w:rPr>
          <w:rFonts w:asciiTheme="minorHAnsi" w:hAnsiTheme="minorHAnsi"/>
          <w:color w:val="auto"/>
        </w:rPr>
        <w:tab/>
      </w:r>
      <w:r w:rsidRPr="003434B2">
        <w:rPr>
          <w:rFonts w:asciiTheme="minorHAnsi" w:hAnsiTheme="minorHAnsi"/>
          <w:color w:val="auto"/>
        </w:rPr>
        <w:tab/>
      </w:r>
      <w:r w:rsidRPr="003434B2">
        <w:rPr>
          <w:rFonts w:asciiTheme="minorHAnsi" w:hAnsiTheme="minorHAnsi"/>
          <w:color w:val="auto"/>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24"/>
      </w:tblGrid>
      <w:tr w:rsidR="0001068C" w:rsidRPr="003434B2" w14:paraId="7EEFEB70" w14:textId="77777777" w:rsidTr="00E72AB5">
        <w:tc>
          <w:tcPr>
            <w:tcW w:w="4889" w:type="dxa"/>
            <w:tcBorders>
              <w:top w:val="nil"/>
              <w:left w:val="nil"/>
              <w:bottom w:val="nil"/>
              <w:right w:val="nil"/>
            </w:tcBorders>
          </w:tcPr>
          <w:p w14:paraId="775595A0" w14:textId="4CC6963F" w:rsidR="0001068C" w:rsidRPr="003434B2" w:rsidRDefault="005F7FCF" w:rsidP="00E72AB5">
            <w:pPr>
              <w:rPr>
                <w:b/>
                <w:color w:val="auto"/>
              </w:rPr>
            </w:pPr>
            <w:r>
              <w:rPr>
                <w:b/>
                <w:color w:val="auto"/>
              </w:rPr>
              <w:fldChar w:fldCharType="begin">
                <w:ffData>
                  <w:name w:val="Text183"/>
                  <w:enabled/>
                  <w:calcOnExit w:val="0"/>
                  <w:textInput>
                    <w:default w:val="Psychiatrická nemocnice v Opavě"/>
                  </w:textInput>
                </w:ffData>
              </w:fldChar>
            </w:r>
            <w:bookmarkStart w:id="0" w:name="Text183"/>
            <w:r>
              <w:rPr>
                <w:b/>
                <w:color w:val="auto"/>
              </w:rPr>
              <w:instrText xml:space="preserve"> FORMTEXT </w:instrText>
            </w:r>
            <w:r>
              <w:rPr>
                <w:b/>
                <w:color w:val="auto"/>
              </w:rPr>
            </w:r>
            <w:r>
              <w:rPr>
                <w:b/>
                <w:color w:val="auto"/>
              </w:rPr>
              <w:fldChar w:fldCharType="separate"/>
            </w:r>
            <w:r>
              <w:rPr>
                <w:b/>
                <w:noProof/>
                <w:color w:val="auto"/>
              </w:rPr>
              <w:t>Psychiatrická nemocnice v Opavě</w:t>
            </w:r>
            <w:r>
              <w:rPr>
                <w:b/>
                <w:color w:val="auto"/>
              </w:rPr>
              <w:fldChar w:fldCharType="end"/>
            </w:r>
            <w:bookmarkEnd w:id="0"/>
          </w:p>
          <w:p w14:paraId="295A23A5" w14:textId="48CD1FEB" w:rsidR="0001068C" w:rsidRPr="003434B2" w:rsidRDefault="00897A46" w:rsidP="00E72AB5">
            <w:pPr>
              <w:rPr>
                <w:color w:val="auto"/>
              </w:rPr>
            </w:pPr>
            <w:r>
              <w:rPr>
                <w:color w:val="auto"/>
              </w:rPr>
              <w:fldChar w:fldCharType="begin">
                <w:ffData>
                  <w:name w:val="Text184"/>
                  <w:enabled/>
                  <w:calcOnExit w:val="0"/>
                  <w:textInput>
                    <w:default w:val="Olomoucká 305/88"/>
                  </w:textInput>
                </w:ffData>
              </w:fldChar>
            </w:r>
            <w:bookmarkStart w:id="1" w:name="Text184"/>
            <w:r>
              <w:rPr>
                <w:color w:val="auto"/>
              </w:rPr>
              <w:instrText xml:space="preserve"> FORMTEXT </w:instrText>
            </w:r>
            <w:r>
              <w:rPr>
                <w:color w:val="auto"/>
              </w:rPr>
            </w:r>
            <w:r>
              <w:rPr>
                <w:color w:val="auto"/>
              </w:rPr>
              <w:fldChar w:fldCharType="separate"/>
            </w:r>
            <w:r>
              <w:rPr>
                <w:noProof/>
                <w:color w:val="auto"/>
              </w:rPr>
              <w:t>Olomoucká 305/88</w:t>
            </w:r>
            <w:r>
              <w:rPr>
                <w:color w:val="auto"/>
              </w:rPr>
              <w:fldChar w:fldCharType="end"/>
            </w:r>
            <w:bookmarkEnd w:id="1"/>
          </w:p>
          <w:p w14:paraId="021648FC" w14:textId="393F9089" w:rsidR="0001068C" w:rsidRPr="003434B2" w:rsidRDefault="00897A46" w:rsidP="00E72AB5">
            <w:pPr>
              <w:rPr>
                <w:color w:val="auto"/>
              </w:rPr>
            </w:pPr>
            <w:r>
              <w:rPr>
                <w:color w:val="auto"/>
              </w:rPr>
              <w:fldChar w:fldCharType="begin">
                <w:ffData>
                  <w:name w:val="Text185"/>
                  <w:enabled/>
                  <w:calcOnExit w:val="0"/>
                  <w:textInput>
                    <w:default w:val="746 01 Opava"/>
                  </w:textInput>
                </w:ffData>
              </w:fldChar>
            </w:r>
            <w:bookmarkStart w:id="2" w:name="Text185"/>
            <w:r>
              <w:rPr>
                <w:color w:val="auto"/>
              </w:rPr>
              <w:instrText xml:space="preserve"> FORMTEXT </w:instrText>
            </w:r>
            <w:r>
              <w:rPr>
                <w:color w:val="auto"/>
              </w:rPr>
            </w:r>
            <w:r>
              <w:rPr>
                <w:color w:val="auto"/>
              </w:rPr>
              <w:fldChar w:fldCharType="separate"/>
            </w:r>
            <w:r>
              <w:rPr>
                <w:noProof/>
                <w:color w:val="auto"/>
              </w:rPr>
              <w:t>746 01 Opava</w:t>
            </w:r>
            <w:r>
              <w:rPr>
                <w:color w:val="auto"/>
              </w:rPr>
              <w:fldChar w:fldCharType="end"/>
            </w:r>
            <w:bookmarkEnd w:id="2"/>
          </w:p>
          <w:p w14:paraId="2BFAAF6F" w14:textId="1189F1B6" w:rsidR="0001068C" w:rsidRPr="003434B2" w:rsidRDefault="0001068C" w:rsidP="00E72AB5">
            <w:pPr>
              <w:rPr>
                <w:color w:val="auto"/>
              </w:rPr>
            </w:pPr>
            <w:r w:rsidRPr="003434B2">
              <w:rPr>
                <w:color w:val="auto"/>
              </w:rPr>
              <w:t>IČ</w:t>
            </w:r>
            <w:r w:rsidR="00985933" w:rsidRPr="003434B2">
              <w:rPr>
                <w:color w:val="auto"/>
              </w:rPr>
              <w:t>O</w:t>
            </w:r>
            <w:r w:rsidRPr="003434B2">
              <w:rPr>
                <w:color w:val="auto"/>
              </w:rPr>
              <w:t xml:space="preserve">: </w:t>
            </w:r>
            <w:r w:rsidR="00897A46">
              <w:rPr>
                <w:color w:val="auto"/>
              </w:rPr>
              <w:fldChar w:fldCharType="begin">
                <w:ffData>
                  <w:name w:val="Text186"/>
                  <w:enabled/>
                  <w:calcOnExit w:val="0"/>
                  <w:textInput>
                    <w:default w:val="00844004"/>
                  </w:textInput>
                </w:ffData>
              </w:fldChar>
            </w:r>
            <w:bookmarkStart w:id="3" w:name="Text186"/>
            <w:r w:rsidR="00897A46">
              <w:rPr>
                <w:color w:val="auto"/>
              </w:rPr>
              <w:instrText xml:space="preserve"> FORMTEXT </w:instrText>
            </w:r>
            <w:r w:rsidR="00897A46">
              <w:rPr>
                <w:color w:val="auto"/>
              </w:rPr>
            </w:r>
            <w:r w:rsidR="00897A46">
              <w:rPr>
                <w:color w:val="auto"/>
              </w:rPr>
              <w:fldChar w:fldCharType="separate"/>
            </w:r>
            <w:r w:rsidR="00897A46">
              <w:rPr>
                <w:noProof/>
                <w:color w:val="auto"/>
              </w:rPr>
              <w:t>00844004</w:t>
            </w:r>
            <w:r w:rsidR="00897A46">
              <w:rPr>
                <w:color w:val="auto"/>
              </w:rPr>
              <w:fldChar w:fldCharType="end"/>
            </w:r>
            <w:bookmarkEnd w:id="3"/>
          </w:p>
          <w:p w14:paraId="4B28FE88" w14:textId="7E3689E9" w:rsidR="0001068C" w:rsidRPr="003434B2" w:rsidRDefault="0001068C" w:rsidP="00E72AB5">
            <w:pPr>
              <w:rPr>
                <w:color w:val="auto"/>
              </w:rPr>
            </w:pPr>
            <w:r w:rsidRPr="003434B2">
              <w:rPr>
                <w:color w:val="auto"/>
              </w:rPr>
              <w:t xml:space="preserve">DIČ: </w:t>
            </w:r>
            <w:r w:rsidR="00897A46">
              <w:rPr>
                <w:color w:val="auto"/>
              </w:rPr>
              <w:fldChar w:fldCharType="begin">
                <w:ffData>
                  <w:name w:val=""/>
                  <w:enabled/>
                  <w:calcOnExit w:val="0"/>
                  <w:textInput>
                    <w:default w:val="CZ00844004"/>
                  </w:textInput>
                </w:ffData>
              </w:fldChar>
            </w:r>
            <w:r w:rsidR="00897A46">
              <w:rPr>
                <w:color w:val="auto"/>
              </w:rPr>
              <w:instrText xml:space="preserve"> FORMTEXT </w:instrText>
            </w:r>
            <w:r w:rsidR="00897A46">
              <w:rPr>
                <w:color w:val="auto"/>
              </w:rPr>
            </w:r>
            <w:r w:rsidR="00897A46">
              <w:rPr>
                <w:color w:val="auto"/>
              </w:rPr>
              <w:fldChar w:fldCharType="separate"/>
            </w:r>
            <w:r w:rsidR="00897A46">
              <w:rPr>
                <w:noProof/>
                <w:color w:val="auto"/>
              </w:rPr>
              <w:t>CZ00844004</w:t>
            </w:r>
            <w:r w:rsidR="00897A46">
              <w:rPr>
                <w:color w:val="auto"/>
              </w:rPr>
              <w:fldChar w:fldCharType="end"/>
            </w:r>
          </w:p>
          <w:p w14:paraId="18878B2E" w14:textId="0D55A789" w:rsidR="005B2C63" w:rsidRPr="003434B2" w:rsidRDefault="005B2C63" w:rsidP="005B2C63">
            <w:pPr>
              <w:rPr>
                <w:color w:val="auto"/>
              </w:rPr>
            </w:pPr>
          </w:p>
          <w:p w14:paraId="24066D1B" w14:textId="77777777" w:rsidR="005B2C63" w:rsidRPr="003434B2" w:rsidRDefault="005B2C63" w:rsidP="00E72AB5">
            <w:pPr>
              <w:rPr>
                <w:color w:val="auto"/>
              </w:rPr>
            </w:pPr>
          </w:p>
          <w:p w14:paraId="2DFC1B6C" w14:textId="50533ADF" w:rsidR="0001068C" w:rsidRPr="003434B2" w:rsidRDefault="0001068C" w:rsidP="00E72AB5">
            <w:pPr>
              <w:rPr>
                <w:color w:val="auto"/>
              </w:rPr>
            </w:pPr>
            <w:r w:rsidRPr="003434B2">
              <w:rPr>
                <w:color w:val="auto"/>
              </w:rPr>
              <w:t xml:space="preserve">Bankovní spojení: </w:t>
            </w:r>
          </w:p>
          <w:p w14:paraId="3BB4C6FE" w14:textId="4BF0C0D5" w:rsidR="0001068C" w:rsidRPr="003434B2" w:rsidRDefault="00897A46" w:rsidP="00E72AB5">
            <w:pPr>
              <w:rPr>
                <w:color w:val="auto"/>
              </w:rPr>
            </w:pPr>
            <w:r>
              <w:rPr>
                <w:color w:val="auto"/>
              </w:rPr>
              <w:fldChar w:fldCharType="begin">
                <w:ffData>
                  <w:name w:val="Text188"/>
                  <w:enabled/>
                  <w:calcOnExit w:val="0"/>
                  <w:textInput>
                    <w:default w:val="Česká národní banka"/>
                  </w:textInput>
                </w:ffData>
              </w:fldChar>
            </w:r>
            <w:bookmarkStart w:id="4" w:name="Text188"/>
            <w:r>
              <w:rPr>
                <w:color w:val="auto"/>
              </w:rPr>
              <w:instrText xml:space="preserve"> FORMTEXT </w:instrText>
            </w:r>
            <w:r>
              <w:rPr>
                <w:color w:val="auto"/>
              </w:rPr>
            </w:r>
            <w:r>
              <w:rPr>
                <w:color w:val="auto"/>
              </w:rPr>
              <w:fldChar w:fldCharType="separate"/>
            </w:r>
            <w:r>
              <w:rPr>
                <w:noProof/>
                <w:color w:val="auto"/>
              </w:rPr>
              <w:t>Česká národní banka</w:t>
            </w:r>
            <w:r>
              <w:rPr>
                <w:color w:val="auto"/>
              </w:rPr>
              <w:fldChar w:fldCharType="end"/>
            </w:r>
            <w:bookmarkEnd w:id="4"/>
            <w:r w:rsidR="0001068C" w:rsidRPr="003434B2">
              <w:rPr>
                <w:color w:val="auto"/>
              </w:rPr>
              <w:t xml:space="preserve">, </w:t>
            </w:r>
            <w:proofErr w:type="spellStart"/>
            <w:r w:rsidR="0001068C" w:rsidRPr="003434B2">
              <w:rPr>
                <w:color w:val="auto"/>
              </w:rPr>
              <w:t>č.ú</w:t>
            </w:r>
            <w:proofErr w:type="spellEnd"/>
            <w:r w:rsidR="0001068C" w:rsidRPr="003434B2">
              <w:rPr>
                <w:color w:val="auto"/>
              </w:rPr>
              <w:t xml:space="preserve">.: </w:t>
            </w:r>
            <w:r>
              <w:rPr>
                <w:color w:val="auto"/>
              </w:rPr>
              <w:fldChar w:fldCharType="begin">
                <w:ffData>
                  <w:name w:val="Text189"/>
                  <w:enabled/>
                  <w:calcOnExit w:val="0"/>
                  <w:textInput>
                    <w:default w:val="10006-339821/0710"/>
                  </w:textInput>
                </w:ffData>
              </w:fldChar>
            </w:r>
            <w:bookmarkStart w:id="5" w:name="Text189"/>
            <w:r>
              <w:rPr>
                <w:color w:val="auto"/>
              </w:rPr>
              <w:instrText xml:space="preserve"> FORMTEXT </w:instrText>
            </w:r>
            <w:r>
              <w:rPr>
                <w:color w:val="auto"/>
              </w:rPr>
            </w:r>
            <w:r>
              <w:rPr>
                <w:color w:val="auto"/>
              </w:rPr>
              <w:fldChar w:fldCharType="separate"/>
            </w:r>
            <w:r>
              <w:rPr>
                <w:noProof/>
                <w:color w:val="auto"/>
              </w:rPr>
              <w:t>10006-339821/0710</w:t>
            </w:r>
            <w:r>
              <w:rPr>
                <w:color w:val="auto"/>
              </w:rPr>
              <w:fldChar w:fldCharType="end"/>
            </w:r>
            <w:bookmarkEnd w:id="5"/>
          </w:p>
          <w:p w14:paraId="2142C010" w14:textId="77777777" w:rsidR="0001068C" w:rsidRPr="003434B2" w:rsidRDefault="0001068C" w:rsidP="00E72AB5">
            <w:pPr>
              <w:rPr>
                <w:color w:val="auto"/>
              </w:rPr>
            </w:pPr>
          </w:p>
          <w:p w14:paraId="18CEEBB9" w14:textId="77777777" w:rsidR="0001068C" w:rsidRPr="003434B2" w:rsidRDefault="0001068C" w:rsidP="00E72AB5">
            <w:pPr>
              <w:rPr>
                <w:color w:val="auto"/>
              </w:rPr>
            </w:pPr>
            <w:r w:rsidRPr="003434B2">
              <w:rPr>
                <w:color w:val="auto"/>
              </w:rPr>
              <w:t>Jejímž jménem jedná:</w:t>
            </w:r>
          </w:p>
          <w:p w14:paraId="5535DDBD" w14:textId="115A54F9" w:rsidR="0001068C" w:rsidRPr="003434B2" w:rsidRDefault="005F7FCF" w:rsidP="00E72AB5">
            <w:pPr>
              <w:rPr>
                <w:color w:val="auto"/>
              </w:rPr>
            </w:pPr>
            <w:r>
              <w:rPr>
                <w:color w:val="auto"/>
              </w:rPr>
              <w:fldChar w:fldCharType="begin">
                <w:ffData>
                  <w:name w:val="Text190"/>
                  <w:enabled/>
                  <w:calcOnExit w:val="0"/>
                  <w:textInput>
                    <w:default w:val="Ing. Zdeněk Jiříček"/>
                  </w:textInput>
                </w:ffData>
              </w:fldChar>
            </w:r>
            <w:bookmarkStart w:id="6" w:name="Text190"/>
            <w:r>
              <w:rPr>
                <w:color w:val="auto"/>
              </w:rPr>
              <w:instrText xml:space="preserve"> FORMTEXT </w:instrText>
            </w:r>
            <w:r>
              <w:rPr>
                <w:color w:val="auto"/>
              </w:rPr>
            </w:r>
            <w:r>
              <w:rPr>
                <w:color w:val="auto"/>
              </w:rPr>
              <w:fldChar w:fldCharType="separate"/>
            </w:r>
            <w:r>
              <w:rPr>
                <w:noProof/>
                <w:color w:val="auto"/>
              </w:rPr>
              <w:t>Ing. Zdeněk Jiříček</w:t>
            </w:r>
            <w:r>
              <w:rPr>
                <w:color w:val="auto"/>
              </w:rPr>
              <w:fldChar w:fldCharType="end"/>
            </w:r>
            <w:bookmarkEnd w:id="6"/>
          </w:p>
          <w:p w14:paraId="0E888B15" w14:textId="441A2DAB" w:rsidR="0001068C" w:rsidRPr="003434B2" w:rsidRDefault="00897A46" w:rsidP="00E72AB5">
            <w:pPr>
              <w:rPr>
                <w:color w:val="auto"/>
              </w:rPr>
            </w:pPr>
            <w:r>
              <w:rPr>
                <w:color w:val="auto"/>
              </w:rPr>
              <w:fldChar w:fldCharType="begin">
                <w:ffData>
                  <w:name w:val="Text192"/>
                  <w:enabled/>
                  <w:calcOnExit w:val="0"/>
                  <w:textInput>
                    <w:default w:val="ředitel"/>
                  </w:textInput>
                </w:ffData>
              </w:fldChar>
            </w:r>
            <w:bookmarkStart w:id="7" w:name="Text192"/>
            <w:r>
              <w:rPr>
                <w:color w:val="auto"/>
              </w:rPr>
              <w:instrText xml:space="preserve"> FORMTEXT </w:instrText>
            </w:r>
            <w:r>
              <w:rPr>
                <w:color w:val="auto"/>
              </w:rPr>
            </w:r>
            <w:r>
              <w:rPr>
                <w:color w:val="auto"/>
              </w:rPr>
              <w:fldChar w:fldCharType="separate"/>
            </w:r>
            <w:r>
              <w:rPr>
                <w:noProof/>
                <w:color w:val="auto"/>
              </w:rPr>
              <w:t>ředitel</w:t>
            </w:r>
            <w:r>
              <w:rPr>
                <w:color w:val="auto"/>
              </w:rPr>
              <w:fldChar w:fldCharType="end"/>
            </w:r>
            <w:bookmarkEnd w:id="7"/>
          </w:p>
          <w:p w14:paraId="274C5BEE" w14:textId="77777777" w:rsidR="0001068C" w:rsidRPr="003434B2" w:rsidRDefault="0001068C" w:rsidP="00E72AB5">
            <w:pPr>
              <w:rPr>
                <w:color w:val="auto"/>
              </w:rPr>
            </w:pPr>
          </w:p>
          <w:p w14:paraId="49F50678" w14:textId="77777777" w:rsidR="0001068C" w:rsidRPr="003434B2" w:rsidRDefault="0001068C" w:rsidP="00E72AB5">
            <w:pPr>
              <w:rPr>
                <w:noProof/>
                <w:color w:val="auto"/>
              </w:rPr>
            </w:pPr>
          </w:p>
          <w:p w14:paraId="5906DAC2" w14:textId="015BC71B" w:rsidR="0001068C" w:rsidRPr="003434B2" w:rsidRDefault="0001068C" w:rsidP="00E72AB5">
            <w:pPr>
              <w:rPr>
                <w:i/>
                <w:color w:val="auto"/>
              </w:rPr>
            </w:pPr>
            <w:r w:rsidRPr="003434B2">
              <w:rPr>
                <w:color w:val="auto"/>
              </w:rPr>
              <w:t>(dále jen „Účastník“)</w:t>
            </w:r>
          </w:p>
        </w:tc>
        <w:tc>
          <w:tcPr>
            <w:tcW w:w="4890" w:type="dxa"/>
            <w:tcBorders>
              <w:top w:val="nil"/>
              <w:left w:val="nil"/>
              <w:bottom w:val="nil"/>
              <w:right w:val="nil"/>
            </w:tcBorders>
          </w:tcPr>
          <w:p w14:paraId="77032FB2" w14:textId="0197ABD2" w:rsidR="0001068C" w:rsidRPr="003434B2" w:rsidRDefault="0001068C" w:rsidP="00E72AB5">
            <w:pPr>
              <w:rPr>
                <w:b/>
                <w:color w:val="auto"/>
              </w:rPr>
            </w:pPr>
            <w:r w:rsidRPr="003434B2">
              <w:rPr>
                <w:b/>
                <w:color w:val="auto"/>
              </w:rPr>
              <w:t>O2 Czech Republic a.s.</w:t>
            </w:r>
          </w:p>
          <w:p w14:paraId="5049BD18" w14:textId="77777777" w:rsidR="0001068C" w:rsidRPr="003434B2" w:rsidRDefault="0001068C" w:rsidP="00E72AB5">
            <w:pPr>
              <w:rPr>
                <w:color w:val="auto"/>
              </w:rPr>
            </w:pPr>
            <w:r w:rsidRPr="003434B2">
              <w:rPr>
                <w:color w:val="auto"/>
              </w:rPr>
              <w:t>Za Brumlovkou 266/2</w:t>
            </w:r>
          </w:p>
          <w:p w14:paraId="37E81E42" w14:textId="77777777" w:rsidR="0001068C" w:rsidRPr="003434B2" w:rsidRDefault="0001068C" w:rsidP="00E72AB5">
            <w:pPr>
              <w:rPr>
                <w:color w:val="auto"/>
              </w:rPr>
            </w:pPr>
            <w:r w:rsidRPr="003434B2">
              <w:rPr>
                <w:color w:val="auto"/>
              </w:rPr>
              <w:t>140 22 Praha 4 - Michle</w:t>
            </w:r>
          </w:p>
          <w:p w14:paraId="5EDD89F7" w14:textId="501C092A" w:rsidR="0001068C" w:rsidRPr="003434B2" w:rsidRDefault="0001068C" w:rsidP="00E72AB5">
            <w:pPr>
              <w:rPr>
                <w:color w:val="auto"/>
              </w:rPr>
            </w:pPr>
            <w:r w:rsidRPr="003434B2">
              <w:rPr>
                <w:color w:val="auto"/>
              </w:rPr>
              <w:t>IČ</w:t>
            </w:r>
            <w:r w:rsidR="00985933" w:rsidRPr="003434B2">
              <w:rPr>
                <w:color w:val="auto"/>
              </w:rPr>
              <w:t>O</w:t>
            </w:r>
            <w:r w:rsidRPr="003434B2">
              <w:rPr>
                <w:color w:val="auto"/>
              </w:rPr>
              <w:t>: 60193336</w:t>
            </w:r>
          </w:p>
          <w:p w14:paraId="7402A736" w14:textId="77777777" w:rsidR="0001068C" w:rsidRPr="003434B2" w:rsidRDefault="0001068C" w:rsidP="00E72AB5">
            <w:pPr>
              <w:rPr>
                <w:color w:val="auto"/>
              </w:rPr>
            </w:pPr>
            <w:r w:rsidRPr="003434B2">
              <w:rPr>
                <w:color w:val="auto"/>
              </w:rPr>
              <w:t>DIČ: CZ60193336</w:t>
            </w:r>
          </w:p>
          <w:p w14:paraId="7F4CC943" w14:textId="77777777" w:rsidR="005B2C63" w:rsidRPr="003434B2" w:rsidRDefault="005B2C63" w:rsidP="005B2C63">
            <w:pPr>
              <w:rPr>
                <w:color w:val="auto"/>
              </w:rPr>
            </w:pPr>
            <w:r w:rsidRPr="003434B2">
              <w:rPr>
                <w:color w:val="auto"/>
              </w:rPr>
              <w:t>spisová značka, pod kterou je společnost</w:t>
            </w:r>
          </w:p>
          <w:p w14:paraId="3FD2140A" w14:textId="77777777" w:rsidR="005B2C63" w:rsidRPr="003434B2" w:rsidRDefault="005B2C63" w:rsidP="005B2C63">
            <w:pPr>
              <w:rPr>
                <w:color w:val="auto"/>
              </w:rPr>
            </w:pPr>
            <w:r w:rsidRPr="003434B2">
              <w:rPr>
                <w:color w:val="auto"/>
              </w:rPr>
              <w:t>zapsána u příslušného rejstříkového soudu:</w:t>
            </w:r>
          </w:p>
          <w:p w14:paraId="7957917B" w14:textId="77777777" w:rsidR="005B2C63" w:rsidRPr="003434B2" w:rsidRDefault="005B2C63" w:rsidP="005B2C63">
            <w:pPr>
              <w:rPr>
                <w:color w:val="auto"/>
              </w:rPr>
            </w:pPr>
            <w:r w:rsidRPr="003434B2">
              <w:rPr>
                <w:color w:val="auto"/>
              </w:rPr>
              <w:t>B 2322 vedená u Městského soudu v Praze</w:t>
            </w:r>
          </w:p>
          <w:p w14:paraId="6CDDC639" w14:textId="77777777" w:rsidR="005B2C63" w:rsidRPr="003434B2" w:rsidRDefault="005B2C63" w:rsidP="00E72AB5">
            <w:pPr>
              <w:rPr>
                <w:color w:val="auto"/>
              </w:rPr>
            </w:pPr>
          </w:p>
          <w:p w14:paraId="37E7A0BB" w14:textId="0EF87644" w:rsidR="0001068C" w:rsidRPr="003434B2" w:rsidRDefault="0001068C" w:rsidP="00E72AB5">
            <w:pPr>
              <w:rPr>
                <w:color w:val="auto"/>
              </w:rPr>
            </w:pPr>
            <w:r w:rsidRPr="003434B2">
              <w:rPr>
                <w:color w:val="auto"/>
              </w:rPr>
              <w:t>Bankovní spojení:</w:t>
            </w:r>
          </w:p>
          <w:p w14:paraId="4C0DE506" w14:textId="31332EA8" w:rsidR="0001068C" w:rsidRPr="003434B2" w:rsidRDefault="00A92E9C" w:rsidP="00E72AB5">
            <w:pPr>
              <w:rPr>
                <w:color w:val="auto"/>
              </w:rPr>
            </w:pPr>
            <w:r>
              <w:rPr>
                <w:color w:val="auto"/>
              </w:rPr>
              <w:t>XXXXXXXXXX</w:t>
            </w:r>
            <w:r w:rsidR="0001068C" w:rsidRPr="003434B2">
              <w:rPr>
                <w:color w:val="auto"/>
              </w:rPr>
              <w:t xml:space="preserve">, </w:t>
            </w:r>
            <w:proofErr w:type="spellStart"/>
            <w:r w:rsidR="0001068C" w:rsidRPr="003434B2">
              <w:rPr>
                <w:color w:val="auto"/>
              </w:rPr>
              <w:t>č.ú</w:t>
            </w:r>
            <w:proofErr w:type="spellEnd"/>
            <w:r w:rsidR="0001068C" w:rsidRPr="003434B2">
              <w:rPr>
                <w:color w:val="auto"/>
              </w:rPr>
              <w:t xml:space="preserve">.: </w:t>
            </w:r>
            <w:r>
              <w:rPr>
                <w:color w:val="auto"/>
              </w:rPr>
              <w:t>XXXXXXXXXX</w:t>
            </w:r>
            <w:bookmarkStart w:id="8" w:name="_GoBack"/>
            <w:bookmarkEnd w:id="8"/>
          </w:p>
          <w:p w14:paraId="4C17EEC5" w14:textId="77777777" w:rsidR="0001068C" w:rsidRPr="003434B2" w:rsidRDefault="0001068C" w:rsidP="00E72AB5">
            <w:pPr>
              <w:rPr>
                <w:color w:val="auto"/>
              </w:rPr>
            </w:pPr>
          </w:p>
          <w:p w14:paraId="4D2FE25E" w14:textId="77777777" w:rsidR="0001068C" w:rsidRPr="003434B2" w:rsidRDefault="0001068C" w:rsidP="00E72AB5">
            <w:pPr>
              <w:rPr>
                <w:color w:val="auto"/>
              </w:rPr>
            </w:pPr>
            <w:r w:rsidRPr="003434B2">
              <w:rPr>
                <w:color w:val="auto"/>
              </w:rPr>
              <w:t>Jejímž jménem jedná/zastoupená:</w:t>
            </w:r>
          </w:p>
          <w:p w14:paraId="410C1214" w14:textId="7F9A46BF" w:rsidR="0001068C" w:rsidRPr="003434B2" w:rsidRDefault="00871816" w:rsidP="00E72AB5">
            <w:pPr>
              <w:rPr>
                <w:color w:val="auto"/>
              </w:rPr>
            </w:pPr>
            <w:r>
              <w:rPr>
                <w:color w:val="auto"/>
              </w:rPr>
              <w:fldChar w:fldCharType="begin">
                <w:ffData>
                  <w:name w:val=""/>
                  <w:enabled/>
                  <w:calcOnExit w:val="0"/>
                  <w:textInput>
                    <w:default w:val="Eva Golombková, Account Manager"/>
                  </w:textInput>
                </w:ffData>
              </w:fldChar>
            </w:r>
            <w:r>
              <w:rPr>
                <w:color w:val="auto"/>
              </w:rPr>
              <w:instrText xml:space="preserve"> FORMTEXT </w:instrText>
            </w:r>
            <w:r>
              <w:rPr>
                <w:color w:val="auto"/>
              </w:rPr>
            </w:r>
            <w:r>
              <w:rPr>
                <w:color w:val="auto"/>
              </w:rPr>
              <w:fldChar w:fldCharType="separate"/>
            </w:r>
            <w:r>
              <w:rPr>
                <w:noProof/>
                <w:color w:val="auto"/>
              </w:rPr>
              <w:t>Eva Golombková, Account Manager</w:t>
            </w:r>
            <w:r>
              <w:rPr>
                <w:color w:val="auto"/>
              </w:rPr>
              <w:fldChar w:fldCharType="end"/>
            </w:r>
          </w:p>
          <w:p w14:paraId="071E729E" w14:textId="1FC795C5" w:rsidR="0001068C" w:rsidRPr="003434B2" w:rsidRDefault="00871816" w:rsidP="00E72AB5">
            <w:pPr>
              <w:rPr>
                <w:color w:val="auto"/>
              </w:rPr>
            </w:pPr>
            <w:r>
              <w:rPr>
                <w:color w:val="auto"/>
              </w:rPr>
              <w:fldChar w:fldCharType="begin">
                <w:ffData>
                  <w:name w:val=""/>
                  <w:enabled/>
                  <w:calcOnExit w:val="0"/>
                  <w:textInput>
                    <w:default w:val="Na základě Pověření ze dne 10.11.2020"/>
                  </w:textInput>
                </w:ffData>
              </w:fldChar>
            </w:r>
            <w:r>
              <w:rPr>
                <w:color w:val="auto"/>
              </w:rPr>
              <w:instrText xml:space="preserve"> FORMTEXT </w:instrText>
            </w:r>
            <w:r>
              <w:rPr>
                <w:color w:val="auto"/>
              </w:rPr>
            </w:r>
            <w:r>
              <w:rPr>
                <w:color w:val="auto"/>
              </w:rPr>
              <w:fldChar w:fldCharType="separate"/>
            </w:r>
            <w:r>
              <w:rPr>
                <w:noProof/>
                <w:color w:val="auto"/>
              </w:rPr>
              <w:t>Na základě Pověření ze dne 10.11.2020</w:t>
            </w:r>
            <w:r>
              <w:rPr>
                <w:color w:val="auto"/>
              </w:rPr>
              <w:fldChar w:fldCharType="end"/>
            </w:r>
          </w:p>
          <w:p w14:paraId="361FD9B6" w14:textId="77777777" w:rsidR="0001068C" w:rsidRPr="003434B2" w:rsidRDefault="0001068C" w:rsidP="00E72AB5">
            <w:pPr>
              <w:rPr>
                <w:rFonts w:cs="Arial"/>
                <w:i/>
                <w:color w:val="auto"/>
              </w:rPr>
            </w:pPr>
            <w:r w:rsidRPr="003434B2">
              <w:rPr>
                <w:color w:val="auto"/>
              </w:rPr>
              <w:t>(dále jen „O2“)</w:t>
            </w:r>
          </w:p>
        </w:tc>
      </w:tr>
    </w:tbl>
    <w:p w14:paraId="7EF13A32" w14:textId="77777777" w:rsidR="0001068C" w:rsidRPr="003434B2" w:rsidRDefault="0001068C" w:rsidP="0001068C">
      <w:pPr>
        <w:rPr>
          <w:color w:val="auto"/>
        </w:rPr>
      </w:pPr>
    </w:p>
    <w:p w14:paraId="07528282" w14:textId="77777777" w:rsidR="0001068C" w:rsidRPr="003434B2" w:rsidRDefault="0001068C" w:rsidP="0001068C">
      <w:pPr>
        <w:pStyle w:val="Nadpis1"/>
        <w:rPr>
          <w:color w:val="auto"/>
        </w:rPr>
      </w:pPr>
      <w:r w:rsidRPr="003434B2">
        <w:rPr>
          <w:color w:val="auto"/>
        </w:rPr>
        <w:t>Předmět Rámcové dohody</w:t>
      </w:r>
    </w:p>
    <w:p w14:paraId="03656FE6" w14:textId="680DAE1D" w:rsidR="0001068C" w:rsidRPr="003434B2" w:rsidRDefault="0001068C" w:rsidP="009C1A6F">
      <w:pPr>
        <w:pStyle w:val="Nadpis2"/>
        <w:rPr>
          <w:color w:val="auto"/>
        </w:rPr>
      </w:pPr>
      <w:r w:rsidRPr="003434B2">
        <w:rPr>
          <w:color w:val="auto"/>
        </w:rPr>
        <w:t xml:space="preserve">Předmětem této Rámcové dohody (dále též jen „Rámcová dohoda“) je na straně jedné závazek společnosti O2 poskytovat Účastníkovi </w:t>
      </w:r>
    </w:p>
    <w:p w14:paraId="658286A5" w14:textId="00C73ADB" w:rsidR="0001068C" w:rsidRPr="003434B2" w:rsidRDefault="00190A34" w:rsidP="0001068C">
      <w:pPr>
        <w:pStyle w:val="Nadpis3"/>
        <w:rPr>
          <w:color w:val="auto"/>
        </w:rPr>
      </w:pPr>
      <w:r w:rsidRPr="003434B2">
        <w:rPr>
          <w:color w:val="auto"/>
        </w:rPr>
        <w:t xml:space="preserve">vybrané </w:t>
      </w:r>
      <w:r w:rsidR="0001068C" w:rsidRPr="003434B2">
        <w:rPr>
          <w:color w:val="auto"/>
        </w:rPr>
        <w:t xml:space="preserve">služby elektronických komunikací prostřednictvím </w:t>
      </w:r>
      <w:r w:rsidR="00B56D9B" w:rsidRPr="003434B2">
        <w:rPr>
          <w:color w:val="auto"/>
        </w:rPr>
        <w:t>pevných</w:t>
      </w:r>
      <w:r w:rsidR="0001068C" w:rsidRPr="003434B2">
        <w:rPr>
          <w:color w:val="auto"/>
        </w:rPr>
        <w:t xml:space="preserve"> sítí společnosti O2 (dále též jen „Služby“) za zvýhodněných obchodních podmínek, a dále též</w:t>
      </w:r>
    </w:p>
    <w:p w14:paraId="5B745BB4" w14:textId="268F615D" w:rsidR="0001068C" w:rsidRPr="003434B2" w:rsidRDefault="0001068C" w:rsidP="0001068C">
      <w:pPr>
        <w:pStyle w:val="Nadpis3"/>
        <w:rPr>
          <w:color w:val="auto"/>
        </w:rPr>
      </w:pPr>
      <w:r w:rsidRPr="003434B2">
        <w:rPr>
          <w:color w:val="auto"/>
        </w:rPr>
        <w:t xml:space="preserve">dodávky </w:t>
      </w:r>
      <w:r w:rsidR="00B56D9B" w:rsidRPr="003434B2">
        <w:rPr>
          <w:color w:val="auto"/>
        </w:rPr>
        <w:t>zařízení</w:t>
      </w:r>
      <w:r w:rsidRPr="003434B2">
        <w:rPr>
          <w:color w:val="auto"/>
        </w:rPr>
        <w:t xml:space="preserve"> a dalších produktů společnosti O2 (dále též jen „Zboží“) za zvýhodněných obchodních podmínek</w:t>
      </w:r>
      <w:r w:rsidR="009D1791" w:rsidRPr="003434B2">
        <w:rPr>
          <w:color w:val="auto"/>
        </w:rPr>
        <w:t>,</w:t>
      </w:r>
    </w:p>
    <w:p w14:paraId="19EEFA96" w14:textId="12441D2C" w:rsidR="0001068C" w:rsidRPr="003434B2" w:rsidRDefault="0001068C" w:rsidP="0001068C">
      <w:pPr>
        <w:pStyle w:val="Nadpis3"/>
        <w:numPr>
          <w:ilvl w:val="0"/>
          <w:numId w:val="0"/>
        </w:numPr>
        <w:ind w:left="567"/>
        <w:rPr>
          <w:color w:val="auto"/>
        </w:rPr>
      </w:pPr>
      <w:r w:rsidRPr="003434B2">
        <w:rPr>
          <w:color w:val="auto"/>
        </w:rPr>
        <w:t>a na straně druhé závazek Účastníka řádně a včas platit vyúčtování za Služby a Zboží poskytnuté mu dle této Rámcové dohody po celou dobu účinnosti této Rámcové dohody.</w:t>
      </w:r>
    </w:p>
    <w:p w14:paraId="000FF914" w14:textId="5194C6AB" w:rsidR="0001068C" w:rsidRPr="003434B2" w:rsidRDefault="009D1791" w:rsidP="009D1791">
      <w:pPr>
        <w:pStyle w:val="Nadpis2"/>
        <w:rPr>
          <w:color w:val="auto"/>
        </w:rPr>
      </w:pPr>
      <w:r w:rsidRPr="003434B2">
        <w:rPr>
          <w:color w:val="auto"/>
        </w:rPr>
        <w:t xml:space="preserve">Služby a Zboží a bude Účastníkovi dodáváno na základě jeho dílčích objednávek. </w:t>
      </w:r>
      <w:r w:rsidR="0001068C" w:rsidRPr="003434B2">
        <w:rPr>
          <w:color w:val="auto"/>
        </w:rPr>
        <w:t>O zřízení jednotlivých Služeb je Účastník oprávněn požádat způsobem stanoveným Všeobecnými podmínkami</w:t>
      </w:r>
      <w:r w:rsidR="00B56D9B" w:rsidRPr="003434B2">
        <w:rPr>
          <w:color w:val="auto"/>
        </w:rPr>
        <w:t xml:space="preserve"> poskytování služeb </w:t>
      </w:r>
      <w:r w:rsidR="002F588A" w:rsidRPr="003434B2">
        <w:rPr>
          <w:color w:val="auto"/>
        </w:rPr>
        <w:t xml:space="preserve">vydanými </w:t>
      </w:r>
      <w:r w:rsidR="00B56D9B" w:rsidRPr="003434B2">
        <w:rPr>
          <w:color w:val="auto"/>
        </w:rPr>
        <w:t>společnost</w:t>
      </w:r>
      <w:r w:rsidR="002F588A" w:rsidRPr="003434B2">
        <w:rPr>
          <w:color w:val="auto"/>
        </w:rPr>
        <w:t>í</w:t>
      </w:r>
      <w:r w:rsidR="00B56D9B" w:rsidRPr="003434B2">
        <w:rPr>
          <w:color w:val="auto"/>
        </w:rPr>
        <w:t xml:space="preserve"> O2 Czech Republic a.s. (dále též jen „Všeobecné podmínky“)</w:t>
      </w:r>
      <w:r w:rsidR="0001068C" w:rsidRPr="003434B2">
        <w:rPr>
          <w:color w:val="auto"/>
        </w:rPr>
        <w:t>.</w:t>
      </w:r>
    </w:p>
    <w:p w14:paraId="13A97445" w14:textId="33F6FEAD" w:rsidR="00FA3B8B" w:rsidRDefault="00FA3B8B" w:rsidP="00FA3B8B">
      <w:pPr>
        <w:pStyle w:val="Nadpis2"/>
        <w:rPr>
          <w:color w:val="auto"/>
        </w:rPr>
      </w:pPr>
      <w:r w:rsidRPr="00FA1399">
        <w:rPr>
          <w:color w:val="auto"/>
        </w:rPr>
        <w:t>Tato Rámcová dohoda vychází z výsledku zadávacího řízení veřejné zakázky s názvem „</w:t>
      </w:r>
      <w:r w:rsidR="00D91A77" w:rsidRPr="00D91A77">
        <w:rPr>
          <w:b/>
          <w:bCs/>
          <w:color w:val="auto"/>
        </w:rPr>
        <w:t>Hlasové služby Psychiatrické nemocnice v Opavě a doléčovacího střediska Horní Holčovice</w:t>
      </w:r>
      <w:r w:rsidRPr="00FA1399">
        <w:rPr>
          <w:color w:val="auto"/>
        </w:rPr>
        <w:t>“</w:t>
      </w:r>
      <w:r w:rsidR="00F9168F" w:rsidRPr="00FA1399">
        <w:rPr>
          <w:color w:val="auto"/>
        </w:rPr>
        <w:t>,</w:t>
      </w:r>
      <w:r w:rsidRPr="00FA1399">
        <w:rPr>
          <w:color w:val="auto"/>
        </w:rPr>
        <w:t xml:space="preserve"> </w:t>
      </w:r>
      <w:r w:rsidR="00F9168F" w:rsidRPr="00FA1399">
        <w:rPr>
          <w:color w:val="auto"/>
        </w:rPr>
        <w:t>ev</w:t>
      </w:r>
      <w:r w:rsidRPr="00FA1399">
        <w:rPr>
          <w:color w:val="auto"/>
        </w:rPr>
        <w:t xml:space="preserve">. Číslo </w:t>
      </w:r>
      <w:r w:rsidRPr="00213581">
        <w:rPr>
          <w:color w:val="auto"/>
        </w:rPr>
        <w:t>zakázky</w:t>
      </w:r>
      <w:r w:rsidR="00871816" w:rsidRPr="00213581">
        <w:rPr>
          <w:color w:val="auto"/>
        </w:rPr>
        <w:t xml:space="preserve"> PO/2022/03</w:t>
      </w:r>
      <w:r w:rsidR="00F9168F" w:rsidRPr="00213581">
        <w:rPr>
          <w:color w:val="auto"/>
        </w:rPr>
        <w:t xml:space="preserve"> (dále jen „veřejná zakázka“). </w:t>
      </w:r>
      <w:r w:rsidRPr="00213581">
        <w:rPr>
          <w:color w:val="auto"/>
        </w:rPr>
        <w:t>O2 prohlašuje, že akceptuje požadavky a podmínky</w:t>
      </w:r>
      <w:r w:rsidRPr="00FA1399">
        <w:rPr>
          <w:color w:val="auto"/>
        </w:rPr>
        <w:t xml:space="preserve"> Účastníka uvedené v zadávací dokumentaci veřejné zakázky a v předložené nabídce</w:t>
      </w:r>
      <w:r w:rsidR="00D91A77">
        <w:rPr>
          <w:color w:val="auto"/>
        </w:rPr>
        <w:t xml:space="preserve"> společnosti O2 na veřejnou zakázku, která tvoří přílohu č. 3 této Rámcové dohody (dále jen „nabídka“)</w:t>
      </w:r>
      <w:r w:rsidRPr="00FA1399">
        <w:rPr>
          <w:color w:val="auto"/>
        </w:rPr>
        <w:t>. V případě rozporu mezi textem Rámcové dohody a zadávací dokumentace, resp. nabídkou, má přednost text zadávací dokumentace a nabídky.</w:t>
      </w:r>
    </w:p>
    <w:p w14:paraId="48295F17" w14:textId="4CB539F9" w:rsidR="00F15C60" w:rsidRPr="00F15C60" w:rsidRDefault="00F15C60" w:rsidP="00F15C60">
      <w:pPr>
        <w:pStyle w:val="Nadpis2"/>
        <w:rPr>
          <w:color w:val="auto"/>
        </w:rPr>
      </w:pPr>
      <w:r w:rsidRPr="00F15C60">
        <w:rPr>
          <w:color w:val="auto"/>
        </w:rPr>
        <w:t>Místo plnění veřejné zakázky: Psychiatrická nemocnice v Opavě, Olomoucká 305/88, 746 01, Opava.</w:t>
      </w:r>
    </w:p>
    <w:p w14:paraId="4A740592" w14:textId="5A5F8FEE" w:rsidR="00F15C60" w:rsidRPr="00F15C60" w:rsidRDefault="00F15C60" w:rsidP="00F15C60">
      <w:pPr>
        <w:pStyle w:val="Nadpis2"/>
        <w:rPr>
          <w:color w:val="auto"/>
        </w:rPr>
      </w:pPr>
      <w:r w:rsidRPr="00F15C60">
        <w:rPr>
          <w:color w:val="auto"/>
        </w:rPr>
        <w:t>Doba plnění veřejné zakázky je stanovena na 2 roky, tj. od 30. 6. 2022 do 30. 6. 2024.</w:t>
      </w:r>
    </w:p>
    <w:p w14:paraId="40723680" w14:textId="77777777" w:rsidR="0001068C" w:rsidRPr="003434B2" w:rsidRDefault="0001068C" w:rsidP="0001068C">
      <w:pPr>
        <w:pStyle w:val="Nadpis1"/>
        <w:rPr>
          <w:color w:val="auto"/>
        </w:rPr>
      </w:pPr>
      <w:r w:rsidRPr="003434B2">
        <w:rPr>
          <w:color w:val="auto"/>
        </w:rPr>
        <w:lastRenderedPageBreak/>
        <w:t>Ceny</w:t>
      </w:r>
    </w:p>
    <w:p w14:paraId="35FBF65E" w14:textId="4D5E2BAF" w:rsidR="00EF7462" w:rsidRPr="003434B2" w:rsidRDefault="00EF7462" w:rsidP="00EF7462">
      <w:pPr>
        <w:pStyle w:val="Nadpis2"/>
        <w:rPr>
          <w:color w:val="auto"/>
        </w:rPr>
      </w:pPr>
      <w:r w:rsidRPr="003434B2">
        <w:rPr>
          <w:color w:val="auto"/>
        </w:rPr>
        <w:t xml:space="preserve">O2 se zavazuje účtovat Účastníkovi za Služby poskytnuté mu po dobu trvání této Rámcové dohody ceny dle </w:t>
      </w:r>
      <w:r w:rsidR="00FC19CC" w:rsidRPr="003434B2">
        <w:rPr>
          <w:color w:val="auto"/>
        </w:rPr>
        <w:t>Ceníku základních služeb pro firemní zákazníky</w:t>
      </w:r>
      <w:r w:rsidR="002F588A" w:rsidRPr="003434B2">
        <w:rPr>
          <w:color w:val="auto"/>
        </w:rPr>
        <w:t xml:space="preserve"> a Ceníku volitelných služeb pro firemní zákazníky</w:t>
      </w:r>
      <w:r w:rsidRPr="003434B2">
        <w:rPr>
          <w:color w:val="auto"/>
        </w:rPr>
        <w:t xml:space="preserve"> (dále</w:t>
      </w:r>
      <w:r w:rsidR="002F588A" w:rsidRPr="003434B2">
        <w:rPr>
          <w:color w:val="auto"/>
        </w:rPr>
        <w:t xml:space="preserve"> společně též</w:t>
      </w:r>
      <w:r w:rsidRPr="003434B2">
        <w:rPr>
          <w:color w:val="auto"/>
        </w:rPr>
        <w:t xml:space="preserve"> jen „Ceník“), ve znění účinném ke dni poskytnutí Služby a dle cenových ujednání uvedených v této Rámcové dohodě, nebude-li dohodnuto jinak. Účastník prohlašuje, že byl seznámen s Ceníkem, ve znění účinném ke dni uzavření této Rámcové dohody. Ceník v aktuálním znění a další aktuální dokumenty jsou Účastníkovi k dispozici na internetových stránkách společnosti O2. </w:t>
      </w:r>
    </w:p>
    <w:p w14:paraId="69FAC791" w14:textId="77777777" w:rsidR="00BF0A82" w:rsidRDefault="0001068C" w:rsidP="00BF0A82">
      <w:pPr>
        <w:pStyle w:val="Nadpis2"/>
        <w:rPr>
          <w:color w:val="auto"/>
        </w:rPr>
      </w:pPr>
      <w:r w:rsidRPr="003434B2">
        <w:rPr>
          <w:color w:val="auto"/>
        </w:rPr>
        <w:t>O2 se zavazuje účtovat Účastníkovi za Zboží objednané po dobu trvání této Rámcové dohody ceny dle aktuální nabídky společnosti O2 upravené dle cenových ujednání uvedených v této Rámcové dohodě, nebude-li dohodnuto jinak.</w:t>
      </w:r>
    </w:p>
    <w:p w14:paraId="3D32A2C5" w14:textId="77777777" w:rsidR="00BF0A82" w:rsidRDefault="00BF0A82" w:rsidP="00BF0A82">
      <w:pPr>
        <w:pStyle w:val="Nadpis2"/>
        <w:rPr>
          <w:color w:val="auto"/>
        </w:rPr>
      </w:pPr>
      <w:r>
        <w:rPr>
          <w:color w:val="auto"/>
        </w:rPr>
        <w:t>Cena uvedená</w:t>
      </w:r>
      <w:r w:rsidRPr="00BF0A82">
        <w:rPr>
          <w:color w:val="auto"/>
        </w:rPr>
        <w:t xml:space="preserve"> v nabídce společnosti O2 je maximální a nepřekročitelná a zahrnuje veškeré náklady, poplatky či provize související s realizací Služby v místě plnění Účastníka</w:t>
      </w:r>
      <w:r>
        <w:rPr>
          <w:color w:val="auto"/>
        </w:rPr>
        <w:t>.</w:t>
      </w:r>
    </w:p>
    <w:p w14:paraId="23D58FF5" w14:textId="77777777" w:rsidR="00BF0A82" w:rsidRPr="00BF0A82" w:rsidRDefault="00BF0A82" w:rsidP="00BF0A82">
      <w:pPr>
        <w:pStyle w:val="Nadpis2"/>
        <w:rPr>
          <w:color w:val="auto"/>
        </w:rPr>
      </w:pPr>
      <w:r w:rsidRPr="00BF0A82">
        <w:rPr>
          <w:color w:val="auto"/>
        </w:rPr>
        <w:t>Nabídková cena může být měněna pouze v souvislosti se změnou sazeb DPH. Z jakýchkoliv jiných důvodů nesmí být nabídková cena měněna.</w:t>
      </w:r>
    </w:p>
    <w:p w14:paraId="06C3DEC7" w14:textId="1380AA5C" w:rsidR="00BF0A82" w:rsidRPr="00213581" w:rsidRDefault="00BF0A82" w:rsidP="00BF0A82">
      <w:pPr>
        <w:pStyle w:val="Nadpis2"/>
        <w:rPr>
          <w:color w:val="auto"/>
        </w:rPr>
      </w:pPr>
      <w:r w:rsidRPr="00213581">
        <w:rPr>
          <w:color w:val="auto"/>
        </w:rPr>
        <w:t>Po dobu trvání Rámcové dohody se společnost O2 zavazuje zajistit bezplatnou opravu nejpozději do 24 hod. od nahlášení závady kontaktní osobě, uvedené v Rámcové dohodě (</w:t>
      </w:r>
      <w:r w:rsidR="003E0155">
        <w:rPr>
          <w:color w:val="auto"/>
        </w:rPr>
        <w:t>XXXXXXX</w:t>
      </w:r>
      <w:r w:rsidR="00871816" w:rsidRPr="00213581">
        <w:rPr>
          <w:color w:val="auto"/>
        </w:rPr>
        <w:t>, tel.:</w:t>
      </w:r>
      <w:r w:rsidR="00871816" w:rsidRPr="00213581">
        <w:t xml:space="preserve"> </w:t>
      </w:r>
      <w:r w:rsidR="00871816" w:rsidRPr="00213581">
        <w:rPr>
          <w:color w:val="auto"/>
        </w:rPr>
        <w:t>+420 </w:t>
      </w:r>
      <w:r w:rsidR="003E0155">
        <w:rPr>
          <w:color w:val="auto"/>
        </w:rPr>
        <w:t>XXXXXXXX</w:t>
      </w:r>
      <w:r w:rsidR="00871816" w:rsidRPr="00213581">
        <w:rPr>
          <w:color w:val="auto"/>
        </w:rPr>
        <w:t xml:space="preserve">, email </w:t>
      </w:r>
      <w:r w:rsidR="003E0155">
        <w:rPr>
          <w:color w:val="auto"/>
        </w:rPr>
        <w:t>XXXXXXXXX</w:t>
      </w:r>
      <w:r w:rsidRPr="00213581">
        <w:rPr>
          <w:color w:val="auto"/>
        </w:rPr>
        <w:t>).</w:t>
      </w:r>
    </w:p>
    <w:p w14:paraId="694CCE6F" w14:textId="01FD459E" w:rsidR="0001068C" w:rsidRPr="003434B2" w:rsidRDefault="00BF0A82" w:rsidP="0001068C">
      <w:pPr>
        <w:pStyle w:val="Nadpis1"/>
        <w:rPr>
          <w:color w:val="auto"/>
        </w:rPr>
      </w:pPr>
      <w:r>
        <w:rPr>
          <w:color w:val="auto"/>
        </w:rPr>
        <w:t>platební podmínky</w:t>
      </w:r>
    </w:p>
    <w:p w14:paraId="2823B435" w14:textId="13A51087" w:rsidR="00BF0A82" w:rsidRPr="00BF0A82" w:rsidRDefault="00BF0A82" w:rsidP="00BF0A82">
      <w:pPr>
        <w:pStyle w:val="Nadpis2"/>
        <w:numPr>
          <w:ilvl w:val="1"/>
          <w:numId w:val="3"/>
        </w:numPr>
        <w:rPr>
          <w:color w:val="auto"/>
        </w:rPr>
      </w:pPr>
      <w:r>
        <w:rPr>
          <w:color w:val="auto"/>
        </w:rPr>
        <w:t>Účastník</w:t>
      </w:r>
      <w:r w:rsidRPr="00BF0A82">
        <w:rPr>
          <w:color w:val="auto"/>
        </w:rPr>
        <w:t xml:space="preserve"> nebude poskytovat zálohy.</w:t>
      </w:r>
    </w:p>
    <w:p w14:paraId="7CC51C82" w14:textId="11E91099" w:rsidR="00BF0A82" w:rsidRPr="00BF0A82" w:rsidRDefault="00BF0A82" w:rsidP="00BF0A82">
      <w:pPr>
        <w:pStyle w:val="Nadpis2"/>
        <w:numPr>
          <w:ilvl w:val="1"/>
          <w:numId w:val="3"/>
        </w:numPr>
        <w:rPr>
          <w:color w:val="auto"/>
        </w:rPr>
      </w:pPr>
      <w:r w:rsidRPr="00BF0A82">
        <w:rPr>
          <w:color w:val="auto"/>
        </w:rPr>
        <w:t>Smluvní strany se dohodly na průběžné měsíční fakturaci, rozdělenou do 2 faktur dle lokality plnění – Psychiatrická nemocnice v Opavě a Doléčovací středisko Horní Holčovice.</w:t>
      </w:r>
    </w:p>
    <w:p w14:paraId="30E39D77" w14:textId="4A93E55C" w:rsidR="00BF0A82" w:rsidRPr="00BF0A82" w:rsidRDefault="00BF0A82" w:rsidP="00BF0A82">
      <w:pPr>
        <w:pStyle w:val="Nadpis2"/>
        <w:numPr>
          <w:ilvl w:val="1"/>
          <w:numId w:val="3"/>
        </w:numPr>
        <w:rPr>
          <w:color w:val="auto"/>
        </w:rPr>
      </w:pPr>
      <w:r w:rsidRPr="00BF0A82">
        <w:rPr>
          <w:color w:val="auto"/>
        </w:rPr>
        <w:t xml:space="preserve">Daňový doklady budou vystaveny a odeslány </w:t>
      </w:r>
      <w:r w:rsidR="00F15C60">
        <w:rPr>
          <w:color w:val="auto"/>
        </w:rPr>
        <w:t>Účastníkovi</w:t>
      </w:r>
      <w:r w:rsidRPr="00BF0A82">
        <w:rPr>
          <w:color w:val="auto"/>
        </w:rPr>
        <w:t xml:space="preserve"> do 10 dnů po skončení daného účtovacího období. Nedílnou součástí daňového dokladu bude rozpis vyúčtování </w:t>
      </w:r>
      <w:r w:rsidR="00F15C60">
        <w:rPr>
          <w:color w:val="auto"/>
        </w:rPr>
        <w:t>S</w:t>
      </w:r>
      <w:r w:rsidRPr="00BF0A82">
        <w:rPr>
          <w:color w:val="auto"/>
        </w:rPr>
        <w:t>lužeb za účtovací období.</w:t>
      </w:r>
    </w:p>
    <w:p w14:paraId="271CA9FC" w14:textId="2BC2F71A" w:rsidR="00BF0A82" w:rsidRPr="00BF0A82" w:rsidRDefault="00BF0A82" w:rsidP="00BF0A82">
      <w:pPr>
        <w:pStyle w:val="Nadpis2"/>
        <w:numPr>
          <w:ilvl w:val="1"/>
          <w:numId w:val="3"/>
        </w:numPr>
        <w:rPr>
          <w:color w:val="auto"/>
        </w:rPr>
      </w:pPr>
      <w:r w:rsidRPr="00BF0A82">
        <w:rPr>
          <w:color w:val="auto"/>
        </w:rPr>
        <w:t xml:space="preserve">Pokud faktura nebude splňovat náležitosti daňového dokladu dle platné právní úpravy nebo náležitosti uvedené výše, je </w:t>
      </w:r>
      <w:r w:rsidR="00F15C60">
        <w:rPr>
          <w:color w:val="auto"/>
        </w:rPr>
        <w:t>Účastník</w:t>
      </w:r>
      <w:r w:rsidRPr="00BF0A82">
        <w:rPr>
          <w:color w:val="auto"/>
        </w:rPr>
        <w:t xml:space="preserve"> oprávněn ji kdykoli vrátit s tím, že </w:t>
      </w:r>
      <w:r w:rsidR="00F15C60">
        <w:rPr>
          <w:color w:val="auto"/>
        </w:rPr>
        <w:t>O2</w:t>
      </w:r>
      <w:r w:rsidRPr="00BF0A82">
        <w:rPr>
          <w:color w:val="auto"/>
        </w:rPr>
        <w:t xml:space="preserve"> je poté povinn</w:t>
      </w:r>
      <w:r w:rsidR="00F15C60">
        <w:rPr>
          <w:color w:val="auto"/>
        </w:rPr>
        <w:t>a</w:t>
      </w:r>
      <w:r w:rsidRPr="00BF0A82">
        <w:rPr>
          <w:color w:val="auto"/>
        </w:rPr>
        <w:t xml:space="preserve"> vystavit novou faktum s novým termínem splatnosti. V takovém případě není </w:t>
      </w:r>
      <w:r w:rsidR="00F15C60">
        <w:rPr>
          <w:color w:val="auto"/>
        </w:rPr>
        <w:t>Účastník</w:t>
      </w:r>
      <w:r w:rsidRPr="00BF0A82">
        <w:rPr>
          <w:color w:val="auto"/>
        </w:rPr>
        <w:t xml:space="preserve"> v prodlení s úhradou plnění.</w:t>
      </w:r>
    </w:p>
    <w:p w14:paraId="11B1F487" w14:textId="6687C232" w:rsidR="00BF0A82" w:rsidRPr="00BF0A82" w:rsidRDefault="00BF0A82" w:rsidP="00BF0A82">
      <w:pPr>
        <w:pStyle w:val="Nadpis2"/>
        <w:numPr>
          <w:ilvl w:val="1"/>
          <w:numId w:val="3"/>
        </w:numPr>
        <w:rPr>
          <w:color w:val="auto"/>
        </w:rPr>
      </w:pPr>
      <w:r w:rsidRPr="00BF0A82">
        <w:rPr>
          <w:color w:val="auto"/>
        </w:rPr>
        <w:t xml:space="preserve">Doba splatnosti daňových dokladů činí 30 kalendářních dnů ode dne doručení daňového dokladu </w:t>
      </w:r>
      <w:r w:rsidR="00F15C60">
        <w:rPr>
          <w:color w:val="auto"/>
        </w:rPr>
        <w:t>Účastníkovi</w:t>
      </w:r>
      <w:r w:rsidRPr="00BF0A82">
        <w:rPr>
          <w:color w:val="auto"/>
        </w:rPr>
        <w:t>.</w:t>
      </w:r>
    </w:p>
    <w:p w14:paraId="72FE998F" w14:textId="742CEECF" w:rsidR="00BF0A82" w:rsidRPr="00BF0A82" w:rsidRDefault="00F15C60" w:rsidP="00BF0A82">
      <w:pPr>
        <w:pStyle w:val="Nadpis2"/>
        <w:numPr>
          <w:ilvl w:val="1"/>
          <w:numId w:val="3"/>
        </w:numPr>
        <w:rPr>
          <w:color w:val="auto"/>
        </w:rPr>
      </w:pPr>
      <w:r>
        <w:rPr>
          <w:color w:val="auto"/>
        </w:rPr>
        <w:t>O2 se zavazuje zasílat</w:t>
      </w:r>
      <w:r w:rsidR="00BF0A82" w:rsidRPr="00BF0A82">
        <w:rPr>
          <w:color w:val="auto"/>
        </w:rPr>
        <w:t xml:space="preserve"> veškeré vyúčtování a fakturaci elektronicky.</w:t>
      </w:r>
    </w:p>
    <w:p w14:paraId="2C55FDD5" w14:textId="59D117F9" w:rsidR="00BF0A82" w:rsidRPr="00BF0A82" w:rsidRDefault="00BF0A82" w:rsidP="00BF0A82">
      <w:pPr>
        <w:pStyle w:val="Nadpis2"/>
        <w:numPr>
          <w:ilvl w:val="1"/>
          <w:numId w:val="3"/>
        </w:numPr>
        <w:rPr>
          <w:color w:val="auto"/>
        </w:rPr>
      </w:pPr>
      <w:r w:rsidRPr="00BF0A82">
        <w:rPr>
          <w:color w:val="auto"/>
        </w:rPr>
        <w:t xml:space="preserve">Úhrada za plnění veřejné zakázky bude provedena na základě měsíčních faktur vystavených </w:t>
      </w:r>
      <w:r w:rsidR="00F15C60">
        <w:rPr>
          <w:color w:val="auto"/>
        </w:rPr>
        <w:t>společností O2</w:t>
      </w:r>
      <w:r w:rsidRPr="00BF0A82">
        <w:rPr>
          <w:color w:val="auto"/>
        </w:rPr>
        <w:t xml:space="preserve"> bankovním převodem na účet </w:t>
      </w:r>
      <w:r w:rsidR="00F15C60">
        <w:rPr>
          <w:color w:val="auto"/>
        </w:rPr>
        <w:t>O2</w:t>
      </w:r>
      <w:r w:rsidRPr="00BF0A82">
        <w:rPr>
          <w:color w:val="auto"/>
        </w:rPr>
        <w:t xml:space="preserve"> uvedený v záhlaví </w:t>
      </w:r>
      <w:r w:rsidR="00F15C60">
        <w:rPr>
          <w:color w:val="auto"/>
        </w:rPr>
        <w:t>Rámcové dohody</w:t>
      </w:r>
      <w:r w:rsidRPr="00BF0A82">
        <w:rPr>
          <w:color w:val="auto"/>
        </w:rPr>
        <w:t>.</w:t>
      </w:r>
    </w:p>
    <w:p w14:paraId="0DCEE9B5" w14:textId="7B8DFC73" w:rsidR="0001068C" w:rsidRPr="003434B2" w:rsidRDefault="00BF0A82" w:rsidP="00BF0A82">
      <w:pPr>
        <w:pStyle w:val="Nadpis2"/>
        <w:numPr>
          <w:ilvl w:val="1"/>
          <w:numId w:val="3"/>
        </w:numPr>
        <w:rPr>
          <w:color w:val="auto"/>
        </w:rPr>
      </w:pPr>
      <w:r w:rsidRPr="00BF0A82">
        <w:rPr>
          <w:color w:val="auto"/>
        </w:rPr>
        <w:t>Platby budou probíhat výhradně v Kč a rovněž veškeré cenové údaje budou v této měně.</w:t>
      </w:r>
    </w:p>
    <w:p w14:paraId="55E88664" w14:textId="77777777" w:rsidR="0001068C" w:rsidRPr="003434B2" w:rsidRDefault="0001068C" w:rsidP="0001068C">
      <w:pPr>
        <w:pStyle w:val="Nadpis1"/>
        <w:rPr>
          <w:color w:val="auto"/>
        </w:rPr>
      </w:pPr>
      <w:r w:rsidRPr="003434B2">
        <w:rPr>
          <w:color w:val="auto"/>
        </w:rPr>
        <w:t>Práva a závazky stran dohody</w:t>
      </w:r>
    </w:p>
    <w:p w14:paraId="547888A9" w14:textId="45CB22F3" w:rsidR="0001068C" w:rsidRPr="003434B2" w:rsidRDefault="00A70D04" w:rsidP="0001068C">
      <w:pPr>
        <w:pStyle w:val="Nadpis2"/>
        <w:rPr>
          <w:color w:val="auto"/>
        </w:rPr>
      </w:pPr>
      <w:r w:rsidRPr="003434B2">
        <w:rPr>
          <w:color w:val="auto"/>
        </w:rPr>
        <w:t>Účastník se zavazují zmocnit kontaktní osobu – primárního správce, který bude oprávněn s O2 právně jednat a zastupovat Účastníka v záležitostech souvisejících s touto Rámcovou dohodou, smlouvou</w:t>
      </w:r>
      <w:r w:rsidR="001B5E7C">
        <w:rPr>
          <w:color w:val="auto"/>
        </w:rPr>
        <w:t xml:space="preserve"> o poskytování služeb elektronických komunikací</w:t>
      </w:r>
      <w:r w:rsidRPr="003434B2">
        <w:rPr>
          <w:color w:val="auto"/>
        </w:rPr>
        <w:t>, Službami a Zbožím (dále jen „Primární správce“). Primární správce bude zmocněn formulářem „Zmocnění Primárního správce“. V případě zániku zmocnění Primárního správce je Účastník povinen bezodkladně o tom společnost O2 písemně informovat a formulářem „Zmocnění Primárního správce“ zmocnit nového Primárního správce.</w:t>
      </w:r>
    </w:p>
    <w:p w14:paraId="2F1FAF89" w14:textId="1D08A889" w:rsidR="0001068C" w:rsidRPr="003434B2" w:rsidRDefault="0001068C" w:rsidP="0001068C">
      <w:pPr>
        <w:pStyle w:val="Nadpis2"/>
        <w:rPr>
          <w:color w:val="auto"/>
        </w:rPr>
      </w:pPr>
      <w:r w:rsidRPr="003434B2">
        <w:rPr>
          <w:color w:val="auto"/>
        </w:rPr>
        <w:t>Společnost O2 si vyhrazuje právo aktualizovat a měnit přílohu č. 2 této Rámcové dohody. Každou aktualizaci nebo změnu je společnost O2 povinna Účastníkovi oznámit.</w:t>
      </w:r>
    </w:p>
    <w:p w14:paraId="6D9DE313" w14:textId="787E3E22" w:rsidR="0001068C" w:rsidRPr="003434B2" w:rsidRDefault="00BF0A82" w:rsidP="0001068C">
      <w:pPr>
        <w:pStyle w:val="Nadpis2"/>
        <w:rPr>
          <w:color w:val="auto"/>
        </w:rPr>
      </w:pPr>
      <w:r w:rsidRPr="00BF0A82">
        <w:rPr>
          <w:color w:val="auto"/>
        </w:rPr>
        <w:t xml:space="preserve">Znění této </w:t>
      </w:r>
      <w:r>
        <w:rPr>
          <w:color w:val="auto"/>
        </w:rPr>
        <w:t>Rámcové dohody</w:t>
      </w:r>
      <w:r w:rsidRPr="00BF0A82">
        <w:rPr>
          <w:color w:val="auto"/>
        </w:rPr>
        <w:t xml:space="preserve"> není obchodním tajemstvím a </w:t>
      </w:r>
      <w:r>
        <w:rPr>
          <w:color w:val="auto"/>
        </w:rPr>
        <w:t>O2</w:t>
      </w:r>
      <w:r w:rsidRPr="00BF0A82">
        <w:rPr>
          <w:color w:val="auto"/>
        </w:rPr>
        <w:t xml:space="preserve"> souhlasí se zveřejněním všech náležitostí smluvního vztahu</w:t>
      </w:r>
      <w:r w:rsidR="0001068C" w:rsidRPr="003434B2">
        <w:rPr>
          <w:color w:val="auto"/>
        </w:rPr>
        <w:t xml:space="preserve">. Náleží-li Účastník do okruhu subjektů uvedených v ustanovení § 2 odst. 1 zákona č. 340/2015 Sb., o zvláštních podmínkách účinnosti některých smluv, uveřejňování těchto smluv a o </w:t>
      </w:r>
      <w:r w:rsidR="0001068C" w:rsidRPr="003434B2">
        <w:rPr>
          <w:color w:val="auto"/>
        </w:rPr>
        <w:lastRenderedPageBreak/>
        <w:t xml:space="preserve">registru smluv, zavazuje se uveřejnit tuto Rámcovou dohodu, případně jednotlivé smlouvy </w:t>
      </w:r>
      <w:r w:rsidR="001B5E7C">
        <w:rPr>
          <w:color w:val="auto"/>
        </w:rPr>
        <w:t xml:space="preserve">o poskytování služeb elektronických komunikací </w:t>
      </w:r>
      <w:r w:rsidR="0001068C" w:rsidRPr="003434B2">
        <w:rPr>
          <w:color w:val="auto"/>
        </w:rPr>
        <w:t>v registru smluv v souladu s tímto zákonem.</w:t>
      </w:r>
    </w:p>
    <w:p w14:paraId="195D680D" w14:textId="77777777" w:rsidR="009B1DA9" w:rsidRPr="009B1DA9" w:rsidRDefault="00C1301D" w:rsidP="009B1DA9">
      <w:pPr>
        <w:pStyle w:val="Nadpis2"/>
      </w:pPr>
      <w:r w:rsidRPr="009B1DA9">
        <w:rPr>
          <w:color w:val="auto"/>
        </w:rPr>
        <w:t>Pro vyloučení pochybností strany shodně prohlašují, že Rámcová dohoda není a nebude za žádných okolností považována či interpretována jako smlouva o propojení či přístupu k síti či službám elektronických komunikací ve smyslu § 78 a násl.</w:t>
      </w:r>
      <w:r w:rsidR="00F9168F" w:rsidRPr="009B1DA9">
        <w:rPr>
          <w:color w:val="auto"/>
        </w:rPr>
        <w:t xml:space="preserve"> zákona č. 127/2005 Sb. o elektronických komunikacích, v platném znění (dále jen „</w:t>
      </w:r>
      <w:proofErr w:type="spellStart"/>
      <w:r w:rsidRPr="009B1DA9">
        <w:rPr>
          <w:color w:val="auto"/>
        </w:rPr>
        <w:t>ZoEK</w:t>
      </w:r>
      <w:proofErr w:type="spellEnd"/>
      <w:r w:rsidR="00F9168F" w:rsidRPr="009B1DA9">
        <w:rPr>
          <w:color w:val="auto"/>
        </w:rPr>
        <w:t>“)</w:t>
      </w:r>
      <w:r w:rsidRPr="009B1DA9">
        <w:rPr>
          <w:color w:val="auto"/>
        </w:rPr>
        <w:t xml:space="preserve">. Účastník bere na vědomí, že dle čl. 4.1.bod 2 Všeobecných podmínek nesmí přenechávat Služby za úplatu nebo jiné protiplnění jiným osobám („přeprodej“) ani přeprodej umožnit nebo se na něm podílet. Zakázáno je rovněž začleňování Služeb O2 do technických řešení určených pro poskytování služeb jiným osobám a vydávání služeb O2 za služby jiného subjektu. V případě porušení povinností Účastníka stanovených čl. 4.1.bod 2 Všeobecných podmínek přecházejí práva i povinnosti Účastníka na koncového uživatele služeb, pokud s tím O2 vysloví souhlas. Jediným oprávněným poskytovatelem služeb na telefonních číslech, jejichž prostřednictvím jsou služby poskytovány, zůstává i v takovém případě O2. O2 je oprávněna odstoupit od této Rámcové dohody s okamžitou účinností v případě porušení povinností dle tohoto článku Účastníkem. </w:t>
      </w:r>
    </w:p>
    <w:p w14:paraId="0F80660F" w14:textId="7D79BE88" w:rsidR="009B1DA9" w:rsidRPr="009B1DA9" w:rsidRDefault="009B1DA9" w:rsidP="009B1DA9">
      <w:pPr>
        <w:pStyle w:val="Nadpis2"/>
      </w:pPr>
      <w:r w:rsidRPr="009B1DA9">
        <w:rPr>
          <w:color w:val="auto"/>
        </w:rPr>
        <w:t xml:space="preserve">Pokud </w:t>
      </w:r>
      <w:r>
        <w:rPr>
          <w:color w:val="auto"/>
        </w:rPr>
        <w:t>S</w:t>
      </w:r>
      <w:r w:rsidRPr="009B1DA9">
        <w:rPr>
          <w:color w:val="auto"/>
        </w:rPr>
        <w:t>lužb</w:t>
      </w:r>
      <w:r>
        <w:rPr>
          <w:color w:val="auto"/>
        </w:rPr>
        <w:t>y</w:t>
      </w:r>
      <w:r w:rsidRPr="009B1DA9">
        <w:rPr>
          <w:color w:val="auto"/>
        </w:rPr>
        <w:t xml:space="preserve"> bylo možno využít jen částečně, anebo j</w:t>
      </w:r>
      <w:r>
        <w:rPr>
          <w:color w:val="auto"/>
        </w:rPr>
        <w:t>e</w:t>
      </w:r>
      <w:r w:rsidRPr="009B1DA9">
        <w:rPr>
          <w:color w:val="auto"/>
        </w:rPr>
        <w:t xml:space="preserve"> nebylo možno využít vůbec pro závadu technického nebo provozního charakteru na straně </w:t>
      </w:r>
      <w:r>
        <w:rPr>
          <w:color w:val="auto"/>
        </w:rPr>
        <w:t>společnosti O2</w:t>
      </w:r>
      <w:r w:rsidRPr="009B1DA9">
        <w:rPr>
          <w:color w:val="auto"/>
        </w:rPr>
        <w:t xml:space="preserve">, je </w:t>
      </w:r>
      <w:r>
        <w:rPr>
          <w:color w:val="auto"/>
        </w:rPr>
        <w:t>O2</w:t>
      </w:r>
      <w:r w:rsidRPr="009B1DA9">
        <w:rPr>
          <w:color w:val="auto"/>
        </w:rPr>
        <w:t xml:space="preserve"> povinn</w:t>
      </w:r>
      <w:r>
        <w:rPr>
          <w:color w:val="auto"/>
        </w:rPr>
        <w:t>a</w:t>
      </w:r>
      <w:r w:rsidRPr="009B1DA9">
        <w:rPr>
          <w:color w:val="auto"/>
        </w:rPr>
        <w:t xml:space="preserve"> zajistit odstranění závady a přiměřeně snížit cenu nebo po dohodě s</w:t>
      </w:r>
      <w:r>
        <w:rPr>
          <w:color w:val="auto"/>
        </w:rPr>
        <w:t> Ú</w:t>
      </w:r>
      <w:r w:rsidRPr="009B1DA9">
        <w:rPr>
          <w:color w:val="auto"/>
        </w:rPr>
        <w:t>častníkem</w:t>
      </w:r>
      <w:r>
        <w:rPr>
          <w:color w:val="auto"/>
        </w:rPr>
        <w:t xml:space="preserve"> </w:t>
      </w:r>
      <w:r w:rsidRPr="009B1DA9">
        <w:rPr>
          <w:color w:val="auto"/>
        </w:rPr>
        <w:t xml:space="preserve">zajistit poskytnutí </w:t>
      </w:r>
      <w:r>
        <w:rPr>
          <w:color w:val="auto"/>
        </w:rPr>
        <w:t>S</w:t>
      </w:r>
      <w:r w:rsidRPr="009B1DA9">
        <w:rPr>
          <w:color w:val="auto"/>
        </w:rPr>
        <w:t>luž</w:t>
      </w:r>
      <w:r>
        <w:rPr>
          <w:color w:val="auto"/>
        </w:rPr>
        <w:t>eb</w:t>
      </w:r>
      <w:r w:rsidRPr="009B1DA9">
        <w:rPr>
          <w:color w:val="auto"/>
        </w:rPr>
        <w:t xml:space="preserve"> náhradním způsobem. </w:t>
      </w:r>
      <w:r>
        <w:rPr>
          <w:color w:val="auto"/>
        </w:rPr>
        <w:t>O2</w:t>
      </w:r>
      <w:r w:rsidRPr="009B1DA9">
        <w:rPr>
          <w:color w:val="auto"/>
        </w:rPr>
        <w:t xml:space="preserve"> není povinn</w:t>
      </w:r>
      <w:r>
        <w:rPr>
          <w:color w:val="auto"/>
        </w:rPr>
        <w:t>a</w:t>
      </w:r>
      <w:r w:rsidRPr="009B1DA9">
        <w:rPr>
          <w:color w:val="auto"/>
        </w:rPr>
        <w:t xml:space="preserve"> nahradit </w:t>
      </w:r>
      <w:r>
        <w:rPr>
          <w:color w:val="auto"/>
        </w:rPr>
        <w:t>Účastníkovi</w:t>
      </w:r>
      <w:r w:rsidRPr="009B1DA9">
        <w:rPr>
          <w:color w:val="auto"/>
        </w:rPr>
        <w:t xml:space="preserve"> škodu, která </w:t>
      </w:r>
      <w:r>
        <w:rPr>
          <w:color w:val="auto"/>
        </w:rPr>
        <w:t>mu</w:t>
      </w:r>
      <w:r w:rsidRPr="009B1DA9">
        <w:rPr>
          <w:color w:val="auto"/>
        </w:rPr>
        <w:t xml:space="preserve"> vznikne v důsledku přerušení </w:t>
      </w:r>
      <w:r>
        <w:rPr>
          <w:color w:val="auto"/>
        </w:rPr>
        <w:t>S</w:t>
      </w:r>
      <w:r w:rsidRPr="009B1DA9">
        <w:rPr>
          <w:color w:val="auto"/>
        </w:rPr>
        <w:t>luž</w:t>
      </w:r>
      <w:r>
        <w:rPr>
          <w:color w:val="auto"/>
        </w:rPr>
        <w:t>eb</w:t>
      </w:r>
      <w:r w:rsidRPr="009B1DA9">
        <w:rPr>
          <w:color w:val="auto"/>
        </w:rPr>
        <w:t xml:space="preserve"> nebo vadného poskytnutí </w:t>
      </w:r>
      <w:r>
        <w:rPr>
          <w:color w:val="auto"/>
        </w:rPr>
        <w:t>Služeb</w:t>
      </w:r>
      <w:r w:rsidRPr="009B1DA9">
        <w:rPr>
          <w:color w:val="auto"/>
        </w:rPr>
        <w:t>.</w:t>
      </w:r>
    </w:p>
    <w:p w14:paraId="4E172DD7" w14:textId="77777777" w:rsidR="0001068C" w:rsidRPr="003434B2" w:rsidRDefault="0001068C" w:rsidP="0001068C">
      <w:pPr>
        <w:pStyle w:val="Nadpis1"/>
        <w:rPr>
          <w:color w:val="auto"/>
        </w:rPr>
      </w:pPr>
      <w:r w:rsidRPr="003434B2">
        <w:rPr>
          <w:color w:val="auto"/>
        </w:rPr>
        <w:t>Závěrečná ustanovení</w:t>
      </w:r>
    </w:p>
    <w:p w14:paraId="2582B1BA" w14:textId="69991AFB" w:rsidR="00BF0A82" w:rsidRPr="00F15C60" w:rsidRDefault="0001068C" w:rsidP="00BF0A82">
      <w:pPr>
        <w:pStyle w:val="Nadpis2"/>
        <w:rPr>
          <w:color w:val="auto"/>
        </w:rPr>
      </w:pPr>
      <w:r w:rsidRPr="00F15C60">
        <w:rPr>
          <w:color w:val="auto"/>
        </w:rPr>
        <w:t xml:space="preserve">Tato Rámcová dohoda se uzavírá na dobu určitou </w:t>
      </w:r>
      <w:r w:rsidR="00F15C60" w:rsidRPr="00F15C60">
        <w:rPr>
          <w:color w:val="auto"/>
        </w:rPr>
        <w:fldChar w:fldCharType="begin">
          <w:ffData>
            <w:name w:val="Text196"/>
            <w:enabled/>
            <w:calcOnExit w:val="0"/>
            <w:textInput>
              <w:default w:val="24"/>
            </w:textInput>
          </w:ffData>
        </w:fldChar>
      </w:r>
      <w:bookmarkStart w:id="9" w:name="Text196"/>
      <w:r w:rsidR="00F15C60" w:rsidRPr="00F15C60">
        <w:rPr>
          <w:color w:val="auto"/>
        </w:rPr>
        <w:instrText xml:space="preserve"> FORMTEXT </w:instrText>
      </w:r>
      <w:r w:rsidR="00F15C60" w:rsidRPr="00F15C60">
        <w:rPr>
          <w:color w:val="auto"/>
        </w:rPr>
      </w:r>
      <w:r w:rsidR="00F15C60" w:rsidRPr="00F15C60">
        <w:rPr>
          <w:color w:val="auto"/>
        </w:rPr>
        <w:fldChar w:fldCharType="separate"/>
      </w:r>
      <w:r w:rsidR="00F15C60" w:rsidRPr="00F15C60">
        <w:rPr>
          <w:noProof/>
          <w:color w:val="auto"/>
        </w:rPr>
        <w:t>24</w:t>
      </w:r>
      <w:r w:rsidR="00F15C60" w:rsidRPr="00F15C60">
        <w:rPr>
          <w:color w:val="auto"/>
        </w:rPr>
        <w:fldChar w:fldCharType="end"/>
      </w:r>
      <w:bookmarkEnd w:id="9"/>
      <w:r w:rsidRPr="00F15C60">
        <w:rPr>
          <w:color w:val="auto"/>
        </w:rPr>
        <w:t xml:space="preserve"> měsíců</w:t>
      </w:r>
      <w:r w:rsidR="00F15C60">
        <w:rPr>
          <w:color w:val="auto"/>
        </w:rPr>
        <w:t xml:space="preserve">. </w:t>
      </w:r>
      <w:r w:rsidR="00BF0A82" w:rsidRPr="00F15C60">
        <w:rPr>
          <w:color w:val="auto"/>
        </w:rPr>
        <w:t>Tato Rámcová dohoda nabývá platnosti dnem podpisu obou smluvních stran a účinnosti dnem zveřejnění v registru smluv</w:t>
      </w:r>
      <w:r w:rsidR="00F15C60">
        <w:rPr>
          <w:color w:val="auto"/>
        </w:rPr>
        <w:t>, nikoliv však dříve než 30. 6. 2022.</w:t>
      </w:r>
    </w:p>
    <w:p w14:paraId="6A467D99" w14:textId="662641E5" w:rsidR="0001068C" w:rsidRPr="00BF0A82" w:rsidRDefault="00BF0A82" w:rsidP="00BF0A82">
      <w:pPr>
        <w:pStyle w:val="Nadpis2"/>
        <w:rPr>
          <w:color w:val="auto"/>
        </w:rPr>
      </w:pPr>
      <w:r w:rsidRPr="00BF0A82">
        <w:rPr>
          <w:color w:val="auto"/>
        </w:rPr>
        <w:t xml:space="preserve">Smluvní strany se dohodly, že povinnost vyplývající ze zákona č. 340/2015 Sb., o registru smluv provede PNO zveřejněním této </w:t>
      </w:r>
      <w:r>
        <w:rPr>
          <w:color w:val="auto"/>
        </w:rPr>
        <w:t>Rámcové dohody</w:t>
      </w:r>
      <w:r w:rsidRPr="00BF0A82">
        <w:rPr>
          <w:color w:val="auto"/>
        </w:rPr>
        <w:t xml:space="preserve"> v registru smluv. Návrh </w:t>
      </w:r>
      <w:r>
        <w:rPr>
          <w:color w:val="auto"/>
        </w:rPr>
        <w:t>Rámcové dohody</w:t>
      </w:r>
      <w:r w:rsidRPr="00BF0A82">
        <w:rPr>
          <w:color w:val="auto"/>
        </w:rPr>
        <w:t xml:space="preserve"> bude </w:t>
      </w:r>
      <w:r>
        <w:rPr>
          <w:color w:val="auto"/>
        </w:rPr>
        <w:t>společností O2</w:t>
      </w:r>
      <w:r w:rsidRPr="00BF0A82">
        <w:rPr>
          <w:color w:val="auto"/>
        </w:rPr>
        <w:t xml:space="preserve"> předložen v otevřeném a strojově čitelném formátu dle zákona č. 222/2015 Sb. o změně zákona o svobodném přístupu k informacím.</w:t>
      </w:r>
    </w:p>
    <w:p w14:paraId="62810056" w14:textId="7DDAD3D0" w:rsidR="0001068C" w:rsidRPr="003434B2" w:rsidRDefault="0001068C" w:rsidP="0001068C">
      <w:pPr>
        <w:pStyle w:val="Nadpis2"/>
        <w:rPr>
          <w:color w:val="auto"/>
        </w:rPr>
      </w:pPr>
      <w:r w:rsidRPr="003434B2">
        <w:rPr>
          <w:color w:val="auto"/>
        </w:rPr>
        <w:t xml:space="preserve">Po ukončení účinnosti této Rámcové dohody, budou Účastníkovi všechny Služby a Zboží účtovány v běžných cenách, tj. dle Ceníku bez cenových ujednání uvedených v této Rámcové dohodě a dle aktuální nabídky Zboží společnosti O2. </w:t>
      </w:r>
    </w:p>
    <w:p w14:paraId="09F6D31D" w14:textId="1D978943" w:rsidR="0001068C" w:rsidRPr="003434B2" w:rsidRDefault="0001068C" w:rsidP="0001068C">
      <w:pPr>
        <w:pStyle w:val="Nadpis2"/>
        <w:rPr>
          <w:color w:val="auto"/>
        </w:rPr>
      </w:pPr>
      <w:r w:rsidRPr="003434B2">
        <w:rPr>
          <w:color w:val="auto"/>
        </w:rPr>
        <w:t>Podmínky poskytování Služeb neupravené touto Rámcovou dohodou se řídí smlouvou</w:t>
      </w:r>
      <w:r w:rsidR="006066D7" w:rsidRPr="003434B2">
        <w:rPr>
          <w:color w:val="auto"/>
        </w:rPr>
        <w:t xml:space="preserve"> </w:t>
      </w:r>
      <w:r w:rsidR="001B5E7C">
        <w:rPr>
          <w:color w:val="auto"/>
        </w:rPr>
        <w:t xml:space="preserve">o poskytování služeb elektronických komunikací </w:t>
      </w:r>
      <w:r w:rsidR="006066D7" w:rsidRPr="003434B2">
        <w:rPr>
          <w:color w:val="auto"/>
        </w:rPr>
        <w:t>a dále</w:t>
      </w:r>
      <w:r w:rsidR="007D0F5B" w:rsidRPr="003434B2">
        <w:rPr>
          <w:color w:val="auto"/>
        </w:rPr>
        <w:t xml:space="preserve">. </w:t>
      </w:r>
      <w:r w:rsidRPr="003434B2">
        <w:rPr>
          <w:color w:val="auto"/>
        </w:rPr>
        <w:t xml:space="preserve">Všeobecnými podmínkami a </w:t>
      </w:r>
      <w:r w:rsidR="006066D7" w:rsidRPr="003434B2">
        <w:rPr>
          <w:color w:val="auto"/>
        </w:rPr>
        <w:t>Ceníkem</w:t>
      </w:r>
      <w:r w:rsidRPr="003434B2">
        <w:rPr>
          <w:color w:val="auto"/>
        </w:rPr>
        <w:t>, ve znění účinném ke dni poskytnutí Služby.</w:t>
      </w:r>
    </w:p>
    <w:p w14:paraId="5D0DBA47" w14:textId="77777777" w:rsidR="0001068C" w:rsidRPr="003434B2" w:rsidRDefault="0001068C" w:rsidP="0001068C">
      <w:pPr>
        <w:pStyle w:val="Nadpis2"/>
        <w:rPr>
          <w:color w:val="auto"/>
        </w:rPr>
      </w:pPr>
      <w:r w:rsidRPr="003434B2">
        <w:rPr>
          <w:color w:val="auto"/>
        </w:rPr>
        <w:t>Tato Rámcová dohoda se řídí zákonem č. 89/2012 Sb., občanský zákoník, ve znění pozdějších předpisů a dalšími relevantními právními předpisy České republiky. K řešení sporů z této Rámcové dohody je příslušný Český telekomunikační úřad, a to včetně námitek proti vyřízení reklamace. V případě pochybností o místní příslušnosti si strany sjednaly místní příslušnost odboru Českého telekomunikačního úřadu pro oblast dle sídla společnosti O2.</w:t>
      </w:r>
    </w:p>
    <w:p w14:paraId="72B01F37" w14:textId="77777777" w:rsidR="0001068C" w:rsidRPr="003434B2" w:rsidRDefault="0001068C" w:rsidP="0001068C">
      <w:pPr>
        <w:pStyle w:val="Nadpis2"/>
        <w:rPr>
          <w:color w:val="auto"/>
        </w:rPr>
      </w:pPr>
      <w:r w:rsidRPr="003434B2">
        <w:rPr>
          <w:color w:val="auto"/>
        </w:rPr>
        <w:t>Tato Rámcová dohoda může být měněna a doplňována pouze písemně. Práva vzniklá z této Rámcové dohody nesmí být postoupena bez předchozího písemného souhlasu druhé smluvní strany. Za písemnou formu nebude pro tento účel považována výměna e-mailových či jiných elektronických zpráv.</w:t>
      </w:r>
    </w:p>
    <w:p w14:paraId="69AA709F" w14:textId="3AA5D1BA" w:rsidR="0001068C" w:rsidRPr="003434B2" w:rsidRDefault="0001068C" w:rsidP="0001068C">
      <w:pPr>
        <w:pStyle w:val="Nadpis2"/>
        <w:rPr>
          <w:color w:val="auto"/>
        </w:rPr>
      </w:pPr>
      <w:r w:rsidRPr="003434B2">
        <w:rPr>
          <w:color w:val="auto"/>
        </w:rPr>
        <w:t xml:space="preserve">Tato Rámcová dohoda obsahuje úplné ujednání o předmětu Rámcové dohody a všech náležitostech, které smluvní strany měly a chtěly ujednat, a které považují za důležité pro závaznost této Rámcové dohody. Žádný projev stran učiněný při jednání o této Rámcové dohodě ani projev učiněný po uzavření této Rámcové dohody nesmí být vykládán v rozporu s výslovnými ustanoveními této </w:t>
      </w:r>
      <w:r w:rsidR="00F9168F">
        <w:rPr>
          <w:color w:val="auto"/>
        </w:rPr>
        <w:t>Rámcové dohody</w:t>
      </w:r>
      <w:r w:rsidRPr="003434B2">
        <w:rPr>
          <w:color w:val="auto"/>
        </w:rPr>
        <w:t xml:space="preserve"> a nezakládá žádný závazek žádné ze stran.</w:t>
      </w:r>
    </w:p>
    <w:p w14:paraId="4AAF767A" w14:textId="1E26E2ED" w:rsidR="0001068C" w:rsidRPr="003434B2" w:rsidRDefault="0001068C" w:rsidP="0001068C">
      <w:pPr>
        <w:pStyle w:val="Nadpis2"/>
        <w:rPr>
          <w:color w:val="auto"/>
        </w:rPr>
      </w:pPr>
      <w:r w:rsidRPr="003434B2">
        <w:rPr>
          <w:color w:val="auto"/>
        </w:rPr>
        <w:t xml:space="preserve">Strany výslovně vylučují, aby nad rámec ustanovení této Rámcové dohody byla jakákoliv práva a </w:t>
      </w:r>
      <w:r w:rsidRPr="003434B2">
        <w:rPr>
          <w:color w:val="auto"/>
        </w:rPr>
        <w:lastRenderedPageBreak/>
        <w:t>povinnosti dovozovány z dosavadní či budoucí praxe zavedené mezi stranami či zvyklostí zachovávaných obecně či v odvětví týkajícím se předmětu plnění této Rámcové dohody, ledaže je v</w:t>
      </w:r>
      <w:r w:rsidR="00F9168F">
        <w:rPr>
          <w:color w:val="auto"/>
        </w:rPr>
        <w:t> Rámcové dohodě</w:t>
      </w:r>
      <w:r w:rsidRPr="003434B2">
        <w:rPr>
          <w:color w:val="auto"/>
        </w:rPr>
        <w:t xml:space="preserve"> výslovně sjednáno jinak. Vedle shora uvedeného si strany potvrzují, že si nejsou vědomy žádných dosud mezi nimi zavedených obchodních zvyklostí či praxe.</w:t>
      </w:r>
    </w:p>
    <w:p w14:paraId="486103AE" w14:textId="77777777" w:rsidR="0001068C" w:rsidRPr="003434B2" w:rsidRDefault="0001068C" w:rsidP="0001068C">
      <w:pPr>
        <w:pStyle w:val="Nadpis2"/>
        <w:rPr>
          <w:color w:val="auto"/>
        </w:rPr>
      </w:pPr>
      <w:r w:rsidRPr="003434B2">
        <w:rPr>
          <w:color w:val="auto"/>
        </w:rPr>
        <w:t>Strany si sdělily všechny skutkové a právní okolnosti, o nichž k datu podpisu této Rámcové dohody věděly nebo vědět musely, a které jsou relevantní ve vztahu k uzavření této Rámcové dohody. Kromě ujištění, která si strany poskytly v této Rámcové dohodě, nebude mít žádná ze stran žádná další práva a povinnosti v souvislosti s jakýmikoliv skutečnostmi, které vyjdou najevo a o kterých neposkytla druhá strana informace při jednání o této Rámcové dohodě. Výjimkou budou případy, kdy daná strana úmyslně uvedla druhou stranu ve skutkový omyl ohledně předmětu této Rámcové dohody.</w:t>
      </w:r>
    </w:p>
    <w:p w14:paraId="4CD7107D" w14:textId="2AA12EA7" w:rsidR="0001068C" w:rsidRPr="003434B2" w:rsidRDefault="0001068C" w:rsidP="0001068C">
      <w:pPr>
        <w:pStyle w:val="Nadpis2"/>
        <w:rPr>
          <w:color w:val="auto"/>
        </w:rPr>
      </w:pPr>
      <w:r w:rsidRPr="003434B2">
        <w:rPr>
          <w:color w:val="auto"/>
        </w:rPr>
        <w:t xml:space="preserve">Strany výslovně potvrzují, že podmínky této </w:t>
      </w:r>
      <w:r w:rsidR="00F9168F">
        <w:rPr>
          <w:color w:val="auto"/>
        </w:rPr>
        <w:t>Rámcové dohody</w:t>
      </w:r>
      <w:r w:rsidRPr="003434B2">
        <w:rPr>
          <w:color w:val="auto"/>
        </w:rPr>
        <w:t xml:space="preserve"> jsou výsledkem jejich jednání a každá ze stran měla příležitost o obsahu </w:t>
      </w:r>
      <w:r w:rsidR="00F9168F">
        <w:rPr>
          <w:color w:val="auto"/>
        </w:rPr>
        <w:t>Rámcové dohody</w:t>
      </w:r>
      <w:r w:rsidRPr="003434B2">
        <w:rPr>
          <w:color w:val="auto"/>
        </w:rPr>
        <w:t xml:space="preserve"> vyjednávat a ovlivnit tak smluvní podmínky. Pro vyloučení pochybností smluvní strany vylučují aplikaci ustanovení § 1799 a § 1800 občanského zákoníku na tuto Rámcovou dohodu.</w:t>
      </w:r>
    </w:p>
    <w:p w14:paraId="71A062EC" w14:textId="33386066" w:rsidR="0001068C" w:rsidRPr="003434B2" w:rsidRDefault="00BF0A82" w:rsidP="0001068C">
      <w:pPr>
        <w:pStyle w:val="Nadpis2"/>
        <w:rPr>
          <w:color w:val="auto"/>
        </w:rPr>
      </w:pPr>
      <w:r>
        <w:rPr>
          <w:color w:val="auto"/>
        </w:rPr>
        <w:t>Rámcová dohoda</w:t>
      </w:r>
      <w:r w:rsidRPr="00BF0A82">
        <w:rPr>
          <w:color w:val="auto"/>
        </w:rPr>
        <w:t xml:space="preserve"> je vyhotovena elektronicky, podepsaná oprávněnými zástupci smluvních stran, opatřena elektronickými podpisy založenými na kvalifikovaném certifikátu dle zákona č. 297/2016 Sb., o službách vytvářejících důvěru pro elektronické transakce, </w:t>
      </w:r>
      <w:r>
        <w:rPr>
          <w:color w:val="auto"/>
        </w:rPr>
        <w:t>v platném znění</w:t>
      </w:r>
      <w:r w:rsidR="0001068C" w:rsidRPr="003434B2">
        <w:rPr>
          <w:color w:val="auto"/>
        </w:rPr>
        <w:t>. Změny, dodatky a doplnění této Rámcové dohody mohou být prováděny pouze písemnými, pořadově číslovanými dodatky, podepsanými oprávněnými zástupci obou smluvních stran; tímto není dotčeno ustanovení čl. 4.2 této Rámcové dohody. Změny Všeobecných podmínek</w:t>
      </w:r>
      <w:r w:rsidR="000F6F2D" w:rsidRPr="003434B2">
        <w:rPr>
          <w:color w:val="auto"/>
        </w:rPr>
        <w:t xml:space="preserve"> </w:t>
      </w:r>
      <w:r w:rsidR="0001068C" w:rsidRPr="003434B2">
        <w:rPr>
          <w:color w:val="auto"/>
        </w:rPr>
        <w:t>a Ceníku se řídí Všeobecnými podmínkami. Český text této Rámcové dohody je závazný.</w:t>
      </w:r>
    </w:p>
    <w:p w14:paraId="30FFFDEF" w14:textId="2DB570F2" w:rsidR="0001068C" w:rsidRPr="00213581" w:rsidRDefault="007D0F5B" w:rsidP="0001068C">
      <w:pPr>
        <w:pStyle w:val="Nadpis2"/>
        <w:rPr>
          <w:color w:val="auto"/>
        </w:rPr>
      </w:pPr>
      <w:r w:rsidRPr="003434B2">
        <w:rPr>
          <w:color w:val="auto"/>
        </w:rPr>
        <w:t xml:space="preserve">Smluvní strany prohlašují, že si tuto Rámcovou dohodu přečetly a na výraz souhlasu s jejím obsahem </w:t>
      </w:r>
      <w:r w:rsidRPr="00213581">
        <w:rPr>
          <w:color w:val="auto"/>
        </w:rPr>
        <w:t>připojují níže svůj podpis.</w:t>
      </w:r>
      <w:r w:rsidRPr="00213581" w:rsidDel="007D0F5B">
        <w:rPr>
          <w:color w:val="auto"/>
        </w:rPr>
        <w:t xml:space="preserve"> </w:t>
      </w:r>
      <w:r w:rsidR="00F9168F" w:rsidRPr="00213581">
        <w:rPr>
          <w:color w:val="auto"/>
        </w:rPr>
        <w:t>Účastník tímto prohlašuje, že se seznámil se Všeobecnými podmínkami.</w:t>
      </w:r>
    </w:p>
    <w:p w14:paraId="3FE6A970" w14:textId="46D5DD02" w:rsidR="009F36FF" w:rsidRPr="00213581" w:rsidRDefault="009F36FF" w:rsidP="00A35BEE">
      <w:pPr>
        <w:pStyle w:val="Nadpis2"/>
        <w:rPr>
          <w:color w:val="auto"/>
        </w:rPr>
      </w:pPr>
      <w:r w:rsidRPr="00213581">
        <w:rPr>
          <w:color w:val="auto"/>
        </w:rPr>
        <w:t>Tato Rámcová dohoda a její přílohy představují úplnou dohodu smluvních stran týkající se předmětu této Rámcové dohody a ke dni nabytí účinnosti této Rámcové dohody plně nahrazují Rámcovou dohodu č. </w:t>
      </w:r>
      <w:r w:rsidR="00871816" w:rsidRPr="00213581">
        <w:rPr>
          <w:color w:val="auto"/>
        </w:rPr>
        <w:t>O2OP / 6755621HA</w:t>
      </w:r>
      <w:r w:rsidRPr="00213581">
        <w:rPr>
          <w:color w:val="auto"/>
        </w:rPr>
        <w:t xml:space="preserve"> uzavřenou mezi společností O2 a Účastníkem dne </w:t>
      </w:r>
      <w:r w:rsidR="00871816" w:rsidRPr="00213581">
        <w:rPr>
          <w:color w:val="auto"/>
        </w:rPr>
        <w:t>30. 3. 2021.</w:t>
      </w:r>
    </w:p>
    <w:p w14:paraId="0EFEFC11" w14:textId="5AC582A7" w:rsidR="009F36FF" w:rsidRPr="003434B2" w:rsidRDefault="009F36FF" w:rsidP="00A35BEE">
      <w:pPr>
        <w:pStyle w:val="Nadpis2"/>
        <w:rPr>
          <w:color w:val="auto"/>
        </w:rPr>
      </w:pPr>
      <w:r w:rsidRPr="003434B2">
        <w:rPr>
          <w:color w:val="auto"/>
        </w:rPr>
        <w:t>Tato Rámcová dohoda a její přílohy představují úplnou dohodu smluvních stran týkající se předmětu této Rámcové dohody a ke dni nabytí účinnosti této Rámcové dohody plně nahrazuje veškeré předchozí cenové ujednání nebo individuální ceny i délky závazků.</w:t>
      </w:r>
    </w:p>
    <w:p w14:paraId="55D00D66" w14:textId="77777777" w:rsidR="0001068C" w:rsidRPr="003434B2" w:rsidRDefault="0001068C" w:rsidP="0001068C">
      <w:pPr>
        <w:rPr>
          <w:color w:val="auto"/>
        </w:rPr>
      </w:pPr>
    </w:p>
    <w:p w14:paraId="3F03AF72" w14:textId="77777777" w:rsidR="00D91A77" w:rsidRPr="003434B2" w:rsidRDefault="00D91A77" w:rsidP="00D91A77">
      <w:pPr>
        <w:rPr>
          <w:b/>
          <w:color w:val="auto"/>
        </w:rPr>
      </w:pPr>
      <w:r w:rsidRPr="003434B2">
        <w:rPr>
          <w:b/>
          <w:color w:val="auto"/>
        </w:rPr>
        <w:t>Přílohy:</w:t>
      </w:r>
    </w:p>
    <w:p w14:paraId="0B6E7020" w14:textId="2B6F114B" w:rsidR="00D91A77" w:rsidRPr="003434B2" w:rsidRDefault="00D91A77" w:rsidP="00D91A77">
      <w:pPr>
        <w:rPr>
          <w:color w:val="auto"/>
        </w:rPr>
      </w:pPr>
      <w:r w:rsidRPr="003434B2">
        <w:rPr>
          <w:color w:val="auto"/>
        </w:rPr>
        <w:t xml:space="preserve">č. 1 – </w:t>
      </w:r>
      <w:r w:rsidR="00BF0A82">
        <w:rPr>
          <w:color w:val="auto"/>
        </w:rPr>
        <w:t>Cenová nabídka</w:t>
      </w:r>
    </w:p>
    <w:p w14:paraId="26D02895" w14:textId="77777777" w:rsidR="00D91A77" w:rsidRDefault="00D91A77" w:rsidP="00D91A77">
      <w:pPr>
        <w:rPr>
          <w:color w:val="auto"/>
        </w:rPr>
      </w:pPr>
      <w:r w:rsidRPr="003434B2">
        <w:rPr>
          <w:color w:val="auto"/>
        </w:rPr>
        <w:t>č. 2 – Kontaktní informace</w:t>
      </w:r>
    </w:p>
    <w:p w14:paraId="1AB1B55F" w14:textId="77777777" w:rsidR="00D91A77" w:rsidRPr="003434B2" w:rsidRDefault="00D91A77" w:rsidP="00D91A77">
      <w:pPr>
        <w:rPr>
          <w:color w:val="auto"/>
        </w:rPr>
      </w:pPr>
      <w:r>
        <w:rPr>
          <w:color w:val="auto"/>
        </w:rPr>
        <w:t>č. 3 - Nabídka</w:t>
      </w:r>
    </w:p>
    <w:p w14:paraId="299EE76F" w14:textId="6224DBD3" w:rsidR="0001068C" w:rsidRDefault="0001068C" w:rsidP="0001068C">
      <w:pPr>
        <w:ind w:firstLine="357"/>
        <w:rPr>
          <w:color w:val="auto"/>
        </w:rPr>
      </w:pPr>
    </w:p>
    <w:p w14:paraId="3B12102F" w14:textId="77777777" w:rsidR="00D91A77" w:rsidRPr="003434B2" w:rsidRDefault="00D91A77" w:rsidP="0001068C">
      <w:pPr>
        <w:ind w:firstLine="357"/>
        <w:rPr>
          <w:color w:val="auto"/>
        </w:rPr>
      </w:pPr>
    </w:p>
    <w:p w14:paraId="50215DF2" w14:textId="51AA47C7" w:rsidR="0001068C" w:rsidRPr="003434B2" w:rsidRDefault="0001068C" w:rsidP="0001068C">
      <w:pPr>
        <w:ind w:firstLine="357"/>
        <w:rPr>
          <w:color w:val="auto"/>
        </w:rPr>
      </w:pPr>
      <w:r w:rsidRPr="003434B2">
        <w:rPr>
          <w:color w:val="auto"/>
        </w:rPr>
        <w:t xml:space="preserve"> V </w:t>
      </w:r>
      <w:r w:rsidR="00871816">
        <w:rPr>
          <w:color w:val="auto"/>
        </w:rPr>
        <w:t>Opavě</w:t>
      </w:r>
      <w:r w:rsidRPr="003434B2">
        <w:rPr>
          <w:color w:val="auto"/>
        </w:rPr>
        <w:t xml:space="preserve"> dne</w:t>
      </w:r>
      <w:r w:rsidR="00A92E9C">
        <w:rPr>
          <w:color w:val="auto"/>
        </w:rPr>
        <w:t xml:space="preserve"> 13.6.2022</w:t>
      </w:r>
      <w:r w:rsidRPr="003434B2">
        <w:rPr>
          <w:color w:val="auto"/>
        </w:rPr>
        <w:t xml:space="preserve">                                                      </w:t>
      </w:r>
      <w:r w:rsidRPr="003434B2">
        <w:rPr>
          <w:color w:val="auto"/>
        </w:rPr>
        <w:tab/>
        <w:t>V </w:t>
      </w:r>
      <w:r w:rsidR="00871816">
        <w:rPr>
          <w:color w:val="auto"/>
        </w:rPr>
        <w:t>Ostravě</w:t>
      </w:r>
      <w:r w:rsidRPr="003434B2">
        <w:rPr>
          <w:color w:val="auto"/>
        </w:rPr>
        <w:t xml:space="preserve"> dne</w:t>
      </w:r>
      <w:bookmarkStart w:id="10" w:name="Text97"/>
      <w:r w:rsidRPr="003434B2">
        <w:rPr>
          <w:color w:val="auto"/>
        </w:rPr>
        <w:t xml:space="preserve"> </w:t>
      </w:r>
      <w:bookmarkEnd w:id="10"/>
      <w:r w:rsidR="00A92E9C">
        <w:rPr>
          <w:color w:val="auto"/>
        </w:rPr>
        <w:t>10</w:t>
      </w:r>
      <w:r w:rsidR="005F7FCF">
        <w:rPr>
          <w:color w:val="auto"/>
        </w:rPr>
        <w:t>.6.2022</w:t>
      </w:r>
    </w:p>
    <w:p w14:paraId="1F3BD898" w14:textId="77777777" w:rsidR="009F36FF" w:rsidRPr="003434B2" w:rsidRDefault="009F36FF" w:rsidP="0001068C">
      <w:pPr>
        <w:ind w:firstLine="357"/>
        <w:rPr>
          <w:color w:val="auto"/>
        </w:rPr>
      </w:pPr>
    </w:p>
    <w:p w14:paraId="2B1DF7D7" w14:textId="77777777" w:rsidR="0001068C" w:rsidRPr="003434B2" w:rsidRDefault="0001068C" w:rsidP="0001068C">
      <w:pPr>
        <w:rPr>
          <w:color w:val="auto"/>
        </w:rPr>
      </w:pPr>
      <w:r w:rsidRPr="003434B2">
        <w:rPr>
          <w:color w:val="auto"/>
        </w:rPr>
        <w:t xml:space="preserve">                                         </w:t>
      </w:r>
    </w:p>
    <w:p w14:paraId="37B9AE4D" w14:textId="19937353" w:rsidR="0001068C" w:rsidRPr="003434B2" w:rsidRDefault="0001068C" w:rsidP="0001068C">
      <w:pPr>
        <w:rPr>
          <w:color w:val="auto"/>
        </w:rPr>
      </w:pPr>
      <w:r w:rsidRPr="003434B2">
        <w:rPr>
          <w:color w:val="auto"/>
        </w:rPr>
        <w:t xml:space="preserve">        </w:t>
      </w:r>
      <w:r w:rsidR="005F7FCF">
        <w:rPr>
          <w:color w:val="auto"/>
        </w:rPr>
        <w:fldChar w:fldCharType="begin">
          <w:ffData>
            <w:name w:val=""/>
            <w:enabled/>
            <w:calcOnExit w:val="0"/>
            <w:textInput>
              <w:default w:val="Psychiatrická nemocnice v Opavě"/>
            </w:textInput>
          </w:ffData>
        </w:fldChar>
      </w:r>
      <w:r w:rsidR="005F7FCF">
        <w:rPr>
          <w:color w:val="auto"/>
        </w:rPr>
        <w:instrText xml:space="preserve"> FORMTEXT </w:instrText>
      </w:r>
      <w:r w:rsidR="005F7FCF">
        <w:rPr>
          <w:color w:val="auto"/>
        </w:rPr>
      </w:r>
      <w:r w:rsidR="005F7FCF">
        <w:rPr>
          <w:color w:val="auto"/>
        </w:rPr>
        <w:fldChar w:fldCharType="separate"/>
      </w:r>
      <w:r w:rsidR="005F7FCF">
        <w:rPr>
          <w:noProof/>
          <w:color w:val="auto"/>
        </w:rPr>
        <w:t>Psychiatrická nemocnice v Opavě</w:t>
      </w:r>
      <w:r w:rsidR="005F7FCF">
        <w:rPr>
          <w:color w:val="auto"/>
        </w:rPr>
        <w:fldChar w:fldCharType="end"/>
      </w:r>
      <w:r w:rsidRPr="003434B2">
        <w:rPr>
          <w:color w:val="auto"/>
        </w:rPr>
        <w:tab/>
      </w:r>
      <w:r w:rsidRPr="003434B2">
        <w:rPr>
          <w:color w:val="auto"/>
        </w:rPr>
        <w:tab/>
      </w:r>
      <w:r w:rsidRPr="003434B2">
        <w:rPr>
          <w:color w:val="auto"/>
        </w:rPr>
        <w:tab/>
      </w:r>
      <w:r w:rsidRPr="003434B2">
        <w:rPr>
          <w:color w:val="auto"/>
        </w:rPr>
        <w:tab/>
        <w:t>O2 Czech Republic a.s.</w:t>
      </w:r>
    </w:p>
    <w:p w14:paraId="17704A47" w14:textId="77777777" w:rsidR="009F36FF" w:rsidRPr="003434B2" w:rsidRDefault="009F36FF" w:rsidP="0001068C">
      <w:pPr>
        <w:rPr>
          <w:color w:val="auto"/>
        </w:rPr>
      </w:pPr>
    </w:p>
    <w:p w14:paraId="6960867A" w14:textId="77777777" w:rsidR="0001068C" w:rsidRPr="003434B2" w:rsidRDefault="0001068C" w:rsidP="0001068C">
      <w:pPr>
        <w:rPr>
          <w:color w:val="auto"/>
        </w:rPr>
      </w:pPr>
    </w:p>
    <w:p w14:paraId="79FB844E" w14:textId="458ABD40" w:rsidR="0001068C" w:rsidRPr="003434B2" w:rsidRDefault="0001068C" w:rsidP="0001068C">
      <w:pPr>
        <w:rPr>
          <w:color w:val="auto"/>
        </w:rPr>
      </w:pPr>
      <w:r w:rsidRPr="003434B2">
        <w:rPr>
          <w:color w:val="auto"/>
        </w:rPr>
        <w:t xml:space="preserve">        </w:t>
      </w:r>
      <w:r w:rsidR="005F7FCF">
        <w:rPr>
          <w:color w:val="auto"/>
        </w:rPr>
        <w:fldChar w:fldCharType="begin">
          <w:ffData>
            <w:name w:val=""/>
            <w:enabled/>
            <w:calcOnExit w:val="0"/>
            <w:textInput>
              <w:default w:val="Ing. Zdeněk Jiříček"/>
            </w:textInput>
          </w:ffData>
        </w:fldChar>
      </w:r>
      <w:r w:rsidR="005F7FCF">
        <w:rPr>
          <w:color w:val="auto"/>
        </w:rPr>
        <w:instrText xml:space="preserve"> FORMTEXT </w:instrText>
      </w:r>
      <w:r w:rsidR="005F7FCF">
        <w:rPr>
          <w:color w:val="auto"/>
        </w:rPr>
      </w:r>
      <w:r w:rsidR="005F7FCF">
        <w:rPr>
          <w:color w:val="auto"/>
        </w:rPr>
        <w:fldChar w:fldCharType="separate"/>
      </w:r>
      <w:r w:rsidR="005F7FCF">
        <w:rPr>
          <w:noProof/>
          <w:color w:val="auto"/>
        </w:rPr>
        <w:t>Ing. Zdeněk Jiříček</w:t>
      </w:r>
      <w:r w:rsidR="005F7FCF">
        <w:rPr>
          <w:color w:val="auto"/>
        </w:rPr>
        <w:fldChar w:fldCharType="end"/>
      </w:r>
      <w:r w:rsidRPr="003434B2">
        <w:rPr>
          <w:color w:val="auto"/>
        </w:rPr>
        <w:t xml:space="preserve">                                                      </w:t>
      </w:r>
      <w:r w:rsidRPr="003434B2">
        <w:rPr>
          <w:color w:val="auto"/>
        </w:rPr>
        <w:tab/>
      </w:r>
      <w:r w:rsidR="005F7FCF">
        <w:rPr>
          <w:color w:val="auto"/>
        </w:rPr>
        <w:fldChar w:fldCharType="begin">
          <w:ffData>
            <w:name w:val=""/>
            <w:enabled/>
            <w:calcOnExit w:val="0"/>
            <w:textInput>
              <w:default w:val="Eva Golombková"/>
            </w:textInput>
          </w:ffData>
        </w:fldChar>
      </w:r>
      <w:r w:rsidR="005F7FCF">
        <w:rPr>
          <w:color w:val="auto"/>
        </w:rPr>
        <w:instrText xml:space="preserve"> FORMTEXT </w:instrText>
      </w:r>
      <w:r w:rsidR="005F7FCF">
        <w:rPr>
          <w:color w:val="auto"/>
        </w:rPr>
      </w:r>
      <w:r w:rsidR="005F7FCF">
        <w:rPr>
          <w:color w:val="auto"/>
        </w:rPr>
        <w:fldChar w:fldCharType="separate"/>
      </w:r>
      <w:r w:rsidR="005F7FCF">
        <w:rPr>
          <w:noProof/>
          <w:color w:val="auto"/>
        </w:rPr>
        <w:t>Eva Golombková</w:t>
      </w:r>
      <w:r w:rsidR="005F7FCF">
        <w:rPr>
          <w:color w:val="auto"/>
        </w:rPr>
        <w:fldChar w:fldCharType="end"/>
      </w:r>
    </w:p>
    <w:p w14:paraId="410FACB5" w14:textId="38C283CC" w:rsidR="0001068C" w:rsidRPr="003434B2" w:rsidRDefault="0001068C" w:rsidP="0001068C">
      <w:pPr>
        <w:rPr>
          <w:color w:val="auto"/>
        </w:rPr>
      </w:pPr>
      <w:r w:rsidRPr="003434B2">
        <w:rPr>
          <w:color w:val="auto"/>
        </w:rPr>
        <w:t xml:space="preserve">        </w:t>
      </w:r>
      <w:r w:rsidR="005F7FCF">
        <w:rPr>
          <w:color w:val="auto"/>
        </w:rPr>
        <w:fldChar w:fldCharType="begin">
          <w:ffData>
            <w:name w:val=""/>
            <w:enabled/>
            <w:calcOnExit w:val="0"/>
            <w:textInput>
              <w:default w:val="ředitel"/>
            </w:textInput>
          </w:ffData>
        </w:fldChar>
      </w:r>
      <w:r w:rsidR="005F7FCF">
        <w:rPr>
          <w:color w:val="auto"/>
        </w:rPr>
        <w:instrText xml:space="preserve"> FORMTEXT </w:instrText>
      </w:r>
      <w:r w:rsidR="005F7FCF">
        <w:rPr>
          <w:color w:val="auto"/>
        </w:rPr>
      </w:r>
      <w:r w:rsidR="005F7FCF">
        <w:rPr>
          <w:color w:val="auto"/>
        </w:rPr>
        <w:fldChar w:fldCharType="separate"/>
      </w:r>
      <w:r w:rsidR="005F7FCF">
        <w:rPr>
          <w:noProof/>
          <w:color w:val="auto"/>
        </w:rPr>
        <w:t>ředitel</w:t>
      </w:r>
      <w:r w:rsidR="005F7FCF">
        <w:rPr>
          <w:color w:val="auto"/>
        </w:rPr>
        <w:fldChar w:fldCharType="end"/>
      </w:r>
      <w:r w:rsidRPr="003434B2">
        <w:rPr>
          <w:color w:val="auto"/>
        </w:rPr>
        <w:t xml:space="preserve">                                                                            </w:t>
      </w:r>
      <w:r w:rsidRPr="003434B2">
        <w:rPr>
          <w:color w:val="auto"/>
        </w:rPr>
        <w:tab/>
      </w:r>
      <w:r w:rsidR="005F7FCF">
        <w:rPr>
          <w:color w:val="auto"/>
        </w:rPr>
        <w:fldChar w:fldCharType="begin">
          <w:ffData>
            <w:name w:val=""/>
            <w:enabled/>
            <w:calcOnExit w:val="0"/>
            <w:textInput>
              <w:default w:val="Account Manager"/>
            </w:textInput>
          </w:ffData>
        </w:fldChar>
      </w:r>
      <w:r w:rsidR="005F7FCF">
        <w:rPr>
          <w:color w:val="auto"/>
        </w:rPr>
        <w:instrText xml:space="preserve"> FORMTEXT </w:instrText>
      </w:r>
      <w:r w:rsidR="005F7FCF">
        <w:rPr>
          <w:color w:val="auto"/>
        </w:rPr>
      </w:r>
      <w:r w:rsidR="005F7FCF">
        <w:rPr>
          <w:color w:val="auto"/>
        </w:rPr>
        <w:fldChar w:fldCharType="separate"/>
      </w:r>
      <w:r w:rsidR="005F7FCF">
        <w:rPr>
          <w:noProof/>
          <w:color w:val="auto"/>
        </w:rPr>
        <w:t>Account Manager</w:t>
      </w:r>
      <w:r w:rsidR="005F7FCF">
        <w:rPr>
          <w:color w:val="auto"/>
        </w:rPr>
        <w:fldChar w:fldCharType="end"/>
      </w:r>
      <w:r w:rsidRPr="003434B2">
        <w:rPr>
          <w:color w:val="auto"/>
        </w:rPr>
        <w:t xml:space="preserve">       </w:t>
      </w:r>
    </w:p>
    <w:p w14:paraId="116165B6" w14:textId="6F0E3765" w:rsidR="0001068C" w:rsidRDefault="0001068C" w:rsidP="0001068C">
      <w:pPr>
        <w:rPr>
          <w:color w:val="auto"/>
        </w:rPr>
      </w:pPr>
      <w:r w:rsidRPr="003434B2">
        <w:rPr>
          <w:color w:val="auto"/>
        </w:rPr>
        <w:t xml:space="preserve">        </w:t>
      </w:r>
      <w:r w:rsidRPr="003434B2">
        <w:rPr>
          <w:color w:val="auto"/>
        </w:rPr>
        <w:tab/>
        <w:t xml:space="preserve">  </w:t>
      </w:r>
      <w:r w:rsidRPr="003434B2">
        <w:rPr>
          <w:color w:val="auto"/>
        </w:rPr>
        <w:tab/>
      </w:r>
      <w:r w:rsidRPr="003434B2">
        <w:rPr>
          <w:color w:val="auto"/>
        </w:rPr>
        <w:tab/>
      </w:r>
      <w:r w:rsidRPr="003434B2">
        <w:rPr>
          <w:color w:val="auto"/>
        </w:rPr>
        <w:tab/>
      </w:r>
      <w:r w:rsidRPr="003434B2">
        <w:rPr>
          <w:color w:val="auto"/>
        </w:rPr>
        <w:tab/>
      </w:r>
      <w:r w:rsidRPr="003434B2">
        <w:rPr>
          <w:color w:val="auto"/>
        </w:rPr>
        <w:tab/>
      </w:r>
      <w:r w:rsidRPr="003434B2">
        <w:rPr>
          <w:color w:val="auto"/>
        </w:rPr>
        <w:tab/>
      </w:r>
      <w:r w:rsidRPr="003434B2">
        <w:rPr>
          <w:color w:val="auto"/>
        </w:rPr>
        <w:tab/>
        <w:t>Na základě pověření</w:t>
      </w:r>
      <w:r w:rsidR="005F7FCF">
        <w:rPr>
          <w:color w:val="auto"/>
        </w:rPr>
        <w:t xml:space="preserve"> ze dne </w:t>
      </w:r>
      <w:r w:rsidR="005F7FCF" w:rsidRPr="005F7FCF">
        <w:rPr>
          <w:color w:val="auto"/>
        </w:rPr>
        <w:t>10.11.2020</w:t>
      </w:r>
    </w:p>
    <w:p w14:paraId="66CD8561" w14:textId="77777777" w:rsidR="005F7FCF" w:rsidRDefault="005F7FCF" w:rsidP="005F7FCF">
      <w:pPr>
        <w:pageBreakBefore/>
        <w:rPr>
          <w:color w:val="auto"/>
        </w:rPr>
      </w:pPr>
      <w:r>
        <w:rPr>
          <w:color w:val="auto"/>
        </w:rPr>
        <w:lastRenderedPageBreak/>
        <w:t xml:space="preserve">Příloha </w:t>
      </w:r>
      <w:r w:rsidRPr="003434B2">
        <w:rPr>
          <w:color w:val="auto"/>
        </w:rPr>
        <w:t xml:space="preserve">č. 1 </w:t>
      </w:r>
    </w:p>
    <w:p w14:paraId="58DC0718" w14:textId="1F6E900B" w:rsidR="005F7FCF" w:rsidRDefault="005F7FCF" w:rsidP="005F7FCF">
      <w:pPr>
        <w:jc w:val="center"/>
        <w:rPr>
          <w:b/>
          <w:bCs/>
          <w:color w:val="auto"/>
        </w:rPr>
      </w:pPr>
      <w:r w:rsidRPr="005F7FCF">
        <w:rPr>
          <w:b/>
          <w:bCs/>
          <w:color w:val="auto"/>
        </w:rPr>
        <w:t>Cenová nabídka</w:t>
      </w:r>
    </w:p>
    <w:p w14:paraId="6F98BA2E" w14:textId="35488885" w:rsidR="00B8559E" w:rsidRPr="00B8559E" w:rsidRDefault="00B8559E" w:rsidP="00B8559E">
      <w:pPr>
        <w:rPr>
          <w:color w:val="auto"/>
        </w:rPr>
      </w:pPr>
      <w:r>
        <w:rPr>
          <w:color w:val="auto"/>
        </w:rPr>
        <w:t xml:space="preserve">Níže přiložená cenová nabídka v podobě vyplněné Přílohy č.1 – kalkulace ročních nákladů je opatřena elektronickým podpisem Evy </w:t>
      </w:r>
      <w:proofErr w:type="spellStart"/>
      <w:r>
        <w:rPr>
          <w:color w:val="auto"/>
        </w:rPr>
        <w:t>Golombkové</w:t>
      </w:r>
      <w:proofErr w:type="spellEnd"/>
      <w:r w:rsidR="00DD4309">
        <w:rPr>
          <w:color w:val="auto"/>
        </w:rPr>
        <w:t>,</w:t>
      </w:r>
      <w:r>
        <w:rPr>
          <w:color w:val="auto"/>
        </w:rPr>
        <w:t xml:space="preserve"> a to na základě pověření k jednání jménem společnosti O2.</w:t>
      </w:r>
    </w:p>
    <w:p w14:paraId="05A15DA6" w14:textId="08282FCE" w:rsidR="00B8559E" w:rsidRDefault="00B8559E" w:rsidP="005F7FCF">
      <w:pPr>
        <w:pageBreakBefore/>
        <w:rPr>
          <w:color w:val="auto"/>
        </w:rPr>
      </w:pPr>
      <w:r w:rsidRPr="00B8559E">
        <w:rPr>
          <w:color w:val="auto"/>
          <w:highlight w:val="yellow"/>
        </w:rPr>
        <w:lastRenderedPageBreak/>
        <w:t>Strana 1</w:t>
      </w:r>
    </w:p>
    <w:p w14:paraId="7A6BC86E" w14:textId="5204DBBC" w:rsidR="00B8559E" w:rsidRDefault="00B8559E" w:rsidP="005F7FCF">
      <w:pPr>
        <w:pageBreakBefore/>
        <w:rPr>
          <w:color w:val="auto"/>
        </w:rPr>
      </w:pPr>
      <w:r w:rsidRPr="00B8559E">
        <w:rPr>
          <w:color w:val="auto"/>
          <w:highlight w:val="yellow"/>
        </w:rPr>
        <w:lastRenderedPageBreak/>
        <w:t>Strana 2</w:t>
      </w:r>
    </w:p>
    <w:p w14:paraId="17EDA701" w14:textId="1A92524B" w:rsidR="005F7FCF" w:rsidRDefault="005F7FCF" w:rsidP="005F7FCF">
      <w:pPr>
        <w:pageBreakBefore/>
        <w:rPr>
          <w:color w:val="auto"/>
        </w:rPr>
      </w:pPr>
      <w:r>
        <w:rPr>
          <w:color w:val="auto"/>
        </w:rPr>
        <w:lastRenderedPageBreak/>
        <w:t xml:space="preserve">Příloha </w:t>
      </w:r>
      <w:r w:rsidRPr="003434B2">
        <w:rPr>
          <w:color w:val="auto"/>
        </w:rPr>
        <w:t xml:space="preserve">č. 2 </w:t>
      </w:r>
    </w:p>
    <w:p w14:paraId="0C091982" w14:textId="04FC575D" w:rsidR="005F7FCF" w:rsidRDefault="005F7FCF" w:rsidP="005F7FCF">
      <w:pPr>
        <w:jc w:val="center"/>
        <w:rPr>
          <w:b/>
          <w:bCs/>
          <w:color w:val="auto"/>
        </w:rPr>
      </w:pPr>
      <w:r w:rsidRPr="005F7FCF">
        <w:rPr>
          <w:b/>
          <w:bCs/>
          <w:color w:val="auto"/>
        </w:rPr>
        <w:t>Kontaktní informace</w:t>
      </w:r>
    </w:p>
    <w:p w14:paraId="5FB04813" w14:textId="08C9F113" w:rsidR="005F7FCF" w:rsidRDefault="005F7FCF" w:rsidP="005F7FCF">
      <w:pPr>
        <w:rPr>
          <w:b/>
          <w:bCs/>
          <w:color w:val="auto"/>
        </w:rPr>
      </w:pPr>
    </w:p>
    <w:p w14:paraId="3F2EE84D" w14:textId="596C37FF" w:rsidR="005F7FCF" w:rsidRDefault="005F7FCF" w:rsidP="005F7FCF">
      <w:pPr>
        <w:rPr>
          <w:b/>
          <w:bCs/>
          <w:color w:val="auto"/>
        </w:rPr>
      </w:pPr>
      <w:r w:rsidRPr="005F7FCF">
        <w:rPr>
          <w:b/>
          <w:bCs/>
          <w:color w:val="auto"/>
        </w:rPr>
        <w:t>Psychiatrická nemocnice v</w:t>
      </w:r>
      <w:r w:rsidR="006457AA">
        <w:rPr>
          <w:b/>
          <w:bCs/>
          <w:color w:val="auto"/>
        </w:rPr>
        <w:t> </w:t>
      </w:r>
      <w:r w:rsidRPr="005F7FCF">
        <w:rPr>
          <w:b/>
          <w:bCs/>
          <w:color w:val="auto"/>
        </w:rPr>
        <w:t>Opavě</w:t>
      </w:r>
    </w:p>
    <w:p w14:paraId="60F9B0FE" w14:textId="06CE2DF0" w:rsidR="006457AA" w:rsidRPr="006457AA" w:rsidRDefault="006457AA" w:rsidP="005F7FCF">
      <w:pPr>
        <w:rPr>
          <w:color w:val="auto"/>
        </w:rPr>
      </w:pPr>
      <w:r w:rsidRPr="006457AA">
        <w:rPr>
          <w:color w:val="auto"/>
        </w:rPr>
        <w:t>Telefon</w:t>
      </w:r>
      <w:r>
        <w:rPr>
          <w:color w:val="auto"/>
        </w:rPr>
        <w:t xml:space="preserve">: +420 553 695 111, </w:t>
      </w:r>
      <w:r w:rsidRPr="005F7FCF">
        <w:rPr>
          <w:color w:val="auto"/>
        </w:rPr>
        <w:t>e-mail</w:t>
      </w:r>
      <w:r>
        <w:rPr>
          <w:color w:val="auto"/>
        </w:rPr>
        <w:t>: pnopava@pnopava.cz</w:t>
      </w:r>
    </w:p>
    <w:p w14:paraId="05929689" w14:textId="77777777" w:rsidR="005F7FCF" w:rsidRPr="005F7FCF" w:rsidRDefault="005F7FCF" w:rsidP="005F7FCF">
      <w:pPr>
        <w:rPr>
          <w:i/>
          <w:iCs/>
          <w:color w:val="auto"/>
        </w:rPr>
      </w:pPr>
      <w:r w:rsidRPr="005F7FCF">
        <w:rPr>
          <w:i/>
          <w:iCs/>
          <w:color w:val="auto"/>
        </w:rPr>
        <w:t>Zástupce oprávněný jednat ve věcech technických</w:t>
      </w:r>
    </w:p>
    <w:p w14:paraId="63A5C0F6" w14:textId="77777777" w:rsidR="005F7FCF" w:rsidRPr="005F7FCF" w:rsidRDefault="005F7FCF" w:rsidP="005F7FCF">
      <w:pPr>
        <w:rPr>
          <w:color w:val="auto"/>
        </w:rPr>
      </w:pPr>
      <w:r w:rsidRPr="005F7FCF">
        <w:rPr>
          <w:color w:val="auto"/>
        </w:rPr>
        <w:t>Jméno a příjmení: Václav Glabazňa</w:t>
      </w:r>
    </w:p>
    <w:p w14:paraId="68E88A3C" w14:textId="77777777" w:rsidR="005F7FCF" w:rsidRPr="005F7FCF" w:rsidRDefault="005F7FCF" w:rsidP="005F7FCF">
      <w:pPr>
        <w:rPr>
          <w:color w:val="auto"/>
        </w:rPr>
      </w:pPr>
      <w:r w:rsidRPr="005F7FCF">
        <w:rPr>
          <w:color w:val="auto"/>
        </w:rPr>
        <w:t>Telefon: +420 553 695 206</w:t>
      </w:r>
    </w:p>
    <w:p w14:paraId="3C0C1D14" w14:textId="77777777" w:rsidR="005F7FCF" w:rsidRPr="005F7FCF" w:rsidRDefault="005F7FCF" w:rsidP="005F7FCF">
      <w:pPr>
        <w:rPr>
          <w:color w:val="auto"/>
        </w:rPr>
      </w:pPr>
      <w:r w:rsidRPr="005F7FCF">
        <w:rPr>
          <w:color w:val="auto"/>
        </w:rPr>
        <w:t>e-mail: glabazna@pnopava.cz</w:t>
      </w:r>
    </w:p>
    <w:p w14:paraId="0A3A1D70" w14:textId="77777777" w:rsidR="005F7FCF" w:rsidRDefault="005F7FCF" w:rsidP="005F7FCF">
      <w:pPr>
        <w:rPr>
          <w:color w:val="auto"/>
        </w:rPr>
      </w:pPr>
    </w:p>
    <w:p w14:paraId="04999F50" w14:textId="27307D0D" w:rsidR="005F7FCF" w:rsidRPr="005F7FCF" w:rsidRDefault="005F7FCF" w:rsidP="005F7FCF">
      <w:pPr>
        <w:rPr>
          <w:b/>
          <w:bCs/>
          <w:color w:val="auto"/>
        </w:rPr>
      </w:pPr>
      <w:r w:rsidRPr="005F7FCF">
        <w:rPr>
          <w:b/>
          <w:bCs/>
          <w:color w:val="auto"/>
        </w:rPr>
        <w:t>O2 Czech Republic a.s.</w:t>
      </w:r>
    </w:p>
    <w:p w14:paraId="14817AA9" w14:textId="77777777" w:rsidR="005F7FCF" w:rsidRPr="005F7FCF" w:rsidRDefault="005F7FCF" w:rsidP="005F7FCF">
      <w:pPr>
        <w:rPr>
          <w:i/>
          <w:iCs/>
          <w:color w:val="auto"/>
        </w:rPr>
      </w:pPr>
      <w:r w:rsidRPr="005F7FCF">
        <w:rPr>
          <w:i/>
          <w:iCs/>
          <w:color w:val="auto"/>
        </w:rPr>
        <w:t>Základní údaje o Centru péče o zákazníky veřejné správy pro Účastníka Smlouvy:</w:t>
      </w:r>
    </w:p>
    <w:p w14:paraId="464B5A85" w14:textId="77777777" w:rsidR="005F7FCF" w:rsidRPr="005F7FCF" w:rsidRDefault="005F7FCF" w:rsidP="005F7FCF">
      <w:pPr>
        <w:rPr>
          <w:color w:val="auto"/>
        </w:rPr>
      </w:pPr>
      <w:r w:rsidRPr="005F7FCF">
        <w:rPr>
          <w:color w:val="auto"/>
        </w:rPr>
        <w:t>Centrum je určeno pouze pro autorizované Kontaktní osoby Účastníka</w:t>
      </w:r>
    </w:p>
    <w:p w14:paraId="53DC71D6" w14:textId="68F2BA24" w:rsidR="005F7FCF" w:rsidRPr="005F7FCF" w:rsidRDefault="005F7FCF" w:rsidP="005F7FCF">
      <w:pPr>
        <w:rPr>
          <w:color w:val="auto"/>
        </w:rPr>
      </w:pPr>
      <w:r w:rsidRPr="005F7FCF">
        <w:rPr>
          <w:color w:val="auto"/>
        </w:rPr>
        <w:t>telefonní čísla pro přístup na Centrum péče o zákazníky veřejné správy:</w:t>
      </w:r>
    </w:p>
    <w:p w14:paraId="4B08108F" w14:textId="77777777" w:rsidR="005F7FCF" w:rsidRPr="005F7FCF" w:rsidRDefault="005F7FCF" w:rsidP="005F7FCF">
      <w:pPr>
        <w:rPr>
          <w:color w:val="auto"/>
        </w:rPr>
      </w:pPr>
      <w:r w:rsidRPr="005F7FCF">
        <w:rPr>
          <w:color w:val="auto"/>
        </w:rPr>
        <w:t>Kontakt je určen pro hlášení poruch, případně podávání reklamací a informace o průběhu řešení požadavků</w:t>
      </w:r>
    </w:p>
    <w:p w14:paraId="0F70146B" w14:textId="77777777" w:rsidR="005F7FCF" w:rsidRPr="005F7FCF" w:rsidRDefault="005F7FCF" w:rsidP="005F7FCF">
      <w:pPr>
        <w:rPr>
          <w:color w:val="auto"/>
        </w:rPr>
      </w:pPr>
      <w:r w:rsidRPr="005F7FCF">
        <w:rPr>
          <w:color w:val="auto"/>
        </w:rPr>
        <w:t>Účastníka</w:t>
      </w:r>
    </w:p>
    <w:p w14:paraId="59CC17E0" w14:textId="77777777" w:rsidR="005F7FCF" w:rsidRPr="005F7FCF" w:rsidRDefault="005F7FCF" w:rsidP="005F7FCF">
      <w:pPr>
        <w:rPr>
          <w:color w:val="auto"/>
        </w:rPr>
      </w:pPr>
      <w:r w:rsidRPr="005F7FCF">
        <w:rPr>
          <w:color w:val="auto"/>
        </w:rPr>
        <w:t>*77 použijte pro volání z mobilního telefonu na území ČR</w:t>
      </w:r>
    </w:p>
    <w:p w14:paraId="05BCBF66" w14:textId="77777777" w:rsidR="005F7FCF" w:rsidRPr="005F7FCF" w:rsidRDefault="005F7FCF" w:rsidP="005F7FCF">
      <w:pPr>
        <w:rPr>
          <w:color w:val="auto"/>
        </w:rPr>
      </w:pPr>
      <w:r w:rsidRPr="005F7FCF">
        <w:rPr>
          <w:color w:val="auto"/>
        </w:rPr>
        <w:t>800 111 777 použijte pro volání z pevné sítě na území ČR</w:t>
      </w:r>
    </w:p>
    <w:p w14:paraId="3507696C" w14:textId="77777777" w:rsidR="005F7FCF" w:rsidRPr="005F7FCF" w:rsidRDefault="005F7FCF" w:rsidP="005F7FCF">
      <w:pPr>
        <w:rPr>
          <w:color w:val="auto"/>
        </w:rPr>
      </w:pPr>
      <w:r w:rsidRPr="005F7FCF">
        <w:rPr>
          <w:color w:val="auto"/>
        </w:rPr>
        <w:t>+ 420 720 720 777 použijte pro volání mimo území ČR (účtované volání)</w:t>
      </w:r>
    </w:p>
    <w:p w14:paraId="7265B418" w14:textId="606F13F4" w:rsidR="005F7FCF" w:rsidRPr="005F7FCF" w:rsidRDefault="005F7FCF" w:rsidP="005F7FCF">
      <w:pPr>
        <w:rPr>
          <w:color w:val="auto"/>
        </w:rPr>
      </w:pPr>
      <w:r w:rsidRPr="005F7FCF">
        <w:rPr>
          <w:color w:val="auto"/>
        </w:rPr>
        <w:t>firemní stránky: www.o2.cz</w:t>
      </w:r>
    </w:p>
    <w:p w14:paraId="65893D16" w14:textId="77777777" w:rsidR="005F7FCF" w:rsidRDefault="005F7FCF" w:rsidP="005F7FCF">
      <w:pPr>
        <w:rPr>
          <w:i/>
          <w:iCs/>
          <w:color w:val="auto"/>
        </w:rPr>
      </w:pPr>
    </w:p>
    <w:p w14:paraId="42BAF14F" w14:textId="05854A8A" w:rsidR="005F7FCF" w:rsidRPr="005F7FCF" w:rsidRDefault="005F7FCF" w:rsidP="005F7FCF">
      <w:pPr>
        <w:rPr>
          <w:i/>
          <w:iCs/>
          <w:color w:val="auto"/>
        </w:rPr>
      </w:pPr>
      <w:r w:rsidRPr="005F7FCF">
        <w:rPr>
          <w:i/>
          <w:iCs/>
          <w:color w:val="auto"/>
        </w:rPr>
        <w:t xml:space="preserve">Dedikovaný </w:t>
      </w:r>
      <w:proofErr w:type="spellStart"/>
      <w:r w:rsidRPr="005F7FCF">
        <w:rPr>
          <w:i/>
          <w:iCs/>
          <w:color w:val="auto"/>
        </w:rPr>
        <w:t>Account</w:t>
      </w:r>
      <w:proofErr w:type="spellEnd"/>
      <w:r w:rsidRPr="005F7FCF">
        <w:rPr>
          <w:i/>
          <w:iCs/>
          <w:color w:val="auto"/>
        </w:rPr>
        <w:t xml:space="preserve"> </w:t>
      </w:r>
      <w:proofErr w:type="spellStart"/>
      <w:r w:rsidRPr="005F7FCF">
        <w:rPr>
          <w:i/>
          <w:iCs/>
          <w:color w:val="auto"/>
        </w:rPr>
        <w:t>Manager</w:t>
      </w:r>
      <w:proofErr w:type="spellEnd"/>
    </w:p>
    <w:p w14:paraId="18C82F74" w14:textId="77777777" w:rsidR="005F7FCF" w:rsidRPr="005F7FCF" w:rsidRDefault="005F7FCF" w:rsidP="005F7FCF">
      <w:pPr>
        <w:rPr>
          <w:color w:val="auto"/>
        </w:rPr>
      </w:pPr>
      <w:r w:rsidRPr="005F7FCF">
        <w:rPr>
          <w:color w:val="auto"/>
        </w:rPr>
        <w:t>určeno pouze pro autorizované Kontaktní osoby Účastníka</w:t>
      </w:r>
    </w:p>
    <w:p w14:paraId="52D1411E" w14:textId="77777777" w:rsidR="005F7FCF" w:rsidRPr="005F7FCF" w:rsidRDefault="005F7FCF" w:rsidP="005F7FCF">
      <w:pPr>
        <w:rPr>
          <w:color w:val="auto"/>
        </w:rPr>
      </w:pPr>
      <w:r w:rsidRPr="005F7FCF">
        <w:rPr>
          <w:color w:val="auto"/>
        </w:rPr>
        <w:t xml:space="preserve">Osoba v pozici dedikovaného </w:t>
      </w:r>
      <w:proofErr w:type="spellStart"/>
      <w:r w:rsidRPr="005F7FCF">
        <w:rPr>
          <w:color w:val="auto"/>
        </w:rPr>
        <w:t>Account</w:t>
      </w:r>
      <w:proofErr w:type="spellEnd"/>
      <w:r w:rsidRPr="005F7FCF">
        <w:rPr>
          <w:color w:val="auto"/>
        </w:rPr>
        <w:t xml:space="preserve"> </w:t>
      </w:r>
      <w:proofErr w:type="spellStart"/>
      <w:r w:rsidRPr="005F7FCF">
        <w:rPr>
          <w:color w:val="auto"/>
        </w:rPr>
        <w:t>Managera</w:t>
      </w:r>
      <w:proofErr w:type="spellEnd"/>
      <w:r w:rsidRPr="005F7FCF">
        <w:rPr>
          <w:color w:val="auto"/>
        </w:rPr>
        <w:t xml:space="preserve"> O2 zajišťuje ve věci Smlouvy osobní jednání ve věcech</w:t>
      </w:r>
    </w:p>
    <w:p w14:paraId="40BBFCC8" w14:textId="77777777" w:rsidR="005F7FCF" w:rsidRPr="005F7FCF" w:rsidRDefault="005F7FCF" w:rsidP="005F7FCF">
      <w:pPr>
        <w:rPr>
          <w:color w:val="auto"/>
        </w:rPr>
      </w:pPr>
      <w:r w:rsidRPr="005F7FCF">
        <w:rPr>
          <w:color w:val="auto"/>
        </w:rPr>
        <w:t>smluvních a technických, zajišťuje informace týkající se nových služeb a rozvoje stávajících řešení, podílí se</w:t>
      </w:r>
    </w:p>
    <w:p w14:paraId="06DD592E" w14:textId="77777777" w:rsidR="005F7FCF" w:rsidRPr="005F7FCF" w:rsidRDefault="005F7FCF" w:rsidP="005F7FCF">
      <w:pPr>
        <w:rPr>
          <w:color w:val="auto"/>
        </w:rPr>
      </w:pPr>
      <w:r w:rsidRPr="005F7FCF">
        <w:rPr>
          <w:color w:val="auto"/>
        </w:rPr>
        <w:t>na procesu řešení případných reklamací a představuje eskalační stupeň procesu řešení běžných provozních</w:t>
      </w:r>
    </w:p>
    <w:p w14:paraId="74B2E8FD" w14:textId="77777777" w:rsidR="005F7FCF" w:rsidRPr="005F7FCF" w:rsidRDefault="005F7FCF" w:rsidP="005F7FCF">
      <w:pPr>
        <w:rPr>
          <w:color w:val="auto"/>
        </w:rPr>
      </w:pPr>
      <w:r w:rsidRPr="005F7FCF">
        <w:rPr>
          <w:color w:val="auto"/>
        </w:rPr>
        <w:t>požadavků Účastníka.</w:t>
      </w:r>
    </w:p>
    <w:p w14:paraId="0EA1235B" w14:textId="29AAF9B4" w:rsidR="005F7FCF" w:rsidRPr="005F7FCF" w:rsidRDefault="005F7FCF" w:rsidP="005F7FCF">
      <w:pPr>
        <w:rPr>
          <w:color w:val="auto"/>
        </w:rPr>
      </w:pPr>
      <w:r w:rsidRPr="005F7FCF">
        <w:rPr>
          <w:color w:val="auto"/>
        </w:rPr>
        <w:t xml:space="preserve">Jméno a příjmení: </w:t>
      </w:r>
      <w:r w:rsidR="003E0155">
        <w:rPr>
          <w:color w:val="auto"/>
        </w:rPr>
        <w:t>XXXXXXXXXX</w:t>
      </w:r>
      <w:r w:rsidRPr="005F7FCF">
        <w:rPr>
          <w:color w:val="auto"/>
        </w:rPr>
        <w:t xml:space="preserve">, </w:t>
      </w:r>
      <w:proofErr w:type="spellStart"/>
      <w:r w:rsidRPr="005F7FCF">
        <w:rPr>
          <w:color w:val="auto"/>
        </w:rPr>
        <w:t>Account</w:t>
      </w:r>
      <w:proofErr w:type="spellEnd"/>
      <w:r w:rsidRPr="005F7FCF">
        <w:rPr>
          <w:color w:val="auto"/>
        </w:rPr>
        <w:t xml:space="preserve"> </w:t>
      </w:r>
      <w:proofErr w:type="spellStart"/>
      <w:r w:rsidRPr="005F7FCF">
        <w:rPr>
          <w:color w:val="auto"/>
        </w:rPr>
        <w:t>Manager</w:t>
      </w:r>
      <w:proofErr w:type="spellEnd"/>
    </w:p>
    <w:p w14:paraId="56D60DD5" w14:textId="16C175D6" w:rsidR="005F7FCF" w:rsidRPr="005F7FCF" w:rsidRDefault="005F7FCF" w:rsidP="005F7FCF">
      <w:pPr>
        <w:rPr>
          <w:color w:val="auto"/>
        </w:rPr>
      </w:pPr>
      <w:r w:rsidRPr="005F7FCF">
        <w:rPr>
          <w:color w:val="auto"/>
        </w:rPr>
        <w:t xml:space="preserve">Telefon: </w:t>
      </w:r>
      <w:r w:rsidR="003E0155">
        <w:rPr>
          <w:color w:val="auto"/>
        </w:rPr>
        <w:t>XXXXXXXXXX</w:t>
      </w:r>
    </w:p>
    <w:p w14:paraId="6CDD91EC" w14:textId="646A1712" w:rsidR="005F7FCF" w:rsidRPr="005F7FCF" w:rsidRDefault="005F7FCF" w:rsidP="005F7FCF">
      <w:pPr>
        <w:rPr>
          <w:color w:val="auto"/>
        </w:rPr>
      </w:pPr>
      <w:r w:rsidRPr="005F7FCF">
        <w:rPr>
          <w:color w:val="auto"/>
        </w:rPr>
        <w:t xml:space="preserve">e-mail: </w:t>
      </w:r>
      <w:r w:rsidR="003E0155">
        <w:rPr>
          <w:color w:val="auto"/>
        </w:rPr>
        <w:t>XXXXXXXXXX</w:t>
      </w:r>
      <w:r w:rsidR="003E0155">
        <w:rPr>
          <w:color w:val="auto"/>
        </w:rPr>
        <w:t xml:space="preserve"> </w:t>
      </w:r>
    </w:p>
    <w:p w14:paraId="0B33FA02" w14:textId="77777777" w:rsidR="005F7FCF" w:rsidRPr="005F7FCF" w:rsidRDefault="005F7FCF" w:rsidP="005F7FCF">
      <w:pPr>
        <w:rPr>
          <w:color w:val="auto"/>
        </w:rPr>
      </w:pPr>
      <w:r w:rsidRPr="005F7FCF">
        <w:rPr>
          <w:color w:val="auto"/>
        </w:rPr>
        <w:t>Adresa pro korespondenci: Za Brumlovkou 266/2, 140 22 Praha 4 – Michle</w:t>
      </w:r>
    </w:p>
    <w:p w14:paraId="640AC829" w14:textId="77777777" w:rsidR="005F7FCF" w:rsidRPr="005F7FCF" w:rsidRDefault="005F7FCF" w:rsidP="005F7FCF">
      <w:pPr>
        <w:rPr>
          <w:color w:val="auto"/>
        </w:rPr>
      </w:pPr>
      <w:r w:rsidRPr="005F7FCF">
        <w:rPr>
          <w:color w:val="auto"/>
        </w:rPr>
        <w:t>Pracoviště: Jablonského 6/2091, 709 00 Ostrava – Mariánské Hory</w:t>
      </w:r>
    </w:p>
    <w:p w14:paraId="68FAD1DE" w14:textId="77777777" w:rsidR="005F7FCF" w:rsidRDefault="005F7FCF" w:rsidP="005F7FCF">
      <w:pPr>
        <w:rPr>
          <w:color w:val="auto"/>
        </w:rPr>
      </w:pPr>
    </w:p>
    <w:p w14:paraId="0CADB7E5" w14:textId="5CF97498" w:rsidR="005F7FCF" w:rsidRPr="005F7FCF" w:rsidRDefault="005F7FCF" w:rsidP="005F7FCF">
      <w:pPr>
        <w:rPr>
          <w:i/>
          <w:iCs/>
          <w:color w:val="auto"/>
        </w:rPr>
      </w:pPr>
      <w:r w:rsidRPr="005F7FCF">
        <w:rPr>
          <w:i/>
          <w:iCs/>
          <w:color w:val="auto"/>
        </w:rPr>
        <w:t>Specialista podpory prodeje</w:t>
      </w:r>
    </w:p>
    <w:p w14:paraId="7F748E59" w14:textId="77777777" w:rsidR="005F7FCF" w:rsidRPr="005F7FCF" w:rsidRDefault="005F7FCF" w:rsidP="005F7FCF">
      <w:pPr>
        <w:rPr>
          <w:color w:val="auto"/>
        </w:rPr>
      </w:pPr>
      <w:r w:rsidRPr="005F7FCF">
        <w:rPr>
          <w:color w:val="auto"/>
        </w:rPr>
        <w:t>určeno pouze pro autorizované Kontaktní osoby Účastníka</w:t>
      </w:r>
    </w:p>
    <w:p w14:paraId="3585FB72" w14:textId="77777777" w:rsidR="005F7FCF" w:rsidRPr="005F7FCF" w:rsidRDefault="005F7FCF" w:rsidP="005F7FCF">
      <w:pPr>
        <w:rPr>
          <w:color w:val="auto"/>
        </w:rPr>
      </w:pPr>
      <w:r w:rsidRPr="005F7FCF">
        <w:rPr>
          <w:color w:val="auto"/>
        </w:rPr>
        <w:t>O2 Czech Republic a.s. Za Brumlovkou 266/2 140 22 Praha 4 – Michle Czech Republic www.o2.cz</w:t>
      </w:r>
    </w:p>
    <w:p w14:paraId="700C1BDA" w14:textId="77777777" w:rsidR="005F7FCF" w:rsidRPr="005F7FCF" w:rsidRDefault="005F7FCF" w:rsidP="005F7FCF">
      <w:pPr>
        <w:rPr>
          <w:color w:val="auto"/>
        </w:rPr>
      </w:pPr>
      <w:r w:rsidRPr="005F7FCF">
        <w:rPr>
          <w:color w:val="auto"/>
        </w:rPr>
        <w:t>zapsaná v Obchodním rejstříku Městského soudu v Praze oddíl B vložka 2322 IČ 60193336 DIČ CZ60193336</w:t>
      </w:r>
    </w:p>
    <w:p w14:paraId="1B95796D" w14:textId="77777777" w:rsidR="005F7FCF" w:rsidRPr="005F7FCF" w:rsidRDefault="005F7FCF" w:rsidP="005F7FCF">
      <w:pPr>
        <w:rPr>
          <w:color w:val="auto"/>
        </w:rPr>
      </w:pPr>
    </w:p>
    <w:p w14:paraId="50600E8F" w14:textId="77777777" w:rsidR="005F7FCF" w:rsidRPr="005F7FCF" w:rsidRDefault="005F7FCF" w:rsidP="005F7FCF">
      <w:pPr>
        <w:rPr>
          <w:color w:val="auto"/>
        </w:rPr>
      </w:pPr>
      <w:r w:rsidRPr="005F7FCF">
        <w:rPr>
          <w:color w:val="auto"/>
        </w:rPr>
        <w:t>Osoba v pozici Specialisty podpory prodeje O2 zajišťuje řešení běžných administrativně / technických</w:t>
      </w:r>
    </w:p>
    <w:p w14:paraId="101B5420" w14:textId="77777777" w:rsidR="005F7FCF" w:rsidRPr="005F7FCF" w:rsidRDefault="005F7FCF" w:rsidP="005F7FCF">
      <w:pPr>
        <w:rPr>
          <w:color w:val="auto"/>
        </w:rPr>
      </w:pPr>
      <w:r w:rsidRPr="005F7FCF">
        <w:rPr>
          <w:color w:val="auto"/>
        </w:rPr>
        <w:t>požadavků Účastníka, v rámci telefonického či písemného kontaktu řeší požadavky na realizaci nových služeb</w:t>
      </w:r>
    </w:p>
    <w:p w14:paraId="037710BE" w14:textId="77777777" w:rsidR="005F7FCF" w:rsidRPr="005F7FCF" w:rsidRDefault="005F7FCF" w:rsidP="005F7FCF">
      <w:pPr>
        <w:rPr>
          <w:color w:val="auto"/>
        </w:rPr>
      </w:pPr>
      <w:r w:rsidRPr="005F7FCF">
        <w:rPr>
          <w:color w:val="auto"/>
        </w:rPr>
        <w:t>a změny stávajícího řešení, případně reklamací Účastníka apod.</w:t>
      </w:r>
    </w:p>
    <w:p w14:paraId="09C9F695" w14:textId="4ED99AB7" w:rsidR="005F7FCF" w:rsidRPr="005F7FCF" w:rsidRDefault="005F7FCF" w:rsidP="005F7FCF">
      <w:pPr>
        <w:rPr>
          <w:color w:val="auto"/>
        </w:rPr>
      </w:pPr>
      <w:r w:rsidRPr="005F7FCF">
        <w:rPr>
          <w:color w:val="auto"/>
        </w:rPr>
        <w:t xml:space="preserve">Jméno a příjmení: </w:t>
      </w:r>
      <w:r w:rsidR="003E0155">
        <w:rPr>
          <w:color w:val="auto"/>
        </w:rPr>
        <w:t>XXXXXXXXXX</w:t>
      </w:r>
      <w:r w:rsidRPr="005F7FCF">
        <w:rPr>
          <w:color w:val="auto"/>
        </w:rPr>
        <w:t>, Specialista podpory prodeje</w:t>
      </w:r>
    </w:p>
    <w:p w14:paraId="24057664" w14:textId="209044A5" w:rsidR="005F7FCF" w:rsidRPr="005F7FCF" w:rsidRDefault="005F7FCF" w:rsidP="005F7FCF">
      <w:pPr>
        <w:rPr>
          <w:color w:val="auto"/>
        </w:rPr>
      </w:pPr>
      <w:r w:rsidRPr="005F7FCF">
        <w:rPr>
          <w:color w:val="auto"/>
        </w:rPr>
        <w:t xml:space="preserve">Telefon: </w:t>
      </w:r>
      <w:r w:rsidR="003E0155">
        <w:rPr>
          <w:color w:val="auto"/>
        </w:rPr>
        <w:t>XXXXXXXXXX</w:t>
      </w:r>
    </w:p>
    <w:p w14:paraId="009BA004" w14:textId="7D53284A" w:rsidR="005F7FCF" w:rsidRPr="005F7FCF" w:rsidRDefault="005F7FCF" w:rsidP="005F7FCF">
      <w:pPr>
        <w:rPr>
          <w:color w:val="auto"/>
        </w:rPr>
      </w:pPr>
      <w:r w:rsidRPr="005F7FCF">
        <w:rPr>
          <w:color w:val="auto"/>
        </w:rPr>
        <w:t xml:space="preserve">e-mail: </w:t>
      </w:r>
      <w:r w:rsidR="003E0155">
        <w:rPr>
          <w:color w:val="auto"/>
        </w:rPr>
        <w:t>XXXXXXXXXX</w:t>
      </w:r>
      <w:r w:rsidR="003E0155">
        <w:rPr>
          <w:color w:val="auto"/>
        </w:rPr>
        <w:t xml:space="preserve"> </w:t>
      </w:r>
    </w:p>
    <w:p w14:paraId="46321628" w14:textId="6D566A14" w:rsidR="005F7FCF" w:rsidRPr="005F7FCF" w:rsidRDefault="005F7FCF" w:rsidP="005F7FCF">
      <w:pPr>
        <w:rPr>
          <w:color w:val="auto"/>
        </w:rPr>
      </w:pPr>
      <w:r w:rsidRPr="005F7FCF">
        <w:rPr>
          <w:color w:val="auto"/>
        </w:rPr>
        <w:t>Adresa pro korespondenci: Za Brumlovkou 266/2, 140 22 Praha 4 – Michle</w:t>
      </w:r>
    </w:p>
    <w:p w14:paraId="2D8E1817" w14:textId="77777777" w:rsidR="005F7FCF" w:rsidRDefault="005F7FCF" w:rsidP="005F7FCF">
      <w:pPr>
        <w:pageBreakBefore/>
        <w:rPr>
          <w:color w:val="auto"/>
        </w:rPr>
      </w:pPr>
      <w:r>
        <w:rPr>
          <w:color w:val="auto"/>
        </w:rPr>
        <w:lastRenderedPageBreak/>
        <w:t>Příloha č. 3</w:t>
      </w:r>
    </w:p>
    <w:p w14:paraId="0F700E29" w14:textId="3F3EEFD0" w:rsidR="005F7FCF" w:rsidRDefault="005F7FCF" w:rsidP="005F7FCF">
      <w:pPr>
        <w:jc w:val="center"/>
        <w:rPr>
          <w:b/>
          <w:bCs/>
          <w:color w:val="auto"/>
        </w:rPr>
      </w:pPr>
      <w:r w:rsidRPr="005F7FCF">
        <w:rPr>
          <w:b/>
          <w:bCs/>
          <w:color w:val="auto"/>
        </w:rPr>
        <w:t>Nabídka</w:t>
      </w:r>
    </w:p>
    <w:p w14:paraId="6C82E703" w14:textId="2BC6C370" w:rsidR="005F7FCF" w:rsidRPr="005F7FCF" w:rsidRDefault="005F7FCF" w:rsidP="005F7FCF">
      <w:pPr>
        <w:jc w:val="center"/>
        <w:rPr>
          <w:i/>
          <w:iCs/>
          <w:color w:val="auto"/>
        </w:rPr>
      </w:pPr>
      <w:r>
        <w:rPr>
          <w:i/>
          <w:iCs/>
          <w:color w:val="auto"/>
        </w:rPr>
        <w:t>(bude přiloženo při podpisu smlouvy)</w:t>
      </w:r>
    </w:p>
    <w:p w14:paraId="70BA5608" w14:textId="77777777" w:rsidR="009F36FF" w:rsidRPr="003434B2" w:rsidRDefault="009F36FF" w:rsidP="0001068C">
      <w:pPr>
        <w:rPr>
          <w:color w:val="auto"/>
        </w:rPr>
      </w:pPr>
    </w:p>
    <w:p w14:paraId="51436865" w14:textId="77777777" w:rsidR="0001068C" w:rsidRPr="003434B2" w:rsidRDefault="0001068C" w:rsidP="0001068C">
      <w:pPr>
        <w:spacing w:line="240" w:lineRule="auto"/>
        <w:ind w:left="567" w:hanging="141"/>
        <w:jc w:val="left"/>
        <w:rPr>
          <w:noProof/>
          <w:color w:val="auto"/>
        </w:rPr>
      </w:pPr>
    </w:p>
    <w:p w14:paraId="49031D90" w14:textId="5A7FE789" w:rsidR="0001068C" w:rsidRPr="003434B2" w:rsidRDefault="0001068C" w:rsidP="0001068C">
      <w:pPr>
        <w:ind w:left="567" w:hanging="141"/>
        <w:rPr>
          <w:noProof/>
          <w:color w:val="auto"/>
        </w:rPr>
      </w:pPr>
      <w:r w:rsidRPr="003434B2">
        <w:rPr>
          <w:noProof/>
          <w:color w:val="auto"/>
        </w:rPr>
        <w:t xml:space="preserve">                                                                             </w:t>
      </w:r>
    </w:p>
    <w:p w14:paraId="17920A90" w14:textId="77777777" w:rsidR="0001068C" w:rsidRPr="003434B2" w:rsidRDefault="0001068C" w:rsidP="0001068C">
      <w:pPr>
        <w:ind w:left="567" w:hanging="141"/>
        <w:rPr>
          <w:noProof/>
          <w:color w:val="auto"/>
        </w:rPr>
      </w:pPr>
      <w:r w:rsidRPr="003434B2">
        <w:rPr>
          <w:noProof/>
          <w:color w:val="auto"/>
        </w:rPr>
        <w:t xml:space="preserve">        </w:t>
      </w:r>
      <w:r w:rsidRPr="003434B2">
        <w:rPr>
          <w:noProof/>
          <w:color w:val="auto"/>
        </w:rPr>
        <w:tab/>
        <w:t xml:space="preserve">  </w:t>
      </w:r>
      <w:r w:rsidRPr="003434B2">
        <w:rPr>
          <w:noProof/>
          <w:color w:val="auto"/>
        </w:rPr>
        <w:tab/>
      </w:r>
      <w:r w:rsidRPr="003434B2">
        <w:rPr>
          <w:noProof/>
          <w:color w:val="auto"/>
        </w:rPr>
        <w:tab/>
      </w:r>
      <w:r w:rsidRPr="003434B2">
        <w:rPr>
          <w:noProof/>
          <w:color w:val="auto"/>
        </w:rPr>
        <w:tab/>
      </w:r>
      <w:r w:rsidRPr="003434B2">
        <w:rPr>
          <w:noProof/>
          <w:color w:val="auto"/>
        </w:rPr>
        <w:tab/>
      </w:r>
      <w:r w:rsidRPr="003434B2">
        <w:rPr>
          <w:noProof/>
          <w:color w:val="auto"/>
        </w:rPr>
        <w:tab/>
      </w:r>
      <w:r w:rsidRPr="003434B2">
        <w:rPr>
          <w:noProof/>
          <w:color w:val="auto"/>
        </w:rPr>
        <w:tab/>
      </w:r>
      <w:r w:rsidRPr="003434B2">
        <w:rPr>
          <w:noProof/>
          <w:color w:val="auto"/>
        </w:rPr>
        <w:tab/>
      </w:r>
    </w:p>
    <w:p w14:paraId="0C5830E0" w14:textId="77777777" w:rsidR="00CE51F3" w:rsidRPr="003434B2" w:rsidRDefault="00CE51F3" w:rsidP="0001068C">
      <w:pPr>
        <w:rPr>
          <w:b/>
          <w:color w:val="auto"/>
        </w:rPr>
      </w:pPr>
    </w:p>
    <w:p w14:paraId="744F118C" w14:textId="77777777" w:rsidR="00CE51F3" w:rsidRPr="003434B2" w:rsidRDefault="00CE51F3" w:rsidP="0001068C">
      <w:pPr>
        <w:rPr>
          <w:b/>
          <w:color w:val="auto"/>
        </w:rPr>
      </w:pPr>
    </w:p>
    <w:sectPr w:rsidR="00CE51F3" w:rsidRPr="003434B2" w:rsidSect="00D20A57">
      <w:headerReference w:type="even" r:id="rId11"/>
      <w:headerReference w:type="default" r:id="rId12"/>
      <w:footerReference w:type="even" r:id="rId13"/>
      <w:footerReference w:type="default" r:id="rId14"/>
      <w:headerReference w:type="first" r:id="rId15"/>
      <w:footerReference w:type="first" r:id="rId16"/>
      <w:pgSz w:w="11907" w:h="16840" w:code="9"/>
      <w:pgMar w:top="2353" w:right="1134" w:bottom="1276" w:left="1134" w:header="680" w:footer="397"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CEF62" w14:textId="77777777" w:rsidR="002435C6" w:rsidRDefault="002435C6">
      <w:r>
        <w:separator/>
      </w:r>
    </w:p>
  </w:endnote>
  <w:endnote w:type="continuationSeparator" w:id="0">
    <w:p w14:paraId="15AE5F7A" w14:textId="77777777" w:rsidR="002435C6" w:rsidRDefault="0024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egacSanItcTEE">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rutiger LT Com 45 Light">
    <w:altName w:val="Calibri"/>
    <w:charset w:val="EE"/>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30EB1" w14:textId="77777777" w:rsidR="00C57E71" w:rsidRPr="00A86214" w:rsidRDefault="00C57E71" w:rsidP="00E51974">
    <w:pPr>
      <w:pStyle w:val="Footeraddresstext"/>
      <w:rPr>
        <w:rFonts w:cs="Arial"/>
        <w:szCs w:val="16"/>
      </w:rPr>
    </w:pPr>
    <w:r>
      <w:rPr>
        <w:rFonts w:cs="Arial"/>
        <w:szCs w:val="16"/>
      </w:rPr>
      <w:t>O2 Czech Republic</w:t>
    </w:r>
    <w:r w:rsidRPr="00A86214">
      <w:rPr>
        <w:rFonts w:cs="Arial"/>
        <w:szCs w:val="16"/>
      </w:rPr>
      <w:t xml:space="preserve"> a.s.  Za Brumlovkou 266/</w:t>
    </w:r>
    <w:r w:rsidRPr="00A86214">
      <w:rPr>
        <w:rFonts w:cs="Arial"/>
        <w:szCs w:val="16"/>
      </w:rPr>
      <w:t>2  140</w:t>
    </w:r>
    <w:r>
      <w:rPr>
        <w:rFonts w:cs="Arial"/>
        <w:szCs w:val="16"/>
      </w:rPr>
      <w:t xml:space="preserve"> </w:t>
    </w:r>
    <w:r w:rsidRPr="00A86214">
      <w:rPr>
        <w:rFonts w:cs="Arial"/>
        <w:szCs w:val="16"/>
      </w:rPr>
      <w:t>22  Praha 4 – Michle</w:t>
    </w:r>
    <w:r w:rsidRPr="00A86214">
      <w:rPr>
        <w:rFonts w:cs="Arial"/>
        <w:b/>
        <w:szCs w:val="16"/>
      </w:rPr>
      <w:t xml:space="preserve">  </w:t>
    </w:r>
    <w:r>
      <w:rPr>
        <w:rFonts w:cs="Arial"/>
        <w:szCs w:val="16"/>
      </w:rPr>
      <w:t>Cz</w:t>
    </w:r>
    <w:r w:rsidRPr="00A86214">
      <w:rPr>
        <w:rFonts w:cs="Arial"/>
        <w:szCs w:val="16"/>
      </w:rPr>
      <w:t>ech Republic</w:t>
    </w:r>
    <w:r>
      <w:rPr>
        <w:rFonts w:cs="Arial"/>
        <w:szCs w:val="16"/>
      </w:rPr>
      <w:t xml:space="preserve"> </w:t>
    </w:r>
    <w:r w:rsidRPr="00A86214">
      <w:rPr>
        <w:rFonts w:cs="Arial"/>
        <w:szCs w:val="16"/>
      </w:rPr>
      <w:t xml:space="preserve"> www.o2.cz</w:t>
    </w:r>
  </w:p>
  <w:p w14:paraId="3E27826E" w14:textId="77777777" w:rsidR="00C57E71" w:rsidRPr="005550E5" w:rsidRDefault="00C57E71" w:rsidP="00E51974">
    <w:pPr>
      <w:pStyle w:val="Footerlegaltext"/>
      <w:rPr>
        <w:rFonts w:cs="Arial"/>
      </w:rPr>
    </w:pPr>
    <w:r w:rsidRPr="005550E5">
      <w:rPr>
        <w:rFonts w:cs="Arial"/>
      </w:rPr>
      <w:t xml:space="preserve">zapsaná v Obchodním rejstříku Městského soudu v Praze </w:t>
    </w:r>
    <w:r>
      <w:rPr>
        <w:rFonts w:cs="Arial"/>
      </w:rPr>
      <w:t xml:space="preserve"> </w:t>
    </w:r>
    <w:r w:rsidRPr="005550E5">
      <w:rPr>
        <w:rFonts w:cs="Arial"/>
      </w:rPr>
      <w:t xml:space="preserve">oddíl B  vložka 2322  IČ 60193336  DIČ CZ60193336   </w:t>
    </w:r>
  </w:p>
  <w:p w14:paraId="0CC37F8B" w14:textId="77777777" w:rsidR="00C57E71" w:rsidRDefault="00C57E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E0B8F" w14:textId="77777777" w:rsidR="00C57E71" w:rsidRPr="00A86214" w:rsidRDefault="00C57E71" w:rsidP="006303F7">
    <w:pPr>
      <w:pStyle w:val="Footeraddresstext"/>
      <w:spacing w:line="240" w:lineRule="auto"/>
      <w:rPr>
        <w:rFonts w:cs="Arial"/>
        <w:szCs w:val="16"/>
      </w:rPr>
    </w:pPr>
    <w:r>
      <w:rPr>
        <w:rFonts w:cs="Arial"/>
        <w:szCs w:val="16"/>
      </w:rPr>
      <w:t>O2 Czech Republic</w:t>
    </w:r>
    <w:r w:rsidRPr="00A86214">
      <w:rPr>
        <w:rFonts w:cs="Arial"/>
        <w:szCs w:val="16"/>
      </w:rPr>
      <w:t xml:space="preserve"> a.s.  Za Brumlovkou 266/</w:t>
    </w:r>
    <w:r w:rsidRPr="00A86214">
      <w:rPr>
        <w:rFonts w:cs="Arial"/>
        <w:szCs w:val="16"/>
      </w:rPr>
      <w:t>2  140</w:t>
    </w:r>
    <w:r>
      <w:rPr>
        <w:rFonts w:cs="Arial"/>
        <w:szCs w:val="16"/>
      </w:rPr>
      <w:t xml:space="preserve"> </w:t>
    </w:r>
    <w:r w:rsidRPr="00A86214">
      <w:rPr>
        <w:rFonts w:cs="Arial"/>
        <w:szCs w:val="16"/>
      </w:rPr>
      <w:t>22  Praha 4 – Michle</w:t>
    </w:r>
    <w:r w:rsidRPr="00A86214">
      <w:rPr>
        <w:rFonts w:cs="Arial"/>
        <w:b/>
        <w:szCs w:val="16"/>
      </w:rPr>
      <w:t xml:space="preserve"> </w:t>
    </w:r>
    <w:r>
      <w:rPr>
        <w:rFonts w:cs="Arial"/>
        <w:szCs w:val="16"/>
      </w:rPr>
      <w:t>Cz</w:t>
    </w:r>
    <w:r w:rsidRPr="00A86214">
      <w:rPr>
        <w:rFonts w:cs="Arial"/>
        <w:szCs w:val="16"/>
      </w:rPr>
      <w:t>ech Republic</w:t>
    </w:r>
    <w:r>
      <w:rPr>
        <w:rFonts w:cs="Arial"/>
        <w:szCs w:val="16"/>
      </w:rPr>
      <w:t xml:space="preserve"> </w:t>
    </w:r>
    <w:r w:rsidRPr="00A86214">
      <w:rPr>
        <w:rFonts w:cs="Arial"/>
        <w:szCs w:val="16"/>
      </w:rPr>
      <w:t xml:space="preserve"> www.o2.cz</w:t>
    </w:r>
  </w:p>
  <w:p w14:paraId="349E369B" w14:textId="62D17FF6" w:rsidR="00C57E71" w:rsidRDefault="00C57E71" w:rsidP="006303F7">
    <w:pPr>
      <w:pStyle w:val="Footerlegaltext"/>
      <w:spacing w:line="240" w:lineRule="auto"/>
      <w:rPr>
        <w:rFonts w:cs="Arial"/>
      </w:rPr>
    </w:pPr>
    <w:r w:rsidRPr="005550E5">
      <w:rPr>
        <w:rFonts w:cs="Arial"/>
      </w:rPr>
      <w:t xml:space="preserve">zapsaná v Obchodním rejstříku Městského soudu v Praze </w:t>
    </w:r>
    <w:r>
      <w:rPr>
        <w:rFonts w:cs="Arial"/>
      </w:rPr>
      <w:t>oddíl</w:t>
    </w:r>
    <w:r w:rsidRPr="005550E5">
      <w:rPr>
        <w:rFonts w:cs="Arial"/>
      </w:rPr>
      <w:t xml:space="preserve"> B vložka 2322  IČ</w:t>
    </w:r>
    <w:r>
      <w:rPr>
        <w:rFonts w:cs="Arial"/>
      </w:rPr>
      <w:t>O</w:t>
    </w:r>
    <w:r w:rsidRPr="005550E5">
      <w:rPr>
        <w:rFonts w:cs="Arial"/>
      </w:rPr>
      <w:t xml:space="preserve"> 60193336 DIČ CZ60193336 </w:t>
    </w:r>
  </w:p>
  <w:p w14:paraId="34A1A0FD" w14:textId="23E4633C" w:rsidR="00C57E71" w:rsidRPr="005550E5" w:rsidRDefault="00FA1399" w:rsidP="006303F7">
    <w:pPr>
      <w:pStyle w:val="Footerlegaltext"/>
      <w:spacing w:line="240" w:lineRule="auto"/>
      <w:rPr>
        <w:rFonts w:cs="Arial"/>
      </w:rPr>
    </w:pPr>
    <w:r>
      <w:rPr>
        <w:rFonts w:cs="Arial"/>
      </w:rPr>
      <w:tab/>
    </w:r>
    <w:r w:rsidR="00C57E71">
      <w:rPr>
        <w:rFonts w:cs="Arial"/>
      </w:rPr>
      <w:tab/>
      <w:t xml:space="preserve">        </w:t>
    </w:r>
    <w:r w:rsidR="00C57E71" w:rsidRPr="005550E5">
      <w:rPr>
        <w:rFonts w:cs="Arial"/>
      </w:rPr>
      <w:t xml:space="preserve"> </w:t>
    </w:r>
    <w:r w:rsidR="00C57E71" w:rsidRPr="00D31DD3">
      <w:rPr>
        <w:rFonts w:cs="Arial"/>
        <w:sz w:val="20"/>
        <w:szCs w:val="20"/>
      </w:rPr>
      <w:fldChar w:fldCharType="begin"/>
    </w:r>
    <w:r w:rsidR="00C57E71" w:rsidRPr="00D31DD3">
      <w:rPr>
        <w:rFonts w:cs="Arial"/>
        <w:sz w:val="20"/>
        <w:szCs w:val="20"/>
      </w:rPr>
      <w:instrText>PAGE   \* MERGEFORMAT</w:instrText>
    </w:r>
    <w:r w:rsidR="00C57E71" w:rsidRPr="00D31DD3">
      <w:rPr>
        <w:rFonts w:cs="Arial"/>
        <w:sz w:val="20"/>
        <w:szCs w:val="20"/>
      </w:rPr>
      <w:fldChar w:fldCharType="separate"/>
    </w:r>
    <w:r w:rsidR="00C57E71">
      <w:rPr>
        <w:rFonts w:cs="Arial"/>
        <w:noProof/>
        <w:sz w:val="20"/>
        <w:szCs w:val="20"/>
      </w:rPr>
      <w:t>3</w:t>
    </w:r>
    <w:r w:rsidR="00C57E71" w:rsidRPr="00D31DD3">
      <w:rPr>
        <w:rFonts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36239" w14:textId="77777777" w:rsidR="00C57E71" w:rsidRPr="00A86214" w:rsidRDefault="00C57E71" w:rsidP="00F44736">
    <w:pPr>
      <w:pStyle w:val="Footeraddresstext"/>
      <w:rPr>
        <w:rFonts w:cs="Arial"/>
        <w:szCs w:val="16"/>
      </w:rPr>
    </w:pPr>
    <w:r>
      <w:rPr>
        <w:rFonts w:cs="Arial"/>
        <w:szCs w:val="16"/>
      </w:rPr>
      <w:t>O2 Czech Republic</w:t>
    </w:r>
    <w:r w:rsidRPr="00A86214">
      <w:rPr>
        <w:rFonts w:cs="Arial"/>
        <w:szCs w:val="16"/>
      </w:rPr>
      <w:t xml:space="preserve"> a.s.  Za Brumlovkou 266/</w:t>
    </w:r>
    <w:r w:rsidRPr="00A86214">
      <w:rPr>
        <w:rFonts w:cs="Arial"/>
        <w:szCs w:val="16"/>
      </w:rPr>
      <w:t>2  140</w:t>
    </w:r>
    <w:r>
      <w:rPr>
        <w:rFonts w:cs="Arial"/>
        <w:szCs w:val="16"/>
      </w:rPr>
      <w:t xml:space="preserve"> </w:t>
    </w:r>
    <w:r w:rsidRPr="00A86214">
      <w:rPr>
        <w:rFonts w:cs="Arial"/>
        <w:szCs w:val="16"/>
      </w:rPr>
      <w:t>22  Praha 4 – Michle</w:t>
    </w:r>
    <w:r w:rsidRPr="00A86214">
      <w:rPr>
        <w:rFonts w:cs="Arial"/>
        <w:b/>
        <w:szCs w:val="16"/>
      </w:rPr>
      <w:t xml:space="preserve">  </w:t>
    </w:r>
    <w:r>
      <w:rPr>
        <w:rFonts w:cs="Arial"/>
        <w:szCs w:val="16"/>
      </w:rPr>
      <w:t>Cz</w:t>
    </w:r>
    <w:r w:rsidRPr="00A86214">
      <w:rPr>
        <w:rFonts w:cs="Arial"/>
        <w:szCs w:val="16"/>
      </w:rPr>
      <w:t>ech Republic</w:t>
    </w:r>
    <w:r>
      <w:rPr>
        <w:rFonts w:cs="Arial"/>
        <w:szCs w:val="16"/>
      </w:rPr>
      <w:t xml:space="preserve"> </w:t>
    </w:r>
    <w:r w:rsidRPr="00A86214">
      <w:rPr>
        <w:rFonts w:cs="Arial"/>
        <w:szCs w:val="16"/>
      </w:rPr>
      <w:t xml:space="preserve"> www.o2.cz</w:t>
    </w:r>
  </w:p>
  <w:p w14:paraId="4E3BF09C" w14:textId="77777777" w:rsidR="00C57E71" w:rsidRPr="005550E5" w:rsidRDefault="00C57E71" w:rsidP="00CA05B5">
    <w:pPr>
      <w:pStyle w:val="Footerlegaltext"/>
      <w:rPr>
        <w:rFonts w:cs="Arial"/>
      </w:rPr>
    </w:pPr>
    <w:r w:rsidRPr="005550E5">
      <w:rPr>
        <w:rFonts w:cs="Arial"/>
      </w:rPr>
      <w:t xml:space="preserve">zapsaná v Obchodním rejstříku Městského soudu v Praze </w:t>
    </w:r>
    <w:r>
      <w:rPr>
        <w:rFonts w:cs="Arial"/>
      </w:rPr>
      <w:t xml:space="preserve"> </w:t>
    </w:r>
    <w:r w:rsidRPr="005550E5">
      <w:rPr>
        <w:rFonts w:cs="Arial"/>
      </w:rPr>
      <w:t xml:space="preserve">oddíl B  vložka 2322  IČ 60193336  DIČ CZ60193336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F62D7" w14:textId="77777777" w:rsidR="002435C6" w:rsidRDefault="002435C6">
      <w:r>
        <w:separator/>
      </w:r>
    </w:p>
  </w:footnote>
  <w:footnote w:type="continuationSeparator" w:id="0">
    <w:p w14:paraId="53CDEE10" w14:textId="77777777" w:rsidR="002435C6" w:rsidRDefault="00243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DD0F0" w14:textId="77777777" w:rsidR="00213581" w:rsidRDefault="0021358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3332" w14:textId="77777777" w:rsidR="00C57E71" w:rsidRDefault="00C57E71">
    <w:pPr>
      <w:pStyle w:val="Zhlav"/>
    </w:pPr>
    <w:r>
      <w:rPr>
        <w:noProof/>
        <w:lang w:eastAsia="cs-CZ"/>
      </w:rPr>
      <w:drawing>
        <wp:anchor distT="0" distB="0" distL="114300" distR="114300" simplePos="0" relativeHeight="251658752" behindDoc="0" locked="1" layoutInCell="1" allowOverlap="1" wp14:anchorId="34284EB2" wp14:editId="095FD83C">
          <wp:simplePos x="0" y="0"/>
          <wp:positionH relativeFrom="page">
            <wp:posOffset>3578860</wp:posOffset>
          </wp:positionH>
          <wp:positionV relativeFrom="page">
            <wp:posOffset>431800</wp:posOffset>
          </wp:positionV>
          <wp:extent cx="514350" cy="504825"/>
          <wp:effectExtent l="0" t="0" r="0" b="9525"/>
          <wp:wrapNone/>
          <wp:docPr id="2" name="Picture 29" descr="NEW O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 O2 log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CC1C0" w14:textId="77777777" w:rsidR="00C57E71" w:rsidRPr="005550E5" w:rsidRDefault="00C57E71">
    <w:pPr>
      <w:pStyle w:val="Zhlav"/>
      <w:rPr>
        <w:rFonts w:cs="Arial"/>
        <w:lang w:eastAsia="cs-CZ"/>
      </w:rPr>
    </w:pPr>
    <w:r>
      <w:rPr>
        <w:noProof/>
        <w:lang w:eastAsia="cs-CZ"/>
      </w:rPr>
      <mc:AlternateContent>
        <mc:Choice Requires="wps">
          <w:drawing>
            <wp:anchor distT="4294967295" distB="4294967295" distL="114300" distR="114300" simplePos="0" relativeHeight="251656704" behindDoc="0" locked="1" layoutInCell="1" allowOverlap="1" wp14:anchorId="3CF739E8" wp14:editId="73755763">
              <wp:simplePos x="0" y="0"/>
              <wp:positionH relativeFrom="page">
                <wp:posOffset>0</wp:posOffset>
              </wp:positionH>
              <wp:positionV relativeFrom="page">
                <wp:posOffset>3564254</wp:posOffset>
              </wp:positionV>
              <wp:extent cx="107950" cy="0"/>
              <wp:effectExtent l="0" t="0" r="25400" b="1905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5DD23B6" id="Line 27"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80.65pt" to="8.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" strokeweight=".25pt">
              <w10:wrap anchorx="page" anchory="page"/>
              <w10:anchorlock/>
            </v:line>
          </w:pict>
        </mc:Fallback>
      </mc:AlternateContent>
    </w:r>
    <w:r>
      <w:rPr>
        <w:noProof/>
        <w:lang w:eastAsia="cs-CZ"/>
      </w:rPr>
      <w:drawing>
        <wp:anchor distT="0" distB="0" distL="114300" distR="114300" simplePos="0" relativeHeight="251657728" behindDoc="0" locked="1" layoutInCell="1" allowOverlap="1" wp14:anchorId="77A6768F" wp14:editId="481F470E">
          <wp:simplePos x="0" y="0"/>
          <wp:positionH relativeFrom="page">
            <wp:posOffset>3578860</wp:posOffset>
          </wp:positionH>
          <wp:positionV relativeFrom="page">
            <wp:posOffset>431800</wp:posOffset>
          </wp:positionV>
          <wp:extent cx="514350" cy="504825"/>
          <wp:effectExtent l="0" t="0" r="0" b="9525"/>
          <wp:wrapNone/>
          <wp:docPr id="3" name="Picture 28" descr="NEW O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EW O2 log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25D"/>
    <w:multiLevelType w:val="hybridMultilevel"/>
    <w:tmpl w:val="530427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222C22"/>
    <w:multiLevelType w:val="hybridMultilevel"/>
    <w:tmpl w:val="DE9453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A60B01"/>
    <w:multiLevelType w:val="hybridMultilevel"/>
    <w:tmpl w:val="B8343E46"/>
    <w:lvl w:ilvl="0" w:tplc="6F0C8B9A">
      <w:start w:val="1"/>
      <w:numFmt w:val="decimal"/>
      <w:lvlText w:val="%1."/>
      <w:lvlJc w:val="left"/>
      <w:pPr>
        <w:ind w:left="720" w:hanging="360"/>
      </w:pPr>
      <w:rPr>
        <w:rFonts w:ascii="Arial" w:hAnsi="Arial" w:hint="default"/>
        <w:b/>
        <w:i w:val="0"/>
        <w:color w:val="000065"/>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E21EEB"/>
    <w:multiLevelType w:val="hybridMultilevel"/>
    <w:tmpl w:val="F732E52A"/>
    <w:lvl w:ilvl="0" w:tplc="9856A76A">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6C09D8"/>
    <w:multiLevelType w:val="hybridMultilevel"/>
    <w:tmpl w:val="62EA478A"/>
    <w:lvl w:ilvl="0" w:tplc="39E2ED1E">
      <w:start w:val="5"/>
      <w:numFmt w:val="decimal"/>
      <w:lvlText w:val="%1.1"/>
      <w:lvlJc w:val="left"/>
      <w:pPr>
        <w:ind w:left="814" w:hanging="360"/>
      </w:pPr>
      <w:rPr>
        <w:rFonts w:hint="default"/>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5" w15:restartNumberingAfterBreak="0">
    <w:nsid w:val="2FE64C50"/>
    <w:multiLevelType w:val="hybridMultilevel"/>
    <w:tmpl w:val="2F50768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6" w15:restartNumberingAfterBreak="0">
    <w:nsid w:val="30DC1304"/>
    <w:multiLevelType w:val="hybridMultilevel"/>
    <w:tmpl w:val="A1EE9B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183283"/>
    <w:multiLevelType w:val="multilevel"/>
    <w:tmpl w:val="84623948"/>
    <w:lvl w:ilvl="0">
      <w:start w:val="1"/>
      <w:numFmt w:val="decimal"/>
      <w:pStyle w:val="Nadpis1"/>
      <w:lvlText w:val="%1."/>
      <w:lvlJc w:val="left"/>
      <w:pPr>
        <w:ind w:left="360" w:hanging="360"/>
      </w:pPr>
      <w:rPr>
        <w:rFonts w:hint="default"/>
      </w:rPr>
    </w:lvl>
    <w:lvl w:ilvl="1">
      <w:start w:val="1"/>
      <w:numFmt w:val="decimal"/>
      <w:pStyle w:val="Nadpis2"/>
      <w:lvlText w:val="%1.%2"/>
      <w:lvlJc w:val="left"/>
      <w:pPr>
        <w:tabs>
          <w:tab w:val="num" w:pos="510"/>
        </w:tabs>
        <w:ind w:left="510" w:hanging="510"/>
      </w:pPr>
      <w:rPr>
        <w:rFonts w:hint="default"/>
      </w:rPr>
    </w:lvl>
    <w:lvl w:ilvl="2">
      <w:start w:val="1"/>
      <w:numFmt w:val="lowerRoman"/>
      <w:pStyle w:val="Nadpis3"/>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DA6B2C"/>
    <w:multiLevelType w:val="hybridMultilevel"/>
    <w:tmpl w:val="853A8C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EEA2840"/>
    <w:multiLevelType w:val="hybridMultilevel"/>
    <w:tmpl w:val="EA66D79C"/>
    <w:lvl w:ilvl="0" w:tplc="1BBA0A52">
      <w:start w:val="1"/>
      <w:numFmt w:val="lowerRoman"/>
      <w:lvlText w:val="%1)"/>
      <w:lvlJc w:val="left"/>
      <w:pPr>
        <w:ind w:left="1425" w:hanging="720"/>
      </w:pPr>
      <w:rPr>
        <w:color w:val="000000"/>
      </w:r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0" w15:restartNumberingAfterBreak="0">
    <w:nsid w:val="63197B29"/>
    <w:multiLevelType w:val="hybridMultilevel"/>
    <w:tmpl w:val="0B02C0E8"/>
    <w:lvl w:ilvl="0" w:tplc="9BE8867E">
      <w:start w:val="1"/>
      <w:numFmt w:val="lowerLetter"/>
      <w:pStyle w:val="Odstavecseseznamem"/>
      <w:lvlText w:val="%1)"/>
      <w:lvlJc w:val="left"/>
      <w:pPr>
        <w:ind w:left="360" w:hanging="360"/>
      </w:pPr>
      <w:rPr>
        <w:rFonts w:ascii="Arial" w:hAnsi="Arial" w:hint="default"/>
        <w:b/>
        <w:i w:val="0"/>
        <w:color w:val="193A80"/>
        <w:sz w:val="24"/>
      </w:rPr>
    </w:lvl>
    <w:lvl w:ilvl="1" w:tplc="04050019" w:tentative="1">
      <w:start w:val="1"/>
      <w:numFmt w:val="lowerLetter"/>
      <w:lvlText w:val="%2."/>
      <w:lvlJc w:val="left"/>
      <w:pPr>
        <w:ind w:left="2302" w:hanging="360"/>
      </w:pPr>
    </w:lvl>
    <w:lvl w:ilvl="2" w:tplc="0405001B" w:tentative="1">
      <w:start w:val="1"/>
      <w:numFmt w:val="lowerRoman"/>
      <w:lvlText w:val="%3."/>
      <w:lvlJc w:val="right"/>
      <w:pPr>
        <w:ind w:left="3022" w:hanging="180"/>
      </w:pPr>
    </w:lvl>
    <w:lvl w:ilvl="3" w:tplc="0405000F" w:tentative="1">
      <w:start w:val="1"/>
      <w:numFmt w:val="decimal"/>
      <w:lvlText w:val="%4."/>
      <w:lvlJc w:val="left"/>
      <w:pPr>
        <w:ind w:left="3742" w:hanging="360"/>
      </w:pPr>
    </w:lvl>
    <w:lvl w:ilvl="4" w:tplc="04050019" w:tentative="1">
      <w:start w:val="1"/>
      <w:numFmt w:val="lowerLetter"/>
      <w:lvlText w:val="%5."/>
      <w:lvlJc w:val="left"/>
      <w:pPr>
        <w:ind w:left="4462" w:hanging="360"/>
      </w:pPr>
    </w:lvl>
    <w:lvl w:ilvl="5" w:tplc="0405001B" w:tentative="1">
      <w:start w:val="1"/>
      <w:numFmt w:val="lowerRoman"/>
      <w:lvlText w:val="%6."/>
      <w:lvlJc w:val="right"/>
      <w:pPr>
        <w:ind w:left="5182" w:hanging="180"/>
      </w:pPr>
    </w:lvl>
    <w:lvl w:ilvl="6" w:tplc="0405000F" w:tentative="1">
      <w:start w:val="1"/>
      <w:numFmt w:val="decimal"/>
      <w:lvlText w:val="%7."/>
      <w:lvlJc w:val="left"/>
      <w:pPr>
        <w:ind w:left="5902" w:hanging="360"/>
      </w:pPr>
    </w:lvl>
    <w:lvl w:ilvl="7" w:tplc="04050019" w:tentative="1">
      <w:start w:val="1"/>
      <w:numFmt w:val="lowerLetter"/>
      <w:lvlText w:val="%8."/>
      <w:lvlJc w:val="left"/>
      <w:pPr>
        <w:ind w:left="6622" w:hanging="360"/>
      </w:pPr>
    </w:lvl>
    <w:lvl w:ilvl="8" w:tplc="0405001B" w:tentative="1">
      <w:start w:val="1"/>
      <w:numFmt w:val="lowerRoman"/>
      <w:lvlText w:val="%9."/>
      <w:lvlJc w:val="right"/>
      <w:pPr>
        <w:ind w:left="7342" w:hanging="180"/>
      </w:pPr>
    </w:lvl>
  </w:abstractNum>
  <w:abstractNum w:abstractNumId="11" w15:restartNumberingAfterBreak="0">
    <w:nsid w:val="650253F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C713D00"/>
    <w:multiLevelType w:val="hybridMultilevel"/>
    <w:tmpl w:val="B686A0FE"/>
    <w:lvl w:ilvl="0" w:tplc="DE74B53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7D6966E8"/>
    <w:multiLevelType w:val="hybridMultilevel"/>
    <w:tmpl w:val="3FD68852"/>
    <w:lvl w:ilvl="0" w:tplc="549681FA">
      <w:start w:val="1"/>
      <w:numFmt w:val="decimal"/>
      <w:lvlText w:val="%1."/>
      <w:lvlJc w:val="left"/>
      <w:pPr>
        <w:ind w:left="717"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0"/>
  </w:num>
  <w:num w:numId="3">
    <w:abstractNumId w:val="7"/>
    <w:lvlOverride w:ilvl="0">
      <w:lvl w:ilvl="0">
        <w:start w:val="1"/>
        <w:numFmt w:val="decimal"/>
        <w:pStyle w:val="Nadpis1"/>
        <w:lvlText w:val="%1."/>
        <w:lvlJc w:val="left"/>
        <w:pPr>
          <w:ind w:left="360" w:hanging="360"/>
        </w:pPr>
        <w:rPr>
          <w:rFonts w:hint="default"/>
        </w:rPr>
      </w:lvl>
    </w:lvlOverride>
    <w:lvlOverride w:ilvl="1">
      <w:lvl w:ilvl="1">
        <w:start w:val="1"/>
        <w:numFmt w:val="decimal"/>
        <w:pStyle w:val="Nadpis2"/>
        <w:lvlText w:val="%1.%2."/>
        <w:lvlJc w:val="left"/>
        <w:pPr>
          <w:tabs>
            <w:tab w:val="num" w:pos="510"/>
          </w:tabs>
          <w:ind w:left="510" w:hanging="510"/>
        </w:pPr>
        <w:rPr>
          <w:rFonts w:hint="default"/>
        </w:rPr>
      </w:lvl>
    </w:lvlOverride>
    <w:lvlOverride w:ilvl="2">
      <w:lvl w:ilvl="2">
        <w:start w:val="1"/>
        <w:numFmt w:val="lowerRoman"/>
        <w:pStyle w:val="Nadpis3"/>
        <w:lvlText w:val="%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0"/>
  </w:num>
  <w:num w:numId="5">
    <w:abstractNumId w:val="13"/>
  </w:num>
  <w:num w:numId="6">
    <w:abstractNumId w:val="5"/>
  </w:num>
  <w:num w:numId="7">
    <w:abstractNumId w:val="2"/>
  </w:num>
  <w:num w:numId="8">
    <w:abstractNumId w:val="11"/>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1"/>
  </w:num>
  <w:num w:numId="14">
    <w:abstractNumId w:val="6"/>
  </w:num>
  <w:num w:numId="15">
    <w:abstractNumId w:val="12"/>
  </w:num>
  <w:num w:numId="16">
    <w:abstractNumId w:val="7"/>
  </w:num>
  <w:num w:numId="17">
    <w:abstractNumId w:val="7"/>
  </w:num>
  <w:num w:numId="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D03"/>
    <w:rsid w:val="000005C2"/>
    <w:rsid w:val="000005DD"/>
    <w:rsid w:val="00003745"/>
    <w:rsid w:val="000062B4"/>
    <w:rsid w:val="0001068C"/>
    <w:rsid w:val="00035B68"/>
    <w:rsid w:val="00041528"/>
    <w:rsid w:val="00045D98"/>
    <w:rsid w:val="00050A3E"/>
    <w:rsid w:val="00053F12"/>
    <w:rsid w:val="00054E21"/>
    <w:rsid w:val="00061FDE"/>
    <w:rsid w:val="00072FAE"/>
    <w:rsid w:val="000743FB"/>
    <w:rsid w:val="00085816"/>
    <w:rsid w:val="00085A9B"/>
    <w:rsid w:val="000A152A"/>
    <w:rsid w:val="000A1CCB"/>
    <w:rsid w:val="000A2D03"/>
    <w:rsid w:val="000A30DB"/>
    <w:rsid w:val="000B1901"/>
    <w:rsid w:val="000B772C"/>
    <w:rsid w:val="000C5615"/>
    <w:rsid w:val="000C7234"/>
    <w:rsid w:val="000C7A33"/>
    <w:rsid w:val="000D12B1"/>
    <w:rsid w:val="000D5514"/>
    <w:rsid w:val="000E497B"/>
    <w:rsid w:val="000F2CE9"/>
    <w:rsid w:val="000F53FD"/>
    <w:rsid w:val="000F553C"/>
    <w:rsid w:val="000F6DAC"/>
    <w:rsid w:val="000F6F2D"/>
    <w:rsid w:val="00101607"/>
    <w:rsid w:val="00103259"/>
    <w:rsid w:val="00114448"/>
    <w:rsid w:val="00117D35"/>
    <w:rsid w:val="00127234"/>
    <w:rsid w:val="00134BC4"/>
    <w:rsid w:val="001412A6"/>
    <w:rsid w:val="00147142"/>
    <w:rsid w:val="00150603"/>
    <w:rsid w:val="00156330"/>
    <w:rsid w:val="001617A0"/>
    <w:rsid w:val="00162460"/>
    <w:rsid w:val="001651B3"/>
    <w:rsid w:val="00165E2B"/>
    <w:rsid w:val="0017134B"/>
    <w:rsid w:val="001718F6"/>
    <w:rsid w:val="00177B85"/>
    <w:rsid w:val="00182CB1"/>
    <w:rsid w:val="00185B5B"/>
    <w:rsid w:val="00186886"/>
    <w:rsid w:val="00190A34"/>
    <w:rsid w:val="00191A6F"/>
    <w:rsid w:val="001A273A"/>
    <w:rsid w:val="001A6F56"/>
    <w:rsid w:val="001B2B31"/>
    <w:rsid w:val="001B5E7C"/>
    <w:rsid w:val="001E6975"/>
    <w:rsid w:val="001E7C90"/>
    <w:rsid w:val="001F4967"/>
    <w:rsid w:val="00203345"/>
    <w:rsid w:val="0020592B"/>
    <w:rsid w:val="00213581"/>
    <w:rsid w:val="00213E89"/>
    <w:rsid w:val="0021411A"/>
    <w:rsid w:val="0022003A"/>
    <w:rsid w:val="00222E8D"/>
    <w:rsid w:val="00223762"/>
    <w:rsid w:val="00224CD1"/>
    <w:rsid w:val="00224F30"/>
    <w:rsid w:val="00230544"/>
    <w:rsid w:val="002311D7"/>
    <w:rsid w:val="00236A87"/>
    <w:rsid w:val="00237545"/>
    <w:rsid w:val="0024082F"/>
    <w:rsid w:val="002435C6"/>
    <w:rsid w:val="00243F7F"/>
    <w:rsid w:val="0025117B"/>
    <w:rsid w:val="00251FFD"/>
    <w:rsid w:val="002542D6"/>
    <w:rsid w:val="00256450"/>
    <w:rsid w:val="00260008"/>
    <w:rsid w:val="00261921"/>
    <w:rsid w:val="00264562"/>
    <w:rsid w:val="00270E15"/>
    <w:rsid w:val="00275AE3"/>
    <w:rsid w:val="00276543"/>
    <w:rsid w:val="002777F6"/>
    <w:rsid w:val="002856E6"/>
    <w:rsid w:val="002A7015"/>
    <w:rsid w:val="002C0ACA"/>
    <w:rsid w:val="002C361A"/>
    <w:rsid w:val="002D11B9"/>
    <w:rsid w:val="002D62CC"/>
    <w:rsid w:val="002E26AC"/>
    <w:rsid w:val="002E5CD0"/>
    <w:rsid w:val="002E6597"/>
    <w:rsid w:val="002F588A"/>
    <w:rsid w:val="003030C2"/>
    <w:rsid w:val="00303F7D"/>
    <w:rsid w:val="0030633C"/>
    <w:rsid w:val="003207F8"/>
    <w:rsid w:val="00324676"/>
    <w:rsid w:val="00324F5F"/>
    <w:rsid w:val="00325E08"/>
    <w:rsid w:val="00333D49"/>
    <w:rsid w:val="00334BD7"/>
    <w:rsid w:val="00337E52"/>
    <w:rsid w:val="00341677"/>
    <w:rsid w:val="003434B2"/>
    <w:rsid w:val="00343ADF"/>
    <w:rsid w:val="003452B7"/>
    <w:rsid w:val="00346CEE"/>
    <w:rsid w:val="00346D61"/>
    <w:rsid w:val="00357C95"/>
    <w:rsid w:val="0036213C"/>
    <w:rsid w:val="00362A33"/>
    <w:rsid w:val="003706EB"/>
    <w:rsid w:val="00372FB0"/>
    <w:rsid w:val="003753A9"/>
    <w:rsid w:val="00375506"/>
    <w:rsid w:val="00375657"/>
    <w:rsid w:val="003822C2"/>
    <w:rsid w:val="00383391"/>
    <w:rsid w:val="00384EA1"/>
    <w:rsid w:val="003900D8"/>
    <w:rsid w:val="00390E29"/>
    <w:rsid w:val="003917E0"/>
    <w:rsid w:val="003962E9"/>
    <w:rsid w:val="003A167A"/>
    <w:rsid w:val="003A3627"/>
    <w:rsid w:val="003A7358"/>
    <w:rsid w:val="003B0FD2"/>
    <w:rsid w:val="003B3886"/>
    <w:rsid w:val="003B62C5"/>
    <w:rsid w:val="003C1788"/>
    <w:rsid w:val="003C6E58"/>
    <w:rsid w:val="003D59D8"/>
    <w:rsid w:val="003D6BF5"/>
    <w:rsid w:val="003E0155"/>
    <w:rsid w:val="003E5617"/>
    <w:rsid w:val="003F10BE"/>
    <w:rsid w:val="003F2DF1"/>
    <w:rsid w:val="003F4A52"/>
    <w:rsid w:val="003F5C76"/>
    <w:rsid w:val="00400ABE"/>
    <w:rsid w:val="00403819"/>
    <w:rsid w:val="00410673"/>
    <w:rsid w:val="00411B08"/>
    <w:rsid w:val="00423F4A"/>
    <w:rsid w:val="0042498E"/>
    <w:rsid w:val="004265D0"/>
    <w:rsid w:val="0043107D"/>
    <w:rsid w:val="004317AD"/>
    <w:rsid w:val="00432123"/>
    <w:rsid w:val="00452570"/>
    <w:rsid w:val="00452996"/>
    <w:rsid w:val="004576C9"/>
    <w:rsid w:val="004611C4"/>
    <w:rsid w:val="00461310"/>
    <w:rsid w:val="00462E97"/>
    <w:rsid w:val="00462EB5"/>
    <w:rsid w:val="004637CF"/>
    <w:rsid w:val="00467FFD"/>
    <w:rsid w:val="00471FE6"/>
    <w:rsid w:val="00477E68"/>
    <w:rsid w:val="004838A5"/>
    <w:rsid w:val="00485926"/>
    <w:rsid w:val="004867D4"/>
    <w:rsid w:val="004A0CF0"/>
    <w:rsid w:val="004A6B09"/>
    <w:rsid w:val="004B0927"/>
    <w:rsid w:val="004D30ED"/>
    <w:rsid w:val="004E196E"/>
    <w:rsid w:val="004E197E"/>
    <w:rsid w:val="004E452F"/>
    <w:rsid w:val="004F2D29"/>
    <w:rsid w:val="004F6BDA"/>
    <w:rsid w:val="005003B8"/>
    <w:rsid w:val="00503F50"/>
    <w:rsid w:val="005047F5"/>
    <w:rsid w:val="00505F88"/>
    <w:rsid w:val="00515E48"/>
    <w:rsid w:val="00522B0F"/>
    <w:rsid w:val="005550E5"/>
    <w:rsid w:val="00555F96"/>
    <w:rsid w:val="00557904"/>
    <w:rsid w:val="0056186E"/>
    <w:rsid w:val="00562AC4"/>
    <w:rsid w:val="00564308"/>
    <w:rsid w:val="00564901"/>
    <w:rsid w:val="0056554C"/>
    <w:rsid w:val="0056634E"/>
    <w:rsid w:val="00573761"/>
    <w:rsid w:val="00574169"/>
    <w:rsid w:val="005825FF"/>
    <w:rsid w:val="00586D71"/>
    <w:rsid w:val="00596A17"/>
    <w:rsid w:val="005A4582"/>
    <w:rsid w:val="005B2C63"/>
    <w:rsid w:val="005B2DE3"/>
    <w:rsid w:val="005C1766"/>
    <w:rsid w:val="005C3A31"/>
    <w:rsid w:val="005D0638"/>
    <w:rsid w:val="005E1B2E"/>
    <w:rsid w:val="005E4B86"/>
    <w:rsid w:val="005F2A67"/>
    <w:rsid w:val="005F353A"/>
    <w:rsid w:val="005F7FCF"/>
    <w:rsid w:val="00606188"/>
    <w:rsid w:val="006066D7"/>
    <w:rsid w:val="00610242"/>
    <w:rsid w:val="00611A63"/>
    <w:rsid w:val="00614232"/>
    <w:rsid w:val="00621713"/>
    <w:rsid w:val="00621CDC"/>
    <w:rsid w:val="0062276A"/>
    <w:rsid w:val="0062402B"/>
    <w:rsid w:val="006303F7"/>
    <w:rsid w:val="00633D03"/>
    <w:rsid w:val="0063721F"/>
    <w:rsid w:val="0064130F"/>
    <w:rsid w:val="006457AA"/>
    <w:rsid w:val="0064624D"/>
    <w:rsid w:val="00646E18"/>
    <w:rsid w:val="0065358F"/>
    <w:rsid w:val="00653B18"/>
    <w:rsid w:val="00653FA1"/>
    <w:rsid w:val="00662016"/>
    <w:rsid w:val="0066573B"/>
    <w:rsid w:val="006724F1"/>
    <w:rsid w:val="00677DBE"/>
    <w:rsid w:val="00683FF8"/>
    <w:rsid w:val="00684ED5"/>
    <w:rsid w:val="00686B94"/>
    <w:rsid w:val="00697A68"/>
    <w:rsid w:val="006A3801"/>
    <w:rsid w:val="006A7DA9"/>
    <w:rsid w:val="006B34E1"/>
    <w:rsid w:val="006B687D"/>
    <w:rsid w:val="006B6CC7"/>
    <w:rsid w:val="006B7478"/>
    <w:rsid w:val="006C2283"/>
    <w:rsid w:val="006C6AA6"/>
    <w:rsid w:val="006D3369"/>
    <w:rsid w:val="006E712C"/>
    <w:rsid w:val="006F1411"/>
    <w:rsid w:val="006F1DAE"/>
    <w:rsid w:val="006F3659"/>
    <w:rsid w:val="006F3F3E"/>
    <w:rsid w:val="006F6AC8"/>
    <w:rsid w:val="00704C4C"/>
    <w:rsid w:val="00711810"/>
    <w:rsid w:val="00714D0E"/>
    <w:rsid w:val="007164C4"/>
    <w:rsid w:val="007219CA"/>
    <w:rsid w:val="00726A6D"/>
    <w:rsid w:val="007367E5"/>
    <w:rsid w:val="00747100"/>
    <w:rsid w:val="00751D10"/>
    <w:rsid w:val="00751DA7"/>
    <w:rsid w:val="00753E15"/>
    <w:rsid w:val="0075544F"/>
    <w:rsid w:val="007660E7"/>
    <w:rsid w:val="00766561"/>
    <w:rsid w:val="007703D1"/>
    <w:rsid w:val="007734D3"/>
    <w:rsid w:val="007736DF"/>
    <w:rsid w:val="00773A51"/>
    <w:rsid w:val="00776B88"/>
    <w:rsid w:val="007830E2"/>
    <w:rsid w:val="00784C2D"/>
    <w:rsid w:val="00787CE4"/>
    <w:rsid w:val="00791D93"/>
    <w:rsid w:val="007A0060"/>
    <w:rsid w:val="007A0B6D"/>
    <w:rsid w:val="007A3479"/>
    <w:rsid w:val="007A4615"/>
    <w:rsid w:val="007A4C8F"/>
    <w:rsid w:val="007B3756"/>
    <w:rsid w:val="007C001C"/>
    <w:rsid w:val="007C3A4E"/>
    <w:rsid w:val="007C3F9F"/>
    <w:rsid w:val="007D039F"/>
    <w:rsid w:val="007D0F5B"/>
    <w:rsid w:val="007D10A0"/>
    <w:rsid w:val="007E1638"/>
    <w:rsid w:val="007F187B"/>
    <w:rsid w:val="007F6366"/>
    <w:rsid w:val="007F762E"/>
    <w:rsid w:val="008043F0"/>
    <w:rsid w:val="00805944"/>
    <w:rsid w:val="00812EB2"/>
    <w:rsid w:val="00813628"/>
    <w:rsid w:val="00820FD2"/>
    <w:rsid w:val="0083335F"/>
    <w:rsid w:val="00840061"/>
    <w:rsid w:val="00842DEB"/>
    <w:rsid w:val="008434E9"/>
    <w:rsid w:val="00850EFB"/>
    <w:rsid w:val="00856D2A"/>
    <w:rsid w:val="00857123"/>
    <w:rsid w:val="00857709"/>
    <w:rsid w:val="00862AAF"/>
    <w:rsid w:val="00865EFF"/>
    <w:rsid w:val="00870053"/>
    <w:rsid w:val="00871816"/>
    <w:rsid w:val="00873AC3"/>
    <w:rsid w:val="00873F3E"/>
    <w:rsid w:val="008768D5"/>
    <w:rsid w:val="008801F8"/>
    <w:rsid w:val="0089093F"/>
    <w:rsid w:val="0089156D"/>
    <w:rsid w:val="00897A46"/>
    <w:rsid w:val="008A3621"/>
    <w:rsid w:val="008A5F6B"/>
    <w:rsid w:val="008B36D6"/>
    <w:rsid w:val="008B45F0"/>
    <w:rsid w:val="008C1357"/>
    <w:rsid w:val="008C2A71"/>
    <w:rsid w:val="008C36AF"/>
    <w:rsid w:val="008C4E34"/>
    <w:rsid w:val="008D0579"/>
    <w:rsid w:val="008D4526"/>
    <w:rsid w:val="008F386A"/>
    <w:rsid w:val="008F46C2"/>
    <w:rsid w:val="00903C9E"/>
    <w:rsid w:val="0090606A"/>
    <w:rsid w:val="0091489F"/>
    <w:rsid w:val="00914D0F"/>
    <w:rsid w:val="009235DC"/>
    <w:rsid w:val="00926770"/>
    <w:rsid w:val="00930489"/>
    <w:rsid w:val="00931429"/>
    <w:rsid w:val="0093303D"/>
    <w:rsid w:val="00934DD5"/>
    <w:rsid w:val="00944811"/>
    <w:rsid w:val="009458ED"/>
    <w:rsid w:val="00945F42"/>
    <w:rsid w:val="009551EB"/>
    <w:rsid w:val="00961289"/>
    <w:rsid w:val="0096190D"/>
    <w:rsid w:val="009640D0"/>
    <w:rsid w:val="009655C6"/>
    <w:rsid w:val="009659C7"/>
    <w:rsid w:val="00970B25"/>
    <w:rsid w:val="00971F7E"/>
    <w:rsid w:val="00972D90"/>
    <w:rsid w:val="00973DBD"/>
    <w:rsid w:val="00973E71"/>
    <w:rsid w:val="00980F2B"/>
    <w:rsid w:val="009817EB"/>
    <w:rsid w:val="00983864"/>
    <w:rsid w:val="00985933"/>
    <w:rsid w:val="00993BEE"/>
    <w:rsid w:val="009950EE"/>
    <w:rsid w:val="00995BDE"/>
    <w:rsid w:val="00995DE3"/>
    <w:rsid w:val="00997F7A"/>
    <w:rsid w:val="009B1DA9"/>
    <w:rsid w:val="009C1A6F"/>
    <w:rsid w:val="009C5A48"/>
    <w:rsid w:val="009D1791"/>
    <w:rsid w:val="009D1CAC"/>
    <w:rsid w:val="009D401A"/>
    <w:rsid w:val="009D5FB5"/>
    <w:rsid w:val="009E2A69"/>
    <w:rsid w:val="009F36FF"/>
    <w:rsid w:val="009F41C1"/>
    <w:rsid w:val="009F437A"/>
    <w:rsid w:val="009F46E5"/>
    <w:rsid w:val="009F62BE"/>
    <w:rsid w:val="00A04F2B"/>
    <w:rsid w:val="00A06DC4"/>
    <w:rsid w:val="00A130AF"/>
    <w:rsid w:val="00A22DE1"/>
    <w:rsid w:val="00A33F90"/>
    <w:rsid w:val="00A35BEE"/>
    <w:rsid w:val="00A37915"/>
    <w:rsid w:val="00A431BA"/>
    <w:rsid w:val="00A45570"/>
    <w:rsid w:val="00A45ABD"/>
    <w:rsid w:val="00A645F7"/>
    <w:rsid w:val="00A70D04"/>
    <w:rsid w:val="00A7221C"/>
    <w:rsid w:val="00A74DBF"/>
    <w:rsid w:val="00A775E4"/>
    <w:rsid w:val="00A86214"/>
    <w:rsid w:val="00A92A19"/>
    <w:rsid w:val="00A92E9C"/>
    <w:rsid w:val="00AA4D51"/>
    <w:rsid w:val="00AA5757"/>
    <w:rsid w:val="00AA6FF9"/>
    <w:rsid w:val="00AB6009"/>
    <w:rsid w:val="00AB7078"/>
    <w:rsid w:val="00AB77B6"/>
    <w:rsid w:val="00AC1247"/>
    <w:rsid w:val="00AC33DA"/>
    <w:rsid w:val="00AC53D6"/>
    <w:rsid w:val="00AC5764"/>
    <w:rsid w:val="00AD2D2B"/>
    <w:rsid w:val="00AD6607"/>
    <w:rsid w:val="00AE0F41"/>
    <w:rsid w:val="00AF2661"/>
    <w:rsid w:val="00AF475D"/>
    <w:rsid w:val="00AF6EC0"/>
    <w:rsid w:val="00B0223F"/>
    <w:rsid w:val="00B029D2"/>
    <w:rsid w:val="00B03550"/>
    <w:rsid w:val="00B04B52"/>
    <w:rsid w:val="00B04ECC"/>
    <w:rsid w:val="00B06676"/>
    <w:rsid w:val="00B07EEF"/>
    <w:rsid w:val="00B12255"/>
    <w:rsid w:val="00B159D5"/>
    <w:rsid w:val="00B17E32"/>
    <w:rsid w:val="00B26BEE"/>
    <w:rsid w:val="00B27249"/>
    <w:rsid w:val="00B27AA9"/>
    <w:rsid w:val="00B31952"/>
    <w:rsid w:val="00B31BB3"/>
    <w:rsid w:val="00B31EED"/>
    <w:rsid w:val="00B3219E"/>
    <w:rsid w:val="00B34E52"/>
    <w:rsid w:val="00B4585E"/>
    <w:rsid w:val="00B46615"/>
    <w:rsid w:val="00B46D24"/>
    <w:rsid w:val="00B50DAD"/>
    <w:rsid w:val="00B50E4C"/>
    <w:rsid w:val="00B56D9B"/>
    <w:rsid w:val="00B65082"/>
    <w:rsid w:val="00B6785D"/>
    <w:rsid w:val="00B718F9"/>
    <w:rsid w:val="00B76270"/>
    <w:rsid w:val="00B83591"/>
    <w:rsid w:val="00B84323"/>
    <w:rsid w:val="00B84C8A"/>
    <w:rsid w:val="00B8559E"/>
    <w:rsid w:val="00B93D1F"/>
    <w:rsid w:val="00BA6B7C"/>
    <w:rsid w:val="00BB7386"/>
    <w:rsid w:val="00BB79F3"/>
    <w:rsid w:val="00BC2D8B"/>
    <w:rsid w:val="00BC3FF7"/>
    <w:rsid w:val="00BC6DCB"/>
    <w:rsid w:val="00BD405A"/>
    <w:rsid w:val="00BD4E82"/>
    <w:rsid w:val="00BE20B3"/>
    <w:rsid w:val="00BE2E04"/>
    <w:rsid w:val="00BE4FED"/>
    <w:rsid w:val="00BE5120"/>
    <w:rsid w:val="00BF0A82"/>
    <w:rsid w:val="00BF2387"/>
    <w:rsid w:val="00BF59B1"/>
    <w:rsid w:val="00BF7CCC"/>
    <w:rsid w:val="00C0191B"/>
    <w:rsid w:val="00C02A79"/>
    <w:rsid w:val="00C039AB"/>
    <w:rsid w:val="00C0402B"/>
    <w:rsid w:val="00C04C2A"/>
    <w:rsid w:val="00C057CF"/>
    <w:rsid w:val="00C06F17"/>
    <w:rsid w:val="00C078F3"/>
    <w:rsid w:val="00C12B5A"/>
    <w:rsid w:val="00C1301D"/>
    <w:rsid w:val="00C14F5C"/>
    <w:rsid w:val="00C160CA"/>
    <w:rsid w:val="00C17A2A"/>
    <w:rsid w:val="00C23368"/>
    <w:rsid w:val="00C23A43"/>
    <w:rsid w:val="00C261AB"/>
    <w:rsid w:val="00C26C94"/>
    <w:rsid w:val="00C37DFB"/>
    <w:rsid w:val="00C50DB3"/>
    <w:rsid w:val="00C57E71"/>
    <w:rsid w:val="00C60DA3"/>
    <w:rsid w:val="00C656EF"/>
    <w:rsid w:val="00C6712C"/>
    <w:rsid w:val="00C726A9"/>
    <w:rsid w:val="00C74DC7"/>
    <w:rsid w:val="00C76848"/>
    <w:rsid w:val="00C82257"/>
    <w:rsid w:val="00C94F0E"/>
    <w:rsid w:val="00C95B93"/>
    <w:rsid w:val="00C96F59"/>
    <w:rsid w:val="00C9787E"/>
    <w:rsid w:val="00CA05B5"/>
    <w:rsid w:val="00CB0A0B"/>
    <w:rsid w:val="00CB485B"/>
    <w:rsid w:val="00CB7D8C"/>
    <w:rsid w:val="00CC6059"/>
    <w:rsid w:val="00CD07A9"/>
    <w:rsid w:val="00CD36AD"/>
    <w:rsid w:val="00CD3963"/>
    <w:rsid w:val="00CD4D20"/>
    <w:rsid w:val="00CD6CDE"/>
    <w:rsid w:val="00CE0F74"/>
    <w:rsid w:val="00CE2EBA"/>
    <w:rsid w:val="00CE51F3"/>
    <w:rsid w:val="00CF1A59"/>
    <w:rsid w:val="00CF3E27"/>
    <w:rsid w:val="00CF4135"/>
    <w:rsid w:val="00CF6FEA"/>
    <w:rsid w:val="00D014DC"/>
    <w:rsid w:val="00D02AB5"/>
    <w:rsid w:val="00D053D5"/>
    <w:rsid w:val="00D13131"/>
    <w:rsid w:val="00D15112"/>
    <w:rsid w:val="00D20A57"/>
    <w:rsid w:val="00D274F5"/>
    <w:rsid w:val="00D31593"/>
    <w:rsid w:val="00D31DD3"/>
    <w:rsid w:val="00D37B3C"/>
    <w:rsid w:val="00D42D6A"/>
    <w:rsid w:val="00D4516D"/>
    <w:rsid w:val="00D57613"/>
    <w:rsid w:val="00D66598"/>
    <w:rsid w:val="00D701ED"/>
    <w:rsid w:val="00D91A77"/>
    <w:rsid w:val="00D933DD"/>
    <w:rsid w:val="00D95C83"/>
    <w:rsid w:val="00D97386"/>
    <w:rsid w:val="00D97FF8"/>
    <w:rsid w:val="00DA58C4"/>
    <w:rsid w:val="00DB0349"/>
    <w:rsid w:val="00DC494D"/>
    <w:rsid w:val="00DD1160"/>
    <w:rsid w:val="00DD346D"/>
    <w:rsid w:val="00DD3E73"/>
    <w:rsid w:val="00DD4309"/>
    <w:rsid w:val="00DE5836"/>
    <w:rsid w:val="00DE60F3"/>
    <w:rsid w:val="00DE7736"/>
    <w:rsid w:val="00DF6314"/>
    <w:rsid w:val="00E10280"/>
    <w:rsid w:val="00E11AA8"/>
    <w:rsid w:val="00E12AC3"/>
    <w:rsid w:val="00E272AB"/>
    <w:rsid w:val="00E30DF3"/>
    <w:rsid w:val="00E3729D"/>
    <w:rsid w:val="00E4541C"/>
    <w:rsid w:val="00E51974"/>
    <w:rsid w:val="00E6263F"/>
    <w:rsid w:val="00E6267C"/>
    <w:rsid w:val="00E67DDB"/>
    <w:rsid w:val="00E70866"/>
    <w:rsid w:val="00E71512"/>
    <w:rsid w:val="00E72AB5"/>
    <w:rsid w:val="00E76435"/>
    <w:rsid w:val="00E76986"/>
    <w:rsid w:val="00E77739"/>
    <w:rsid w:val="00E80A47"/>
    <w:rsid w:val="00E81C96"/>
    <w:rsid w:val="00E82640"/>
    <w:rsid w:val="00E84E34"/>
    <w:rsid w:val="00E865A6"/>
    <w:rsid w:val="00E964FD"/>
    <w:rsid w:val="00EA0427"/>
    <w:rsid w:val="00EA543F"/>
    <w:rsid w:val="00EA697C"/>
    <w:rsid w:val="00EB72A7"/>
    <w:rsid w:val="00EC12F0"/>
    <w:rsid w:val="00EC2221"/>
    <w:rsid w:val="00EC26C8"/>
    <w:rsid w:val="00EC2D06"/>
    <w:rsid w:val="00EC62AC"/>
    <w:rsid w:val="00ED793D"/>
    <w:rsid w:val="00EE0D7F"/>
    <w:rsid w:val="00EE1E8B"/>
    <w:rsid w:val="00EE2321"/>
    <w:rsid w:val="00EE50C7"/>
    <w:rsid w:val="00EF5E4C"/>
    <w:rsid w:val="00EF710E"/>
    <w:rsid w:val="00EF7462"/>
    <w:rsid w:val="00EF7F82"/>
    <w:rsid w:val="00F00C2F"/>
    <w:rsid w:val="00F03716"/>
    <w:rsid w:val="00F145BC"/>
    <w:rsid w:val="00F147A0"/>
    <w:rsid w:val="00F15C60"/>
    <w:rsid w:val="00F368E1"/>
    <w:rsid w:val="00F44736"/>
    <w:rsid w:val="00F46D27"/>
    <w:rsid w:val="00F47B73"/>
    <w:rsid w:val="00F47E35"/>
    <w:rsid w:val="00F5132C"/>
    <w:rsid w:val="00F5391B"/>
    <w:rsid w:val="00F53EB0"/>
    <w:rsid w:val="00F9168F"/>
    <w:rsid w:val="00F941FA"/>
    <w:rsid w:val="00F96D11"/>
    <w:rsid w:val="00FA1399"/>
    <w:rsid w:val="00FA1BF6"/>
    <w:rsid w:val="00FA3B8B"/>
    <w:rsid w:val="00FA4421"/>
    <w:rsid w:val="00FA468B"/>
    <w:rsid w:val="00FB5FBC"/>
    <w:rsid w:val="00FC19CC"/>
    <w:rsid w:val="00FC24FB"/>
    <w:rsid w:val="00FC4D2B"/>
    <w:rsid w:val="00FC52BB"/>
    <w:rsid w:val="00FC5B76"/>
    <w:rsid w:val="00FD018F"/>
    <w:rsid w:val="00FD196E"/>
    <w:rsid w:val="00FD32BD"/>
    <w:rsid w:val="00FD37E3"/>
    <w:rsid w:val="00FE44E2"/>
    <w:rsid w:val="00FE67C3"/>
    <w:rsid w:val="00FF2980"/>
    <w:rsid w:val="00FF519C"/>
    <w:rsid w:val="00FF65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07E1CD"/>
  <w15:docId w15:val="{A3D17FEC-C698-41D9-AD86-15A799B0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96A17"/>
    <w:pPr>
      <w:spacing w:line="240" w:lineRule="atLeast"/>
      <w:jc w:val="both"/>
    </w:pPr>
    <w:rPr>
      <w:rFonts w:ascii="Arial" w:hAnsi="Arial"/>
      <w:color w:val="193A80"/>
      <w:szCs w:val="24"/>
      <w:lang w:eastAsia="en-US"/>
    </w:rPr>
  </w:style>
  <w:style w:type="paragraph" w:styleId="Nadpis1">
    <w:name w:val="heading 1"/>
    <w:basedOn w:val="Normln"/>
    <w:next w:val="Normln"/>
    <w:link w:val="Nadpis1Char"/>
    <w:qFormat/>
    <w:locked/>
    <w:rsid w:val="00596A17"/>
    <w:pPr>
      <w:widowControl w:val="0"/>
      <w:numPr>
        <w:numId w:val="1"/>
      </w:numPr>
      <w:spacing w:before="360" w:after="120" w:line="240" w:lineRule="auto"/>
      <w:jc w:val="center"/>
      <w:outlineLvl w:val="0"/>
    </w:pPr>
    <w:rPr>
      <w:b/>
      <w:caps/>
      <w:szCs w:val="20"/>
      <w:lang w:eastAsia="cs-CZ"/>
    </w:rPr>
  </w:style>
  <w:style w:type="paragraph" w:styleId="Nadpis2">
    <w:name w:val="heading 2"/>
    <w:basedOn w:val="Normln"/>
    <w:next w:val="Normln"/>
    <w:link w:val="Nadpis2Char"/>
    <w:unhideWhenUsed/>
    <w:qFormat/>
    <w:locked/>
    <w:rsid w:val="00596A17"/>
    <w:pPr>
      <w:widowControl w:val="0"/>
      <w:numPr>
        <w:ilvl w:val="1"/>
        <w:numId w:val="1"/>
      </w:numPr>
      <w:spacing w:after="120"/>
      <w:outlineLvl w:val="1"/>
    </w:pPr>
    <w:rPr>
      <w:rFonts w:eastAsiaTheme="majorEastAsia" w:cstheme="majorBidi"/>
      <w:szCs w:val="26"/>
    </w:rPr>
  </w:style>
  <w:style w:type="paragraph" w:styleId="Nadpis3">
    <w:name w:val="heading 3"/>
    <w:basedOn w:val="Normln"/>
    <w:next w:val="Normln"/>
    <w:link w:val="Nadpis3Char"/>
    <w:qFormat/>
    <w:locked/>
    <w:rsid w:val="00203345"/>
    <w:pPr>
      <w:widowControl w:val="0"/>
      <w:numPr>
        <w:ilvl w:val="2"/>
        <w:numId w:val="1"/>
      </w:numPr>
      <w:tabs>
        <w:tab w:val="left" w:pos="426"/>
      </w:tabs>
      <w:spacing w:after="120" w:line="240" w:lineRule="auto"/>
      <w:outlineLvl w:val="2"/>
    </w:pPr>
    <w:rPr>
      <w:szCs w:val="20"/>
      <w:lang w:eastAsia="cs-CZ"/>
    </w:rPr>
  </w:style>
  <w:style w:type="paragraph" w:styleId="Nadpis4">
    <w:name w:val="heading 4"/>
    <w:basedOn w:val="Normln"/>
    <w:next w:val="Normln"/>
    <w:link w:val="Nadpis4Char"/>
    <w:unhideWhenUsed/>
    <w:qFormat/>
    <w:locked/>
    <w:rsid w:val="007A461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locked/>
    <w:rsid w:val="00D933DD"/>
    <w:pPr>
      <w:keepNext/>
      <w:tabs>
        <w:tab w:val="num" w:pos="1440"/>
      </w:tabs>
      <w:spacing w:after="80" w:line="240" w:lineRule="auto"/>
      <w:ind w:left="1440" w:hanging="1440"/>
      <w:outlineLvl w:val="4"/>
    </w:pPr>
    <w:rPr>
      <w:rFonts w:ascii="LegacSanItcTEE" w:hAnsi="LegacSanItcTEE"/>
      <w:b/>
      <w:color w:val="000066"/>
      <w:sz w:val="24"/>
      <w:szCs w:val="20"/>
      <w:lang w:eastAsia="cs-CZ"/>
    </w:rPr>
  </w:style>
  <w:style w:type="paragraph" w:styleId="Nadpis6">
    <w:name w:val="heading 6"/>
    <w:basedOn w:val="Normln"/>
    <w:next w:val="Normln"/>
    <w:link w:val="Nadpis6Char"/>
    <w:qFormat/>
    <w:locked/>
    <w:rsid w:val="00D933DD"/>
    <w:pPr>
      <w:keepNext/>
      <w:tabs>
        <w:tab w:val="num" w:pos="1440"/>
      </w:tabs>
      <w:spacing w:after="80" w:line="240" w:lineRule="auto"/>
      <w:ind w:left="1440" w:hanging="1440"/>
      <w:outlineLvl w:val="5"/>
    </w:pPr>
    <w:rPr>
      <w:rFonts w:ascii="LegacSanItcTEE" w:hAnsi="LegacSanItcTEE"/>
      <w:b/>
      <w:color w:val="000066"/>
      <w:sz w:val="24"/>
      <w:szCs w:val="20"/>
      <w:lang w:eastAsia="cs-CZ"/>
    </w:rPr>
  </w:style>
  <w:style w:type="paragraph" w:styleId="Nadpis7">
    <w:name w:val="heading 7"/>
    <w:basedOn w:val="Normln"/>
    <w:next w:val="Normln"/>
    <w:link w:val="Nadpis7Char"/>
    <w:qFormat/>
    <w:locked/>
    <w:rsid w:val="00D933DD"/>
    <w:pPr>
      <w:keepNext/>
      <w:tabs>
        <w:tab w:val="num" w:pos="1296"/>
      </w:tabs>
      <w:spacing w:after="80" w:line="240" w:lineRule="auto"/>
      <w:ind w:left="1296" w:hanging="1296"/>
      <w:jc w:val="center"/>
      <w:outlineLvl w:val="6"/>
    </w:pPr>
    <w:rPr>
      <w:rFonts w:ascii="LegacSanItcTEE" w:hAnsi="LegacSanItcTEE"/>
      <w:color w:val="000066"/>
      <w:sz w:val="24"/>
      <w:szCs w:val="20"/>
      <w:lang w:eastAsia="cs-CZ"/>
    </w:rPr>
  </w:style>
  <w:style w:type="paragraph" w:styleId="Nadpis8">
    <w:name w:val="heading 8"/>
    <w:basedOn w:val="Normln"/>
    <w:next w:val="Normln"/>
    <w:link w:val="Nadpis8Char"/>
    <w:qFormat/>
    <w:locked/>
    <w:rsid w:val="00CF6FEA"/>
    <w:pPr>
      <w:keepNext/>
      <w:pBdr>
        <w:top w:val="single" w:sz="4" w:space="1" w:color="auto"/>
        <w:left w:val="single" w:sz="4" w:space="4" w:color="auto"/>
        <w:bottom w:val="single" w:sz="4" w:space="1" w:color="auto"/>
        <w:right w:val="single" w:sz="4" w:space="4" w:color="auto"/>
      </w:pBdr>
      <w:tabs>
        <w:tab w:val="num" w:pos="1440"/>
      </w:tabs>
      <w:spacing w:line="240" w:lineRule="auto"/>
      <w:ind w:left="1440" w:hanging="1440"/>
      <w:jc w:val="center"/>
      <w:outlineLvl w:val="7"/>
    </w:pPr>
    <w:rPr>
      <w:b/>
      <w:szCs w:val="20"/>
      <w:lang w:eastAsia="cs-CZ"/>
    </w:rPr>
  </w:style>
  <w:style w:type="paragraph" w:styleId="Nadpis9">
    <w:name w:val="heading 9"/>
    <w:basedOn w:val="Normln"/>
    <w:next w:val="Normln"/>
    <w:link w:val="Nadpis9Char"/>
    <w:qFormat/>
    <w:locked/>
    <w:rsid w:val="00D933DD"/>
    <w:pPr>
      <w:keepNext/>
      <w:tabs>
        <w:tab w:val="num" w:pos="1584"/>
      </w:tabs>
      <w:spacing w:after="80" w:line="240" w:lineRule="auto"/>
      <w:ind w:left="1584" w:hanging="1584"/>
      <w:outlineLvl w:val="8"/>
    </w:pPr>
    <w:rPr>
      <w:rFonts w:ascii="LegacSanItcTEE" w:hAnsi="LegacSanItcTEE"/>
      <w:color w:val="000066"/>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84323"/>
    <w:pPr>
      <w:tabs>
        <w:tab w:val="center" w:pos="4320"/>
        <w:tab w:val="right" w:pos="8640"/>
      </w:tabs>
    </w:pPr>
  </w:style>
  <w:style w:type="character" w:customStyle="1" w:styleId="ZhlavChar">
    <w:name w:val="Záhlaví Char"/>
    <w:link w:val="Zhlav"/>
    <w:uiPriority w:val="99"/>
    <w:semiHidden/>
    <w:locked/>
    <w:rsid w:val="00103259"/>
    <w:rPr>
      <w:rFonts w:ascii="Arial" w:hAnsi="Arial" w:cs="Times New Roman"/>
      <w:sz w:val="24"/>
      <w:szCs w:val="24"/>
      <w:lang w:val="en-US" w:eastAsia="en-US"/>
    </w:rPr>
  </w:style>
  <w:style w:type="paragraph" w:styleId="Zpat">
    <w:name w:val="footer"/>
    <w:basedOn w:val="Normln"/>
    <w:link w:val="ZpatChar"/>
    <w:rsid w:val="00B84323"/>
    <w:pPr>
      <w:tabs>
        <w:tab w:val="center" w:pos="4320"/>
        <w:tab w:val="right" w:pos="8640"/>
      </w:tabs>
      <w:spacing w:line="200" w:lineRule="atLeast"/>
      <w:jc w:val="center"/>
    </w:pPr>
    <w:rPr>
      <w:sz w:val="16"/>
    </w:rPr>
  </w:style>
  <w:style w:type="character" w:customStyle="1" w:styleId="ZpatChar">
    <w:name w:val="Zápatí Char"/>
    <w:link w:val="Zpat"/>
    <w:locked/>
    <w:rsid w:val="00103259"/>
    <w:rPr>
      <w:rFonts w:ascii="Arial" w:hAnsi="Arial" w:cs="Times New Roman"/>
      <w:sz w:val="24"/>
      <w:szCs w:val="24"/>
      <w:lang w:val="en-US" w:eastAsia="en-US"/>
    </w:rPr>
  </w:style>
  <w:style w:type="paragraph" w:customStyle="1" w:styleId="Normalbold">
    <w:name w:val="Normal bold"/>
    <w:basedOn w:val="Normln"/>
    <w:uiPriority w:val="99"/>
    <w:rsid w:val="00B84323"/>
    <w:rPr>
      <w:b/>
      <w:lang w:val="en-GB"/>
    </w:rPr>
  </w:style>
  <w:style w:type="table" w:styleId="Mkatabulky">
    <w:name w:val="Table Grid"/>
    <w:basedOn w:val="Normlntabulka"/>
    <w:uiPriority w:val="99"/>
    <w:rsid w:val="00B84323"/>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legaltext">
    <w:name w:val="Footer legal text"/>
    <w:basedOn w:val="Zpat"/>
    <w:uiPriority w:val="99"/>
    <w:rsid w:val="00B84323"/>
    <w:pPr>
      <w:spacing w:line="120" w:lineRule="atLeast"/>
    </w:pPr>
    <w:rPr>
      <w:sz w:val="10"/>
      <w:szCs w:val="10"/>
    </w:rPr>
  </w:style>
  <w:style w:type="paragraph" w:styleId="Textbubliny">
    <w:name w:val="Balloon Text"/>
    <w:basedOn w:val="Normln"/>
    <w:link w:val="TextbublinyChar"/>
    <w:uiPriority w:val="99"/>
    <w:semiHidden/>
    <w:rsid w:val="00B84323"/>
    <w:rPr>
      <w:rFonts w:ascii="Tahoma" w:hAnsi="Tahoma" w:cs="Tahoma"/>
      <w:sz w:val="16"/>
      <w:szCs w:val="16"/>
    </w:rPr>
  </w:style>
  <w:style w:type="character" w:customStyle="1" w:styleId="TextbublinyChar">
    <w:name w:val="Text bubliny Char"/>
    <w:link w:val="Textbubliny"/>
    <w:uiPriority w:val="99"/>
    <w:semiHidden/>
    <w:locked/>
    <w:rsid w:val="00103259"/>
    <w:rPr>
      <w:rFonts w:cs="Times New Roman"/>
      <w:sz w:val="2"/>
      <w:lang w:val="en-US" w:eastAsia="en-US"/>
    </w:rPr>
  </w:style>
  <w:style w:type="paragraph" w:customStyle="1" w:styleId="Footeraddresstext">
    <w:name w:val="Footer address text"/>
    <w:basedOn w:val="Zpat"/>
    <w:next w:val="Footerlegaltext"/>
    <w:uiPriority w:val="99"/>
    <w:rsid w:val="00B84323"/>
    <w:pPr>
      <w:spacing w:after="80"/>
    </w:pPr>
  </w:style>
  <w:style w:type="paragraph" w:styleId="Odstavecseseznamem">
    <w:name w:val="List Paragraph"/>
    <w:aliases w:val="Normální IN"/>
    <w:basedOn w:val="Normln"/>
    <w:uiPriority w:val="34"/>
    <w:qFormat/>
    <w:rsid w:val="00596A17"/>
    <w:pPr>
      <w:numPr>
        <w:numId w:val="2"/>
      </w:numPr>
      <w:spacing w:after="240" w:line="240" w:lineRule="auto"/>
    </w:pPr>
    <w:rPr>
      <w:rFonts w:eastAsiaTheme="minorHAnsi"/>
      <w:b/>
      <w:sz w:val="24"/>
      <w:szCs w:val="22"/>
    </w:rPr>
  </w:style>
  <w:style w:type="character" w:customStyle="1" w:styleId="Nadpis1Char">
    <w:name w:val="Nadpis 1 Char"/>
    <w:basedOn w:val="Standardnpsmoodstavce"/>
    <w:link w:val="Nadpis1"/>
    <w:rsid w:val="00596A17"/>
    <w:rPr>
      <w:rFonts w:ascii="Arial" w:hAnsi="Arial"/>
      <w:b/>
      <w:caps/>
      <w:color w:val="193A80"/>
    </w:rPr>
  </w:style>
  <w:style w:type="character" w:customStyle="1" w:styleId="Nadpis3Char">
    <w:name w:val="Nadpis 3 Char"/>
    <w:basedOn w:val="Standardnpsmoodstavce"/>
    <w:link w:val="Nadpis3"/>
    <w:rsid w:val="00203345"/>
    <w:rPr>
      <w:rFonts w:ascii="Arial" w:hAnsi="Arial"/>
      <w:color w:val="000065"/>
    </w:rPr>
  </w:style>
  <w:style w:type="paragraph" w:styleId="Podnadpis">
    <w:name w:val="Subtitle"/>
    <w:aliases w:val="Normální - úvod"/>
    <w:basedOn w:val="Normln"/>
    <w:next w:val="Normln"/>
    <w:link w:val="PodnadpisChar"/>
    <w:qFormat/>
    <w:locked/>
    <w:rsid w:val="00203345"/>
    <w:pPr>
      <w:numPr>
        <w:ilvl w:val="1"/>
      </w:numPr>
      <w:spacing w:line="240" w:lineRule="auto"/>
      <w:ind w:left="1440" w:hanging="360"/>
      <w:outlineLvl w:val="1"/>
    </w:pPr>
    <w:rPr>
      <w:lang w:eastAsia="cs-CZ"/>
    </w:rPr>
  </w:style>
  <w:style w:type="character" w:customStyle="1" w:styleId="PodnadpisChar">
    <w:name w:val="Podnadpis Char"/>
    <w:aliases w:val="Normální - úvod Char"/>
    <w:basedOn w:val="Standardnpsmoodstavce"/>
    <w:link w:val="Podnadpis"/>
    <w:rsid w:val="00203345"/>
    <w:rPr>
      <w:rFonts w:ascii="Arial" w:hAnsi="Arial"/>
      <w:color w:val="000065"/>
      <w:szCs w:val="24"/>
    </w:rPr>
  </w:style>
  <w:style w:type="paragraph" w:customStyle="1" w:styleId="Nadpis20">
    <w:name w:val="Nadpis2"/>
    <w:basedOn w:val="Nadpis2"/>
    <w:link w:val="Nadpis2Char0"/>
    <w:qFormat/>
    <w:rsid w:val="00375657"/>
    <w:rPr>
      <w:color w:val="002060"/>
    </w:rPr>
  </w:style>
  <w:style w:type="character" w:customStyle="1" w:styleId="Nadpis4Char">
    <w:name w:val="Nadpis 4 Char"/>
    <w:basedOn w:val="Standardnpsmoodstavce"/>
    <w:link w:val="Nadpis4"/>
    <w:semiHidden/>
    <w:rsid w:val="007A4615"/>
    <w:rPr>
      <w:rFonts w:asciiTheme="majorHAnsi" w:eastAsiaTheme="majorEastAsia" w:hAnsiTheme="majorHAnsi" w:cstheme="majorBidi"/>
      <w:i/>
      <w:iCs/>
      <w:color w:val="365F91" w:themeColor="accent1" w:themeShade="BF"/>
      <w:sz w:val="19"/>
      <w:szCs w:val="24"/>
      <w:lang w:val="en-US" w:eastAsia="en-US"/>
    </w:rPr>
  </w:style>
  <w:style w:type="character" w:customStyle="1" w:styleId="Nadpis2Char">
    <w:name w:val="Nadpis 2 Char"/>
    <w:basedOn w:val="Standardnpsmoodstavce"/>
    <w:link w:val="Nadpis2"/>
    <w:rsid w:val="00596A17"/>
    <w:rPr>
      <w:rFonts w:ascii="Arial" w:eastAsiaTheme="majorEastAsia" w:hAnsi="Arial" w:cstheme="majorBidi"/>
      <w:color w:val="193A80"/>
      <w:szCs w:val="26"/>
      <w:lang w:eastAsia="en-US"/>
    </w:rPr>
  </w:style>
  <w:style w:type="character" w:customStyle="1" w:styleId="Nadpis2Char0">
    <w:name w:val="Nadpis2 Char"/>
    <w:basedOn w:val="Nadpis2Char"/>
    <w:link w:val="Nadpis20"/>
    <w:rsid w:val="00375657"/>
    <w:rPr>
      <w:rFonts w:ascii="Arial" w:eastAsiaTheme="majorEastAsia" w:hAnsi="Arial" w:cstheme="majorBidi"/>
      <w:color w:val="002060"/>
      <w:szCs w:val="26"/>
      <w:lang w:eastAsia="en-US"/>
    </w:rPr>
  </w:style>
  <w:style w:type="character" w:customStyle="1" w:styleId="Nadpis5Char">
    <w:name w:val="Nadpis 5 Char"/>
    <w:basedOn w:val="Standardnpsmoodstavce"/>
    <w:link w:val="Nadpis5"/>
    <w:rsid w:val="00D933DD"/>
    <w:rPr>
      <w:rFonts w:ascii="LegacSanItcTEE" w:hAnsi="LegacSanItcTEE"/>
      <w:b/>
      <w:color w:val="000066"/>
      <w:sz w:val="24"/>
    </w:rPr>
  </w:style>
  <w:style w:type="character" w:customStyle="1" w:styleId="Nadpis6Char">
    <w:name w:val="Nadpis 6 Char"/>
    <w:basedOn w:val="Standardnpsmoodstavce"/>
    <w:link w:val="Nadpis6"/>
    <w:rsid w:val="00D933DD"/>
    <w:rPr>
      <w:rFonts w:ascii="LegacSanItcTEE" w:hAnsi="LegacSanItcTEE"/>
      <w:b/>
      <w:color w:val="000066"/>
      <w:sz w:val="24"/>
    </w:rPr>
  </w:style>
  <w:style w:type="character" w:customStyle="1" w:styleId="Nadpis7Char">
    <w:name w:val="Nadpis 7 Char"/>
    <w:basedOn w:val="Standardnpsmoodstavce"/>
    <w:link w:val="Nadpis7"/>
    <w:rsid w:val="00D933DD"/>
    <w:rPr>
      <w:rFonts w:ascii="LegacSanItcTEE" w:hAnsi="LegacSanItcTEE"/>
      <w:color w:val="000066"/>
      <w:sz w:val="24"/>
    </w:rPr>
  </w:style>
  <w:style w:type="character" w:customStyle="1" w:styleId="Nadpis8Char">
    <w:name w:val="Nadpis 8 Char"/>
    <w:basedOn w:val="Standardnpsmoodstavce"/>
    <w:link w:val="Nadpis8"/>
    <w:rsid w:val="00CF6FEA"/>
    <w:rPr>
      <w:rFonts w:ascii="Arial" w:hAnsi="Arial"/>
      <w:b/>
      <w:color w:val="193A80"/>
    </w:rPr>
  </w:style>
  <w:style w:type="character" w:customStyle="1" w:styleId="Nadpis9Char">
    <w:name w:val="Nadpis 9 Char"/>
    <w:basedOn w:val="Standardnpsmoodstavce"/>
    <w:link w:val="Nadpis9"/>
    <w:rsid w:val="00D933DD"/>
    <w:rPr>
      <w:rFonts w:ascii="LegacSanItcTEE" w:hAnsi="LegacSanItcTEE"/>
      <w:color w:val="000066"/>
      <w:sz w:val="24"/>
    </w:rPr>
  </w:style>
  <w:style w:type="character" w:styleId="slostrnky">
    <w:name w:val="page number"/>
    <w:basedOn w:val="Standardnpsmoodstavce"/>
    <w:rsid w:val="00127234"/>
  </w:style>
  <w:style w:type="character" w:styleId="Hypertextovodkaz">
    <w:name w:val="Hyperlink"/>
    <w:rsid w:val="00127234"/>
    <w:rPr>
      <w:color w:val="0000FF"/>
      <w:u w:val="single"/>
    </w:rPr>
  </w:style>
  <w:style w:type="character" w:styleId="Nzevknihy">
    <w:name w:val="Book Title"/>
    <w:aliases w:val="Tabulka - popis"/>
    <w:uiPriority w:val="33"/>
    <w:qFormat/>
    <w:rsid w:val="00646E18"/>
    <w:rPr>
      <w:rFonts w:ascii="Arial" w:hAnsi="Arial" w:cs="Calibri"/>
      <w:b/>
      <w:color w:val="193A80"/>
      <w:sz w:val="16"/>
    </w:rPr>
  </w:style>
  <w:style w:type="paragraph" w:styleId="Titulek">
    <w:name w:val="caption"/>
    <w:basedOn w:val="Normln"/>
    <w:next w:val="Normln"/>
    <w:uiPriority w:val="35"/>
    <w:unhideWhenUsed/>
    <w:qFormat/>
    <w:locked/>
    <w:rsid w:val="00AF475D"/>
    <w:pPr>
      <w:spacing w:after="200" w:line="240" w:lineRule="auto"/>
    </w:pPr>
    <w:rPr>
      <w:b/>
      <w:iCs/>
      <w:szCs w:val="18"/>
    </w:rPr>
  </w:style>
  <w:style w:type="paragraph" w:styleId="Zkladntext2">
    <w:name w:val="Body Text 2"/>
    <w:basedOn w:val="Normln"/>
    <w:link w:val="Zkladntext2Char"/>
    <w:rsid w:val="0042498E"/>
    <w:pPr>
      <w:spacing w:after="80" w:line="240" w:lineRule="auto"/>
    </w:pPr>
    <w:rPr>
      <w:rFonts w:ascii="LegacSanItcTEE" w:hAnsi="LegacSanItcTEE"/>
      <w:color w:val="000066"/>
      <w:szCs w:val="20"/>
      <w:lang w:eastAsia="cs-CZ"/>
    </w:rPr>
  </w:style>
  <w:style w:type="character" w:customStyle="1" w:styleId="Zkladntext2Char">
    <w:name w:val="Základní text 2 Char"/>
    <w:basedOn w:val="Standardnpsmoodstavce"/>
    <w:link w:val="Zkladntext2"/>
    <w:rsid w:val="0042498E"/>
    <w:rPr>
      <w:rFonts w:ascii="LegacSanItcTEE" w:hAnsi="LegacSanItcTEE"/>
      <w:color w:val="000066"/>
    </w:rPr>
  </w:style>
  <w:style w:type="paragraph" w:styleId="Normlnweb">
    <w:name w:val="Normal (Web)"/>
    <w:basedOn w:val="Normln"/>
    <w:uiPriority w:val="99"/>
    <w:unhideWhenUsed/>
    <w:rsid w:val="00EC2D06"/>
    <w:pPr>
      <w:spacing w:before="100" w:beforeAutospacing="1" w:after="100" w:afterAutospacing="1" w:line="240" w:lineRule="auto"/>
    </w:pPr>
    <w:rPr>
      <w:rFonts w:ascii="Times New Roman" w:hAnsi="Times New Roman"/>
      <w:color w:val="auto"/>
      <w:sz w:val="24"/>
      <w:lang w:eastAsia="cs-CZ"/>
    </w:rPr>
  </w:style>
  <w:style w:type="paragraph" w:customStyle="1" w:styleId="Default">
    <w:name w:val="Default"/>
    <w:rsid w:val="00CD6CDE"/>
    <w:pPr>
      <w:autoSpaceDE w:val="0"/>
      <w:autoSpaceDN w:val="0"/>
      <w:adjustRightInd w:val="0"/>
    </w:pPr>
    <w:rPr>
      <w:rFonts w:ascii="Calibri" w:hAnsi="Calibri" w:cs="Calibri"/>
      <w:color w:val="000000"/>
      <w:sz w:val="24"/>
      <w:szCs w:val="24"/>
    </w:rPr>
  </w:style>
  <w:style w:type="paragraph" w:styleId="Bezmezer">
    <w:name w:val="No Spacing"/>
    <w:aliases w:val="Přílohy"/>
    <w:uiPriority w:val="1"/>
    <w:qFormat/>
    <w:rsid w:val="00596A17"/>
    <w:pPr>
      <w:pageBreakBefore/>
      <w:jc w:val="center"/>
    </w:pPr>
    <w:rPr>
      <w:rFonts w:ascii="Arial" w:hAnsi="Arial"/>
      <w:b/>
      <w:color w:val="193A80"/>
      <w:sz w:val="24"/>
      <w:szCs w:val="24"/>
      <w:lang w:eastAsia="en-US"/>
    </w:rPr>
  </w:style>
  <w:style w:type="character" w:styleId="Siln">
    <w:name w:val="Strong"/>
    <w:aliases w:val="Nadpis příloha"/>
    <w:basedOn w:val="Standardnpsmoodstavce"/>
    <w:locked/>
    <w:rsid w:val="0056634E"/>
    <w:rPr>
      <w:b/>
      <w:bCs/>
    </w:rPr>
  </w:style>
  <w:style w:type="paragraph" w:styleId="Nzev">
    <w:name w:val="Title"/>
    <w:aliases w:val="Nadpis příloha II"/>
    <w:basedOn w:val="Normln"/>
    <w:next w:val="Normln"/>
    <w:link w:val="NzevChar"/>
    <w:qFormat/>
    <w:locked/>
    <w:rsid w:val="00557904"/>
    <w:pPr>
      <w:spacing w:before="360" w:after="240" w:line="240" w:lineRule="auto"/>
      <w:contextualSpacing/>
      <w:jc w:val="center"/>
    </w:pPr>
    <w:rPr>
      <w:rFonts w:eastAsiaTheme="majorEastAsia" w:cstheme="majorBidi"/>
      <w:b/>
      <w:spacing w:val="-10"/>
      <w:kern w:val="28"/>
      <w:sz w:val="24"/>
      <w:szCs w:val="56"/>
    </w:rPr>
  </w:style>
  <w:style w:type="character" w:customStyle="1" w:styleId="NzevChar">
    <w:name w:val="Název Char"/>
    <w:aliases w:val="Nadpis příloha II Char"/>
    <w:basedOn w:val="Standardnpsmoodstavce"/>
    <w:link w:val="Nzev"/>
    <w:rsid w:val="00557904"/>
    <w:rPr>
      <w:rFonts w:ascii="Arial" w:eastAsiaTheme="majorEastAsia" w:hAnsi="Arial" w:cstheme="majorBidi"/>
      <w:b/>
      <w:color w:val="193A80"/>
      <w:spacing w:val="-10"/>
      <w:kern w:val="28"/>
      <w:sz w:val="24"/>
      <w:szCs w:val="56"/>
      <w:lang w:eastAsia="en-US"/>
    </w:rPr>
  </w:style>
  <w:style w:type="character" w:styleId="Zstupntext">
    <w:name w:val="Placeholder Text"/>
    <w:basedOn w:val="Standardnpsmoodstavce"/>
    <w:uiPriority w:val="99"/>
    <w:semiHidden/>
    <w:rsid w:val="00945F42"/>
    <w:rPr>
      <w:color w:val="808080"/>
    </w:rPr>
  </w:style>
  <w:style w:type="character" w:styleId="Odkaznakoment">
    <w:name w:val="annotation reference"/>
    <w:basedOn w:val="Standardnpsmoodstavce"/>
    <w:semiHidden/>
    <w:rsid w:val="00646E18"/>
    <w:rPr>
      <w:sz w:val="16"/>
      <w:szCs w:val="16"/>
    </w:rPr>
  </w:style>
  <w:style w:type="paragraph" w:styleId="Textkomente">
    <w:name w:val="annotation text"/>
    <w:basedOn w:val="Normln"/>
    <w:link w:val="TextkomenteChar"/>
    <w:uiPriority w:val="99"/>
    <w:semiHidden/>
    <w:rsid w:val="00646E18"/>
    <w:pPr>
      <w:spacing w:line="240" w:lineRule="auto"/>
      <w:jc w:val="left"/>
    </w:pPr>
    <w:rPr>
      <w:rFonts w:ascii="Frutiger LT Com 45 Light" w:hAnsi="Frutiger LT Com 45 Light"/>
      <w:color w:val="000066"/>
      <w:szCs w:val="20"/>
      <w:lang w:eastAsia="cs-CZ"/>
    </w:rPr>
  </w:style>
  <w:style w:type="character" w:customStyle="1" w:styleId="TextkomenteChar">
    <w:name w:val="Text komentáře Char"/>
    <w:basedOn w:val="Standardnpsmoodstavce"/>
    <w:link w:val="Textkomente"/>
    <w:uiPriority w:val="99"/>
    <w:semiHidden/>
    <w:rsid w:val="00646E18"/>
    <w:rPr>
      <w:rFonts w:ascii="Frutiger LT Com 45 Light" w:hAnsi="Frutiger LT Com 45 Light"/>
      <w:color w:val="000066"/>
    </w:rPr>
  </w:style>
  <w:style w:type="paragraph" w:customStyle="1" w:styleId="Tabulkaobsah">
    <w:name w:val="Tabulka obsah"/>
    <w:basedOn w:val="Normln"/>
    <w:link w:val="TabulkaobsahChar"/>
    <w:qFormat/>
    <w:rsid w:val="00646E18"/>
    <w:pPr>
      <w:keepNext/>
      <w:keepLines/>
      <w:spacing w:line="240" w:lineRule="auto"/>
      <w:jc w:val="center"/>
    </w:pPr>
    <w:rPr>
      <w:sz w:val="16"/>
    </w:rPr>
  </w:style>
  <w:style w:type="character" w:customStyle="1" w:styleId="TabulkaobsahChar">
    <w:name w:val="Tabulka obsah Char"/>
    <w:basedOn w:val="Standardnpsmoodstavce"/>
    <w:link w:val="Tabulkaobsah"/>
    <w:rsid w:val="00646E18"/>
    <w:rPr>
      <w:rFonts w:ascii="Arial" w:hAnsi="Arial"/>
      <w:color w:val="193A80"/>
      <w:sz w:val="16"/>
      <w:szCs w:val="24"/>
      <w:lang w:eastAsia="en-US"/>
    </w:rPr>
  </w:style>
  <w:style w:type="paragraph" w:styleId="Pedmtkomente">
    <w:name w:val="annotation subject"/>
    <w:basedOn w:val="Textkomente"/>
    <w:next w:val="Textkomente"/>
    <w:link w:val="PedmtkomenteChar"/>
    <w:uiPriority w:val="99"/>
    <w:semiHidden/>
    <w:unhideWhenUsed/>
    <w:rsid w:val="00961289"/>
    <w:pPr>
      <w:jc w:val="both"/>
    </w:pPr>
    <w:rPr>
      <w:rFonts w:ascii="Arial" w:hAnsi="Arial"/>
      <w:b/>
      <w:bCs/>
      <w:color w:val="193A80"/>
      <w:lang w:eastAsia="en-US"/>
    </w:rPr>
  </w:style>
  <w:style w:type="character" w:customStyle="1" w:styleId="PedmtkomenteChar">
    <w:name w:val="Předmět komentáře Char"/>
    <w:basedOn w:val="TextkomenteChar"/>
    <w:link w:val="Pedmtkomente"/>
    <w:uiPriority w:val="99"/>
    <w:semiHidden/>
    <w:rsid w:val="00961289"/>
    <w:rPr>
      <w:rFonts w:ascii="Arial" w:hAnsi="Arial"/>
      <w:b/>
      <w:bCs/>
      <w:color w:val="193A80"/>
      <w:lang w:eastAsia="en-US"/>
    </w:rPr>
  </w:style>
  <w:style w:type="paragraph" w:styleId="Revize">
    <w:name w:val="Revision"/>
    <w:hidden/>
    <w:uiPriority w:val="99"/>
    <w:semiHidden/>
    <w:rsid w:val="00E72AB5"/>
    <w:rPr>
      <w:rFonts w:ascii="Arial" w:hAnsi="Arial"/>
      <w:color w:val="193A80"/>
      <w:szCs w:val="24"/>
      <w:lang w:eastAsia="en-US"/>
    </w:rPr>
  </w:style>
  <w:style w:type="table" w:customStyle="1" w:styleId="O2Tabulka">
    <w:name w:val="O2 Tabulka"/>
    <w:basedOn w:val="Normlntabulka"/>
    <w:uiPriority w:val="99"/>
    <w:rsid w:val="00411B08"/>
    <w:pPr>
      <w:keepLines/>
      <w:spacing w:before="40" w:after="40"/>
    </w:pPr>
    <w:rPr>
      <w:rFonts w:ascii="Arial" w:eastAsiaTheme="minorHAnsi" w:hAnsi="Arial" w:cstheme="minorBidi"/>
      <w:color w:val="1C2674"/>
      <w:sz w:val="16"/>
      <w:szCs w:val="22"/>
      <w:lang w:eastAsia="en-US"/>
      <w14:numSpacing w14:val="tabular"/>
    </w:rPr>
    <w:tblPr>
      <w:tblStyleRowBandSize w:val="1"/>
      <w:tblStyleColBandSize w:val="1"/>
      <w:tblBorders>
        <w:top w:val="single" w:sz="4" w:space="0" w:color="1C2674"/>
        <w:left w:val="single" w:sz="4" w:space="0" w:color="1C2674"/>
        <w:bottom w:val="single" w:sz="4" w:space="0" w:color="1C2674"/>
        <w:right w:val="single" w:sz="4" w:space="0" w:color="1C2674"/>
        <w:insideH w:val="single" w:sz="4" w:space="0" w:color="1C2674"/>
        <w:insideV w:val="single" w:sz="4" w:space="0" w:color="1C2674"/>
      </w:tblBorders>
    </w:tblPr>
    <w:trPr>
      <w:cantSplit/>
    </w:trPr>
    <w:tcPr>
      <w:shd w:val="clear" w:color="auto" w:fill="auto"/>
      <w:vAlign w:val="center"/>
    </w:tcPr>
    <w:tblStylePr w:type="firstRow">
      <w:pPr>
        <w:keepNext/>
        <w:wordWrap/>
        <w:jc w:val="center"/>
      </w:pPr>
      <w:rPr>
        <w:rFonts w:ascii="Arial" w:hAnsi="Arial"/>
        <w:b/>
        <w:sz w:val="18"/>
      </w:rPr>
      <w:tblPr/>
      <w:tcPr>
        <w:shd w:val="clear" w:color="auto" w:fill="54B6E7"/>
      </w:tcPr>
    </w:tblStylePr>
    <w:tblStylePr w:type="lastRow">
      <w:rPr>
        <w:rFonts w:ascii="Arial" w:hAnsi="Arial"/>
        <w:b/>
        <w:color w:val="1C2674"/>
        <w:sz w:val="18"/>
      </w:rPr>
    </w:tblStylePr>
    <w:tblStylePr w:type="firstCol">
      <w:pPr>
        <w:jc w:val="left"/>
      </w:pPr>
      <w:rPr>
        <w:rFonts w:ascii="Arial" w:hAnsi="Arial"/>
        <w:b/>
        <w:color w:val="54B6E7"/>
        <w:sz w:val="18"/>
      </w:rPr>
      <w:tblPr/>
      <w:tcPr>
        <w:shd w:val="clear" w:color="auto" w:fill="54B6E7"/>
      </w:tcPr>
    </w:tblStylePr>
  </w:style>
  <w:style w:type="paragraph" w:customStyle="1" w:styleId="TabulkaO2">
    <w:name w:val="Tabulka O2"/>
    <w:basedOn w:val="Normln"/>
    <w:qFormat/>
    <w:rsid w:val="00411B08"/>
    <w:pPr>
      <w:keepLines/>
      <w:spacing w:before="40" w:after="40" w:line="240" w:lineRule="auto"/>
      <w:jc w:val="left"/>
    </w:pPr>
    <w:rPr>
      <w:rFonts w:eastAsiaTheme="minorHAnsi" w:cstheme="minorBidi"/>
      <w:color w:val="000066"/>
      <w:sz w:val="16"/>
      <w:szCs w:val="22"/>
      <w14:numSpacing w14:val="tabular"/>
    </w:rPr>
  </w:style>
  <w:style w:type="paragraph" w:customStyle="1" w:styleId="Odrka">
    <w:name w:val="Odrážka"/>
    <w:basedOn w:val="Normln"/>
    <w:link w:val="OdrkaChar"/>
    <w:qFormat/>
    <w:rsid w:val="00DE5836"/>
    <w:pPr>
      <w:keepNext/>
      <w:spacing w:before="360" w:after="120" w:line="288" w:lineRule="auto"/>
      <w:jc w:val="left"/>
    </w:pPr>
    <w:rPr>
      <w:rFonts w:eastAsiaTheme="minorHAnsi" w:cstheme="minorBidi"/>
      <w:b/>
      <w:color w:val="000066"/>
      <w:szCs w:val="22"/>
    </w:rPr>
  </w:style>
  <w:style w:type="character" w:customStyle="1" w:styleId="OdrkaChar">
    <w:name w:val="Odrážka Char"/>
    <w:basedOn w:val="Standardnpsmoodstavce"/>
    <w:link w:val="Odrka"/>
    <w:rsid w:val="00DE5836"/>
    <w:rPr>
      <w:rFonts w:ascii="Arial" w:eastAsiaTheme="minorHAnsi" w:hAnsi="Arial" w:cstheme="minorBidi"/>
      <w:b/>
      <w:color w:val="000066"/>
      <w:szCs w:val="22"/>
      <w:lang w:eastAsia="en-US"/>
    </w:rPr>
  </w:style>
  <w:style w:type="table" w:customStyle="1" w:styleId="O2Tabulka1">
    <w:name w:val="O2 Tabulka1"/>
    <w:basedOn w:val="Normlntabulka"/>
    <w:uiPriority w:val="99"/>
    <w:rsid w:val="00B84C8A"/>
    <w:pPr>
      <w:keepLines/>
      <w:spacing w:before="40" w:after="40"/>
    </w:pPr>
    <w:rPr>
      <w:rFonts w:ascii="Arial" w:eastAsiaTheme="minorHAnsi" w:hAnsi="Arial" w:cstheme="minorBidi"/>
      <w:color w:val="1C2674"/>
      <w:sz w:val="16"/>
      <w:szCs w:val="22"/>
      <w:lang w:eastAsia="en-US"/>
      <w14:numSpacing w14:val="tabular"/>
    </w:rPr>
    <w:tblPr>
      <w:tblStyleRowBandSize w:val="1"/>
      <w:tblStyleColBandSize w:val="1"/>
      <w:tblBorders>
        <w:top w:val="single" w:sz="4" w:space="0" w:color="1C2674"/>
        <w:left w:val="single" w:sz="4" w:space="0" w:color="1C2674"/>
        <w:bottom w:val="single" w:sz="4" w:space="0" w:color="1C2674"/>
        <w:right w:val="single" w:sz="4" w:space="0" w:color="1C2674"/>
        <w:insideH w:val="single" w:sz="4" w:space="0" w:color="1C2674"/>
        <w:insideV w:val="single" w:sz="4" w:space="0" w:color="1C2674"/>
      </w:tblBorders>
    </w:tblPr>
    <w:trPr>
      <w:cantSplit/>
    </w:trPr>
    <w:tcPr>
      <w:shd w:val="clear" w:color="auto" w:fill="auto"/>
      <w:vAlign w:val="center"/>
    </w:tcPr>
    <w:tblStylePr w:type="firstRow">
      <w:pPr>
        <w:keepNext/>
        <w:wordWrap/>
        <w:jc w:val="center"/>
      </w:pPr>
      <w:rPr>
        <w:rFonts w:ascii="Arial" w:hAnsi="Arial"/>
        <w:b/>
        <w:sz w:val="18"/>
      </w:rPr>
      <w:tblPr/>
      <w:tcPr>
        <w:shd w:val="clear" w:color="auto" w:fill="54B6E7"/>
      </w:tcPr>
    </w:tblStylePr>
    <w:tblStylePr w:type="lastRow">
      <w:rPr>
        <w:rFonts w:ascii="Arial" w:hAnsi="Arial"/>
        <w:b/>
        <w:color w:val="1C2674"/>
        <w:sz w:val="18"/>
      </w:rPr>
    </w:tblStylePr>
    <w:tblStylePr w:type="firstCol">
      <w:pPr>
        <w:jc w:val="left"/>
      </w:pPr>
      <w:rPr>
        <w:rFonts w:ascii="Arial" w:hAnsi="Arial"/>
        <w:b/>
        <w:color w:val="54B6E7"/>
        <w:sz w:val="18"/>
      </w:rPr>
      <w:tblPr/>
      <w:tcPr>
        <w:shd w:val="clear" w:color="auto" w:fill="54B6E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897979">
      <w:bodyDiv w:val="1"/>
      <w:marLeft w:val="0"/>
      <w:marRight w:val="0"/>
      <w:marTop w:val="0"/>
      <w:marBottom w:val="0"/>
      <w:divBdr>
        <w:top w:val="none" w:sz="0" w:space="0" w:color="auto"/>
        <w:left w:val="none" w:sz="0" w:space="0" w:color="auto"/>
        <w:bottom w:val="none" w:sz="0" w:space="0" w:color="auto"/>
        <w:right w:val="none" w:sz="0" w:space="0" w:color="auto"/>
      </w:divBdr>
    </w:div>
    <w:div w:id="662661941">
      <w:bodyDiv w:val="1"/>
      <w:marLeft w:val="0"/>
      <w:marRight w:val="0"/>
      <w:marTop w:val="0"/>
      <w:marBottom w:val="0"/>
      <w:divBdr>
        <w:top w:val="none" w:sz="0" w:space="0" w:color="auto"/>
        <w:left w:val="none" w:sz="0" w:space="0" w:color="auto"/>
        <w:bottom w:val="none" w:sz="0" w:space="0" w:color="auto"/>
        <w:right w:val="none" w:sz="0" w:space="0" w:color="auto"/>
      </w:divBdr>
    </w:div>
    <w:div w:id="1214386859">
      <w:bodyDiv w:val="1"/>
      <w:marLeft w:val="0"/>
      <w:marRight w:val="0"/>
      <w:marTop w:val="0"/>
      <w:marBottom w:val="0"/>
      <w:divBdr>
        <w:top w:val="none" w:sz="0" w:space="0" w:color="auto"/>
        <w:left w:val="none" w:sz="0" w:space="0" w:color="auto"/>
        <w:bottom w:val="none" w:sz="0" w:space="0" w:color="auto"/>
        <w:right w:val="none" w:sz="0" w:space="0" w:color="auto"/>
      </w:divBdr>
    </w:div>
    <w:div w:id="1412968796">
      <w:bodyDiv w:val="1"/>
      <w:marLeft w:val="0"/>
      <w:marRight w:val="0"/>
      <w:marTop w:val="0"/>
      <w:marBottom w:val="0"/>
      <w:divBdr>
        <w:top w:val="none" w:sz="0" w:space="0" w:color="auto"/>
        <w:left w:val="none" w:sz="0" w:space="0" w:color="auto"/>
        <w:bottom w:val="none" w:sz="0" w:space="0" w:color="auto"/>
        <w:right w:val="none" w:sz="0" w:space="0" w:color="auto"/>
      </w:divBdr>
    </w:div>
    <w:div w:id="1443768044">
      <w:bodyDiv w:val="1"/>
      <w:marLeft w:val="0"/>
      <w:marRight w:val="0"/>
      <w:marTop w:val="0"/>
      <w:marBottom w:val="0"/>
      <w:divBdr>
        <w:top w:val="none" w:sz="0" w:space="0" w:color="auto"/>
        <w:left w:val="none" w:sz="0" w:space="0" w:color="auto"/>
        <w:bottom w:val="none" w:sz="0" w:space="0" w:color="auto"/>
        <w:right w:val="none" w:sz="0" w:space="0" w:color="auto"/>
      </w:divBdr>
    </w:div>
    <w:div w:id="211258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3EAC067AC374D408EABBD96FDE3B473" ma:contentTypeVersion="2" ma:contentTypeDescription="Vytvoří nový dokument" ma:contentTypeScope="" ma:versionID="d71c36369a89a1e2e4bb47a714608b55">
  <xsd:schema xmlns:xsd="http://www.w3.org/2001/XMLSchema" xmlns:xs="http://www.w3.org/2001/XMLSchema" xmlns:p="http://schemas.microsoft.com/office/2006/metadata/properties" xmlns:ns2="6bdc6d3b-2f41-48f0-8ba9-d13651aefec6" targetNamespace="http://schemas.microsoft.com/office/2006/metadata/properties" ma:root="true" ma:fieldsID="4f0bcf2c08ba6d7b7fbe57fca63726db" ns2:_="">
    <xsd:import namespace="6bdc6d3b-2f41-48f0-8ba9-d13651aefec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c6d3b-2f41-48f0-8ba9-d13651ae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E92DC-7FDA-468F-8A52-AC4B11311802}">
  <ds:schemaRefs>
    <ds:schemaRef ds:uri="http://schemas.microsoft.com/sharepoint/v3/contenttype/forms"/>
  </ds:schemaRefs>
</ds:datastoreItem>
</file>

<file path=customXml/itemProps2.xml><?xml version="1.0" encoding="utf-8"?>
<ds:datastoreItem xmlns:ds="http://schemas.openxmlformats.org/officeDocument/2006/customXml" ds:itemID="{DE724811-17DE-4EB7-B64D-34AF241D34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CF869D-EFB6-4D8A-88C0-2DEC0E0FE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c6d3b-2f41-48f0-8ba9-d13651aef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BD598-DAB5-49DF-A154-27A1B495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2310</Words>
  <Characters>13634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Hlavičkový papír</vt:lpstr>
    </vt:vector>
  </TitlesOfParts>
  <Company>O2</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dc:title>
  <dc:subject/>
  <dc:creator>zd055268</dc:creator>
  <cp:keywords>O2</cp:keywords>
  <dc:description/>
  <cp:lastModifiedBy>Škaroupka Michal</cp:lastModifiedBy>
  <cp:revision>4</cp:revision>
  <cp:lastPrinted>2017-09-22T08:00:00Z</cp:lastPrinted>
  <dcterms:created xsi:type="dcterms:W3CDTF">2022-06-09T10:34:00Z</dcterms:created>
  <dcterms:modified xsi:type="dcterms:W3CDTF">2022-06-13T10:59:00Z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0x010100E3EAC067AC374D408EABBD96FDE3B473</vt:lpwstr>
  </property>
</Properties>
</file>