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315D" w14:textId="146A96BB" w:rsidR="00BA56D7" w:rsidRDefault="00802D1D">
      <w:pPr>
        <w:spacing w:after="216" w:line="206" w:lineRule="auto"/>
        <w:ind w:left="504"/>
        <w:rPr>
          <w:rFonts w:ascii="Times New Roman" w:hAnsi="Times New Roman"/>
          <w:color w:val="000000"/>
          <w:spacing w:val="10"/>
          <w:sz w:val="35"/>
          <w:lang w:val="cs-CZ"/>
        </w:rPr>
      </w:pPr>
      <w:r>
        <w:rPr>
          <w:rFonts w:ascii="Times New Roman" w:hAnsi="Times New Roman"/>
          <w:color w:val="000000"/>
          <w:spacing w:val="10"/>
          <w:sz w:val="35"/>
          <w:lang w:val="cs-CZ"/>
        </w:rPr>
        <w:t>Cenová na</w:t>
      </w:r>
      <w:r w:rsidR="002A2F32">
        <w:rPr>
          <w:rFonts w:ascii="Times New Roman" w:hAnsi="Times New Roman"/>
          <w:color w:val="000000"/>
          <w:spacing w:val="10"/>
          <w:sz w:val="35"/>
          <w:lang w:val="cs-CZ"/>
        </w:rPr>
        <w:t xml:space="preserve">bídka </w:t>
      </w:r>
    </w:p>
    <w:p w14:paraId="7364B3EB" w14:textId="4BD00590" w:rsidR="00BA56D7" w:rsidRDefault="002A2F32">
      <w:pPr>
        <w:spacing w:before="243" w:line="20" w:lineRule="exact"/>
      </w:pPr>
      <w:r>
        <w:pict w14:anchorId="15740B50"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474.85pt;margin-top:83.35pt;width:57.05pt;height:42.6pt;z-index:-251673088;mso-wrap-distance-left:0;mso-wrap-distance-right:0;mso-position-horizontal-relative:page;mso-position-vertical-relative:page" fillcolor="#f5e87e" stroked="f">
            <v:textbox inset="0,0,0,0">
              <w:txbxContent>
                <w:p w14:paraId="251C7EC5" w14:textId="72CDA985" w:rsidR="00BA56D7" w:rsidRDefault="00802D1D">
                  <w:pPr>
                    <w:shd w:val="solid" w:color="F5E87E" w:fill="F5E87E"/>
                    <w:spacing w:line="268" w:lineRule="exact"/>
                    <w:jc w:val="center"/>
                    <w:rPr>
                      <w:rFonts w:ascii="Tahoma" w:hAnsi="Tahoma"/>
                      <w:b/>
                      <w:color w:val="000000"/>
                      <w:spacing w:val="-3"/>
                      <w:w w:val="9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3"/>
                      <w:w w:val="95"/>
                      <w:sz w:val="18"/>
                      <w:lang w:val="cs-CZ"/>
                    </w:rPr>
                    <w:t>Cena v K</w:t>
                  </w:r>
                  <w:r>
                    <w:rPr>
                      <w:rFonts w:ascii="Tahoma" w:hAnsi="Tahoma"/>
                      <w:b/>
                      <w:color w:val="000000"/>
                      <w:spacing w:val="-3"/>
                      <w:w w:val="95"/>
                      <w:sz w:val="18"/>
                      <w:lang w:val="cs-CZ"/>
                    </w:rPr>
                    <w:t xml:space="preserve">č </w:t>
                  </w:r>
                  <w:r>
                    <w:rPr>
                      <w:rFonts w:ascii="Tahoma" w:hAnsi="Tahoma"/>
                      <w:b/>
                      <w:color w:val="000000"/>
                      <w:spacing w:val="-3"/>
                      <w:w w:val="95"/>
                      <w:sz w:val="18"/>
                      <w:lang w:val="cs-CZ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4"/>
                      <w:w w:val="95"/>
                      <w:sz w:val="18"/>
                      <w:lang w:val="cs-CZ"/>
                    </w:rPr>
                    <w:t xml:space="preserve">bez DPH za 1 </w:t>
                  </w:r>
                  <w:r>
                    <w:rPr>
                      <w:rFonts w:ascii="Tahoma" w:hAnsi="Tahoma"/>
                      <w:b/>
                      <w:color w:val="000000"/>
                      <w:spacing w:val="-4"/>
                      <w:w w:val="95"/>
                      <w:sz w:val="18"/>
                      <w:lang w:val="cs-CZ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3984EF6A">
          <v:shape id="_x0000_s0" o:spid="_x0000_s1060" type="#_x0000_t202" style="position:absolute;margin-left:31.7pt;margin-top:71.3pt;width:778pt;height:146.15pt;z-index:-251676160;mso-wrap-distance-left:0;mso-wrap-distance-right:0;mso-position-horizontal-relative:page;mso-position-vertical-relative:page" fillcolor="#f5e87e" stroked="f">
            <v:textbox inset="0,0,0,0">
              <w:txbxContent>
                <w:p w14:paraId="4F137215" w14:textId="77777777" w:rsidR="00BA56D7" w:rsidRDefault="00BA56D7"/>
              </w:txbxContent>
            </v:textbox>
            <w10:wrap type="square" anchorx="page" anchory="page"/>
          </v:shape>
        </w:pict>
      </w:r>
      <w:r w:rsidR="00802D1D">
        <w:pict w14:anchorId="3BE18143">
          <v:shape id="_x0000_s1059" type="#_x0000_t202" style="position:absolute;margin-left:31.7pt;margin-top:71.3pt;width:778pt;height:146.15pt;z-index:-251675136;mso-wrap-distance-left:0;mso-wrap-distance-right:0;mso-position-horizontal-relative:page;mso-position-vertical-relative:page" fillcolor="#f5e87e" stroked="f">
            <v:textbox inset="0,0,0,0">
              <w:txbxContent>
                <w:p w14:paraId="4EBE37B2" w14:textId="77777777" w:rsidR="00BA56D7" w:rsidRDefault="00BA56D7"/>
              </w:txbxContent>
            </v:textbox>
            <w10:wrap type="square" anchorx="page" anchory="page"/>
          </v:shape>
        </w:pict>
      </w:r>
      <w:r w:rsidR="00802D1D">
        <w:pict w14:anchorId="5528B351">
          <v:shape id="_x0000_s1058" type="#_x0000_t202" style="position:absolute;margin-left:31.7pt;margin-top:71.3pt;width:777.6pt;height:145.25pt;z-index:-251674112;mso-wrap-distance-left:0;mso-wrap-distance-right:0;mso-position-horizontal-relative:page;mso-position-vertical-relative:page" filled="f" stroked="f">
            <v:textbox inset="0,0,0,0">
              <w:txbxContent>
                <w:p w14:paraId="2433E26E" w14:textId="77777777" w:rsidR="00BA56D7" w:rsidRDefault="00802D1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35DE3F" wp14:editId="5E9C16CA">
                        <wp:extent cx="9875520" cy="184467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5520" cy="184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1FE2AA38">
          <v:shape id="_x0000_s1056" type="#_x0000_t202" style="position:absolute;margin-left:497.9pt;margin-top:105.7pt;width:11.85pt;height:17.9pt;z-index:-251672064;mso-wrap-distance-left:0;mso-wrap-distance-right:0;mso-position-horizontal-relative:page;mso-position-vertical-relative:page" fillcolor="#f5e87e" stroked="f">
            <v:textbox inset="0,0,0,0">
              <w:txbxContent>
                <w:p w14:paraId="718CDDA0" w14:textId="77777777" w:rsidR="00BA56D7" w:rsidRDefault="00802D1D">
                  <w:pPr>
                    <w:shd w:val="solid" w:color="F5E87E" w:fill="F5E87E"/>
                    <w:spacing w:line="268" w:lineRule="exact"/>
                    <w:jc w:val="center"/>
                    <w:rPr>
                      <w:rFonts w:ascii="Tahoma" w:hAnsi="Tahoma"/>
                      <w:b/>
                      <w:color w:val="000000"/>
                      <w:spacing w:val="-29"/>
                      <w:sz w:val="18"/>
                      <w:vertAlign w:val="subscript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9"/>
                      <w:sz w:val="18"/>
                      <w:vertAlign w:val="subscript"/>
                      <w:lang w:val="cs-CZ"/>
                    </w:rPr>
                    <w:t>m</w:t>
                  </w:r>
                  <w:r>
                    <w:rPr>
                      <w:rFonts w:ascii="Tahoma" w:hAnsi="Tahoma"/>
                      <w:b/>
                      <w:color w:val="000000"/>
                      <w:spacing w:val="-29"/>
                      <w:sz w:val="18"/>
                      <w:vertAlign w:val="superscript"/>
                      <w:lang w:val="cs-CZ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55A8FBFC">
          <v:shape id="_x0000_s1055" type="#_x0000_t202" style="position:absolute;margin-left:537.65pt;margin-top:83.9pt;width:97.2pt;height:39.15pt;z-index:-251671040;mso-wrap-distance-left:0;mso-wrap-distance-right:0;mso-position-horizontal-relative:page;mso-position-vertical-relative:page" fillcolor="#f5e87e" stroked="f">
            <v:textbox inset="0,0,0,0">
              <w:txbxContent>
                <w:p w14:paraId="7A4AAE98" w14:textId="2E972B1D" w:rsidR="00BA56D7" w:rsidRDefault="00802D1D">
                  <w:pPr>
                    <w:shd w:val="solid" w:color="F5E87E" w:fill="F5E87E"/>
                    <w:spacing w:line="261" w:lineRule="exact"/>
                    <w:jc w:val="center"/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Cena v K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 xml:space="preserve">č za předmět 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br/>
                  </w:r>
                  <w:r w:rsidR="002A2F32">
                    <w:rPr>
                      <w:rFonts w:ascii="Tahoma" w:hAnsi="Tahoma"/>
                      <w:b/>
                      <w:color w:val="000000"/>
                      <w:spacing w:val="6"/>
                      <w:w w:val="95"/>
                      <w:sz w:val="18"/>
                      <w:lang w:val="cs-CZ"/>
                    </w:rPr>
                    <w:t>plnění</w:t>
                  </w:r>
                  <w:r>
                    <w:rPr>
                      <w:rFonts w:ascii="Tahoma" w:hAnsi="Tahoma"/>
                      <w:b/>
                      <w:color w:val="000000"/>
                      <w:spacing w:val="6"/>
                      <w:w w:val="95"/>
                      <w:sz w:val="18"/>
                      <w:lang w:val="cs-CZ"/>
                    </w:rPr>
                    <w:t xml:space="preserve"> celkem bez </w:t>
                  </w:r>
                  <w:r>
                    <w:rPr>
                      <w:rFonts w:ascii="Tahoma" w:hAnsi="Tahoma"/>
                      <w:b/>
                      <w:color w:val="000000"/>
                      <w:spacing w:val="6"/>
                      <w:w w:val="95"/>
                      <w:sz w:val="18"/>
                      <w:lang w:val="cs-CZ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DPH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4ED7E3FD">
          <v:shape id="_x0000_s1054" type="#_x0000_t202" style="position:absolute;margin-left:639.35pt;margin-top:91.3pt;width:83pt;height:26.35pt;z-index:-251670016;mso-wrap-distance-left:0;mso-wrap-distance-right:0;mso-position-horizontal-relative:page;mso-position-vertical-relative:page" fillcolor="#f5e87e" stroked="f">
            <v:textbox inset="0,0,0,0">
              <w:txbxContent>
                <w:p w14:paraId="3CCAEBEB" w14:textId="785DCC93" w:rsidR="00BA56D7" w:rsidRDefault="00802D1D">
                  <w:pPr>
                    <w:shd w:val="solid" w:color="F5E87E" w:fill="F5E87E"/>
                    <w:spacing w:line="263" w:lineRule="exact"/>
                    <w:jc w:val="center"/>
                    <w:rPr>
                      <w:rFonts w:ascii="Tahoma" w:hAnsi="Tahoma"/>
                      <w:b/>
                      <w:color w:val="000000"/>
                      <w:spacing w:val="-1"/>
                      <w:w w:val="9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"/>
                      <w:w w:val="95"/>
                      <w:sz w:val="18"/>
                      <w:lang w:val="cs-CZ"/>
                    </w:rPr>
                    <w:t>Vy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w w:val="95"/>
                      <w:sz w:val="18"/>
                      <w:lang w:val="cs-CZ"/>
                    </w:rPr>
                    <w:t xml:space="preserve">číslení DPH v Kč </w:t>
                  </w:r>
                  <w:r>
                    <w:rPr>
                      <w:rFonts w:ascii="Tahoma" w:hAnsi="Tahoma"/>
                      <w:b/>
                      <w:color w:val="000000"/>
                      <w:spacing w:val="-1"/>
                      <w:w w:val="95"/>
                      <w:sz w:val="18"/>
                      <w:lang w:val="cs-CZ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 xml:space="preserve">(sazba </w:t>
                  </w:r>
                  <w:proofErr w:type="gramStart"/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21%</w:t>
                  </w:r>
                  <w:proofErr w:type="gramEnd"/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4B523AE6">
          <v:shape id="_x0000_s1053" type="#_x0000_t202" style="position:absolute;margin-left:732.45pt;margin-top:76.7pt;width:69.1pt;height:53.55pt;z-index:-251668992;mso-wrap-distance-left:0;mso-wrap-distance-right:0;mso-position-horizontal-relative:page;mso-position-vertical-relative:page" fillcolor="#f5e87e" stroked="f">
            <v:textbox inset="0,0,0,0">
              <w:txbxContent>
                <w:p w14:paraId="7F442961" w14:textId="3AA7053D" w:rsidR="00BA56D7" w:rsidRDefault="00802D1D">
                  <w:pPr>
                    <w:shd w:val="solid" w:color="F5E87E" w:fill="F5E87E"/>
                    <w:spacing w:line="267" w:lineRule="exact"/>
                    <w:jc w:val="center"/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Cena v K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 xml:space="preserve">č za 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br/>
                    <w:t xml:space="preserve">předmět </w:t>
                  </w:r>
                  <w:r w:rsidR="002A2F32"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>plnění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br/>
                    <w:t xml:space="preserve">celkem včetně </w:t>
                  </w:r>
                  <w:r>
                    <w:rPr>
                      <w:rFonts w:ascii="Tahoma" w:hAnsi="Tahoma"/>
                      <w:b/>
                      <w:color w:val="000000"/>
                      <w:w w:val="95"/>
                      <w:sz w:val="18"/>
                      <w:lang w:val="cs-CZ"/>
                    </w:rPr>
                    <w:br/>
                    <w:t>DPH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2CAA692A">
          <v:shape id="_x0000_s1052" type="#_x0000_t202" style="position:absolute;margin-left:178.05pt;margin-top:97.2pt;width:104.55pt;height:13.4pt;z-index:-251667968;mso-wrap-distance-left:0;mso-wrap-distance-right:0;mso-position-horizontal-relative:page;mso-position-vertical-relative:page" fillcolor="#f5e87e" stroked="f">
            <v:textbox inset="0,0,0,0">
              <w:txbxContent>
                <w:p w14:paraId="5EF32598" w14:textId="6FED045F" w:rsidR="00BA56D7" w:rsidRDefault="00802D1D">
                  <w:pPr>
                    <w:shd w:val="solid" w:color="F5E87E" w:fill="F5E87E"/>
                    <w:spacing w:line="206" w:lineRule="auto"/>
                    <w:rPr>
                      <w:rFonts w:ascii="Times New Roman" w:hAnsi="Times New Roman"/>
                      <w:b/>
                      <w:color w:val="000000"/>
                      <w:spacing w:val="-11"/>
                      <w:sz w:val="27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11"/>
                      <w:sz w:val="27"/>
                      <w:lang w:val="cs-CZ"/>
                    </w:rPr>
                    <w:t>Zaseda</w:t>
                  </w:r>
                  <w:r w:rsidR="002A2F32">
                    <w:rPr>
                      <w:rFonts w:ascii="Times New Roman" w:hAnsi="Times New Roman"/>
                      <w:b/>
                      <w:color w:val="000000"/>
                      <w:spacing w:val="-11"/>
                      <w:sz w:val="27"/>
                      <w:lang w:val="cs-CZ"/>
                    </w:rPr>
                    <w:t>cí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11"/>
                      <w:sz w:val="27"/>
                      <w:lang w:val="cs-CZ"/>
                    </w:rPr>
                    <w:t xml:space="preserve"> místnost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20914168">
          <v:shape id="_x0000_s1051" type="#_x0000_t202" style="position:absolute;margin-left:56.15pt;margin-top:134.65pt;width:317.2pt;height:24.65pt;z-index:-251666944;mso-wrap-distance-left:0;mso-wrap-distance-right:0;mso-position-horizontal-relative:page;mso-position-vertical-relative:page" fillcolor="#f4e6c4" stroked="f">
            <v:textbox inset="0,0,0,0">
              <w:txbxContent>
                <w:p w14:paraId="6D19845B" w14:textId="77777777" w:rsidR="00BA56D7" w:rsidRDefault="00802D1D">
                  <w:pPr>
                    <w:shd w:val="solid" w:color="F4E6C4" w:fill="F4E6C4"/>
                    <w:spacing w:line="246" w:lineRule="exact"/>
                    <w:rPr>
                      <w:rFonts w:ascii="Verdana" w:hAnsi="Verdana"/>
                      <w:color w:val="000000"/>
                      <w:spacing w:val="-3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3"/>
                      <w:sz w:val="19"/>
                      <w:lang w:val="cs-CZ"/>
                    </w:rPr>
                    <w:t>P</w:t>
                  </w:r>
                  <w:r>
                    <w:rPr>
                      <w:rFonts w:ascii="Verdana" w:hAnsi="Verdana"/>
                      <w:color w:val="000000"/>
                      <w:spacing w:val="-3"/>
                      <w:sz w:val="19"/>
                      <w:lang w:val="cs-CZ"/>
                    </w:rPr>
                    <w:t xml:space="preserve">řebroušení staré parketové podlahy, vytmelení, 1 x základná lak </w:t>
                  </w:r>
                  <w:r>
                    <w:rPr>
                      <w:rFonts w:ascii="Verdana" w:hAnsi="Verdana"/>
                      <w:color w:val="000000"/>
                      <w:spacing w:val="4"/>
                      <w:sz w:val="19"/>
                      <w:lang w:val="cs-CZ"/>
                    </w:rPr>
                    <w:t>BONA a3x vrchní lak BONA WAVW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7F8701C1">
          <v:shape id="_x0000_s1050" type="#_x0000_t202" style="position:absolute;margin-left:56.35pt;margin-top:175.15pt;width:192.4pt;height:11pt;z-index:-251665920;mso-wrap-distance-left:0;mso-wrap-distance-right:0;mso-position-horizontal-relative:page;mso-position-vertical-relative:page" fillcolor="#f4e6c4" stroked="f">
            <v:textbox inset="0,0,0,0">
              <w:txbxContent>
                <w:p w14:paraId="63EB71A7" w14:textId="77777777" w:rsidR="00BA56D7" w:rsidRDefault="00802D1D">
                  <w:pPr>
                    <w:shd w:val="solid" w:color="F4E6C4" w:fill="F4E6C4"/>
                    <w:spacing w:line="228" w:lineRule="auto"/>
                    <w:rPr>
                      <w:rFonts w:ascii="Verdana" w:hAnsi="Verdana"/>
                      <w:color w:val="000000"/>
                      <w:spacing w:val="1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1"/>
                      <w:sz w:val="19"/>
                      <w:lang w:val="cs-CZ"/>
                    </w:rPr>
                    <w:t>Lišta obvodová plochá včetně instalace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795B342F">
          <v:shape id="_x0000_s1049" type="#_x0000_t202" style="position:absolute;margin-left:425.55pt;margin-top:175.7pt;width:26.8pt;height:9.35pt;z-index:-251664896;mso-wrap-distance-left:0;mso-wrap-distance-right:0;mso-position-horizontal-relative:page;mso-position-vertical-relative:page" fillcolor="#f4e6c4" stroked="f">
            <v:textbox inset="0,0,0,0">
              <w:txbxContent>
                <w:p w14:paraId="30341A51" w14:textId="77777777" w:rsidR="00BA56D7" w:rsidRDefault="00802D1D">
                  <w:pPr>
                    <w:shd w:val="solid" w:color="F4E6C4" w:fill="F4E6C4"/>
                    <w:spacing w:line="184" w:lineRule="auto"/>
                    <w:rPr>
                      <w:rFonts w:ascii="Tahoma" w:hAnsi="Tahoma"/>
                      <w:b/>
                      <w:color w:val="000000"/>
                      <w:spacing w:val="-11"/>
                      <w:sz w:val="20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20"/>
                      <w:lang w:val="cs-CZ"/>
                    </w:rPr>
                    <w:t>18,00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3AEDDEA5">
          <v:shape id="_x0000_s1048" type="#_x0000_t202" style="position:absolute;margin-left:567.55pt;margin-top:175.9pt;width:38pt;height:9.35pt;z-index:-251663872;mso-wrap-distance-left:0;mso-wrap-distance-right:0;mso-position-horizontal-relative:page;mso-position-vertical-relative:page" fillcolor="#f4e6c4" stroked="f">
            <v:textbox inset="0,0,0,0">
              <w:txbxContent>
                <w:p w14:paraId="5D9A0378" w14:textId="77777777" w:rsidR="00BA56D7" w:rsidRDefault="00802D1D">
                  <w:pPr>
                    <w:shd w:val="solid" w:color="F4E6C4" w:fill="F4E6C4"/>
                    <w:spacing w:line="194" w:lineRule="auto"/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  <w:t>1 710,00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52832540">
          <v:shape id="_x0000_s1047" type="#_x0000_t202" style="position:absolute;margin-left:666.55pt;margin-top:175.9pt;width:30.25pt;height:8.8pt;z-index:-251662848;mso-wrap-distance-left:0;mso-wrap-distance-right:0;mso-position-horizontal-relative:page;mso-position-vertical-relative:page" fillcolor="#f4e6c4" stroked="f">
            <v:textbox inset="0,0,0,0">
              <w:txbxContent>
                <w:p w14:paraId="7C1461D3" w14:textId="77777777" w:rsidR="00BA56D7" w:rsidRDefault="00802D1D">
                  <w:pPr>
                    <w:shd w:val="solid" w:color="F4E6C4" w:fill="F4E6C4"/>
                    <w:spacing w:line="182" w:lineRule="auto"/>
                    <w:rPr>
                      <w:rFonts w:ascii="Verdana" w:hAnsi="Verdana"/>
                      <w:color w:val="000000"/>
                      <w:spacing w:val="-15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5"/>
                      <w:sz w:val="19"/>
                      <w:lang w:val="cs-CZ"/>
                    </w:rPr>
                    <w:t>359,10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0C38E2C4">
          <v:shape id="_x0000_s1046" type="#_x0000_t202" style="position:absolute;margin-left:748.25pt;margin-top:175.9pt;width:38pt;height:9.15pt;z-index:-251661824;mso-wrap-distance-left:0;mso-wrap-distance-right:0;mso-position-horizontal-relative:page;mso-position-vertical-relative:page" fillcolor="#f4e6c4" stroked="f">
            <v:textbox inset="0,0,0,0">
              <w:txbxContent>
                <w:p w14:paraId="6E634A19" w14:textId="77777777" w:rsidR="00BA56D7" w:rsidRDefault="00802D1D">
                  <w:pPr>
                    <w:shd w:val="solid" w:color="F4E6C4" w:fill="F4E6C4"/>
                    <w:spacing w:line="189" w:lineRule="auto"/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  <w:t>2 069,10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7D603CDC">
          <v:shape id="_x0000_s1045" type="#_x0000_t202" style="position:absolute;margin-left:425.15pt;margin-top:143.1pt;width:27pt;height:9.75pt;z-index:-251660800;mso-wrap-distance-left:0;mso-wrap-distance-right:0;mso-position-horizontal-relative:page;mso-position-vertical-relative:page" fillcolor="#f4e6c4" stroked="f">
            <v:textbox inset="0,0,0,0">
              <w:txbxContent>
                <w:p w14:paraId="1BBF639D" w14:textId="77777777" w:rsidR="00BA56D7" w:rsidRDefault="00802D1D">
                  <w:pPr>
                    <w:shd w:val="solid" w:color="F4E6C4" w:fill="F4E6C4"/>
                    <w:spacing w:line="192" w:lineRule="auto"/>
                    <w:rPr>
                      <w:rFonts w:ascii="Tahoma" w:hAnsi="Tahoma"/>
                      <w:b/>
                      <w:color w:val="000000"/>
                      <w:spacing w:val="-11"/>
                      <w:sz w:val="20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20"/>
                      <w:lang w:val="cs-CZ"/>
                    </w:rPr>
                    <w:t>20,50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700BC4F2">
          <v:shape id="_x0000_s1044" type="#_x0000_t202" style="position:absolute;margin-left:565.05pt;margin-top:143.5pt;width:43.2pt;height:9pt;z-index:-251659776;mso-wrap-distance-left:0;mso-wrap-distance-right:0;mso-position-horizontal-relative:page;mso-position-vertical-relative:page" fillcolor="#f4e6c4" stroked="f">
            <v:textbox inset="0,0,0,0">
              <w:txbxContent>
                <w:p w14:paraId="49ABC6FD" w14:textId="77777777" w:rsidR="00BA56D7" w:rsidRDefault="00802D1D">
                  <w:pPr>
                    <w:shd w:val="solid" w:color="F4E6C4" w:fill="F4E6C4"/>
                    <w:spacing w:line="187" w:lineRule="auto"/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7"/>
                      <w:sz w:val="19"/>
                      <w:lang w:val="cs-CZ"/>
                    </w:rPr>
                    <w:t>13 120,00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0E8F7007">
          <v:shape id="_x0000_s1043" type="#_x0000_t202" style="position:absolute;margin-left:662.6pt;margin-top:143.3pt;width:126.55pt;height:9.2pt;z-index:-251658752;mso-wrap-distance-left:0;mso-wrap-distance-right:0;mso-position-horizontal-relative:page;mso-position-vertical-relative:page" fillcolor="#f4e6c4" stroked="f">
            <v:textbox inset="0,0,0,0">
              <w:txbxContent>
                <w:p w14:paraId="6626409D" w14:textId="77777777" w:rsidR="00BA56D7" w:rsidRDefault="00802D1D">
                  <w:pPr>
                    <w:shd w:val="solid" w:color="F4E6C4" w:fill="F4E6C4"/>
                    <w:tabs>
                      <w:tab w:val="right" w:pos="2527"/>
                    </w:tabs>
                    <w:spacing w:line="192" w:lineRule="auto"/>
                    <w:rPr>
                      <w:rFonts w:ascii="Verdana" w:hAnsi="Verdana"/>
                      <w:color w:val="000000"/>
                      <w:spacing w:val="-12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pacing w:val="-12"/>
                      <w:sz w:val="19"/>
                      <w:lang w:val="cs-CZ"/>
                    </w:rPr>
                    <w:t>2 755,20</w:t>
                  </w:r>
                  <w:r>
                    <w:rPr>
                      <w:rFonts w:ascii="Verdana" w:hAnsi="Verdana"/>
                      <w:color w:val="000000"/>
                      <w:spacing w:val="-12"/>
                      <w:sz w:val="19"/>
                      <w:lang w:val="cs-CZ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pacing w:val="-2"/>
                      <w:sz w:val="19"/>
                      <w:lang w:val="cs-CZ"/>
                    </w:rPr>
                    <w:t>15 875,20</w:t>
                  </w:r>
                </w:p>
              </w:txbxContent>
            </v:textbox>
            <w10:wrap type="square" anchorx="page" anchory="page"/>
          </v:shape>
        </w:pict>
      </w:r>
      <w:r w:rsidR="00802D1D">
        <w:pict w14:anchorId="2FC9769D">
          <v:line id="_x0000_s1042" style="position:absolute;z-index:251660800;mso-position-horizontal-relative:page;mso-position-vertical-relative:page" from="31.7pt,217.45pt" to="809.7pt,217.45pt" strokecolor="#121212" strokeweight=".35pt">
            <w10:wrap anchorx="page" anchory="page"/>
          </v:line>
        </w:pict>
      </w:r>
      <w:r w:rsidR="00802D1D">
        <w:pict w14:anchorId="5ED8361B">
          <v:line id="_x0000_s1041" style="position:absolute;z-index:251661824;mso-position-horizontal-relative:page;mso-position-vertical-relative:page" from="31.7pt,71.3pt" to="31.7pt,217.45pt" strokecolor="#1d2029" strokeweight="1.8pt">
            <v:stroke linestyle="thinThin"/>
            <w10:wrap anchorx="page" anchory="page"/>
          </v:line>
        </w:pict>
      </w:r>
      <w:r w:rsidR="00802D1D">
        <w:pict w14:anchorId="27A0982E">
          <v:line id="_x0000_s1040" style="position:absolute;z-index:251662848;mso-position-horizontal-relative:page;mso-position-vertical-relative:page" from="809.7pt,71.3pt" to="809.7pt,217.45pt" strokecolor="#05090a" strokeweight="1.8pt">
            <v:stroke linestyle="thinThin"/>
            <w10:wrap anchorx="page" anchory="page"/>
          </v:line>
        </w:pic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045"/>
        <w:gridCol w:w="1314"/>
        <w:gridCol w:w="1281"/>
        <w:gridCol w:w="2034"/>
        <w:gridCol w:w="1757"/>
        <w:gridCol w:w="1670"/>
      </w:tblGrid>
      <w:tr w:rsidR="00BA56D7" w14:paraId="20E621BD" w14:textId="77777777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400" w:type="dxa"/>
            <w:tcBorders>
              <w:top w:val="single" w:sz="1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textDirection w:val="tbRlV"/>
          </w:tcPr>
          <w:p w14:paraId="7957373A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5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21EEABD3" w14:textId="77777777" w:rsidR="00BA56D7" w:rsidRDefault="00802D1D">
            <w:pPr>
              <w:ind w:right="2179"/>
              <w:jc w:val="right"/>
              <w:rPr>
                <w:rFonts w:ascii="Tahoma" w:hAnsi="Tahoma"/>
                <w:b/>
                <w:color w:val="000000"/>
                <w:sz w:val="2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>OPRAVA SEKRETARIÁT</w:t>
            </w:r>
          </w:p>
        </w:tc>
        <w:tc>
          <w:tcPr>
            <w:tcW w:w="131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5C428BF3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Plocha v </w:t>
            </w:r>
            <w:proofErr w:type="spellStart"/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m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vertAlign w:val="superscript"/>
                <w:lang w:val="cs-CZ"/>
              </w:rPr>
              <w:t>Z</w:t>
            </w:r>
            <w:proofErr w:type="spellEnd"/>
          </w:p>
        </w:tc>
        <w:tc>
          <w:tcPr>
            <w:tcW w:w="1281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</w:tcPr>
          <w:p w14:paraId="7FFFE25C" w14:textId="3480DA3D" w:rsidR="00BA56D7" w:rsidRDefault="00802D1D">
            <w:pPr>
              <w:spacing w:before="180" w:line="309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č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 xml:space="preserve">bez DPH za 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Arial" w:hAnsi="Arial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169BD1A5" w14:textId="2E8ACBF9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 w:rsidR="002A2F32"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DPH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</w:tcPr>
          <w:p w14:paraId="72C661E8" w14:textId="63917ADF" w:rsidR="00BA56D7" w:rsidRDefault="00802D1D">
            <w:pPr>
              <w:spacing w:before="324" w:line="324" w:lineRule="auto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Vy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číslení DPH v Kč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)</w:t>
            </w:r>
          </w:p>
          <w:p w14:paraId="3FA6FF9C" w14:textId="49AF2CE9" w:rsidR="00BA56D7" w:rsidRDefault="00BA56D7">
            <w:pPr>
              <w:jc w:val="right"/>
              <w:rPr>
                <w:rFonts w:ascii="Tahoma" w:hAnsi="Tahoma"/>
                <w:b/>
                <w:color w:val="000000"/>
                <w:spacing w:val="22"/>
                <w:sz w:val="18"/>
                <w:lang w:val="cs-CZ"/>
              </w:rPr>
            </w:pPr>
          </w:p>
        </w:tc>
        <w:tc>
          <w:tcPr>
            <w:tcW w:w="1670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</w:tcPr>
          <w:p w14:paraId="04A8E71B" w14:textId="605AB325" w:rsidR="00BA56D7" w:rsidRDefault="00802D1D" w:rsidP="002A2F32">
            <w:pPr>
              <w:spacing w:before="72" w:line="211" w:lineRule="auto"/>
              <w:ind w:right="227"/>
              <w:jc w:val="center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>Cena v Kč za</w:t>
            </w:r>
          </w:p>
          <w:p w14:paraId="5EB6ABB5" w14:textId="06BAA219" w:rsidR="00BA56D7" w:rsidRPr="002A2F32" w:rsidRDefault="002A2F32" w:rsidP="002A2F32">
            <w:pPr>
              <w:spacing w:before="72" w:line="211" w:lineRule="auto"/>
              <w:ind w:right="227"/>
              <w:jc w:val="center"/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cs-CZ"/>
              </w:rPr>
              <w:t xml:space="preserve">předmět plnění 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t>celkem v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četně 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>DPH</w:t>
            </w:r>
          </w:p>
        </w:tc>
      </w:tr>
      <w:tr w:rsidR="00BA56D7" w14:paraId="549DFF5A" w14:textId="77777777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400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</w:tcPr>
          <w:p w14:paraId="37A9011D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6EAD0" w:fill="F6EAD0"/>
          </w:tcPr>
          <w:p w14:paraId="699C8AE0" w14:textId="77777777" w:rsidR="00BA56D7" w:rsidRDefault="00802D1D">
            <w:pPr>
              <w:spacing w:line="324" w:lineRule="auto"/>
              <w:ind w:left="36" w:right="648"/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>P</w:t>
            </w: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 xml:space="preserve">řebroušení staré parketové podlahy, vytmelení, 1 x základná lak </w:t>
            </w:r>
            <w:r>
              <w:rPr>
                <w:rFonts w:ascii="Verdana" w:hAnsi="Verdana"/>
                <w:color w:val="000000"/>
                <w:spacing w:val="4"/>
                <w:sz w:val="19"/>
                <w:lang w:val="cs-CZ"/>
              </w:rPr>
              <w:t>BONA a3x vrchní lak BONA WAVW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6EAD0" w:fill="F6EAD0"/>
            <w:vAlign w:val="center"/>
          </w:tcPr>
          <w:p w14:paraId="3588AF4F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19,00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57BA2DCF" w14:textId="77777777" w:rsidR="00BA56D7" w:rsidRDefault="00802D1D">
            <w:pPr>
              <w:jc w:val="center"/>
              <w:rPr>
                <w:rFonts w:ascii="Verdana" w:hAnsi="Verdana"/>
                <w:color w:val="000000"/>
                <w:w w:val="10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8"/>
                <w:lang w:val="cs-CZ"/>
              </w:rPr>
              <w:t>640,00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6EAD0" w:fill="F6EAD0"/>
            <w:vAlign w:val="center"/>
          </w:tcPr>
          <w:p w14:paraId="1C7C3C50" w14:textId="77777777" w:rsidR="00BA56D7" w:rsidRDefault="00802D1D">
            <w:pPr>
              <w:jc w:val="center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>12 160,00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6EAD0" w:fill="F6EAD0"/>
            <w:vAlign w:val="center"/>
          </w:tcPr>
          <w:p w14:paraId="652281EE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2 553,60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6EAD0" w:fill="F6EAD0"/>
            <w:vAlign w:val="center"/>
          </w:tcPr>
          <w:p w14:paraId="77DF827D" w14:textId="77777777" w:rsidR="00BA56D7" w:rsidRDefault="00802D1D">
            <w:pPr>
              <w:ind w:right="317"/>
              <w:jc w:val="right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>14 713,60</w:t>
            </w:r>
          </w:p>
        </w:tc>
      </w:tr>
      <w:tr w:rsidR="00BA56D7" w14:paraId="4C3C748F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040" w:type="dxa"/>
            <w:gridSpan w:val="4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4C5A08F8" w14:textId="77777777" w:rsidR="00BA56D7" w:rsidRDefault="00802D1D">
            <w:pPr>
              <w:ind w:right="4640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Celková cena díla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3516F3CD" w14:textId="77777777" w:rsidR="00BA56D7" w:rsidRDefault="00802D1D">
            <w:pPr>
              <w:ind w:right="47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12 160,00</w:t>
            </w:r>
          </w:p>
        </w:tc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4C93D3EB" w14:textId="77777777" w:rsidR="00BA56D7" w:rsidRDefault="00802D1D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2 553,60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A83" w:fill="F5EA83"/>
            <w:vAlign w:val="center"/>
          </w:tcPr>
          <w:p w14:paraId="5E35AD0B" w14:textId="77777777" w:rsidR="00BA56D7" w:rsidRDefault="00802D1D">
            <w:pPr>
              <w:ind w:left="464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14 713,60</w:t>
            </w:r>
          </w:p>
        </w:tc>
      </w:tr>
    </w:tbl>
    <w:p w14:paraId="46506B90" w14:textId="77777777" w:rsidR="00BA56D7" w:rsidRDefault="00802D1D">
      <w:pPr>
        <w:spacing w:before="242" w:line="20" w:lineRule="exact"/>
      </w:pPr>
      <w:r>
        <w:pict w14:anchorId="56FAE58A">
          <v:line id="_x0000_s1039" style="position:absolute;z-index:251663872;mso-position-horizontal-relative:text;mso-position-vertical-relative:text" from="97.9pt,.15pt" to="155.9pt,.15pt" strokecolor="#0a0a0b" strokeweight=".2pt"/>
        </w:pict>
      </w:r>
      <w:r>
        <w:pict w14:anchorId="7244CE40">
          <v:line id="_x0000_s1038" style="position:absolute;z-index:251664896;mso-position-horizontal-relative:text;mso-position-vertical-relative:text" from="176.4pt,.15pt" to="195.35pt,.15pt" strokecolor="#0c100c" strokeweight=".2pt"/>
        </w:pic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7042"/>
        <w:gridCol w:w="1314"/>
        <w:gridCol w:w="1274"/>
        <w:gridCol w:w="2042"/>
        <w:gridCol w:w="1760"/>
        <w:gridCol w:w="1664"/>
      </w:tblGrid>
      <w:tr w:rsidR="00BA56D7" w14:paraId="755AF3D2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374" w:type="dxa"/>
            <w:tcBorders>
              <w:top w:val="single" w:sz="1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  <w:textDirection w:val="tbRlV"/>
          </w:tcPr>
          <w:p w14:paraId="163B5672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7D7012CD" w14:textId="77777777" w:rsidR="00BA56D7" w:rsidRDefault="00802D1D">
            <w:pPr>
              <w:ind w:right="2898"/>
              <w:jc w:val="right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 xml:space="preserve">Učebna </w:t>
            </w:r>
            <w:r>
              <w:rPr>
                <w:rFonts w:ascii="Times New Roman" w:hAnsi="Times New Roman"/>
                <w:color w:val="000000"/>
                <w:sz w:val="26"/>
                <w:lang w:val="cs-CZ"/>
              </w:rPr>
              <w:t>23</w:t>
            </w:r>
          </w:p>
        </w:tc>
        <w:tc>
          <w:tcPr>
            <w:tcW w:w="131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4F8E35F0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Plocha v m</w:t>
            </w:r>
            <w:r>
              <w:rPr>
                <w:rFonts w:ascii="Arial" w:hAnsi="Arial"/>
                <w:color w:val="000000"/>
                <w:w w:val="115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1DB80E95" w14:textId="0ADB381D" w:rsidR="00BA56D7" w:rsidRDefault="00802D1D">
            <w:pPr>
              <w:spacing w:line="307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č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 xml:space="preserve">bez DPH za 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Arial" w:hAnsi="Arial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39142E2A" w14:textId="6C8D7C02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 w:rsidR="002A2F32"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DPH</w:t>
            </w:r>
          </w:p>
        </w:tc>
        <w:tc>
          <w:tcPr>
            <w:tcW w:w="1760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</w:tcPr>
          <w:p w14:paraId="563BD866" w14:textId="17046CDB" w:rsidR="00BA56D7" w:rsidRDefault="00802D1D">
            <w:pPr>
              <w:spacing w:before="324" w:line="321" w:lineRule="auto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Vy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číslení DPH v Kč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)</w:t>
            </w:r>
          </w:p>
          <w:p w14:paraId="50E9A469" w14:textId="3BD9BBDC" w:rsidR="00BA56D7" w:rsidRDefault="00BA56D7">
            <w:pPr>
              <w:jc w:val="right"/>
              <w:rPr>
                <w:rFonts w:ascii="Tahoma" w:hAnsi="Tahoma"/>
                <w:b/>
                <w:color w:val="000000"/>
                <w:spacing w:val="22"/>
                <w:sz w:val="18"/>
                <w:lang w:val="cs-CZ"/>
              </w:rPr>
            </w:pPr>
          </w:p>
        </w:tc>
        <w:tc>
          <w:tcPr>
            <w:tcW w:w="1664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984" w:fill="F5E984"/>
          </w:tcPr>
          <w:p w14:paraId="2E552471" w14:textId="16004623" w:rsidR="00BA56D7" w:rsidRDefault="00802D1D" w:rsidP="00D12AEE">
            <w:pPr>
              <w:spacing w:before="72" w:line="211" w:lineRule="auto"/>
              <w:ind w:right="224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Cena v Kč za</w:t>
            </w:r>
          </w:p>
          <w:p w14:paraId="1363C3CB" w14:textId="73ABB71D" w:rsidR="00BA56D7" w:rsidRDefault="00D12AEE" w:rsidP="00D12AEE">
            <w:pPr>
              <w:spacing w:before="72" w:line="211" w:lineRule="auto"/>
              <w:ind w:right="224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předmět plnění 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t>celkem v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četně </w:t>
            </w:r>
            <w:r w:rsidR="00802D1D"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>DPH</w:t>
            </w:r>
          </w:p>
        </w:tc>
      </w:tr>
      <w:tr w:rsidR="00BA56D7" w14:paraId="675D7D0C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74" w:type="dxa"/>
            <w:tcBorders>
              <w:top w:val="single" w:sz="5" w:space="0" w:color="000000"/>
              <w:left w:val="none" w:sz="0" w:space="0" w:color="000000"/>
              <w:bottom w:val="single" w:sz="1" w:space="0" w:color="000000"/>
              <w:right w:val="single" w:sz="5" w:space="0" w:color="000000"/>
            </w:tcBorders>
            <w:shd w:val="clear" w:color="F5E984" w:fill="F5E984"/>
          </w:tcPr>
          <w:p w14:paraId="3D48BE85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5EACF" w:fill="F5EACF"/>
          </w:tcPr>
          <w:p w14:paraId="2AC1B847" w14:textId="77777777" w:rsidR="00BA56D7" w:rsidRDefault="00802D1D">
            <w:pPr>
              <w:spacing w:line="312" w:lineRule="auto"/>
              <w:ind w:left="36" w:right="648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 xml:space="preserve">Přebroušení staré parketové podlahy, vytmelení, 1 x základná lak </w:t>
            </w:r>
            <w:r>
              <w:rPr>
                <w:rFonts w:ascii="Arial" w:hAnsi="Arial"/>
                <w:color w:val="000000"/>
                <w:spacing w:val="2"/>
                <w:sz w:val="21"/>
                <w:lang w:val="cs-CZ"/>
              </w:rPr>
              <w:t>BONA a3x vrchní lak BONA WAVW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5EACF" w:fill="F5EACF"/>
            <w:vAlign w:val="center"/>
          </w:tcPr>
          <w:p w14:paraId="64C74BF7" w14:textId="77777777" w:rsidR="00BA56D7" w:rsidRDefault="00802D1D">
            <w:pPr>
              <w:jc w:val="center"/>
              <w:rPr>
                <w:rFonts w:ascii="Verdana" w:hAnsi="Verdana"/>
                <w:b/>
                <w:color w:val="000000"/>
                <w:w w:val="95"/>
                <w:sz w:val="19"/>
                <w:lang w:val="cs-CZ"/>
              </w:rPr>
            </w:pPr>
            <w:r>
              <w:rPr>
                <w:rFonts w:ascii="Verdana" w:hAnsi="Verdana"/>
                <w:b/>
                <w:color w:val="000000"/>
                <w:w w:val="95"/>
                <w:sz w:val="19"/>
                <w:lang w:val="cs-CZ"/>
              </w:rPr>
              <w:t>52,00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4CBA2A35" w14:textId="77777777" w:rsidR="00BA56D7" w:rsidRDefault="00802D1D">
            <w:pPr>
              <w:jc w:val="center"/>
              <w:rPr>
                <w:rFonts w:ascii="Verdana" w:hAnsi="Verdana"/>
                <w:color w:val="000000"/>
                <w:w w:val="10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8"/>
                <w:lang w:val="cs-CZ"/>
              </w:rPr>
              <w:t>640,00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5EACF" w:fill="F5EACF"/>
            <w:vAlign w:val="center"/>
          </w:tcPr>
          <w:p w14:paraId="1CF2072D" w14:textId="77777777" w:rsidR="00BA56D7" w:rsidRDefault="00802D1D">
            <w:pPr>
              <w:jc w:val="center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33 280,00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5EACF" w:fill="F5EACF"/>
            <w:vAlign w:val="center"/>
          </w:tcPr>
          <w:p w14:paraId="0C0A0D9C" w14:textId="77777777" w:rsidR="00BA56D7" w:rsidRDefault="00802D1D">
            <w:pPr>
              <w:jc w:val="center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6 988,80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5EACF" w:fill="F5EACF"/>
            <w:vAlign w:val="center"/>
          </w:tcPr>
          <w:p w14:paraId="78B8DF5A" w14:textId="77777777" w:rsidR="00BA56D7" w:rsidRDefault="00802D1D">
            <w:pPr>
              <w:ind w:right="314"/>
              <w:jc w:val="right"/>
              <w:rPr>
                <w:rFonts w:ascii="Arial" w:hAnsi="Arial"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z w:val="21"/>
                <w:lang w:val="cs-CZ"/>
              </w:rPr>
              <w:t>40 268,80</w:t>
            </w:r>
          </w:p>
        </w:tc>
      </w:tr>
      <w:tr w:rsidR="00BA56D7" w14:paraId="549F2DDC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004" w:type="dxa"/>
            <w:gridSpan w:val="4"/>
            <w:tcBorders>
              <w:top w:val="single" w:sz="1" w:space="0" w:color="000000"/>
              <w:left w:val="none" w:sz="0" w:space="0" w:color="000000"/>
              <w:bottom w:val="double" w:sz="6" w:space="0" w:color="000000"/>
              <w:right w:val="single" w:sz="1" w:space="0" w:color="000000"/>
            </w:tcBorders>
            <w:shd w:val="clear" w:color="F5E984" w:fill="F5E984"/>
            <w:vAlign w:val="center"/>
          </w:tcPr>
          <w:p w14:paraId="08933138" w14:textId="3880DAFD" w:rsidR="00BA56D7" w:rsidRDefault="00802D1D">
            <w:pPr>
              <w:ind w:right="4632"/>
              <w:jc w:val="right"/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  <w:t>Ce</w:t>
            </w:r>
            <w:r w:rsidR="002A2F32"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  <w:t>lk</w:t>
            </w:r>
            <w:r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  <w:t>ová cena d</w:t>
            </w:r>
            <w:r w:rsidR="002A2F32"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  <w:t>í</w:t>
            </w:r>
            <w:r>
              <w:rPr>
                <w:rFonts w:ascii="Times New Roman" w:hAnsi="Times New Roman"/>
                <w:color w:val="000000"/>
                <w:spacing w:val="4"/>
                <w:sz w:val="26"/>
                <w:lang w:val="cs-CZ"/>
              </w:rPr>
              <w:t>la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double" w:sz="6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11D3EE7D" w14:textId="77777777" w:rsidR="00BA56D7" w:rsidRDefault="00802D1D">
            <w:pPr>
              <w:ind w:right="47"/>
              <w:jc w:val="right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 xml:space="preserve">33 </w:t>
            </w:r>
            <w:r>
              <w:rPr>
                <w:rFonts w:ascii="Times New Roman" w:hAnsi="Times New Roman"/>
                <w:color w:val="000000"/>
                <w:sz w:val="26"/>
                <w:lang w:val="cs-CZ"/>
              </w:rPr>
              <w:t>280,00</w:t>
            </w:r>
          </w:p>
        </w:tc>
        <w:tc>
          <w:tcPr>
            <w:tcW w:w="1760" w:type="dxa"/>
            <w:tcBorders>
              <w:top w:val="single" w:sz="1" w:space="0" w:color="000000"/>
              <w:left w:val="single" w:sz="5" w:space="0" w:color="000000"/>
              <w:bottom w:val="double" w:sz="6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0A70ED48" w14:textId="77777777" w:rsidR="00BA56D7" w:rsidRDefault="00802D1D">
            <w:pPr>
              <w:jc w:val="right"/>
              <w:rPr>
                <w:rFonts w:ascii="Times New Roman" w:hAnsi="Times New Roman"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6"/>
                <w:lang w:val="cs-CZ"/>
              </w:rPr>
              <w:t>6 988,80</w:t>
            </w:r>
          </w:p>
        </w:tc>
        <w:tc>
          <w:tcPr>
            <w:tcW w:w="1664" w:type="dxa"/>
            <w:tcBorders>
              <w:top w:val="single" w:sz="1" w:space="0" w:color="000000"/>
              <w:left w:val="single" w:sz="5" w:space="0" w:color="000000"/>
              <w:bottom w:val="double" w:sz="6" w:space="0" w:color="000000"/>
              <w:right w:val="single" w:sz="5" w:space="0" w:color="000000"/>
            </w:tcBorders>
            <w:shd w:val="clear" w:color="F5E984" w:fill="F5E984"/>
            <w:vAlign w:val="center"/>
          </w:tcPr>
          <w:p w14:paraId="294B9BA7" w14:textId="014120EC" w:rsidR="00BA56D7" w:rsidRDefault="00802D1D">
            <w:pPr>
              <w:ind w:right="44"/>
              <w:jc w:val="right"/>
              <w:rPr>
                <w:rFonts w:ascii="Times New Roman" w:hAnsi="Times New Roman"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6"/>
                <w:lang w:val="cs-CZ"/>
              </w:rPr>
              <w:t>40</w:t>
            </w:r>
            <w:r w:rsidR="002A2F32">
              <w:rPr>
                <w:rFonts w:ascii="Times New Roman" w:hAnsi="Times New Roman"/>
                <w:color w:val="000000"/>
                <w:sz w:val="26"/>
                <w:lang w:val="cs-CZ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lang w:val="cs-CZ"/>
              </w:rPr>
              <w:t>2</w:t>
            </w:r>
            <w:r w:rsidR="002A2F32">
              <w:rPr>
                <w:rFonts w:ascii="Times New Roman" w:hAnsi="Times New Roman"/>
                <w:color w:val="000000"/>
                <w:sz w:val="26"/>
                <w:lang w:val="cs-CZ"/>
              </w:rPr>
              <w:t>68,80</w:t>
            </w:r>
          </w:p>
        </w:tc>
      </w:tr>
    </w:tbl>
    <w:p w14:paraId="79AF22BE" w14:textId="77777777" w:rsidR="00BA56D7" w:rsidRDefault="00BA56D7">
      <w:pPr>
        <w:spacing w:after="250" w:line="20" w:lineRule="exact"/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045"/>
        <w:gridCol w:w="1314"/>
        <w:gridCol w:w="1281"/>
        <w:gridCol w:w="2031"/>
        <w:gridCol w:w="1760"/>
        <w:gridCol w:w="1667"/>
      </w:tblGrid>
      <w:tr w:rsidR="00BA56D7" w14:paraId="0857C4B9" w14:textId="77777777">
        <w:tblPrEx>
          <w:tblCellMar>
            <w:top w:w="0" w:type="dxa"/>
            <w:bottom w:w="0" w:type="dxa"/>
          </w:tblCellMar>
        </w:tblPrEx>
        <w:trPr>
          <w:trHeight w:hRule="exact" w:val="1163"/>
        </w:trPr>
        <w:tc>
          <w:tcPr>
            <w:tcW w:w="400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  <w:textDirection w:val="tbRlV"/>
            <w:vAlign w:val="center"/>
          </w:tcPr>
          <w:p w14:paraId="4ED4BA59" w14:textId="77777777" w:rsidR="00BA56D7" w:rsidRDefault="00802D1D">
            <w:pPr>
              <w:rPr>
                <w:rFonts w:ascii="Arial" w:hAnsi="Arial"/>
                <w:b/>
                <w:color w:val="FFFFFF"/>
                <w:w w:val="135"/>
                <w:sz w:val="51"/>
                <w:shd w:val="solid" w:color="000000" w:fill="000000"/>
                <w:lang w:val="cs-CZ"/>
              </w:rPr>
            </w:pPr>
            <w:r>
              <w:rPr>
                <w:rFonts w:ascii="Arial" w:hAnsi="Arial"/>
                <w:b/>
                <w:color w:val="FFFFFF"/>
                <w:w w:val="135"/>
                <w:sz w:val="51"/>
                <w:shd w:val="solid" w:color="000000" w:fill="000000"/>
                <w:lang w:val="cs-CZ"/>
              </w:rPr>
              <w:t>L</w:t>
            </w:r>
          </w:p>
        </w:tc>
        <w:tc>
          <w:tcPr>
            <w:tcW w:w="704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  <w:vAlign w:val="center"/>
          </w:tcPr>
          <w:p w14:paraId="51FDD4C1" w14:textId="77777777" w:rsidR="00BA56D7" w:rsidRDefault="00802D1D">
            <w:pPr>
              <w:ind w:right="2873"/>
              <w:jc w:val="right"/>
              <w:rPr>
                <w:rFonts w:ascii="Times New Roman" w:hAnsi="Times New Roman"/>
                <w:color w:val="000000"/>
                <w:spacing w:val="1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7"/>
                <w:lang w:val="cs-CZ"/>
              </w:rPr>
              <w:t>Učebna 20</w:t>
            </w:r>
          </w:p>
        </w:tc>
        <w:tc>
          <w:tcPr>
            <w:tcW w:w="131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  <w:vAlign w:val="center"/>
          </w:tcPr>
          <w:p w14:paraId="11D7C396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Plocha v m</w:t>
            </w:r>
            <w:r>
              <w:rPr>
                <w:rFonts w:ascii="Verdana" w:hAnsi="Verdana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128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1D77124F" w14:textId="66280515" w:rsidR="00BA56D7" w:rsidRDefault="00802D1D">
            <w:pPr>
              <w:spacing w:line="309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č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 xml:space="preserve">bez DPH za 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Arial" w:hAnsi="Arial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3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  <w:vAlign w:val="center"/>
          </w:tcPr>
          <w:p w14:paraId="7C0618BE" w14:textId="34ED968A" w:rsidR="00BA56D7" w:rsidRDefault="00802D1D">
            <w:pPr>
              <w:spacing w:line="319" w:lineRule="auto"/>
              <w:jc w:val="center"/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br/>
            </w:r>
            <w:r w:rsidR="00D12AEE">
              <w:rPr>
                <w:rFonts w:ascii="Tahoma" w:hAnsi="Tahoma"/>
                <w:b/>
                <w:color w:val="000000"/>
                <w:spacing w:val="6"/>
                <w:w w:val="95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6"/>
                <w:w w:val="95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6"/>
                <w:w w:val="95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DPH</w:t>
            </w:r>
          </w:p>
        </w:tc>
        <w:tc>
          <w:tcPr>
            <w:tcW w:w="176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  <w:vAlign w:val="center"/>
          </w:tcPr>
          <w:p w14:paraId="10F02C22" w14:textId="19B4F411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>Vy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 xml:space="preserve">číslení DPH v Kč 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)</w:t>
            </w:r>
          </w:p>
        </w:tc>
        <w:tc>
          <w:tcPr>
            <w:tcW w:w="166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</w:tcPr>
          <w:p w14:paraId="68D9D89C" w14:textId="55FC4CCB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č za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 xml:space="preserve">předmět </w:t>
            </w:r>
            <w:r w:rsidR="00D12AEE"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br/>
              <w:t xml:space="preserve">celkem včetně </w:t>
            </w:r>
            <w:r>
              <w:rPr>
                <w:rFonts w:ascii="Tahoma" w:hAnsi="Tahoma"/>
                <w:b/>
                <w:color w:val="000000"/>
                <w:spacing w:val="4"/>
                <w:w w:val="95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DPH</w:t>
            </w:r>
          </w:p>
        </w:tc>
      </w:tr>
      <w:tr w:rsidR="00BA56D7" w14:paraId="3889B1AF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4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</w:tcPr>
          <w:p w14:paraId="2A229DD6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0D0DF02A" w14:textId="0F421B8C" w:rsidR="00BA56D7" w:rsidRDefault="00802D1D">
            <w:pPr>
              <w:spacing w:line="324" w:lineRule="auto"/>
              <w:ind w:left="36" w:right="144"/>
              <w:rPr>
                <w:rFonts w:ascii="Verdana" w:hAnsi="Verdana"/>
                <w:color w:val="000000"/>
                <w:spacing w:val="1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>P</w:t>
            </w:r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>řebroušení staré parketové podlahy pouze pod skříněm</w:t>
            </w:r>
            <w:r w:rsidR="00D12AEE"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>i</w:t>
            </w:r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 xml:space="preserve">, vytmelení, </w:t>
            </w: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1 x základná lak BONA a1x vrchní lak BONA WAVW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6AC3316E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4,00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5D4C2F50" w14:textId="77777777" w:rsidR="00BA56D7" w:rsidRDefault="00802D1D">
            <w:pPr>
              <w:jc w:val="center"/>
              <w:rPr>
                <w:rFonts w:ascii="Verdana" w:hAnsi="Verdana"/>
                <w:color w:val="000000"/>
                <w:w w:val="10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8"/>
                <w:lang w:val="cs-CZ"/>
              </w:rPr>
              <w:t>600,00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4EBFEE8C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2 400,00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342F4C93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504,00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15996378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2 904,00</w:t>
            </w:r>
          </w:p>
        </w:tc>
      </w:tr>
      <w:tr w:rsidR="00BA56D7" w14:paraId="4B3C8868" w14:textId="77777777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400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F5E87F" w:fill="F5E87F"/>
          </w:tcPr>
          <w:p w14:paraId="15725E2B" w14:textId="77777777" w:rsidR="00BA56D7" w:rsidRDefault="00BA56D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5F93580F" w14:textId="77777777" w:rsidR="00BA56D7" w:rsidRDefault="00802D1D">
            <w:pPr>
              <w:ind w:left="60"/>
              <w:rPr>
                <w:rFonts w:ascii="Verdana" w:hAnsi="Verdana"/>
                <w:color w:val="000000"/>
                <w:spacing w:val="3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3"/>
                <w:sz w:val="19"/>
                <w:lang w:val="cs-CZ"/>
              </w:rPr>
              <w:t>Lišta obvodová plochá včetně instalace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32A61962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6,00</w:t>
            </w: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DFAE7" w:fill="FDFAE7"/>
            <w:vAlign w:val="center"/>
          </w:tcPr>
          <w:p w14:paraId="29288797" w14:textId="77777777" w:rsidR="00BA56D7" w:rsidRDefault="00802D1D">
            <w:pPr>
              <w:jc w:val="center"/>
              <w:rPr>
                <w:rFonts w:ascii="Verdana" w:hAnsi="Verdana"/>
                <w:color w:val="000000"/>
                <w:w w:val="105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18"/>
                <w:lang w:val="cs-CZ"/>
              </w:rPr>
              <w:t>95,00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12E66E2C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570,00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2D1D37F2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119,70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5E8CC" w:fill="F5E8CC"/>
            <w:vAlign w:val="center"/>
          </w:tcPr>
          <w:p w14:paraId="54F80DF6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689,70</w:t>
            </w:r>
          </w:p>
        </w:tc>
      </w:tr>
    </w:tbl>
    <w:p w14:paraId="6C49E927" w14:textId="77777777" w:rsidR="00BA56D7" w:rsidRDefault="00BA56D7">
      <w:pPr>
        <w:sectPr w:rsidR="00BA56D7">
          <w:pgSz w:w="16823" w:h="11902" w:orient="landscape"/>
          <w:pgMar w:top="780" w:right="569" w:bottom="101" w:left="634" w:header="720" w:footer="720" w:gutter="0"/>
          <w:cols w:space="708"/>
        </w:sectPr>
      </w:pPr>
    </w:p>
    <w:p w14:paraId="6A82622B" w14:textId="77777777" w:rsidR="00BA56D7" w:rsidRDefault="00BA56D7">
      <w:pPr>
        <w:spacing w:before="2" w:line="20" w:lineRule="exact"/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7041"/>
        <w:gridCol w:w="288"/>
        <w:gridCol w:w="1008"/>
        <w:gridCol w:w="1285"/>
        <w:gridCol w:w="2042"/>
        <w:gridCol w:w="1749"/>
        <w:gridCol w:w="1689"/>
      </w:tblGrid>
      <w:tr w:rsidR="00BA56D7" w14:paraId="5482BD95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E884" w:fill="F5E884"/>
          </w:tcPr>
          <w:p w14:paraId="26FD0621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</w:tcPr>
          <w:p w14:paraId="53E0F927" w14:textId="77777777" w:rsidR="00BA56D7" w:rsidRDefault="00802D1D">
            <w:pPr>
              <w:spacing w:line="307" w:lineRule="auto"/>
              <w:ind w:left="36" w:right="828"/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 xml:space="preserve">Vrchní nátěr BONA </w:t>
            </w:r>
            <w:proofErr w:type="gramStart"/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>WAVE - 2x</w:t>
            </w:r>
            <w:proofErr w:type="gramEnd"/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 xml:space="preserve"> - 100-120g/m2 na jeden nátěr s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20"/>
                <w:lang w:val="cs-CZ"/>
              </w:rPr>
              <w:t>mezibroušením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20"/>
                <w:lang w:val="cs-CZ"/>
              </w:rPr>
              <w:t xml:space="preserve"> mezi laky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F6EBD2" w:fill="F6EBD2"/>
          </w:tcPr>
          <w:p w14:paraId="78C32CD9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  <w:vAlign w:val="center"/>
          </w:tcPr>
          <w:p w14:paraId="729C7F4F" w14:textId="77777777" w:rsidR="00BA56D7" w:rsidRDefault="00802D1D">
            <w:pPr>
              <w:ind w:right="374"/>
              <w:jc w:val="right"/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54,00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  <w:vAlign w:val="center"/>
          </w:tcPr>
          <w:p w14:paraId="78CCEAEA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250,00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  <w:vAlign w:val="center"/>
          </w:tcPr>
          <w:p w14:paraId="685CFE87" w14:textId="77777777" w:rsidR="00BA56D7" w:rsidRDefault="00802D1D">
            <w:pPr>
              <w:ind w:right="504"/>
              <w:jc w:val="right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13 500,00</w:t>
            </w:r>
          </w:p>
        </w:tc>
        <w:tc>
          <w:tcPr>
            <w:tcW w:w="174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  <w:vAlign w:val="center"/>
          </w:tcPr>
          <w:p w14:paraId="529D740F" w14:textId="77777777" w:rsidR="00BA56D7" w:rsidRDefault="00802D1D">
            <w:pPr>
              <w:ind w:right="417"/>
              <w:jc w:val="right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2 835,00</w:t>
            </w:r>
          </w:p>
        </w:tc>
        <w:tc>
          <w:tcPr>
            <w:tcW w:w="16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6EBD2" w:fill="F6EBD2"/>
            <w:vAlign w:val="center"/>
          </w:tcPr>
          <w:p w14:paraId="7D7A3651" w14:textId="77777777" w:rsidR="00BA56D7" w:rsidRDefault="00802D1D">
            <w:pPr>
              <w:ind w:right="371"/>
              <w:jc w:val="right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16 335,00</w:t>
            </w:r>
          </w:p>
        </w:tc>
      </w:tr>
      <w:tr w:rsidR="00BA56D7" w14:paraId="60957B9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F5E884" w:fill="F5E884"/>
            <w:vAlign w:val="center"/>
          </w:tcPr>
          <w:p w14:paraId="36AFD638" w14:textId="3882D82F" w:rsidR="00BA56D7" w:rsidRDefault="00D12AEE" w:rsidP="00D12AEE">
            <w:pPr>
              <w:tabs>
                <w:tab w:val="left" w:pos="6795"/>
                <w:tab w:val="right" w:pos="7592"/>
              </w:tabs>
              <w:ind w:right="101"/>
              <w:jc w:val="center"/>
              <w:rPr>
                <w:rFonts w:ascii="Tahoma" w:hAnsi="Tahoma"/>
                <w:color w:val="000000"/>
                <w:spacing w:val="-8"/>
                <w:sz w:val="24"/>
                <w:lang w:val="cs-CZ"/>
              </w:rPr>
            </w:pPr>
            <w:r>
              <w:rPr>
                <w:rFonts w:ascii="Tahoma" w:hAnsi="Tahoma"/>
                <w:color w:val="000000"/>
                <w:spacing w:val="-8"/>
                <w:sz w:val="24"/>
                <w:lang w:val="cs-CZ"/>
              </w:rPr>
              <w:t xml:space="preserve">                                                 </w:t>
            </w:r>
            <w:r w:rsidR="00802D1D">
              <w:rPr>
                <w:rFonts w:ascii="Tahoma" w:hAnsi="Tahoma"/>
                <w:color w:val="000000"/>
                <w:spacing w:val="-8"/>
                <w:sz w:val="24"/>
                <w:lang w:val="cs-CZ"/>
              </w:rPr>
              <w:t>C</w:t>
            </w:r>
            <w:r>
              <w:rPr>
                <w:rFonts w:ascii="Tahoma" w:hAnsi="Tahoma"/>
                <w:color w:val="000000"/>
                <w:spacing w:val="-8"/>
                <w:sz w:val="24"/>
                <w:lang w:val="cs-CZ"/>
              </w:rPr>
              <w:t>elková</w:t>
            </w:r>
            <w:r w:rsidR="00802D1D">
              <w:rPr>
                <w:rFonts w:ascii="Times New Roman" w:hAnsi="Times New Roman"/>
                <w:b/>
                <w:color w:val="000000"/>
                <w:spacing w:val="-8"/>
                <w:sz w:val="27"/>
                <w:lang w:val="cs-CZ"/>
              </w:rPr>
              <w:t xml:space="preserve"> cena díla</w:t>
            </w:r>
            <w:r w:rsidR="00802D1D">
              <w:rPr>
                <w:rFonts w:ascii="Times New Roman" w:hAnsi="Times New Roman"/>
                <w:b/>
                <w:color w:val="000000"/>
                <w:spacing w:val="-8"/>
                <w:sz w:val="27"/>
                <w:lang w:val="cs-CZ"/>
              </w:rPr>
              <w:tab/>
            </w:r>
            <w:r w:rsidR="00802D1D"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.</w:t>
            </w:r>
            <w:r w:rsidR="00802D1D"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ab/>
              <w:t>•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F5E884" w:fill="F5E884"/>
            <w:vAlign w:val="center"/>
          </w:tcPr>
          <w:p w14:paraId="12B9FB10" w14:textId="77777777" w:rsidR="00BA56D7" w:rsidRDefault="00802D1D" w:rsidP="00D12AEE">
            <w:pPr>
              <w:ind w:right="2264"/>
              <w:jc w:val="center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E884" w:fill="F5E884"/>
            <w:vAlign w:val="center"/>
          </w:tcPr>
          <w:p w14:paraId="03E14AB1" w14:textId="77777777" w:rsidR="00BA56D7" w:rsidRDefault="00802D1D" w:rsidP="00D12AEE">
            <w:pPr>
              <w:ind w:right="54"/>
              <w:jc w:val="center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16 470,00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E884" w:fill="F5E884"/>
            <w:vAlign w:val="center"/>
          </w:tcPr>
          <w:p w14:paraId="74FB0C6A" w14:textId="77777777" w:rsidR="00BA56D7" w:rsidRDefault="00802D1D" w:rsidP="00D12AEE">
            <w:pPr>
              <w:ind w:right="57"/>
              <w:jc w:val="center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3 453,70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E884" w:fill="F5E884"/>
            <w:vAlign w:val="center"/>
          </w:tcPr>
          <w:p w14:paraId="5E182D7A" w14:textId="475D0101" w:rsidR="00BA56D7" w:rsidRDefault="00802D1D" w:rsidP="00D12AEE">
            <w:pPr>
              <w:ind w:right="11"/>
              <w:jc w:val="center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19 928,70</w:t>
            </w:r>
          </w:p>
        </w:tc>
      </w:tr>
    </w:tbl>
    <w:p w14:paraId="61B3E4CA" w14:textId="77777777" w:rsidR="00BA56D7" w:rsidRDefault="00BA56D7" w:rsidP="00D12AEE">
      <w:pPr>
        <w:spacing w:after="214" w:line="20" w:lineRule="exact"/>
        <w:jc w:val="center"/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042"/>
        <w:gridCol w:w="1292"/>
        <w:gridCol w:w="1293"/>
        <w:gridCol w:w="2034"/>
        <w:gridCol w:w="1753"/>
        <w:gridCol w:w="1692"/>
      </w:tblGrid>
      <w:tr w:rsidR="00BA56D7" w14:paraId="39E59A8C" w14:textId="77777777">
        <w:tblPrEx>
          <w:tblCellMar>
            <w:top w:w="0" w:type="dxa"/>
            <w:bottom w:w="0" w:type="dxa"/>
          </w:tblCellMar>
        </w:tblPrEx>
        <w:trPr>
          <w:trHeight w:hRule="exact" w:val="1202"/>
        </w:trPr>
        <w:tc>
          <w:tcPr>
            <w:tcW w:w="392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textDirection w:val="tbRlV"/>
            <w:vAlign w:val="center"/>
          </w:tcPr>
          <w:p w14:paraId="4D5D0069" w14:textId="77777777" w:rsidR="00BA56D7" w:rsidRDefault="00802D1D">
            <w:pPr>
              <w:jc w:val="right"/>
              <w:rPr>
                <w:rFonts w:ascii="Arial" w:hAnsi="Arial"/>
                <w:color w:val="000000"/>
                <w:spacing w:val="322"/>
                <w:w w:val="235"/>
                <w:sz w:val="53"/>
                <w:u w:val="single"/>
                <w:lang w:val="cs-CZ"/>
              </w:rPr>
            </w:pPr>
            <w:r>
              <w:rPr>
                <w:rFonts w:ascii="Arial" w:hAnsi="Arial"/>
                <w:color w:val="000000"/>
                <w:spacing w:val="322"/>
                <w:w w:val="235"/>
                <w:sz w:val="53"/>
                <w:u w:val="single"/>
                <w:lang w:val="cs-CZ"/>
              </w:rPr>
              <w:t>I</w:t>
            </w: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03E58C9F" w14:textId="2DCA5791" w:rsidR="00BA56D7" w:rsidRDefault="00D12AEE">
            <w:pPr>
              <w:ind w:right="2866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U</w:t>
            </w:r>
            <w:r w:rsidR="00802D1D"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čebna 31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18506663" w14:textId="77777777" w:rsidR="00BA56D7" w:rsidRDefault="00802D1D">
            <w:pPr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Plocha v m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CF4DF" w:fill="FCF4DF"/>
            <w:vAlign w:val="center"/>
          </w:tcPr>
          <w:p w14:paraId="5F74A766" w14:textId="6774634F" w:rsidR="00BA56D7" w:rsidRDefault="00802D1D">
            <w:pPr>
              <w:spacing w:line="312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Cena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>v K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 xml:space="preserve">č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bez DPH </w:t>
            </w:r>
            <w:r>
              <w:rPr>
                <w:rFonts w:ascii="Verdana" w:hAnsi="Verdana"/>
                <w:color w:val="000000"/>
                <w:sz w:val="18"/>
                <w:lang w:val="cs-CZ"/>
              </w:rPr>
              <w:t xml:space="preserve">za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Verdana" w:hAnsi="Verdana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1946E02E" w14:textId="6C6F0850" w:rsidR="00BA56D7" w:rsidRDefault="00802D1D">
            <w:pPr>
              <w:spacing w:line="319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 w:rsidR="00D12AEE"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DPH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4F12FC4F" w14:textId="77777777" w:rsidR="00BA56D7" w:rsidRDefault="00802D1D">
            <w:pPr>
              <w:spacing w:line="324" w:lineRule="auto"/>
              <w:ind w:left="360" w:right="36" w:hanging="360"/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8"/>
                <w:lang w:val="cs-CZ"/>
              </w:rPr>
              <w:t xml:space="preserve">Vyčíslení DPH v Kč </w:t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)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</w:tcPr>
          <w:p w14:paraId="26663400" w14:textId="41D4D361" w:rsidR="00BA56D7" w:rsidRDefault="00802D1D">
            <w:pPr>
              <w:spacing w:before="36" w:line="321" w:lineRule="auto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 za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 xml:space="preserve">předmět </w:t>
            </w:r>
            <w:r w:rsidR="00D12AEE">
              <w:rPr>
                <w:rFonts w:ascii="Tahoma" w:hAnsi="Tahoma"/>
                <w:b/>
                <w:color w:val="000000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 xml:space="preserve">celkem včetně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>DPH</w:t>
            </w:r>
          </w:p>
        </w:tc>
      </w:tr>
      <w:tr w:rsidR="00BA56D7" w14:paraId="53CF2FE7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92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</w:tcPr>
          <w:p w14:paraId="3866CFB1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5B3A832E" w14:textId="5729537A" w:rsidR="00BA56D7" w:rsidRDefault="00802D1D">
            <w:pPr>
              <w:ind w:left="50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Str</w:t>
            </w:r>
            <w:r w:rsidR="00D12AEE">
              <w:rPr>
                <w:rFonts w:ascii="Verdana" w:hAnsi="Verdana"/>
                <w:color w:val="000000"/>
                <w:sz w:val="19"/>
                <w:lang w:val="cs-CZ"/>
              </w:rPr>
              <w:t>ž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t>ení a likvidace starého PVC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6EC7594B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57,00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70B98D6D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80,00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1973801E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4 560,00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7F06B990" w14:textId="77777777" w:rsidR="00BA56D7" w:rsidRDefault="00802D1D">
            <w:pPr>
              <w:ind w:right="501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957,60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4009D222" w14:textId="77777777" w:rsidR="00BA56D7" w:rsidRDefault="00802D1D">
            <w:pPr>
              <w:ind w:left="42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5 517,60</w:t>
            </w:r>
          </w:p>
        </w:tc>
      </w:tr>
      <w:tr w:rsidR="00BA56D7" w14:paraId="3EAEC066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392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</w:tcPr>
          <w:p w14:paraId="4E6D8AAE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</w:tcPr>
          <w:p w14:paraId="5B6E2647" w14:textId="77777777" w:rsidR="00BA56D7" w:rsidRDefault="00802D1D">
            <w:pPr>
              <w:spacing w:line="326" w:lineRule="auto"/>
              <w:ind w:left="36" w:right="252"/>
              <w:rPr>
                <w:rFonts w:ascii="Verdana" w:hAnsi="Verdana"/>
                <w:color w:val="000000"/>
                <w:spacing w:val="1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>P</w:t>
            </w:r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 xml:space="preserve">řebroušení podkladu, penetrování a </w:t>
            </w:r>
            <w:proofErr w:type="spellStart"/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>vystěrkování</w:t>
            </w:r>
            <w:proofErr w:type="spellEnd"/>
            <w:r>
              <w:rPr>
                <w:rFonts w:ascii="Verdana" w:hAnsi="Verdana"/>
                <w:color w:val="000000"/>
                <w:spacing w:val="1"/>
                <w:sz w:val="19"/>
                <w:lang w:val="cs-CZ"/>
              </w:rPr>
              <w:t xml:space="preserve"> elastickou stěrkou </w:t>
            </w: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na dřevěné podklady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2BBF4F4E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57,00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6552312F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380,00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1D35CDB7" w14:textId="77777777" w:rsidR="00BA56D7" w:rsidRDefault="00802D1D">
            <w:pPr>
              <w:jc w:val="center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21 660,00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34219FB3" w14:textId="77777777" w:rsidR="00BA56D7" w:rsidRDefault="00802D1D">
            <w:pPr>
              <w:ind w:right="411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4 548,60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08F8750A" w14:textId="77777777" w:rsidR="00BA56D7" w:rsidRDefault="00802D1D">
            <w:pPr>
              <w:ind w:left="424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26 208,60</w:t>
            </w:r>
          </w:p>
        </w:tc>
      </w:tr>
      <w:tr w:rsidR="00BA56D7" w14:paraId="626D3127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92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</w:tcPr>
          <w:p w14:paraId="5117D2A2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19F878EE" w14:textId="77777777" w:rsidR="00BA56D7" w:rsidRDefault="00802D1D">
            <w:pPr>
              <w:ind w:left="50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PVC TARKETT RUBY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6C440166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63,00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07F69614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390,00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19E81FA9" w14:textId="77777777" w:rsidR="00BA56D7" w:rsidRDefault="00802D1D">
            <w:pPr>
              <w:jc w:val="center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24 570,00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7913582E" w14:textId="77777777" w:rsidR="00BA56D7" w:rsidRDefault="00802D1D">
            <w:pPr>
              <w:ind w:right="411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5 159,70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762AC8FB" w14:textId="77777777" w:rsidR="00BA56D7" w:rsidRDefault="00802D1D">
            <w:pPr>
              <w:ind w:left="424"/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9"/>
                <w:lang w:val="cs-CZ"/>
              </w:rPr>
              <w:t>29 729,70</w:t>
            </w:r>
          </w:p>
        </w:tc>
      </w:tr>
      <w:tr w:rsidR="00BA56D7" w14:paraId="3CCF3F45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92" w:type="dxa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</w:tcPr>
          <w:p w14:paraId="12039BA2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2F764FFF" w14:textId="77777777" w:rsidR="00BA56D7" w:rsidRDefault="00802D1D">
            <w:pPr>
              <w:ind w:left="50"/>
              <w:rPr>
                <w:rFonts w:ascii="Verdana" w:hAnsi="Verdan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 xml:space="preserve">Položení PVC nalepením, svaření </w:t>
            </w:r>
            <w:r>
              <w:rPr>
                <w:rFonts w:ascii="Tahoma" w:hAnsi="Tahoma"/>
                <w:color w:val="000000"/>
                <w:spacing w:val="2"/>
                <w:w w:val="105"/>
                <w:sz w:val="19"/>
                <w:lang w:val="cs-CZ"/>
              </w:rPr>
              <w:t xml:space="preserve">a </w:t>
            </w:r>
            <w:proofErr w:type="spellStart"/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osoklování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68E7C1AD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0"/>
                <w:lang w:val="cs-CZ"/>
              </w:rPr>
              <w:t>57,00</w:t>
            </w:r>
          </w:p>
        </w:tc>
        <w:tc>
          <w:tcPr>
            <w:tcW w:w="1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1DFDF419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200,00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328A2C4A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11 400,00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79D1D81D" w14:textId="77777777" w:rsidR="00BA56D7" w:rsidRDefault="00802D1D">
            <w:pPr>
              <w:ind w:right="411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2 394,00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9CF" w:fill="F4E9CF"/>
            <w:vAlign w:val="center"/>
          </w:tcPr>
          <w:p w14:paraId="025CCA73" w14:textId="77777777" w:rsidR="00BA56D7" w:rsidRDefault="00802D1D">
            <w:pPr>
              <w:ind w:left="424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13 794,00</w:t>
            </w:r>
          </w:p>
        </w:tc>
      </w:tr>
      <w:tr w:rsidR="00BA56D7" w14:paraId="38C95F09" w14:textId="77777777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0019" w:type="dxa"/>
            <w:gridSpan w:val="4"/>
            <w:tcBorders>
              <w:top w:val="single" w:sz="5" w:space="0" w:color="000000"/>
              <w:left w:val="double" w:sz="7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75BB1B53" w14:textId="377FA522" w:rsidR="00BA56D7" w:rsidRDefault="00802D1D">
            <w:pPr>
              <w:ind w:right="4641"/>
              <w:jc w:val="right"/>
              <w:rPr>
                <w:rFonts w:ascii="Times New Roman" w:hAnsi="Times New Roman"/>
                <w:b/>
                <w:color w:val="000000"/>
                <w:spacing w:val="-2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6"/>
                <w:lang w:val="cs-CZ"/>
              </w:rPr>
              <w:t>Celková</w:t>
            </w:r>
            <w:r>
              <w:rPr>
                <w:rFonts w:ascii="Times New Roman" w:hAnsi="Times New Roman"/>
                <w:b/>
                <w:color w:val="000000"/>
                <w:spacing w:val="-2"/>
                <w:w w:val="95"/>
                <w:sz w:val="28"/>
                <w:u w:val="single"/>
                <w:lang w:val="cs-CZ"/>
              </w:rPr>
              <w:t xml:space="preserve"> cena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6"/>
                <w:lang w:val="cs-CZ"/>
              </w:rPr>
              <w:t xml:space="preserve"> d</w:t>
            </w:r>
            <w:r w:rsidR="00D12AEE">
              <w:rPr>
                <w:rFonts w:ascii="Times New Roman" w:hAnsi="Times New Roman"/>
                <w:b/>
                <w:color w:val="000000"/>
                <w:spacing w:val="-2"/>
                <w:sz w:val="26"/>
                <w:lang w:val="cs-CZ"/>
              </w:rPr>
              <w:t>í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6"/>
                <w:lang w:val="cs-CZ"/>
              </w:rPr>
              <w:t>la</w:t>
            </w:r>
          </w:p>
        </w:tc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26142728" w14:textId="77777777" w:rsidR="00BA56D7" w:rsidRDefault="00802D1D">
            <w:pPr>
              <w:ind w:right="44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62 190,00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6E2EE180" w14:textId="77777777" w:rsidR="00BA56D7" w:rsidRDefault="00802D1D">
            <w:pPr>
              <w:ind w:right="51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13 059,90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781" w:fill="F4E781"/>
            <w:vAlign w:val="center"/>
          </w:tcPr>
          <w:p w14:paraId="178DDFA4" w14:textId="77777777" w:rsidR="00BA56D7" w:rsidRDefault="00802D1D">
            <w:pPr>
              <w:ind w:right="69"/>
              <w:jc w:val="right"/>
              <w:rPr>
                <w:rFonts w:ascii="Times New Roman" w:hAnsi="Times New Roman"/>
                <w:b/>
                <w:color w:val="000000"/>
                <w:sz w:val="2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cs-CZ"/>
              </w:rPr>
              <w:t>75 249,90</w:t>
            </w:r>
          </w:p>
        </w:tc>
      </w:tr>
    </w:tbl>
    <w:p w14:paraId="204FA88C" w14:textId="77777777" w:rsidR="00BA56D7" w:rsidRDefault="00BA56D7">
      <w:pPr>
        <w:spacing w:after="211" w:line="20" w:lineRule="exact"/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042"/>
        <w:gridCol w:w="1292"/>
        <w:gridCol w:w="1300"/>
        <w:gridCol w:w="2027"/>
        <w:gridCol w:w="1753"/>
        <w:gridCol w:w="1700"/>
      </w:tblGrid>
      <w:tr w:rsidR="00BA56D7" w14:paraId="7BCC6602" w14:textId="77777777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textDirection w:val="tbRlV"/>
          </w:tcPr>
          <w:p w14:paraId="2B01D941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00F856A7" w14:textId="77777777" w:rsidR="00BA56D7" w:rsidRDefault="00802D1D">
            <w:pPr>
              <w:ind w:right="2239"/>
              <w:jc w:val="right"/>
              <w:rPr>
                <w:rFonts w:ascii="Times New Roman" w:hAnsi="Times New Roman"/>
                <w:b/>
                <w:color w:val="000000"/>
                <w:spacing w:val="-2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7"/>
                <w:lang w:val="cs-CZ"/>
              </w:rPr>
              <w:t>Kabinet paní Stachová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5220F572" w14:textId="77777777" w:rsidR="00BA56D7" w:rsidRDefault="00802D1D">
            <w:pPr>
              <w:spacing w:before="576" w:line="85" w:lineRule="exact"/>
              <w:ind w:left="1041"/>
              <w:rPr>
                <w:rFonts w:ascii="Arial" w:hAnsi="Arial"/>
                <w:color w:val="000000"/>
                <w:w w:val="115"/>
                <w:sz w:val="12"/>
                <w:vertAlign w:val="subscript"/>
                <w:lang w:val="cs-CZ"/>
              </w:rPr>
            </w:pPr>
            <w:r>
              <w:rPr>
                <w:rFonts w:ascii="Arial" w:hAnsi="Arial"/>
                <w:color w:val="000000"/>
                <w:w w:val="115"/>
                <w:sz w:val="12"/>
                <w:vertAlign w:val="subscript"/>
                <w:lang w:val="cs-CZ"/>
              </w:rPr>
              <w:t>2</w:t>
            </w:r>
          </w:p>
          <w:p w14:paraId="5574F9C5" w14:textId="77777777" w:rsidR="00BA56D7" w:rsidRDefault="00802D1D">
            <w:pPr>
              <w:spacing w:line="150" w:lineRule="exact"/>
              <w:ind w:right="194"/>
              <w:jc w:val="right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Plocha v m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CF4DF" w:fill="FCF4DF"/>
            <w:vAlign w:val="center"/>
          </w:tcPr>
          <w:p w14:paraId="039EDA54" w14:textId="4B36A6DD" w:rsidR="00BA56D7" w:rsidRDefault="00802D1D">
            <w:pPr>
              <w:spacing w:line="309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č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 xml:space="preserve">bez DPH za 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Verdana" w:hAnsi="Verdana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002A813E" w14:textId="1FA39470" w:rsidR="00BA56D7" w:rsidRDefault="00802D1D">
            <w:pPr>
              <w:spacing w:line="316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 w:rsidR="00D12AEE"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DPH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bottom"/>
          </w:tcPr>
          <w:p w14:paraId="79ACC7E4" w14:textId="5F3A475B" w:rsidR="00BA56D7" w:rsidRDefault="00802D1D">
            <w:pPr>
              <w:spacing w:before="324" w:line="260" w:lineRule="exact"/>
              <w:jc w:val="center"/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Vy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>číslení DP</w:t>
            </w:r>
            <w:r w:rsidR="00D12AEE"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H 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t xml:space="preserve">v Kč 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)</w:t>
            </w:r>
          </w:p>
          <w:p w14:paraId="747D61A6" w14:textId="77777777" w:rsidR="00BA56D7" w:rsidRDefault="00802D1D">
            <w:pPr>
              <w:spacing w:before="108" w:line="116" w:lineRule="exact"/>
              <w:ind w:right="496"/>
              <w:jc w:val="right"/>
              <w:rPr>
                <w:rFonts w:ascii="Tahoma" w:hAnsi="Tahoma"/>
                <w:b/>
                <w:color w:val="000000"/>
                <w:spacing w:val="-24"/>
                <w:sz w:val="20"/>
                <w:shd w:val="solid" w:color="F4E8CF" w:fill="F4E8CF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4"/>
                <w:sz w:val="20"/>
                <w:shd w:val="solid" w:color="F4E8CF" w:fill="F4E8CF"/>
                <w:lang w:val="cs-CZ"/>
              </w:rPr>
              <w:t>_ 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4E680" w:fill="F4E680"/>
          </w:tcPr>
          <w:p w14:paraId="09181438" w14:textId="1DFD10B6" w:rsidR="00BA56D7" w:rsidRDefault="00802D1D">
            <w:pPr>
              <w:spacing w:line="319" w:lineRule="auto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 za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předmět </w:t>
            </w:r>
            <w:r w:rsidR="00D12AEE">
              <w:rPr>
                <w:rFonts w:ascii="Tahoma" w:hAnsi="Tahoma"/>
                <w:b/>
                <w:color w:val="000000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 xml:space="preserve">celkem včetně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>DPH</w:t>
            </w:r>
          </w:p>
        </w:tc>
      </w:tr>
      <w:tr w:rsidR="00BA56D7" w14:paraId="40F58B37" w14:textId="77777777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6B72475F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</w:tcPr>
          <w:p w14:paraId="1A28F00A" w14:textId="77777777" w:rsidR="00BA56D7" w:rsidRDefault="00802D1D">
            <w:pPr>
              <w:spacing w:line="312" w:lineRule="auto"/>
              <w:ind w:left="72" w:right="648"/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 xml:space="preserve">Přebroušení staré parketové podlahy, vytmelení, </w:t>
            </w:r>
            <w:r>
              <w:rPr>
                <w:rFonts w:ascii="Verdana" w:hAnsi="Verdana"/>
                <w:color w:val="000000"/>
                <w:spacing w:val="-3"/>
                <w:sz w:val="20"/>
                <w:lang w:val="cs-CZ"/>
              </w:rPr>
              <w:t xml:space="preserve">1 </w:t>
            </w: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 xml:space="preserve">x základná lak </w:t>
            </w:r>
            <w:r>
              <w:rPr>
                <w:rFonts w:ascii="Verdana" w:hAnsi="Verdana"/>
                <w:color w:val="000000"/>
                <w:spacing w:val="4"/>
                <w:sz w:val="19"/>
                <w:lang w:val="cs-CZ"/>
              </w:rPr>
              <w:t>BONA a3x vrchní lak BONA WAVW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F8D7218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21,50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605EE0FA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640,00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32E9C3FE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13 760,00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4D10B3B3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2 889,60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4E8CF" w:fill="F4E8CF"/>
            <w:vAlign w:val="center"/>
          </w:tcPr>
          <w:p w14:paraId="14CABE5C" w14:textId="77777777" w:rsidR="00BA56D7" w:rsidRDefault="00802D1D">
            <w:pPr>
              <w:ind w:left="429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>16 649,60</w:t>
            </w:r>
          </w:p>
        </w:tc>
      </w:tr>
      <w:tr w:rsidR="00BA56D7" w14:paraId="1992C711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26EA94E0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05E0B54" w14:textId="77777777" w:rsidR="00BA56D7" w:rsidRDefault="00802D1D">
            <w:pPr>
              <w:ind w:left="51"/>
              <w:rPr>
                <w:rFonts w:ascii="Verdana" w:hAnsi="Verdana"/>
                <w:color w:val="000000"/>
                <w:spacing w:val="3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3"/>
                <w:sz w:val="19"/>
                <w:lang w:val="cs-CZ"/>
              </w:rPr>
              <w:t>Lišta obvodová plochá včetně instalace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02E5409A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18,00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FEC186E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95,00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0F720E8E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1 710,00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5A518DB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359,10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4E8CF" w:fill="F4E8CF"/>
            <w:vAlign w:val="center"/>
          </w:tcPr>
          <w:p w14:paraId="49B75709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2 069,10</w:t>
            </w:r>
          </w:p>
        </w:tc>
      </w:tr>
      <w:tr w:rsidR="00BA56D7" w14:paraId="395C5F37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2EEBA600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</w:tcPr>
          <w:p w14:paraId="214C2B23" w14:textId="3E7936C3" w:rsidR="00BA56D7" w:rsidRDefault="00802D1D">
            <w:pPr>
              <w:spacing w:before="144" w:line="87" w:lineRule="exact"/>
              <w:ind w:left="1368" w:right="3744" w:hanging="1332"/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 xml:space="preserve">Strženi a </w:t>
            </w:r>
            <w:r w:rsidR="00D12AEE"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>likvidace</w:t>
            </w:r>
            <w:r>
              <w:rPr>
                <w:rFonts w:ascii="Verdana" w:hAnsi="Verdana"/>
                <w:color w:val="000000"/>
                <w:spacing w:val="-3"/>
                <w:sz w:val="19"/>
                <w:lang w:val="cs-CZ"/>
              </w:rPr>
              <w:t xml:space="preserve"> staré podlahy </w:t>
            </w:r>
            <w:r>
              <w:rPr>
                <w:rFonts w:ascii="Verdana" w:hAnsi="Verdana"/>
                <w:color w:val="000000"/>
                <w:spacing w:val="-36"/>
                <w:sz w:val="19"/>
                <w:lang w:val="cs-CZ"/>
              </w:rPr>
              <w:t>__.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021FAF17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21,50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48CC2E0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771CC3B8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1 720,00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58D7177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361,20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4E8CF" w:fill="F4E8CF"/>
            <w:vAlign w:val="center"/>
          </w:tcPr>
          <w:p w14:paraId="3E46B361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2 081,20</w:t>
            </w:r>
          </w:p>
        </w:tc>
      </w:tr>
      <w:tr w:rsidR="00BA56D7" w14:paraId="31ACCDCE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7434" w:type="dxa"/>
            <w:gridSpan w:val="2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27BD85B1" w14:textId="77777777" w:rsidR="00BA56D7" w:rsidRDefault="00802D1D">
            <w:pPr>
              <w:ind w:left="3392"/>
              <w:rPr>
                <w:rFonts w:ascii="Times New Roman" w:hAnsi="Times New Roman"/>
                <w:b/>
                <w:color w:val="000000"/>
                <w:spacing w:val="-2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7"/>
                <w:lang w:val="cs-CZ"/>
              </w:rPr>
              <w:t>Celková cena díla</w:t>
            </w: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680" w:fill="F4E680"/>
          </w:tcPr>
          <w:p w14:paraId="2CBEA06F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027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281D8097" w14:textId="77777777" w:rsidR="00BA56D7" w:rsidRDefault="00802D1D">
            <w:pPr>
              <w:ind w:right="43"/>
              <w:jc w:val="right"/>
              <w:rPr>
                <w:rFonts w:ascii="Times New Roman" w:hAnsi="Times New Roman"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17 190,00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0EDAF886" w14:textId="77777777" w:rsidR="00BA56D7" w:rsidRDefault="00802D1D">
            <w:pPr>
              <w:ind w:right="46"/>
              <w:jc w:val="right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3 609,90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F4E680" w:fill="F4E680"/>
            <w:vAlign w:val="center"/>
          </w:tcPr>
          <w:p w14:paraId="017CF417" w14:textId="77777777" w:rsidR="00BA56D7" w:rsidRDefault="00802D1D">
            <w:pPr>
              <w:ind w:right="72"/>
              <w:jc w:val="right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20 799,90</w:t>
            </w:r>
          </w:p>
        </w:tc>
      </w:tr>
      <w:tr w:rsidR="00BA56D7" w14:paraId="3724F643" w14:textId="7777777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1" w:space="0" w:color="000000"/>
              <w:right w:val="single" w:sz="5" w:space="0" w:color="000000"/>
            </w:tcBorders>
            <w:shd w:val="clear" w:color="FCF4DF" w:fill="FCF4DF"/>
          </w:tcPr>
          <w:p w14:paraId="4D601B32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CF4DF" w:fill="FCF4DF"/>
          </w:tcPr>
          <w:p w14:paraId="7B003DD1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5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14:paraId="53506B9E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14:paraId="4F3D6D6E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</w:tcPr>
          <w:p w14:paraId="029BF76C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1" w:space="0" w:color="000000"/>
            </w:tcBorders>
          </w:tcPr>
          <w:p w14:paraId="346F9146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</w:tr>
      <w:tr w:rsidR="00BA56D7" w14:paraId="6A267F38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392" w:type="dxa"/>
            <w:tcBorders>
              <w:top w:val="single" w:sz="1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textDirection w:val="tbRlV"/>
          </w:tcPr>
          <w:p w14:paraId="20082BED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7489F6CA" w14:textId="6BAB41F9" w:rsidR="00BA56D7" w:rsidRDefault="00762C5D">
            <w:pPr>
              <w:ind w:right="2419"/>
              <w:jc w:val="right"/>
              <w:rPr>
                <w:rFonts w:ascii="Times New Roman" w:hAnsi="Times New Roman"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Kabinet</w:t>
            </w:r>
            <w:r w:rsidR="00802D1D">
              <w:rPr>
                <w:rFonts w:ascii="Times New Roman" w:hAnsi="Times New Roman"/>
                <w:color w:val="000000"/>
                <w:sz w:val="27"/>
                <w:lang w:val="cs-CZ"/>
              </w:rPr>
              <w:t xml:space="preserve"> autod</w:t>
            </w:r>
            <w:r w:rsidR="00802D1D">
              <w:rPr>
                <w:rFonts w:ascii="Times New Roman" w:hAnsi="Times New Roman"/>
                <w:color w:val="000000"/>
                <w:sz w:val="27"/>
                <w:lang w:val="cs-CZ"/>
              </w:rPr>
              <w:t>í</w:t>
            </w: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ln</w:t>
            </w:r>
            <w:r w:rsidR="00802D1D">
              <w:rPr>
                <w:rFonts w:ascii="Times New Roman" w:hAnsi="Times New Roman"/>
                <w:color w:val="000000"/>
                <w:sz w:val="27"/>
                <w:lang w:val="cs-CZ"/>
              </w:rPr>
              <w:t>a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6BCD9F76" w14:textId="77777777" w:rsidR="00BA56D7" w:rsidRDefault="00802D1D">
            <w:pPr>
              <w:ind w:right="194"/>
              <w:jc w:val="right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Plocha v m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CF4DF" w:fill="FCF4DF"/>
          </w:tcPr>
          <w:p w14:paraId="4A6B6A47" w14:textId="11FB5EF8" w:rsidR="00BA56D7" w:rsidRDefault="00802D1D">
            <w:pPr>
              <w:spacing w:before="144" w:line="309" w:lineRule="auto"/>
              <w:jc w:val="center"/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t xml:space="preserve">č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 xml:space="preserve">bez DPH za 1 </w:t>
            </w:r>
            <w:r>
              <w:rPr>
                <w:rFonts w:ascii="Tahoma" w:hAnsi="Tahoma"/>
                <w:b/>
                <w:color w:val="000000"/>
                <w:w w:val="95"/>
                <w:sz w:val="18"/>
                <w:lang w:val="cs-CZ"/>
              </w:rPr>
              <w:br/>
              <w:t>m</w:t>
            </w:r>
            <w:r>
              <w:rPr>
                <w:rFonts w:ascii="Verdana" w:hAnsi="Verdana"/>
                <w:b/>
                <w:color w:val="000000"/>
                <w:sz w:val="18"/>
                <w:vertAlign w:val="superscript"/>
                <w:lang w:val="cs-CZ"/>
              </w:rPr>
              <w:t>2</w:t>
            </w:r>
          </w:p>
        </w:tc>
        <w:tc>
          <w:tcPr>
            <w:tcW w:w="2027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15D8FBBD" w14:textId="056F6F28" w:rsidR="00BA56D7" w:rsidRDefault="00802D1D">
            <w:pPr>
              <w:spacing w:line="319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 za předmět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 w:rsidR="00762C5D"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t xml:space="preserve"> celkem bez </w:t>
            </w:r>
            <w:r>
              <w:rPr>
                <w:rFonts w:ascii="Tahoma" w:hAnsi="Tahoma"/>
                <w:b/>
                <w:color w:val="000000"/>
                <w:spacing w:val="2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DPH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403E4240" w14:textId="1F0809BB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>Vy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t xml:space="preserve">číslení DPH v Kč </w:t>
            </w:r>
            <w:r>
              <w:rPr>
                <w:rFonts w:ascii="Tahoma" w:hAnsi="Tahoma"/>
                <w:b/>
                <w:color w:val="000000"/>
                <w:spacing w:val="-1"/>
                <w:sz w:val="18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 xml:space="preserve">(sazba </w:t>
            </w:r>
            <w:proofErr w:type="gramStart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21%</w:t>
            </w:r>
            <w:proofErr w:type="gramEnd"/>
            <w:r>
              <w:rPr>
                <w:rFonts w:ascii="Tahoma" w:hAnsi="Tahoma"/>
                <w:b/>
                <w:color w:val="000000"/>
                <w:spacing w:val="-10"/>
                <w:sz w:val="18"/>
                <w:lang w:val="cs-CZ"/>
              </w:rPr>
              <w:t>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680" w:fill="F4E680"/>
          </w:tcPr>
          <w:p w14:paraId="2F805AC2" w14:textId="3DACA16A" w:rsidR="00BA56D7" w:rsidRDefault="00802D1D">
            <w:pPr>
              <w:spacing w:line="321" w:lineRule="auto"/>
              <w:jc w:val="center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Cena v K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č za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 xml:space="preserve">předmět </w:t>
            </w:r>
            <w:r w:rsidR="00762C5D">
              <w:rPr>
                <w:rFonts w:ascii="Tahoma" w:hAnsi="Tahoma"/>
                <w:b/>
                <w:color w:val="000000"/>
                <w:sz w:val="18"/>
                <w:lang w:val="cs-CZ"/>
              </w:rPr>
              <w:t>plnění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 xml:space="preserve">celkem včetně </w:t>
            </w: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br/>
              <w:t>DPH</w:t>
            </w:r>
          </w:p>
        </w:tc>
      </w:tr>
      <w:tr w:rsidR="00BA56D7" w14:paraId="2079274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61EB70C4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051FED9" w14:textId="6808C8DF" w:rsidR="00BA56D7" w:rsidRDefault="00802D1D">
            <w:pPr>
              <w:ind w:left="51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Str</w:t>
            </w:r>
            <w:r w:rsidR="00762C5D">
              <w:rPr>
                <w:rFonts w:ascii="Tahoma" w:hAnsi="Tahoma"/>
                <w:b/>
                <w:color w:val="000000"/>
                <w:sz w:val="20"/>
                <w:lang w:val="cs-CZ"/>
              </w:rPr>
              <w:t>ž</w:t>
            </w: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 xml:space="preserve">ení 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t>a likvidace starého PVC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04AA970A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19,00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F7103B2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4DA78BD2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1 520,00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FABCE0F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319,20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8CF" w:fill="F4E8CF"/>
            <w:vAlign w:val="center"/>
          </w:tcPr>
          <w:p w14:paraId="6D0CD5F6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1 839,20</w:t>
            </w:r>
          </w:p>
        </w:tc>
      </w:tr>
      <w:tr w:rsidR="00BA56D7" w14:paraId="7CFD231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62E440EE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</w:tcPr>
          <w:p w14:paraId="699BD382" w14:textId="3EC334C9" w:rsidR="00BA56D7" w:rsidRDefault="00802D1D">
            <w:pPr>
              <w:spacing w:line="324" w:lineRule="auto"/>
              <w:ind w:left="36" w:right="252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řebroušení podkladu, penetrování a </w:t>
            </w:r>
            <w:proofErr w:type="spellStart"/>
            <w:r>
              <w:rPr>
                <w:rFonts w:ascii="Verdana" w:hAnsi="Verdana"/>
                <w:color w:val="000000"/>
                <w:sz w:val="19"/>
                <w:lang w:val="cs-CZ"/>
              </w:rPr>
              <w:t>vystěrkování</w:t>
            </w:r>
            <w:proofErr w:type="spellEnd"/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 elasticko</w:t>
            </w:r>
            <w:r w:rsidR="00762C5D">
              <w:rPr>
                <w:rFonts w:ascii="Verdana" w:hAnsi="Verdana"/>
                <w:color w:val="000000"/>
                <w:sz w:val="19"/>
                <w:lang w:val="cs-CZ"/>
              </w:rPr>
              <w:t>u</w:t>
            </w:r>
            <w:r>
              <w:rPr>
                <w:rFonts w:ascii="Verdana" w:hAnsi="Verdana"/>
                <w:color w:val="000000"/>
                <w:sz w:val="19"/>
                <w:lang w:val="cs-CZ"/>
              </w:rPr>
              <w:t xml:space="preserve"> stěrkou </w:t>
            </w: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na dřevěné podklady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A0E1565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19,00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9577E23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380,00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C8ED245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7 220,00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E255478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1 516,20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8CF" w:fill="F4E8CF"/>
            <w:vAlign w:val="center"/>
          </w:tcPr>
          <w:p w14:paraId="69264A4C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8 736,20</w:t>
            </w:r>
          </w:p>
        </w:tc>
      </w:tr>
      <w:tr w:rsidR="00BA56D7" w14:paraId="1FE8A034" w14:textId="77777777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16392A1D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A1169E3" w14:textId="77777777" w:rsidR="00BA56D7" w:rsidRDefault="00802D1D">
            <w:pPr>
              <w:ind w:left="51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PVC TARKETT RUBY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7917EAA6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22,00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591E38F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390,00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68D3A529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8 580,00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1A740949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1 801,80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8CF" w:fill="F4E8CF"/>
            <w:vAlign w:val="center"/>
          </w:tcPr>
          <w:p w14:paraId="709504DE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10 381,80</w:t>
            </w:r>
          </w:p>
        </w:tc>
      </w:tr>
      <w:tr w:rsidR="00BA56D7" w14:paraId="4BE4FBE3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92" w:type="dxa"/>
            <w:tcBorders>
              <w:top w:val="single" w:sz="5" w:space="0" w:color="000000"/>
              <w:left w:val="double" w:sz="6" w:space="0" w:color="000000"/>
              <w:bottom w:val="single" w:sz="5" w:space="0" w:color="000000"/>
              <w:right w:val="single" w:sz="5" w:space="0" w:color="000000"/>
            </w:tcBorders>
            <w:shd w:val="clear" w:color="F4E680" w:fill="F4E680"/>
          </w:tcPr>
          <w:p w14:paraId="3A569F91" w14:textId="77777777" w:rsidR="00BA56D7" w:rsidRDefault="00BA56D7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7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28344BC1" w14:textId="77777777" w:rsidR="00BA56D7" w:rsidRDefault="00802D1D">
            <w:pPr>
              <w:ind w:left="51"/>
              <w:rPr>
                <w:rFonts w:ascii="Verdana" w:hAnsi="Verdana"/>
                <w:color w:val="000000"/>
                <w:spacing w:val="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 xml:space="preserve">Položení PVC nalepením, svaření </w:t>
            </w:r>
            <w:r>
              <w:rPr>
                <w:rFonts w:ascii="Verdana" w:hAnsi="Verdana"/>
                <w:color w:val="000000"/>
                <w:spacing w:val="2"/>
                <w:sz w:val="20"/>
                <w:lang w:val="cs-CZ"/>
              </w:rPr>
              <w:t xml:space="preserve">a </w:t>
            </w:r>
            <w:proofErr w:type="spellStart"/>
            <w:r>
              <w:rPr>
                <w:rFonts w:ascii="Verdana" w:hAnsi="Verdana"/>
                <w:color w:val="000000"/>
                <w:spacing w:val="2"/>
                <w:sz w:val="19"/>
                <w:lang w:val="cs-CZ"/>
              </w:rPr>
              <w:t>osoklování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794AE8ED" w14:textId="77777777" w:rsidR="00BA56D7" w:rsidRDefault="00802D1D">
            <w:pPr>
              <w:tabs>
                <w:tab w:val="decimal" w:pos="646"/>
              </w:tabs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19,00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49D6C6AE" w14:textId="77777777" w:rsidR="00BA56D7" w:rsidRDefault="00802D1D">
            <w:pPr>
              <w:tabs>
                <w:tab w:val="decimal" w:pos="686"/>
              </w:tabs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200,00</w:t>
            </w:r>
          </w:p>
        </w:tc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4F90E158" w14:textId="77777777" w:rsidR="00BA56D7" w:rsidRDefault="00802D1D">
            <w:pPr>
              <w:jc w:val="center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3 800,00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4E8CF" w:fill="F4E8CF"/>
            <w:vAlign w:val="center"/>
          </w:tcPr>
          <w:p w14:paraId="0421C889" w14:textId="77777777" w:rsidR="00BA56D7" w:rsidRDefault="00802D1D">
            <w:pPr>
              <w:ind w:right="496"/>
              <w:jc w:val="right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798,00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F4E8CF" w:fill="F4E8CF"/>
            <w:vAlign w:val="center"/>
          </w:tcPr>
          <w:p w14:paraId="1F16E1E6" w14:textId="77777777" w:rsidR="00BA56D7" w:rsidRDefault="00802D1D">
            <w:pPr>
              <w:ind w:left="429"/>
              <w:rPr>
                <w:rFonts w:ascii="Verdana" w:hAnsi="Verdana"/>
                <w:color w:val="000000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z w:val="19"/>
                <w:lang w:val="cs-CZ"/>
              </w:rPr>
              <w:t>4 598,00</w:t>
            </w:r>
          </w:p>
        </w:tc>
      </w:tr>
      <w:tr w:rsidR="00BA56D7" w14:paraId="510FE603" w14:textId="77777777">
        <w:tblPrEx>
          <w:tblCellMar>
            <w:top w:w="0" w:type="dxa"/>
            <w:bottom w:w="0" w:type="dxa"/>
          </w:tblCellMar>
        </w:tblPrEx>
        <w:trPr>
          <w:trHeight w:hRule="exact" w:val="604"/>
        </w:trPr>
        <w:tc>
          <w:tcPr>
            <w:tcW w:w="12053" w:type="dxa"/>
            <w:gridSpan w:val="5"/>
            <w:tcBorders>
              <w:top w:val="single" w:sz="5" w:space="0" w:color="000000"/>
              <w:left w:val="double" w:sz="6" w:space="0" w:color="000000"/>
              <w:bottom w:val="single" w:sz="1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2AA00A4F" w14:textId="33D26F2C" w:rsidR="00BA56D7" w:rsidRDefault="00802D1D">
            <w:pPr>
              <w:tabs>
                <w:tab w:val="right" w:pos="11999"/>
              </w:tabs>
              <w:ind w:left="3392"/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>Ce</w:t>
            </w:r>
            <w:r w:rsidR="00762C5D"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>l</w:t>
            </w:r>
            <w:r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 xml:space="preserve">ková cena </w:t>
            </w:r>
            <w:r w:rsidR="00762C5D"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>díl</w:t>
            </w:r>
            <w:r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>a</w:t>
            </w:r>
            <w:r>
              <w:rPr>
                <w:rFonts w:ascii="Times New Roman" w:hAnsi="Times New Roman"/>
                <w:color w:val="000000"/>
                <w:spacing w:val="-10"/>
                <w:sz w:val="27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21</w:t>
            </w:r>
            <w:r w:rsidR="00762C5D">
              <w:rPr>
                <w:rFonts w:ascii="Times New Roman" w:hAnsi="Times New Roman"/>
                <w:color w:val="000000"/>
                <w:sz w:val="27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120</w:t>
            </w:r>
            <w:r w:rsidR="00762C5D">
              <w:rPr>
                <w:rFonts w:ascii="Times New Roman" w:hAnsi="Times New Roman"/>
                <w:color w:val="000000"/>
                <w:sz w:val="27"/>
                <w:lang w:val="cs-CZ"/>
              </w:rPr>
              <w:t>,</w:t>
            </w:r>
            <w:r>
              <w:rPr>
                <w:rFonts w:ascii="Times New Roman" w:hAnsi="Times New Roman"/>
                <w:color w:val="000000"/>
                <w:sz w:val="27"/>
                <w:lang w:val="cs-CZ"/>
              </w:rPr>
              <w:t>00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5" w:space="0" w:color="000000"/>
            </w:tcBorders>
            <w:shd w:val="clear" w:color="F4E680" w:fill="F4E680"/>
            <w:vAlign w:val="center"/>
          </w:tcPr>
          <w:p w14:paraId="58B8402E" w14:textId="77777777" w:rsidR="00BA56D7" w:rsidRDefault="00802D1D">
            <w:pPr>
              <w:ind w:right="46"/>
              <w:jc w:val="right"/>
              <w:rPr>
                <w:rFonts w:ascii="Times New Roman" w:hAnsi="Times New Roman"/>
                <w:b/>
                <w:color w:val="000000"/>
                <w:sz w:val="27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lang w:val="cs-CZ"/>
              </w:rPr>
              <w:t>4 435,20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1" w:space="0" w:color="000000"/>
              <w:right w:val="single" w:sz="1" w:space="0" w:color="000000"/>
            </w:tcBorders>
            <w:shd w:val="clear" w:color="F4E680" w:fill="F4E680"/>
            <w:vAlign w:val="center"/>
          </w:tcPr>
          <w:p w14:paraId="2F83097E" w14:textId="2AFFC2BA" w:rsidR="00BA56D7" w:rsidRDefault="00802D1D">
            <w:pPr>
              <w:ind w:right="72"/>
              <w:jc w:val="right"/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  <w:t>25</w:t>
            </w:r>
            <w:r w:rsidR="00762C5D"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  <w:t>555</w:t>
            </w:r>
            <w:r w:rsidR="00762C5D"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  <w:t>,</w:t>
            </w:r>
            <w:r>
              <w:rPr>
                <w:rFonts w:ascii="Times New Roman" w:hAnsi="Times New Roman"/>
                <w:color w:val="000000"/>
                <w:spacing w:val="20"/>
                <w:sz w:val="27"/>
                <w:lang w:val="cs-CZ"/>
              </w:rPr>
              <w:t>20</w:t>
            </w:r>
          </w:p>
        </w:tc>
      </w:tr>
    </w:tbl>
    <w:p w14:paraId="69F7E69E" w14:textId="77777777" w:rsidR="00BA56D7" w:rsidRDefault="00BA56D7">
      <w:pPr>
        <w:sectPr w:rsidR="00BA56D7">
          <w:pgSz w:w="16823" w:h="11902" w:orient="landscape"/>
          <w:pgMar w:top="360" w:right="572" w:bottom="161" w:left="631" w:header="720" w:footer="720" w:gutter="0"/>
          <w:cols w:space="708"/>
        </w:sectPr>
      </w:pPr>
    </w:p>
    <w:p w14:paraId="665719F5" w14:textId="77777777" w:rsidR="00BA56D7" w:rsidRDefault="00802D1D">
      <w:pPr>
        <w:spacing w:before="576" w:line="20" w:lineRule="exact"/>
      </w:pPr>
      <w:r>
        <w:lastRenderedPageBreak/>
        <w:pict w14:anchorId="54A95566">
          <v:shape id="_x0000_s1037" type="#_x0000_t202" style="position:absolute;margin-left:0;margin-top:29.8pt;width:778pt;height:38.2pt;z-index:-251657728;mso-wrap-distance-left:0;mso-wrap-distance-top:29.8pt;mso-wrap-distance-right:0" fillcolor="#f3e885" stroked="f">
            <v:textbox inset="0,0,0,0">
              <w:txbxContent>
                <w:p w14:paraId="11436826" w14:textId="77777777" w:rsidR="00BA56D7" w:rsidRDefault="00BA56D7">
                  <w:pPr>
                    <w:pBdr>
                      <w:top w:val="single" w:sz="11" w:space="29" w:color="000000"/>
                      <w:left w:val="single" w:sz="2" w:space="0" w:color="05056E"/>
                      <w:bottom w:val="single" w:sz="1" w:space="0" w:color="5A4129"/>
                      <w:right w:val="single" w:sz="1" w:space="0" w:color="806430"/>
                    </w:pBdr>
                  </w:pPr>
                </w:p>
              </w:txbxContent>
            </v:textbox>
          </v:shape>
        </w:pict>
      </w:r>
      <w:r>
        <w:pict w14:anchorId="7F3E1679">
          <v:shape id="_x0000_s1036" type="#_x0000_t202" style="position:absolute;margin-left:0;margin-top:29.8pt;width:778pt;height:38.2pt;z-index:-251656704;mso-wrap-distance-left:0;mso-wrap-distance-top:29.8pt;mso-wrap-distance-right:0" fillcolor="#f3e885" stroked="f">
            <v:textbox inset="0,0,0,0">
              <w:txbxContent>
                <w:p w14:paraId="192D8A27" w14:textId="77777777" w:rsidR="00BA56D7" w:rsidRDefault="00BA56D7">
                  <w:pPr>
                    <w:pBdr>
                      <w:top w:val="single" w:sz="11" w:space="29" w:color="000000"/>
                      <w:left w:val="single" w:sz="2" w:space="0" w:color="05056E"/>
                      <w:bottom w:val="single" w:sz="1" w:space="0" w:color="5A4129"/>
                      <w:right w:val="single" w:sz="1" w:space="0" w:color="806430"/>
                    </w:pBdr>
                  </w:pPr>
                </w:p>
              </w:txbxContent>
            </v:textbox>
          </v:shape>
        </w:pict>
      </w:r>
      <w:r>
        <w:pict w14:anchorId="0BF119CB">
          <v:line id="_x0000_s1035" style="position:absolute;z-index:251665920;mso-position-horizontal-relative:page;mso-position-vertical-relative:page" from="-46.9pt,263.15pt" to="390pt,263.15pt" strokecolor="#06090a" strokeweight=".35pt">
            <w10:wrap anchorx="page" anchory="page"/>
          </v:line>
        </w:pict>
      </w:r>
      <w:r>
        <w:pict w14:anchorId="3B7741B6">
          <v:line id="_x0000_s1034" style="position:absolute;z-index:251666944;mso-position-horizontal-relative:page;mso-position-vertical-relative:page" from="643.4pt,264.4pt" to="729.15pt,264.4pt" strokecolor="#171b1a" strokeweight=".55pt">
            <w10:wrap anchorx="page" anchory="page"/>
          </v:line>
        </w:pict>
      </w:r>
      <w:r>
        <w:pict w14:anchorId="6920A919">
          <v:line id="_x0000_s1033" style="position:absolute;z-index:251667968;mso-position-horizontal-relative:page;mso-position-vertical-relative:page" from="691.65pt,265.85pt" to="713.1pt,265.85pt" strokecolor="#070708" strokeweight=".2pt">
            <w10:wrap anchorx="page" anchory="page"/>
          </v:line>
        </w:pict>
      </w:r>
      <w:r>
        <w:pict w14:anchorId="250416F3">
          <v:line id="_x0000_s1032" style="position:absolute;z-index:251668992;mso-position-horizontal-relative:page;mso-position-vertical-relative:page" from="-46.9pt,262.8pt" to="-46.9pt,291.85pt" strokecolor="#05056e" strokeweight=".35pt">
            <w10:wrap anchorx="page" anchory="page"/>
          </v:line>
        </w:pict>
      </w:r>
      <w:r>
        <w:pict w14:anchorId="28F12D37">
          <v:line id="_x0000_s1031" style="position:absolute;z-index:251670016;mso-position-horizontal-relative:page;mso-position-vertical-relative:page" from="643.75pt,264.05pt" to="643.75pt,291.85pt" strokecolor="#302618" strokeweight=".55pt">
            <w10:wrap anchorx="page" anchory="page"/>
          </v:line>
        </w:pict>
      </w:r>
      <w:r>
        <w:pict w14:anchorId="47604EA7">
          <v:line id="_x0000_s1030" style="position:absolute;z-index:251671040;mso-position-horizontal-relative:page;mso-position-vertical-relative:page" from="556.1pt,264.95pt" to="556.1pt,291.85pt" strokecolor="#433b1e" strokeweight=".55pt">
            <w10:wrap anchorx="page" anchory="page"/>
          </v:line>
        </w:pict>
      </w:r>
      <w:r>
        <w:pict w14:anchorId="54B634EF">
          <v:line id="_x0000_s1029" style="position:absolute;z-index:251672064;mso-position-horizontal-relative:page;mso-position-vertical-relative:page" from="453.85pt,264.95pt" to="453.85pt,291.85pt" strokecolor="#1a1521" strokeweight=".55pt">
            <w10:wrap anchorx="page" anchory="page"/>
          </v:line>
        </w:pict>
      </w:r>
      <w:r>
        <w:pict w14:anchorId="6D198D9D">
          <v:line id="_x0000_s1028" style="position:absolute;z-index:251673088;mso-position-horizontal-relative:page;mso-position-vertical-relative:page" from="727.8pt,264.25pt" to="727.8pt,291.85pt" strokecolor="#06090a" strokeweight="1.6pt">
            <v:stroke linestyle="thinThin"/>
            <w10:wrap anchorx="page" anchory="page"/>
          </v:line>
        </w:pict>
      </w:r>
      <w:r>
        <w:pict w14:anchorId="085AA33E">
          <v:line id="_x0000_s1027" style="position:absolute;z-index:251674112;mso-position-horizontal-relative:page;mso-position-vertical-relative:page" from="324.8pt,265.15pt" to="324.8pt,291.85pt" strokecolor="#131617" strokeweight="1.6pt">
            <v:stroke linestyle="thinThin"/>
            <w10:wrap anchorx="page" anchory="page"/>
          </v:line>
        </w:pict>
      </w:r>
      <w:r>
        <w:pict w14:anchorId="183547E2">
          <v:line id="_x0000_s1026" style="position:absolute;z-index:251675136;mso-position-horizontal-relative:page;mso-position-vertical-relative:page" from="-26.9pt,264.05pt" to="-26.9pt,291.85pt" strokecolor="#04051b" strokeweight="1.8pt">
            <v:stroke linestyle="thinThin"/>
            <w10:wrap anchorx="page" anchory="page"/>
          </v:line>
        </w:pic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7"/>
        <w:gridCol w:w="4140"/>
        <w:gridCol w:w="1753"/>
        <w:gridCol w:w="1720"/>
      </w:tblGrid>
      <w:tr w:rsidR="00BA56D7" w14:paraId="4D33E195" w14:textId="77777777" w:rsidTr="00762C5D">
        <w:tblPrEx>
          <w:tblCellMar>
            <w:top w:w="0" w:type="dxa"/>
            <w:bottom w:w="0" w:type="dxa"/>
          </w:tblCellMar>
        </w:tblPrEx>
        <w:trPr>
          <w:trHeight w:hRule="exact" w:val="75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8BAEAF" w14:textId="6251960D" w:rsidR="00BA56D7" w:rsidRDefault="00762C5D" w:rsidP="00762C5D">
            <w:pPr>
              <w:ind w:right="2531"/>
              <w:rPr>
                <w:rFonts w:ascii="Arial" w:hAnsi="Arial"/>
                <w:color w:val="000000"/>
                <w:spacing w:val="-8"/>
                <w:sz w:val="24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24"/>
                <w:lang w:val="cs-CZ"/>
              </w:rPr>
              <w:t xml:space="preserve">                                                             Celková</w:t>
            </w:r>
            <w:r w:rsidR="00802D1D">
              <w:rPr>
                <w:rFonts w:ascii="Arial" w:hAnsi="Arial"/>
                <w:color w:val="000000"/>
                <w:spacing w:val="-8"/>
                <w:sz w:val="24"/>
                <w:lang w:val="cs-CZ"/>
              </w:rPr>
              <w:t xml:space="preserve"> cena </w:t>
            </w:r>
            <w:r w:rsidR="00802D1D">
              <w:rPr>
                <w:rFonts w:ascii="Tahoma" w:hAnsi="Tahoma"/>
                <w:b/>
                <w:color w:val="000000"/>
                <w:spacing w:val="-8"/>
                <w:w w:val="95"/>
                <w:sz w:val="24"/>
                <w:lang w:val="cs-CZ"/>
              </w:rPr>
              <w:t>díla</w:t>
            </w:r>
          </w:p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433B1E"/>
            </w:tcBorders>
            <w:vAlign w:val="center"/>
          </w:tcPr>
          <w:p w14:paraId="27B951E2" w14:textId="77777777" w:rsidR="00BA56D7" w:rsidRPr="00762C5D" w:rsidRDefault="00802D1D">
            <w:pPr>
              <w:ind w:right="382"/>
              <w:jc w:val="right"/>
              <w:rPr>
                <w:rFonts w:ascii="Verdana" w:hAnsi="Verdana"/>
                <w:b/>
                <w:bCs/>
                <w:color w:val="000000"/>
                <w:sz w:val="24"/>
                <w:lang w:val="cs-CZ"/>
              </w:rPr>
            </w:pPr>
            <w:r w:rsidRPr="00762C5D">
              <w:rPr>
                <w:rFonts w:ascii="Verdana" w:hAnsi="Verdana"/>
                <w:b/>
                <w:bCs/>
                <w:color w:val="000000"/>
                <w:sz w:val="24"/>
                <w:lang w:val="cs-CZ"/>
              </w:rPr>
              <w:t xml:space="preserve">177 </w:t>
            </w:r>
            <w:r w:rsidRPr="00762C5D">
              <w:rPr>
                <w:rFonts w:ascii="Tahoma" w:hAnsi="Tahoma"/>
                <w:b/>
                <w:bCs/>
                <w:color w:val="000000"/>
                <w:w w:val="95"/>
                <w:sz w:val="24"/>
                <w:lang w:val="cs-CZ"/>
              </w:rPr>
              <w:t>240,00</w:t>
            </w:r>
          </w:p>
        </w:tc>
        <w:tc>
          <w:tcPr>
            <w:tcW w:w="1753" w:type="dxa"/>
            <w:tcBorders>
              <w:top w:val="none" w:sz="0" w:space="0" w:color="000000"/>
              <w:left w:val="single" w:sz="4" w:space="0" w:color="433B1E"/>
              <w:bottom w:val="none" w:sz="0" w:space="0" w:color="000000"/>
              <w:right w:val="single" w:sz="4" w:space="0" w:color="302618"/>
            </w:tcBorders>
            <w:vAlign w:val="bottom"/>
          </w:tcPr>
          <w:p w14:paraId="0B870A92" w14:textId="7D181FA2" w:rsidR="00BA56D7" w:rsidRDefault="00762C5D" w:rsidP="00762C5D">
            <w:pPr>
              <w:spacing w:before="360"/>
              <w:rPr>
                <w:rFonts w:ascii="Tahoma" w:hAnsi="Tahoma"/>
                <w:b/>
                <w:color w:val="000000"/>
                <w:w w:val="95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4"/>
                <w:lang w:val="cs-CZ"/>
              </w:rPr>
              <w:t xml:space="preserve">  </w:t>
            </w:r>
            <w:r w:rsidR="00802D1D">
              <w:rPr>
                <w:rFonts w:ascii="Tahoma" w:hAnsi="Tahoma"/>
                <w:b/>
                <w:color w:val="000000"/>
                <w:w w:val="95"/>
                <w:sz w:val="24"/>
                <w:lang w:val="cs-CZ"/>
              </w:rPr>
              <w:t>37 220,40</w:t>
            </w:r>
          </w:p>
        </w:tc>
        <w:tc>
          <w:tcPr>
            <w:tcW w:w="1720" w:type="dxa"/>
            <w:tcBorders>
              <w:top w:val="none" w:sz="0" w:space="0" w:color="000000"/>
              <w:left w:val="single" w:sz="4" w:space="0" w:color="302618"/>
              <w:bottom w:val="none" w:sz="0" w:space="0" w:color="000000"/>
              <w:right w:val="none" w:sz="0" w:space="0" w:color="000000"/>
            </w:tcBorders>
            <w:vAlign w:val="center"/>
          </w:tcPr>
          <w:p w14:paraId="56AD30BF" w14:textId="77777777" w:rsidR="00BA56D7" w:rsidRDefault="00802D1D">
            <w:pPr>
              <w:ind w:right="240"/>
              <w:jc w:val="right"/>
              <w:rPr>
                <w:rFonts w:ascii="Tahoma" w:hAnsi="Tahoma"/>
                <w:b/>
                <w:color w:val="000000"/>
                <w:w w:val="95"/>
                <w:sz w:val="24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24"/>
                <w:lang w:val="cs-CZ"/>
              </w:rPr>
              <w:t>214 460,40</w:t>
            </w:r>
          </w:p>
        </w:tc>
      </w:tr>
      <w:tr w:rsidR="00BA56D7" w14:paraId="5C648EFC" w14:textId="77777777" w:rsidTr="00762C5D">
        <w:tblPrEx>
          <w:tblCellMar>
            <w:top w:w="0" w:type="dxa"/>
            <w:bottom w:w="0" w:type="dxa"/>
          </w:tblCellMar>
        </w:tblPrEx>
        <w:trPr>
          <w:trHeight w:hRule="exact" w:val="5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61F4EF" w14:textId="77777777" w:rsidR="00BA56D7" w:rsidRDefault="00BA56D7"/>
        </w:tc>
        <w:tc>
          <w:tcPr>
            <w:tcW w:w="41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FE4C90" w14:textId="77777777" w:rsidR="00BA56D7" w:rsidRDefault="00BA56D7"/>
        </w:tc>
        <w:tc>
          <w:tcPr>
            <w:tcW w:w="1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CC250E" w14:textId="77777777" w:rsidR="00BA56D7" w:rsidRDefault="00BA56D7"/>
        </w:tc>
        <w:tc>
          <w:tcPr>
            <w:tcW w:w="1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B63D90" w14:textId="77777777" w:rsidR="00BA56D7" w:rsidRDefault="00BA56D7"/>
        </w:tc>
      </w:tr>
    </w:tbl>
    <w:p w14:paraId="18CE32F0" w14:textId="77777777" w:rsidR="00802D1D" w:rsidRDefault="00802D1D"/>
    <w:sectPr w:rsidR="00802D1D">
      <w:pgSz w:w="16823" w:h="11902" w:orient="landscape"/>
      <w:pgMar w:top="5240" w:right="2168" w:bottom="4980" w:left="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D7"/>
    <w:rsid w:val="002A2F32"/>
    <w:rsid w:val="00762C5D"/>
    <w:rsid w:val="00802D1D"/>
    <w:rsid w:val="00BA56D7"/>
    <w:rsid w:val="00D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F7E015F"/>
  <w15:docId w15:val="{36D4B6B1-3A95-4C0C-A37E-38FD83DC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2022-06-07T10:03:00Z</dcterms:created>
  <dcterms:modified xsi:type="dcterms:W3CDTF">2022-06-07T10:17:00Z</dcterms:modified>
</cp:coreProperties>
</file>