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6D34" w14:textId="77777777" w:rsidR="008D25FB" w:rsidRDefault="008D25FB" w:rsidP="008D25FB">
      <w:pPr>
        <w:tabs>
          <w:tab w:val="left" w:pos="708"/>
          <w:tab w:val="left" w:pos="1416"/>
          <w:tab w:val="left" w:pos="2124"/>
          <w:tab w:val="left" w:pos="2832"/>
          <w:tab w:val="left" w:pos="3540"/>
          <w:tab w:val="left" w:pos="4248"/>
          <w:tab w:val="left" w:pos="4956"/>
        </w:tabs>
        <w:jc w:val="center"/>
        <w:rPr>
          <w:rFonts w:ascii="Arial" w:eastAsia="Arial" w:hAnsi="Arial" w:cs="Arial"/>
          <w:b/>
          <w:sz w:val="20"/>
          <w:szCs w:val="20"/>
        </w:rPr>
      </w:pPr>
      <w:r>
        <w:rPr>
          <w:rFonts w:ascii="Arial" w:eastAsia="Arial" w:hAnsi="Arial" w:cs="Arial"/>
          <w:b/>
          <w:sz w:val="20"/>
          <w:szCs w:val="20"/>
        </w:rPr>
        <w:t>OBJEDNÁVKA SLUŽBY RECRUITMENT</w:t>
      </w:r>
      <w:r>
        <w:t xml:space="preserve"> </w:t>
      </w:r>
      <w:r>
        <w:rPr>
          <w:rFonts w:ascii="Arial" w:eastAsia="Arial" w:hAnsi="Arial" w:cs="Arial"/>
          <w:b/>
          <w:sz w:val="20"/>
          <w:szCs w:val="20"/>
        </w:rPr>
        <w:t>(dále jen „Objednávka“)</w:t>
      </w:r>
    </w:p>
    <w:p w14:paraId="68AE496B" w14:textId="77777777" w:rsidR="008D25FB" w:rsidRPr="00C17D58" w:rsidRDefault="008D25FB" w:rsidP="008D25FB">
      <w:pPr>
        <w:tabs>
          <w:tab w:val="left" w:pos="708"/>
          <w:tab w:val="left" w:pos="1416"/>
          <w:tab w:val="left" w:pos="2124"/>
          <w:tab w:val="left" w:pos="2832"/>
          <w:tab w:val="left" w:pos="3540"/>
          <w:tab w:val="left" w:pos="4248"/>
          <w:tab w:val="left" w:pos="4956"/>
        </w:tabs>
        <w:jc w:val="center"/>
        <w:rPr>
          <w:rFonts w:ascii="Arial" w:hAnsi="Arial" w:cs="Arial"/>
          <w:sz w:val="18"/>
          <w:szCs w:val="18"/>
        </w:rPr>
      </w:pPr>
      <w:r w:rsidRPr="00C17D58">
        <w:rPr>
          <w:rFonts w:ascii="Arial" w:eastAsia="Arial" w:hAnsi="Arial" w:cs="Arial"/>
          <w:sz w:val="18"/>
          <w:szCs w:val="18"/>
        </w:rPr>
        <w:t>uzavřená podle § 1746 odst. 2 zákona č. 89/2012 Sb., občanský zákoník ve znění pozdějších předpisů (dále jen „občanský zákoník“) mezi:</w:t>
      </w:r>
    </w:p>
    <w:p w14:paraId="01436C6F" w14:textId="77777777" w:rsidR="008D25FB" w:rsidRPr="00C17D58" w:rsidRDefault="008D25FB" w:rsidP="008D25FB">
      <w:pPr>
        <w:tabs>
          <w:tab w:val="left" w:pos="708"/>
          <w:tab w:val="left" w:pos="1416"/>
          <w:tab w:val="left" w:pos="2124"/>
          <w:tab w:val="left" w:pos="2832"/>
          <w:tab w:val="left" w:pos="3540"/>
          <w:tab w:val="left" w:pos="4248"/>
          <w:tab w:val="left" w:pos="4956"/>
        </w:tabs>
        <w:rPr>
          <w:rFonts w:ascii="Arial" w:hAnsi="Arial" w:cs="Arial"/>
          <w:sz w:val="18"/>
          <w:szCs w:val="18"/>
        </w:rPr>
      </w:pPr>
    </w:p>
    <w:p w14:paraId="12A39AA5" w14:textId="77777777" w:rsidR="008D25FB" w:rsidRPr="00CA67AC" w:rsidRDefault="008D25FB" w:rsidP="008D25FB">
      <w:pPr>
        <w:tabs>
          <w:tab w:val="left" w:pos="708"/>
          <w:tab w:val="left" w:pos="1416"/>
          <w:tab w:val="left" w:pos="2124"/>
          <w:tab w:val="left" w:pos="2832"/>
          <w:tab w:val="left" w:pos="3540"/>
          <w:tab w:val="left" w:pos="4248"/>
          <w:tab w:val="left" w:pos="4956"/>
        </w:tabs>
        <w:ind w:left="142"/>
        <w:rPr>
          <w:rFonts w:ascii="Arial" w:hAnsi="Arial" w:cs="Arial"/>
          <w:sz w:val="18"/>
          <w:szCs w:val="18"/>
        </w:rPr>
      </w:pPr>
      <w:r w:rsidRPr="00CA67AC">
        <w:rPr>
          <w:rFonts w:ascii="Arial" w:eastAsia="Arial" w:hAnsi="Arial" w:cs="Arial"/>
          <w:b/>
          <w:sz w:val="18"/>
          <w:szCs w:val="18"/>
        </w:rPr>
        <w:t>Agentura:</w:t>
      </w:r>
    </w:p>
    <w:p w14:paraId="297067E3" w14:textId="77777777" w:rsidR="008D25FB" w:rsidRPr="00F91EBA" w:rsidRDefault="008D25FB" w:rsidP="008D25FB">
      <w:pPr>
        <w:tabs>
          <w:tab w:val="left" w:pos="708"/>
          <w:tab w:val="left" w:pos="1416"/>
          <w:tab w:val="left" w:pos="2124"/>
          <w:tab w:val="left" w:pos="2832"/>
          <w:tab w:val="left" w:pos="3540"/>
          <w:tab w:val="left" w:pos="4248"/>
          <w:tab w:val="left" w:pos="4956"/>
        </w:tabs>
        <w:ind w:left="142"/>
        <w:rPr>
          <w:rFonts w:ascii="Arial" w:hAnsi="Arial" w:cs="Arial"/>
          <w:b/>
          <w:bCs/>
          <w:sz w:val="18"/>
          <w:szCs w:val="18"/>
        </w:rPr>
      </w:pPr>
      <w:proofErr w:type="spellStart"/>
      <w:r w:rsidRPr="00F91EBA">
        <w:rPr>
          <w:rFonts w:ascii="Arial" w:eastAsia="Arial" w:hAnsi="Arial" w:cs="Arial"/>
          <w:b/>
          <w:bCs/>
          <w:sz w:val="18"/>
          <w:szCs w:val="18"/>
        </w:rPr>
        <w:t>ManpowerGroup</w:t>
      </w:r>
      <w:proofErr w:type="spellEnd"/>
      <w:r w:rsidRPr="00F91EBA">
        <w:rPr>
          <w:rFonts w:ascii="Arial" w:eastAsia="Arial" w:hAnsi="Arial" w:cs="Arial"/>
          <w:b/>
          <w:bCs/>
          <w:sz w:val="18"/>
          <w:szCs w:val="18"/>
        </w:rPr>
        <w:t xml:space="preserve"> s.r.o.</w:t>
      </w:r>
    </w:p>
    <w:p w14:paraId="584E3A6E" w14:textId="77777777" w:rsidR="008D25FB" w:rsidRPr="00CA67AC" w:rsidRDefault="008D25FB" w:rsidP="008D25FB">
      <w:pPr>
        <w:tabs>
          <w:tab w:val="left" w:pos="708"/>
          <w:tab w:val="left" w:pos="1416"/>
          <w:tab w:val="left" w:pos="2124"/>
          <w:tab w:val="left" w:pos="2832"/>
          <w:tab w:val="left" w:pos="3540"/>
          <w:tab w:val="left" w:pos="4248"/>
          <w:tab w:val="left" w:pos="4956"/>
        </w:tabs>
        <w:ind w:left="142"/>
        <w:rPr>
          <w:rFonts w:ascii="Arial" w:eastAsia="Arial" w:hAnsi="Arial" w:cs="Arial"/>
          <w:sz w:val="18"/>
          <w:szCs w:val="18"/>
        </w:rPr>
      </w:pPr>
      <w:r w:rsidRPr="00CA67AC">
        <w:rPr>
          <w:rFonts w:ascii="Arial" w:eastAsia="Arial" w:hAnsi="Arial" w:cs="Arial"/>
          <w:sz w:val="18"/>
          <w:szCs w:val="18"/>
        </w:rPr>
        <w:t>se sídlem Na Florenci 2116/15, 110 00 Praha 1</w:t>
      </w:r>
    </w:p>
    <w:p w14:paraId="4C2470AE" w14:textId="77777777" w:rsidR="008D25FB" w:rsidRPr="00CA67AC" w:rsidRDefault="008D25FB" w:rsidP="008D25FB">
      <w:pPr>
        <w:tabs>
          <w:tab w:val="left" w:pos="708"/>
          <w:tab w:val="left" w:pos="1416"/>
          <w:tab w:val="left" w:pos="2124"/>
          <w:tab w:val="left" w:pos="2832"/>
          <w:tab w:val="left" w:pos="3540"/>
          <w:tab w:val="left" w:pos="4248"/>
          <w:tab w:val="left" w:pos="4956"/>
        </w:tabs>
        <w:ind w:left="142"/>
        <w:rPr>
          <w:rFonts w:ascii="Arial" w:hAnsi="Arial" w:cs="Arial"/>
          <w:sz w:val="18"/>
          <w:szCs w:val="18"/>
        </w:rPr>
      </w:pPr>
      <w:r w:rsidRPr="00CA67AC">
        <w:rPr>
          <w:rFonts w:ascii="Arial" w:eastAsia="Arial" w:hAnsi="Arial" w:cs="Arial"/>
          <w:sz w:val="18"/>
          <w:szCs w:val="18"/>
        </w:rPr>
        <w:t>IČO: 41194659</w:t>
      </w:r>
    </w:p>
    <w:p w14:paraId="2D0395C9" w14:textId="77777777" w:rsidR="008D25FB" w:rsidRDefault="008D25FB" w:rsidP="008D25FB">
      <w:pPr>
        <w:tabs>
          <w:tab w:val="left" w:pos="708"/>
          <w:tab w:val="left" w:pos="1416"/>
          <w:tab w:val="left" w:pos="2124"/>
          <w:tab w:val="left" w:pos="2832"/>
          <w:tab w:val="left" w:pos="3540"/>
          <w:tab w:val="left" w:pos="4248"/>
          <w:tab w:val="left" w:pos="4956"/>
        </w:tabs>
        <w:ind w:left="142"/>
        <w:rPr>
          <w:rFonts w:ascii="Arial" w:eastAsia="Arial" w:hAnsi="Arial" w:cs="Arial"/>
          <w:sz w:val="18"/>
          <w:szCs w:val="18"/>
        </w:rPr>
      </w:pPr>
      <w:r>
        <w:rPr>
          <w:rFonts w:ascii="Arial" w:eastAsia="Arial" w:hAnsi="Arial" w:cs="Arial"/>
          <w:sz w:val="18"/>
          <w:szCs w:val="18"/>
        </w:rPr>
        <w:t xml:space="preserve">spol. </w:t>
      </w:r>
      <w:r w:rsidRPr="00CA67AC">
        <w:rPr>
          <w:rFonts w:ascii="Arial" w:eastAsia="Arial" w:hAnsi="Arial" w:cs="Arial"/>
          <w:sz w:val="18"/>
          <w:szCs w:val="18"/>
        </w:rPr>
        <w:t xml:space="preserve">zapsaná v obchodním rejstříku vedeném Městským soudem v Praze, </w:t>
      </w:r>
      <w:proofErr w:type="spellStart"/>
      <w:r w:rsidRPr="00CA67AC">
        <w:rPr>
          <w:rFonts w:ascii="Arial" w:eastAsia="Arial" w:hAnsi="Arial" w:cs="Arial"/>
          <w:sz w:val="18"/>
          <w:szCs w:val="18"/>
        </w:rPr>
        <w:t>sp</w:t>
      </w:r>
      <w:proofErr w:type="spellEnd"/>
      <w:r w:rsidRPr="00CA67AC">
        <w:rPr>
          <w:rFonts w:ascii="Arial" w:eastAsia="Arial" w:hAnsi="Arial" w:cs="Arial"/>
          <w:sz w:val="18"/>
          <w:szCs w:val="18"/>
        </w:rPr>
        <w:t>. zn. C 3223</w:t>
      </w:r>
    </w:p>
    <w:p w14:paraId="7D95F9F0" w14:textId="77777777" w:rsidR="008D25FB" w:rsidRPr="00CA67AC" w:rsidRDefault="008D25FB" w:rsidP="008D25FB">
      <w:pPr>
        <w:tabs>
          <w:tab w:val="left" w:pos="708"/>
          <w:tab w:val="left" w:pos="1416"/>
          <w:tab w:val="left" w:pos="2124"/>
          <w:tab w:val="left" w:pos="2832"/>
          <w:tab w:val="left" w:pos="3540"/>
          <w:tab w:val="left" w:pos="4248"/>
          <w:tab w:val="left" w:pos="4956"/>
        </w:tabs>
        <w:ind w:left="142"/>
        <w:rPr>
          <w:rFonts w:ascii="Arial" w:hAnsi="Arial" w:cs="Arial"/>
          <w:sz w:val="18"/>
          <w:szCs w:val="18"/>
        </w:rPr>
      </w:pPr>
      <w:r w:rsidRPr="00CA67AC">
        <w:rPr>
          <w:rFonts w:ascii="Arial" w:eastAsia="Arial" w:hAnsi="Arial" w:cs="Arial"/>
          <w:sz w:val="18"/>
          <w:szCs w:val="18"/>
        </w:rPr>
        <w:t>povolení ke zprostředkování zaměstnání udělená MPSV ze dne 3.3.2011, čj. 2011/11029–422/4</w:t>
      </w:r>
    </w:p>
    <w:p w14:paraId="7DA255AF" w14:textId="77777777" w:rsidR="008D25FB" w:rsidRPr="00CA67AC" w:rsidRDefault="008D25FB" w:rsidP="008D25FB">
      <w:pPr>
        <w:tabs>
          <w:tab w:val="left" w:pos="708"/>
          <w:tab w:val="left" w:pos="1416"/>
          <w:tab w:val="left" w:pos="2124"/>
          <w:tab w:val="left" w:pos="2832"/>
          <w:tab w:val="left" w:pos="3540"/>
          <w:tab w:val="left" w:pos="4248"/>
          <w:tab w:val="left" w:pos="4956"/>
        </w:tabs>
        <w:ind w:left="142"/>
        <w:rPr>
          <w:rFonts w:ascii="Arial" w:hAnsi="Arial" w:cs="Arial"/>
          <w:sz w:val="18"/>
          <w:szCs w:val="18"/>
        </w:rPr>
      </w:pPr>
    </w:p>
    <w:p w14:paraId="57BE112F" w14:textId="77777777" w:rsidR="008D25FB" w:rsidRPr="00CA67AC" w:rsidRDefault="008D25FB" w:rsidP="008D25FB">
      <w:pPr>
        <w:tabs>
          <w:tab w:val="left" w:pos="708"/>
          <w:tab w:val="left" w:pos="1416"/>
          <w:tab w:val="left" w:pos="2124"/>
          <w:tab w:val="left" w:pos="2832"/>
          <w:tab w:val="left" w:pos="3540"/>
          <w:tab w:val="left" w:pos="4248"/>
          <w:tab w:val="left" w:pos="4956"/>
        </w:tabs>
        <w:ind w:left="142"/>
        <w:rPr>
          <w:rFonts w:ascii="Arial" w:hAnsi="Arial" w:cs="Arial"/>
          <w:sz w:val="18"/>
          <w:szCs w:val="18"/>
        </w:rPr>
      </w:pPr>
      <w:r w:rsidRPr="00CA67AC">
        <w:rPr>
          <w:rFonts w:ascii="Arial" w:eastAsia="Arial" w:hAnsi="Arial" w:cs="Arial"/>
          <w:b/>
          <w:sz w:val="18"/>
          <w:szCs w:val="18"/>
        </w:rPr>
        <w:t>Klient:</w:t>
      </w:r>
    </w:p>
    <w:p w14:paraId="31A62698" w14:textId="77777777" w:rsidR="008D25FB" w:rsidRDefault="008D25FB" w:rsidP="008D25FB">
      <w:pPr>
        <w:tabs>
          <w:tab w:val="left" w:pos="708"/>
          <w:tab w:val="left" w:pos="1416"/>
          <w:tab w:val="left" w:pos="2124"/>
          <w:tab w:val="left" w:pos="2832"/>
          <w:tab w:val="left" w:pos="3540"/>
          <w:tab w:val="left" w:pos="4248"/>
          <w:tab w:val="left" w:pos="4956"/>
        </w:tabs>
        <w:ind w:left="142"/>
        <w:rPr>
          <w:rFonts w:ascii="Arial" w:eastAsia="Arial" w:hAnsi="Arial" w:cs="Arial"/>
          <w:b/>
          <w:bCs/>
          <w:sz w:val="18"/>
          <w:szCs w:val="18"/>
        </w:rPr>
      </w:pPr>
      <w:r w:rsidRPr="003B4D9B">
        <w:rPr>
          <w:rFonts w:ascii="Arial" w:eastAsia="Arial" w:hAnsi="Arial" w:cs="Arial"/>
          <w:b/>
          <w:bCs/>
          <w:sz w:val="18"/>
          <w:szCs w:val="18"/>
        </w:rPr>
        <w:t>Muzeum romské kultury v Brně, státní příspěvková organizace</w:t>
      </w:r>
    </w:p>
    <w:p w14:paraId="4E236BFC" w14:textId="77777777" w:rsidR="008D25FB" w:rsidRDefault="008D25FB" w:rsidP="008D25FB">
      <w:pPr>
        <w:tabs>
          <w:tab w:val="left" w:pos="708"/>
          <w:tab w:val="left" w:pos="1416"/>
          <w:tab w:val="left" w:pos="2124"/>
          <w:tab w:val="left" w:pos="2832"/>
          <w:tab w:val="left" w:pos="3540"/>
          <w:tab w:val="left" w:pos="4248"/>
          <w:tab w:val="left" w:pos="4956"/>
        </w:tabs>
        <w:ind w:left="142"/>
        <w:rPr>
          <w:rFonts w:ascii="Arial" w:eastAsia="Arial" w:hAnsi="Arial" w:cs="Arial"/>
          <w:sz w:val="18"/>
          <w:szCs w:val="18"/>
        </w:rPr>
      </w:pPr>
      <w:r w:rsidRPr="000800B8">
        <w:rPr>
          <w:rFonts w:ascii="Arial" w:eastAsia="Arial" w:hAnsi="Arial" w:cs="Arial"/>
          <w:sz w:val="18"/>
          <w:szCs w:val="18"/>
        </w:rPr>
        <w:t>se sídlem</w:t>
      </w:r>
      <w:r>
        <w:rPr>
          <w:rFonts w:ascii="Arial" w:eastAsia="Arial" w:hAnsi="Arial" w:cs="Arial"/>
          <w:sz w:val="18"/>
          <w:szCs w:val="18"/>
        </w:rPr>
        <w:t xml:space="preserve"> </w:t>
      </w:r>
      <w:r w:rsidRPr="003B4D9B">
        <w:rPr>
          <w:rFonts w:ascii="Arial" w:eastAsia="Arial" w:hAnsi="Arial" w:cs="Arial"/>
          <w:sz w:val="18"/>
          <w:szCs w:val="18"/>
        </w:rPr>
        <w:t>Bratislavská 246/67</w:t>
      </w:r>
      <w:r>
        <w:rPr>
          <w:rFonts w:ascii="Arial" w:eastAsia="Arial" w:hAnsi="Arial" w:cs="Arial"/>
          <w:sz w:val="18"/>
          <w:szCs w:val="18"/>
        </w:rPr>
        <w:t xml:space="preserve">, </w:t>
      </w:r>
      <w:r w:rsidRPr="001D0339">
        <w:rPr>
          <w:rFonts w:ascii="Arial" w:eastAsia="Arial" w:hAnsi="Arial" w:cs="Arial"/>
          <w:sz w:val="18"/>
          <w:szCs w:val="18"/>
        </w:rPr>
        <w:t>6</w:t>
      </w:r>
      <w:r>
        <w:rPr>
          <w:rFonts w:ascii="Arial" w:eastAsia="Arial" w:hAnsi="Arial" w:cs="Arial"/>
          <w:sz w:val="18"/>
          <w:szCs w:val="18"/>
        </w:rPr>
        <w:t>02</w:t>
      </w:r>
      <w:r w:rsidRPr="001D0339">
        <w:rPr>
          <w:rFonts w:ascii="Arial" w:eastAsia="Arial" w:hAnsi="Arial" w:cs="Arial"/>
          <w:sz w:val="18"/>
          <w:szCs w:val="18"/>
        </w:rPr>
        <w:t xml:space="preserve"> </w:t>
      </w:r>
      <w:r>
        <w:rPr>
          <w:rFonts w:ascii="Arial" w:eastAsia="Arial" w:hAnsi="Arial" w:cs="Arial"/>
          <w:sz w:val="18"/>
          <w:szCs w:val="18"/>
        </w:rPr>
        <w:t xml:space="preserve">00  </w:t>
      </w:r>
      <w:r w:rsidRPr="003B4D9B">
        <w:rPr>
          <w:rFonts w:ascii="Arial" w:eastAsia="Arial" w:hAnsi="Arial" w:cs="Arial"/>
          <w:sz w:val="18"/>
          <w:szCs w:val="18"/>
        </w:rPr>
        <w:t>Brno - Zábrdovice</w:t>
      </w:r>
    </w:p>
    <w:p w14:paraId="3FF2896C" w14:textId="77777777" w:rsidR="008D25FB" w:rsidRPr="00ED3378" w:rsidRDefault="008D25FB" w:rsidP="008D25FB">
      <w:pPr>
        <w:tabs>
          <w:tab w:val="left" w:pos="708"/>
          <w:tab w:val="left" w:pos="1416"/>
          <w:tab w:val="left" w:pos="2124"/>
          <w:tab w:val="left" w:pos="2832"/>
          <w:tab w:val="left" w:pos="3540"/>
          <w:tab w:val="left" w:pos="4248"/>
          <w:tab w:val="left" w:pos="4956"/>
        </w:tabs>
        <w:ind w:left="142"/>
        <w:rPr>
          <w:rFonts w:ascii="Segoe UI" w:hAnsi="Segoe UI" w:cs="Segoe UI"/>
          <w:color w:val="auto"/>
          <w:sz w:val="22"/>
          <w:szCs w:val="22"/>
        </w:rPr>
      </w:pPr>
      <w:r w:rsidRPr="000800B8">
        <w:rPr>
          <w:rFonts w:ascii="Arial" w:eastAsia="Arial" w:hAnsi="Arial" w:cs="Arial"/>
          <w:sz w:val="18"/>
          <w:szCs w:val="18"/>
        </w:rPr>
        <w:t>IČO:</w:t>
      </w:r>
      <w:r w:rsidRPr="00F91EBA">
        <w:t xml:space="preserve"> </w:t>
      </w:r>
      <w:r w:rsidRPr="003B4D9B">
        <w:rPr>
          <w:rFonts w:ascii="Arial" w:hAnsi="Arial" w:cs="Arial"/>
          <w:sz w:val="18"/>
          <w:szCs w:val="18"/>
        </w:rPr>
        <w:t>71239812</w:t>
      </w:r>
    </w:p>
    <w:p w14:paraId="568EDD22" w14:textId="77777777" w:rsidR="008D25FB" w:rsidRDefault="008D25FB" w:rsidP="008D25FB">
      <w:pPr>
        <w:tabs>
          <w:tab w:val="left" w:pos="708"/>
          <w:tab w:val="left" w:pos="1416"/>
          <w:tab w:val="left" w:pos="2124"/>
          <w:tab w:val="left" w:pos="2832"/>
          <w:tab w:val="left" w:pos="3540"/>
          <w:tab w:val="left" w:pos="4248"/>
          <w:tab w:val="left" w:pos="4956"/>
        </w:tabs>
        <w:ind w:left="142"/>
        <w:rPr>
          <w:rFonts w:ascii="Arial" w:hAnsi="Arial" w:cs="Arial"/>
          <w:sz w:val="18"/>
          <w:szCs w:val="18"/>
        </w:rPr>
      </w:pPr>
    </w:p>
    <w:p w14:paraId="41C64694" w14:textId="77777777" w:rsidR="008D25FB" w:rsidRPr="00CA67AC" w:rsidRDefault="008D25FB" w:rsidP="008D25FB">
      <w:pPr>
        <w:tabs>
          <w:tab w:val="left" w:pos="708"/>
          <w:tab w:val="left" w:pos="1416"/>
          <w:tab w:val="left" w:pos="2124"/>
          <w:tab w:val="left" w:pos="2832"/>
          <w:tab w:val="left" w:pos="3540"/>
          <w:tab w:val="left" w:pos="4248"/>
          <w:tab w:val="left" w:pos="4956"/>
        </w:tabs>
        <w:ind w:left="142"/>
        <w:rPr>
          <w:rFonts w:ascii="Arial" w:hAnsi="Arial" w:cs="Arial"/>
          <w:sz w:val="18"/>
          <w:szCs w:val="18"/>
        </w:rPr>
      </w:pPr>
    </w:p>
    <w:p w14:paraId="6E8E84D0" w14:textId="77777777" w:rsidR="008D25FB" w:rsidRPr="00C17D58" w:rsidRDefault="008D25FB" w:rsidP="008D25FB">
      <w:pPr>
        <w:tabs>
          <w:tab w:val="left" w:pos="708"/>
          <w:tab w:val="left" w:pos="1416"/>
          <w:tab w:val="left" w:pos="2124"/>
          <w:tab w:val="left" w:pos="2832"/>
          <w:tab w:val="left" w:pos="3540"/>
          <w:tab w:val="left" w:pos="4248"/>
          <w:tab w:val="left" w:pos="4956"/>
        </w:tabs>
        <w:rPr>
          <w:rFonts w:ascii="Arial" w:hAnsi="Arial" w:cs="Arial"/>
          <w:sz w:val="18"/>
          <w:szCs w:val="18"/>
        </w:rPr>
      </w:pPr>
    </w:p>
    <w:p w14:paraId="6C8A12BA" w14:textId="77777777" w:rsidR="008D25FB" w:rsidRPr="00027931" w:rsidRDefault="008D25FB" w:rsidP="008D25FB">
      <w:pPr>
        <w:keepNext/>
        <w:numPr>
          <w:ilvl w:val="0"/>
          <w:numId w:val="2"/>
        </w:numPr>
        <w:ind w:left="284" w:firstLine="0"/>
        <w:jc w:val="center"/>
        <w:rPr>
          <w:rFonts w:ascii="Arial" w:eastAsia="Arial" w:hAnsi="Arial" w:cs="Arial"/>
          <w:b/>
          <w:sz w:val="18"/>
          <w:szCs w:val="18"/>
        </w:rPr>
      </w:pPr>
      <w:r w:rsidRPr="00C17D58">
        <w:rPr>
          <w:rFonts w:ascii="Arial" w:eastAsia="Arial" w:hAnsi="Arial" w:cs="Arial"/>
          <w:b/>
          <w:sz w:val="18"/>
          <w:szCs w:val="18"/>
        </w:rPr>
        <w:t xml:space="preserve">Předmět </w:t>
      </w:r>
      <w:r>
        <w:rPr>
          <w:rFonts w:ascii="Arial" w:eastAsia="Arial" w:hAnsi="Arial" w:cs="Arial"/>
          <w:b/>
          <w:sz w:val="18"/>
          <w:szCs w:val="18"/>
        </w:rPr>
        <w:t>O</w:t>
      </w:r>
      <w:r w:rsidRPr="00C17D58">
        <w:rPr>
          <w:rFonts w:ascii="Arial" w:eastAsia="Arial" w:hAnsi="Arial" w:cs="Arial"/>
          <w:b/>
          <w:sz w:val="18"/>
          <w:szCs w:val="18"/>
        </w:rPr>
        <w:t>bjednávky a způsob jejího plnění</w:t>
      </w:r>
    </w:p>
    <w:p w14:paraId="07FD4A75" w14:textId="77777777" w:rsidR="008D25FB" w:rsidRDefault="008D25FB" w:rsidP="008D25FB">
      <w:pPr>
        <w:tabs>
          <w:tab w:val="left" w:pos="1440"/>
          <w:tab w:val="left" w:pos="2124"/>
          <w:tab w:val="left" w:pos="2832"/>
          <w:tab w:val="left" w:pos="3540"/>
          <w:tab w:val="left" w:pos="4248"/>
          <w:tab w:val="left" w:pos="4956"/>
        </w:tabs>
        <w:ind w:left="360"/>
        <w:rPr>
          <w:rFonts w:ascii="Arial" w:eastAsia="Arial" w:hAnsi="Arial" w:cs="Arial"/>
          <w:sz w:val="18"/>
          <w:szCs w:val="18"/>
        </w:rPr>
      </w:pPr>
      <w:r w:rsidRPr="00C17D58">
        <w:rPr>
          <w:rFonts w:ascii="Arial" w:eastAsia="Arial" w:hAnsi="Arial" w:cs="Arial"/>
          <w:sz w:val="18"/>
          <w:szCs w:val="18"/>
        </w:rPr>
        <w:t xml:space="preserve">Předmětem této Objednávky je závazek Agentury poskytnout Klientovi </w:t>
      </w:r>
      <w:r>
        <w:rPr>
          <w:rFonts w:ascii="Arial" w:eastAsia="Arial" w:hAnsi="Arial" w:cs="Arial"/>
          <w:sz w:val="18"/>
          <w:szCs w:val="18"/>
        </w:rPr>
        <w:t xml:space="preserve">úplatnou </w:t>
      </w:r>
      <w:r w:rsidRPr="00C17D58">
        <w:rPr>
          <w:rFonts w:ascii="Arial" w:eastAsia="Arial" w:hAnsi="Arial" w:cs="Arial"/>
          <w:sz w:val="18"/>
          <w:szCs w:val="18"/>
        </w:rPr>
        <w:t xml:space="preserve">službu </w:t>
      </w:r>
      <w:r>
        <w:rPr>
          <w:rFonts w:ascii="Arial" w:eastAsia="Arial" w:hAnsi="Arial" w:cs="Arial"/>
          <w:sz w:val="18"/>
          <w:szCs w:val="18"/>
        </w:rPr>
        <w:t xml:space="preserve">zprostředkování </w:t>
      </w:r>
      <w:r w:rsidRPr="00C17D58">
        <w:rPr>
          <w:rFonts w:ascii="Arial" w:eastAsia="Arial" w:hAnsi="Arial" w:cs="Arial"/>
          <w:sz w:val="18"/>
          <w:szCs w:val="18"/>
        </w:rPr>
        <w:t xml:space="preserve">spočívající ve vyhledávání kandidátů a poskytování informací o kandidátech za účelem </w:t>
      </w:r>
      <w:r w:rsidRPr="00B015F7">
        <w:rPr>
          <w:rFonts w:ascii="Arial" w:eastAsia="Arial" w:hAnsi="Arial" w:cs="Arial"/>
          <w:sz w:val="18"/>
          <w:szCs w:val="18"/>
        </w:rPr>
        <w:t xml:space="preserve">uzavření Pracovní smlouvy mezi Klientem a Kandidátem </w:t>
      </w:r>
      <w:r w:rsidRPr="00C17D58">
        <w:rPr>
          <w:rFonts w:ascii="Arial" w:eastAsia="Arial" w:hAnsi="Arial" w:cs="Arial"/>
          <w:sz w:val="18"/>
          <w:szCs w:val="18"/>
        </w:rPr>
        <w:t>(dále jen „</w:t>
      </w:r>
      <w:proofErr w:type="spellStart"/>
      <w:r w:rsidRPr="00A64D9B">
        <w:rPr>
          <w:rFonts w:ascii="Arial" w:eastAsia="Arial" w:hAnsi="Arial" w:cs="Arial"/>
          <w:b/>
          <w:sz w:val="18"/>
          <w:szCs w:val="18"/>
        </w:rPr>
        <w:t>Recruitment</w:t>
      </w:r>
      <w:proofErr w:type="spellEnd"/>
      <w:r w:rsidRPr="00C17D58">
        <w:rPr>
          <w:rFonts w:ascii="Arial" w:eastAsia="Arial" w:hAnsi="Arial" w:cs="Arial"/>
          <w:sz w:val="18"/>
          <w:szCs w:val="18"/>
        </w:rPr>
        <w:t>“)</w:t>
      </w:r>
      <w:r>
        <w:rPr>
          <w:rFonts w:ascii="Arial" w:eastAsia="Arial" w:hAnsi="Arial" w:cs="Arial"/>
          <w:sz w:val="18"/>
          <w:szCs w:val="18"/>
        </w:rPr>
        <w:t xml:space="preserve"> dle této specifikace</w:t>
      </w:r>
      <w:r w:rsidRPr="00E727EE">
        <w:rPr>
          <w:rFonts w:ascii="Arial" w:eastAsia="Arial" w:hAnsi="Arial" w:cs="Arial"/>
          <w:sz w:val="18"/>
          <w:szCs w:val="18"/>
        </w:rPr>
        <w:t>:</w:t>
      </w:r>
      <w:r w:rsidRPr="00C17D58">
        <w:rPr>
          <w:rFonts w:ascii="Arial" w:eastAsia="Arial" w:hAnsi="Arial" w:cs="Arial"/>
          <w:sz w:val="18"/>
          <w:szCs w:val="18"/>
        </w:rPr>
        <w:t xml:space="preserve"> </w:t>
      </w:r>
    </w:p>
    <w:p w14:paraId="1B1E18BD" w14:textId="77777777" w:rsidR="008D25FB" w:rsidRPr="00662925" w:rsidRDefault="008D25FB" w:rsidP="008D25FB">
      <w:pPr>
        <w:tabs>
          <w:tab w:val="left" w:pos="1440"/>
          <w:tab w:val="left" w:pos="2124"/>
          <w:tab w:val="left" w:pos="2832"/>
          <w:tab w:val="left" w:pos="3540"/>
          <w:tab w:val="left" w:pos="4248"/>
          <w:tab w:val="left" w:pos="4956"/>
        </w:tabs>
        <w:ind w:left="360"/>
        <w:rPr>
          <w:rFonts w:ascii="Arial" w:eastAsia="Arial" w:hAnsi="Arial" w:cs="Arial"/>
          <w:sz w:val="18"/>
          <w:szCs w:val="18"/>
        </w:rPr>
      </w:pPr>
    </w:p>
    <w:tbl>
      <w:tblPr>
        <w:tblStyle w:val="Mkatabulky"/>
        <w:tblW w:w="10632"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2"/>
        <w:gridCol w:w="3439"/>
        <w:gridCol w:w="1664"/>
        <w:gridCol w:w="3827"/>
      </w:tblGrid>
      <w:tr w:rsidR="008D25FB" w:rsidRPr="00C17D58" w14:paraId="542F08C3" w14:textId="77777777" w:rsidTr="00A94DD7">
        <w:trPr>
          <w:trHeight w:val="247"/>
        </w:trPr>
        <w:tc>
          <w:tcPr>
            <w:tcW w:w="1702" w:type="dxa"/>
          </w:tcPr>
          <w:p w14:paraId="6CA7C0E8"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Název pozice:</w:t>
            </w:r>
          </w:p>
        </w:tc>
        <w:tc>
          <w:tcPr>
            <w:tcW w:w="3439" w:type="dxa"/>
          </w:tcPr>
          <w:p w14:paraId="7AA07199" w14:textId="77777777" w:rsidR="008D25FB" w:rsidRPr="00AA678A" w:rsidRDefault="006D07CB" w:rsidP="00A94DD7">
            <w:pPr>
              <w:tabs>
                <w:tab w:val="left" w:pos="1440"/>
                <w:tab w:val="left" w:pos="2124"/>
                <w:tab w:val="left" w:pos="2832"/>
                <w:tab w:val="left" w:pos="3540"/>
                <w:tab w:val="left" w:pos="4248"/>
                <w:tab w:val="left" w:pos="4956"/>
              </w:tabs>
              <w:rPr>
                <w:rFonts w:ascii="Arial" w:hAnsi="Arial" w:cs="Arial"/>
                <w:sz w:val="18"/>
                <w:szCs w:val="18"/>
              </w:rPr>
            </w:pPr>
            <w:r w:rsidRPr="006D07CB">
              <w:rPr>
                <w:rFonts w:ascii="Arial" w:hAnsi="Arial" w:cs="Arial"/>
                <w:sz w:val="18"/>
                <w:szCs w:val="18"/>
              </w:rPr>
              <w:t>Edukátor v kultuře</w:t>
            </w:r>
          </w:p>
        </w:tc>
        <w:tc>
          <w:tcPr>
            <w:tcW w:w="1664" w:type="dxa"/>
          </w:tcPr>
          <w:p w14:paraId="7832FB61"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Počet obsazovaných pozic:</w:t>
            </w:r>
          </w:p>
        </w:tc>
        <w:tc>
          <w:tcPr>
            <w:tcW w:w="3827" w:type="dxa"/>
          </w:tcPr>
          <w:p w14:paraId="56E2C1BB"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1</w:t>
            </w:r>
          </w:p>
        </w:tc>
      </w:tr>
      <w:tr w:rsidR="008D25FB" w:rsidRPr="00C17D58" w14:paraId="2CB0407D" w14:textId="77777777" w:rsidTr="00A94DD7">
        <w:trPr>
          <w:cantSplit/>
          <w:trHeight w:val="20"/>
        </w:trPr>
        <w:tc>
          <w:tcPr>
            <w:tcW w:w="1702" w:type="dxa"/>
          </w:tcPr>
          <w:p w14:paraId="2B6FF4E9"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Náplň práce:</w:t>
            </w:r>
          </w:p>
        </w:tc>
        <w:tc>
          <w:tcPr>
            <w:tcW w:w="8930" w:type="dxa"/>
            <w:gridSpan w:val="3"/>
            <w:shd w:val="clear" w:color="auto" w:fill="FFFFFF" w:themeFill="background1"/>
          </w:tcPr>
          <w:p w14:paraId="011360D8" w14:textId="77777777" w:rsidR="006D07CB" w:rsidRPr="006D07CB" w:rsidRDefault="006D07CB" w:rsidP="006D07CB">
            <w:pPr>
              <w:pStyle w:val="Odstavecseseznamem"/>
              <w:numPr>
                <w:ilvl w:val="0"/>
                <w:numId w:val="5"/>
              </w:num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Aktivní účast na</w:t>
            </w:r>
            <w:r w:rsidRPr="006D07CB">
              <w:rPr>
                <w:rFonts w:ascii="Arial" w:hAnsi="Arial" w:cs="Arial"/>
                <w:sz w:val="18"/>
                <w:szCs w:val="18"/>
              </w:rPr>
              <w:t xml:space="preserve"> projektu PDP Lety, který buduje památník pro oběti holokaustu Romů a </w:t>
            </w:r>
            <w:proofErr w:type="spellStart"/>
            <w:r w:rsidRPr="006D07CB">
              <w:rPr>
                <w:rFonts w:ascii="Arial" w:hAnsi="Arial" w:cs="Arial"/>
                <w:sz w:val="18"/>
                <w:szCs w:val="18"/>
              </w:rPr>
              <w:t>Sintů</w:t>
            </w:r>
            <w:proofErr w:type="spellEnd"/>
            <w:r w:rsidRPr="006D07CB">
              <w:rPr>
                <w:rFonts w:ascii="Arial" w:hAnsi="Arial" w:cs="Arial"/>
                <w:sz w:val="18"/>
                <w:szCs w:val="18"/>
              </w:rPr>
              <w:t xml:space="preserve"> v Letech u Písku</w:t>
            </w:r>
          </w:p>
          <w:p w14:paraId="5F76FBE9" w14:textId="77777777" w:rsidR="006D07CB" w:rsidRPr="006D07CB" w:rsidRDefault="006D07CB" w:rsidP="006D07CB">
            <w:pPr>
              <w:pStyle w:val="Odstavecseseznamem"/>
              <w:numPr>
                <w:ilvl w:val="0"/>
                <w:numId w:val="5"/>
              </w:num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realizace</w:t>
            </w:r>
            <w:r w:rsidRPr="006D07CB">
              <w:rPr>
                <w:rFonts w:ascii="Arial" w:hAnsi="Arial" w:cs="Arial"/>
                <w:sz w:val="18"/>
                <w:szCs w:val="18"/>
              </w:rPr>
              <w:t xml:space="preserve"> měkk</w:t>
            </w:r>
            <w:r>
              <w:rPr>
                <w:rFonts w:ascii="Arial" w:hAnsi="Arial" w:cs="Arial"/>
                <w:sz w:val="18"/>
                <w:szCs w:val="18"/>
              </w:rPr>
              <w:t>ých</w:t>
            </w:r>
            <w:r w:rsidRPr="006D07CB">
              <w:rPr>
                <w:rFonts w:ascii="Arial" w:hAnsi="Arial" w:cs="Arial"/>
                <w:sz w:val="18"/>
                <w:szCs w:val="18"/>
              </w:rPr>
              <w:t xml:space="preserve"> aktivit pro projekt PDP Lety u Písku</w:t>
            </w:r>
          </w:p>
          <w:p w14:paraId="72AAF162" w14:textId="77777777" w:rsidR="006D07CB" w:rsidRPr="006D07CB" w:rsidRDefault="006D07CB" w:rsidP="006D07CB">
            <w:pPr>
              <w:pStyle w:val="Odstavecseseznamem"/>
              <w:numPr>
                <w:ilvl w:val="0"/>
                <w:numId w:val="5"/>
              </w:num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tvorba</w:t>
            </w:r>
            <w:r w:rsidRPr="006D07CB">
              <w:rPr>
                <w:rFonts w:ascii="Arial" w:hAnsi="Arial" w:cs="Arial"/>
                <w:sz w:val="18"/>
                <w:szCs w:val="18"/>
              </w:rPr>
              <w:t xml:space="preserve"> vzdělávací koncepc</w:t>
            </w:r>
            <w:r>
              <w:rPr>
                <w:rFonts w:ascii="Arial" w:hAnsi="Arial" w:cs="Arial"/>
                <w:sz w:val="18"/>
                <w:szCs w:val="18"/>
              </w:rPr>
              <w:t>e</w:t>
            </w:r>
            <w:r w:rsidRPr="006D07CB">
              <w:rPr>
                <w:rFonts w:ascii="Arial" w:hAnsi="Arial" w:cs="Arial"/>
                <w:sz w:val="18"/>
                <w:szCs w:val="18"/>
              </w:rPr>
              <w:t>, edukační</w:t>
            </w:r>
            <w:r>
              <w:rPr>
                <w:rFonts w:ascii="Arial" w:hAnsi="Arial" w:cs="Arial"/>
                <w:sz w:val="18"/>
                <w:szCs w:val="18"/>
              </w:rPr>
              <w:t>ch</w:t>
            </w:r>
            <w:r w:rsidRPr="006D07CB">
              <w:rPr>
                <w:rFonts w:ascii="Arial" w:hAnsi="Arial" w:cs="Arial"/>
                <w:sz w:val="18"/>
                <w:szCs w:val="18"/>
              </w:rPr>
              <w:t xml:space="preserve"> program</w:t>
            </w:r>
            <w:r>
              <w:rPr>
                <w:rFonts w:ascii="Arial" w:hAnsi="Arial" w:cs="Arial"/>
                <w:sz w:val="18"/>
                <w:szCs w:val="18"/>
              </w:rPr>
              <w:t>ů</w:t>
            </w:r>
            <w:r w:rsidRPr="006D07CB">
              <w:rPr>
                <w:rFonts w:ascii="Arial" w:hAnsi="Arial" w:cs="Arial"/>
                <w:sz w:val="18"/>
                <w:szCs w:val="18"/>
              </w:rPr>
              <w:t xml:space="preserve">, atd. pro projekt PDP Lety u Písku </w:t>
            </w:r>
          </w:p>
          <w:p w14:paraId="22FB3CCE" w14:textId="77777777" w:rsidR="006D07CB" w:rsidRPr="006D07CB" w:rsidRDefault="006D07CB" w:rsidP="006D07CB">
            <w:pPr>
              <w:pStyle w:val="Odstavecseseznamem"/>
              <w:numPr>
                <w:ilvl w:val="0"/>
                <w:numId w:val="5"/>
              </w:num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tvorba</w:t>
            </w:r>
            <w:r w:rsidRPr="006D07CB">
              <w:rPr>
                <w:rFonts w:ascii="Arial" w:hAnsi="Arial" w:cs="Arial"/>
                <w:sz w:val="18"/>
                <w:szCs w:val="18"/>
              </w:rPr>
              <w:t xml:space="preserve"> a provedení edukačních programů a vzdělávacích aktivit v rámci jednotlivých výstav i stálé nabídky muzea</w:t>
            </w:r>
          </w:p>
          <w:p w14:paraId="1B587C96" w14:textId="77777777" w:rsidR="008D25FB" w:rsidRPr="006D07CB" w:rsidRDefault="006D07CB" w:rsidP="006D07CB">
            <w:pPr>
              <w:pStyle w:val="Odstavecseseznamem"/>
              <w:numPr>
                <w:ilvl w:val="0"/>
                <w:numId w:val="5"/>
              </w:num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prezentace muzea</w:t>
            </w:r>
            <w:r w:rsidRPr="006D07CB">
              <w:rPr>
                <w:rFonts w:ascii="Arial" w:hAnsi="Arial" w:cs="Arial"/>
                <w:sz w:val="18"/>
                <w:szCs w:val="18"/>
              </w:rPr>
              <w:t xml:space="preserve"> na konferencích a služebních cestách v rámci ČR</w:t>
            </w:r>
          </w:p>
        </w:tc>
      </w:tr>
      <w:tr w:rsidR="008D25FB" w:rsidRPr="00C17D58" w14:paraId="221DB892" w14:textId="77777777" w:rsidTr="00A94DD7">
        <w:trPr>
          <w:trHeight w:val="247"/>
        </w:trPr>
        <w:tc>
          <w:tcPr>
            <w:tcW w:w="1702" w:type="dxa"/>
          </w:tcPr>
          <w:p w14:paraId="00A6C585"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Druh vztahu:</w:t>
            </w:r>
          </w:p>
        </w:tc>
        <w:tc>
          <w:tcPr>
            <w:tcW w:w="3439" w:type="dxa"/>
          </w:tcPr>
          <w:p w14:paraId="18F42515"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 xml:space="preserve"> HPP</w:t>
            </w:r>
            <w:r w:rsidR="007050A6">
              <w:rPr>
                <w:rFonts w:ascii="Arial" w:hAnsi="Arial" w:cs="Arial"/>
                <w:sz w:val="18"/>
                <w:szCs w:val="18"/>
              </w:rPr>
              <w:t>/ doba určitá s možností prodloužení</w:t>
            </w:r>
          </w:p>
        </w:tc>
        <w:tc>
          <w:tcPr>
            <w:tcW w:w="1664" w:type="dxa"/>
          </w:tcPr>
          <w:p w14:paraId="693F5F15"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Obor:</w:t>
            </w:r>
            <w:r>
              <w:rPr>
                <w:rFonts w:ascii="Arial" w:hAnsi="Arial" w:cs="Arial"/>
                <w:sz w:val="18"/>
                <w:szCs w:val="18"/>
              </w:rPr>
              <w:t xml:space="preserve"> </w:t>
            </w:r>
          </w:p>
        </w:tc>
        <w:tc>
          <w:tcPr>
            <w:tcW w:w="3827" w:type="dxa"/>
          </w:tcPr>
          <w:p w14:paraId="3F2FA6C5" w14:textId="77777777" w:rsidR="008D25FB" w:rsidRPr="00C17D58" w:rsidRDefault="006D07CB" w:rsidP="00A94DD7">
            <w:p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w:t>
            </w:r>
          </w:p>
        </w:tc>
      </w:tr>
      <w:tr w:rsidR="008D25FB" w:rsidRPr="00C17D58" w14:paraId="37B94E6B" w14:textId="77777777" w:rsidTr="00A94DD7">
        <w:trPr>
          <w:trHeight w:val="247"/>
        </w:trPr>
        <w:tc>
          <w:tcPr>
            <w:tcW w:w="1702" w:type="dxa"/>
          </w:tcPr>
          <w:p w14:paraId="693E8D2E"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Místo výkonu práce:</w:t>
            </w:r>
          </w:p>
        </w:tc>
        <w:tc>
          <w:tcPr>
            <w:tcW w:w="3439" w:type="dxa"/>
          </w:tcPr>
          <w:p w14:paraId="1FBB1D3E"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Brno</w:t>
            </w:r>
          </w:p>
        </w:tc>
        <w:tc>
          <w:tcPr>
            <w:tcW w:w="1664" w:type="dxa"/>
          </w:tcPr>
          <w:p w14:paraId="685D8CD7"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Požadovaná praxe:</w:t>
            </w:r>
            <w:r>
              <w:rPr>
                <w:rFonts w:ascii="Arial" w:hAnsi="Arial" w:cs="Arial"/>
                <w:sz w:val="18"/>
                <w:szCs w:val="18"/>
              </w:rPr>
              <w:t xml:space="preserve"> 5 let</w:t>
            </w:r>
          </w:p>
        </w:tc>
        <w:tc>
          <w:tcPr>
            <w:tcW w:w="3827" w:type="dxa"/>
          </w:tcPr>
          <w:p w14:paraId="67F11295" w14:textId="77777777" w:rsidR="008D25FB" w:rsidRPr="008C5403" w:rsidRDefault="006D07CB" w:rsidP="00A94DD7">
            <w:pPr>
              <w:pStyle w:val="Bezmezer"/>
              <w:jc w:val="left"/>
              <w:rPr>
                <w:rFonts w:ascii="Arial" w:hAnsi="Arial" w:cs="Arial"/>
                <w:sz w:val="18"/>
                <w:szCs w:val="18"/>
              </w:rPr>
            </w:pPr>
            <w:r>
              <w:rPr>
                <w:rFonts w:ascii="Arial" w:hAnsi="Arial" w:cs="Arial"/>
                <w:sz w:val="18"/>
                <w:szCs w:val="18"/>
              </w:rPr>
              <w:t>Praxe</w:t>
            </w:r>
            <w:r w:rsidR="007050A6">
              <w:rPr>
                <w:rFonts w:ascii="Arial" w:hAnsi="Arial" w:cs="Arial"/>
                <w:sz w:val="18"/>
                <w:szCs w:val="18"/>
              </w:rPr>
              <w:t xml:space="preserve"> min. 2 roky</w:t>
            </w:r>
            <w:r>
              <w:rPr>
                <w:rFonts w:ascii="Arial" w:hAnsi="Arial" w:cs="Arial"/>
                <w:sz w:val="18"/>
                <w:szCs w:val="18"/>
              </w:rPr>
              <w:t xml:space="preserve">, VŠ </w:t>
            </w:r>
            <w:r w:rsidR="007050A6">
              <w:rPr>
                <w:rFonts w:ascii="Arial" w:hAnsi="Arial" w:cs="Arial"/>
                <w:sz w:val="18"/>
                <w:szCs w:val="18"/>
              </w:rPr>
              <w:t xml:space="preserve">humanitní zaměření </w:t>
            </w:r>
          </w:p>
          <w:p w14:paraId="2662CF59" w14:textId="77777777" w:rsidR="008D25FB" w:rsidRPr="00FD716D" w:rsidRDefault="008D25FB" w:rsidP="00A94DD7">
            <w:pPr>
              <w:rPr>
                <w:rFonts w:ascii="Arial" w:hAnsi="Arial" w:cs="Arial"/>
                <w:color w:val="auto"/>
                <w:sz w:val="18"/>
                <w:szCs w:val="18"/>
              </w:rPr>
            </w:pPr>
          </w:p>
        </w:tc>
      </w:tr>
      <w:tr w:rsidR="008D25FB" w:rsidRPr="00C17D58" w14:paraId="1432D686" w14:textId="77777777" w:rsidTr="00A94DD7">
        <w:trPr>
          <w:trHeight w:val="247"/>
        </w:trPr>
        <w:tc>
          <w:tcPr>
            <w:tcW w:w="1702" w:type="dxa"/>
          </w:tcPr>
          <w:p w14:paraId="5B02247A"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Očekávaný d</w:t>
            </w:r>
            <w:r w:rsidRPr="00C17D58">
              <w:rPr>
                <w:rFonts w:ascii="Arial" w:hAnsi="Arial" w:cs="Arial"/>
                <w:sz w:val="18"/>
                <w:szCs w:val="18"/>
              </w:rPr>
              <w:t xml:space="preserve">en zahájení </w:t>
            </w:r>
            <w:r>
              <w:rPr>
                <w:rFonts w:ascii="Arial" w:hAnsi="Arial" w:cs="Arial"/>
                <w:sz w:val="18"/>
                <w:szCs w:val="18"/>
              </w:rPr>
              <w:t>výkonu práce</w:t>
            </w:r>
            <w:r w:rsidRPr="00C17D58">
              <w:rPr>
                <w:rFonts w:ascii="Arial" w:hAnsi="Arial" w:cs="Arial"/>
                <w:sz w:val="18"/>
                <w:szCs w:val="18"/>
              </w:rPr>
              <w:t>:</w:t>
            </w:r>
          </w:p>
        </w:tc>
        <w:tc>
          <w:tcPr>
            <w:tcW w:w="3439" w:type="dxa"/>
          </w:tcPr>
          <w:p w14:paraId="7C3E52B4"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Dle dohody</w:t>
            </w:r>
          </w:p>
        </w:tc>
        <w:tc>
          <w:tcPr>
            <w:tcW w:w="1664" w:type="dxa"/>
          </w:tcPr>
          <w:p w14:paraId="7DF7C34A"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Jazyky – úroveň:</w:t>
            </w:r>
          </w:p>
        </w:tc>
        <w:tc>
          <w:tcPr>
            <w:tcW w:w="3827" w:type="dxa"/>
          </w:tcPr>
          <w:p w14:paraId="250BF07C" w14:textId="77777777" w:rsidR="008D25FB" w:rsidRDefault="008D25FB" w:rsidP="00A94DD7">
            <w:pPr>
              <w:tabs>
                <w:tab w:val="left" w:pos="1440"/>
                <w:tab w:val="left" w:pos="2124"/>
                <w:tab w:val="left" w:pos="2832"/>
                <w:tab w:val="left" w:pos="3540"/>
                <w:tab w:val="left" w:pos="4248"/>
                <w:tab w:val="left" w:pos="4956"/>
              </w:tabs>
              <w:rPr>
                <w:rFonts w:ascii="Arial" w:hAnsi="Arial" w:cs="Arial"/>
                <w:color w:val="auto"/>
                <w:sz w:val="18"/>
                <w:szCs w:val="18"/>
              </w:rPr>
            </w:pPr>
            <w:r>
              <w:rPr>
                <w:rFonts w:ascii="Arial" w:hAnsi="Arial" w:cs="Arial"/>
                <w:color w:val="auto"/>
                <w:sz w:val="18"/>
                <w:szCs w:val="18"/>
              </w:rPr>
              <w:t>ČJ rodilý mluvčí</w:t>
            </w:r>
          </w:p>
          <w:p w14:paraId="56158F99" w14:textId="77777777" w:rsidR="008D25FB" w:rsidRPr="00B4439B" w:rsidRDefault="008D25FB" w:rsidP="00A94DD7">
            <w:pPr>
              <w:tabs>
                <w:tab w:val="left" w:pos="1440"/>
                <w:tab w:val="left" w:pos="2124"/>
                <w:tab w:val="left" w:pos="2832"/>
                <w:tab w:val="left" w:pos="3540"/>
                <w:tab w:val="left" w:pos="4248"/>
                <w:tab w:val="left" w:pos="4956"/>
              </w:tabs>
              <w:rPr>
                <w:rFonts w:ascii="Arial" w:hAnsi="Arial" w:cs="Arial"/>
                <w:color w:val="auto"/>
                <w:sz w:val="18"/>
                <w:szCs w:val="18"/>
              </w:rPr>
            </w:pPr>
            <w:r>
              <w:rPr>
                <w:rFonts w:ascii="Arial" w:hAnsi="Arial" w:cs="Arial"/>
                <w:color w:val="auto"/>
                <w:sz w:val="18"/>
                <w:szCs w:val="18"/>
              </w:rPr>
              <w:t>AJ – min. B2</w:t>
            </w:r>
          </w:p>
        </w:tc>
      </w:tr>
      <w:tr w:rsidR="008D25FB" w:rsidRPr="00C17D58" w14:paraId="11C076B8" w14:textId="77777777" w:rsidTr="00A94DD7">
        <w:trPr>
          <w:trHeight w:val="262"/>
        </w:trPr>
        <w:tc>
          <w:tcPr>
            <w:tcW w:w="1702" w:type="dxa"/>
          </w:tcPr>
          <w:p w14:paraId="7D5C8268" w14:textId="77777777" w:rsidR="008D25FB" w:rsidRPr="0041554B"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41554B">
              <w:rPr>
                <w:rFonts w:ascii="Arial" w:hAnsi="Arial" w:cs="Arial"/>
                <w:sz w:val="18"/>
                <w:szCs w:val="18"/>
              </w:rPr>
              <w:t>Mzda:</w:t>
            </w:r>
          </w:p>
        </w:tc>
        <w:tc>
          <w:tcPr>
            <w:tcW w:w="3439" w:type="dxa"/>
          </w:tcPr>
          <w:p w14:paraId="6103C4AB" w14:textId="77777777" w:rsidR="008D25FB" w:rsidRPr="00F03EFD" w:rsidRDefault="008D25FB" w:rsidP="00A94DD7">
            <w:pPr>
              <w:pStyle w:val="Bezmezer"/>
              <w:jc w:val="left"/>
              <w:rPr>
                <w:rFonts w:ascii="Arial" w:hAnsi="Arial" w:cs="Arial"/>
                <w:sz w:val="18"/>
                <w:szCs w:val="18"/>
              </w:rPr>
            </w:pPr>
            <w:r w:rsidRPr="00F03EFD">
              <w:rPr>
                <w:rFonts w:ascii="Arial" w:hAnsi="Arial" w:cs="Arial"/>
                <w:sz w:val="18"/>
                <w:szCs w:val="18"/>
              </w:rPr>
              <w:t>plat se řídí dle Nařízení vlády č. 564/2006 Sb. o platových poměrech zaměstnanců ve veřejných službách a správě, ve znění pozdějších předpisů + následně osobní ohodnocení</w:t>
            </w:r>
          </w:p>
          <w:p w14:paraId="689CBBBF" w14:textId="77777777" w:rsidR="008D25FB" w:rsidRPr="00FD716D" w:rsidRDefault="008D25FB" w:rsidP="00A94DD7">
            <w:pPr>
              <w:tabs>
                <w:tab w:val="left" w:pos="1440"/>
                <w:tab w:val="left" w:pos="2124"/>
                <w:tab w:val="left" w:pos="2832"/>
                <w:tab w:val="left" w:pos="3540"/>
                <w:tab w:val="left" w:pos="4248"/>
                <w:tab w:val="left" w:pos="4956"/>
              </w:tabs>
              <w:rPr>
                <w:rFonts w:ascii="Arial" w:hAnsi="Arial" w:cs="Arial"/>
                <w:sz w:val="18"/>
                <w:szCs w:val="18"/>
              </w:rPr>
            </w:pPr>
          </w:p>
        </w:tc>
        <w:tc>
          <w:tcPr>
            <w:tcW w:w="1664" w:type="dxa"/>
          </w:tcPr>
          <w:p w14:paraId="5FDB703E"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PC znalosti:</w:t>
            </w:r>
          </w:p>
        </w:tc>
        <w:tc>
          <w:tcPr>
            <w:tcW w:w="3827" w:type="dxa"/>
          </w:tcPr>
          <w:p w14:paraId="006DDCE9" w14:textId="77777777" w:rsidR="008D25FB" w:rsidRPr="00B4439B" w:rsidRDefault="008D25FB" w:rsidP="00A94DD7">
            <w:pPr>
              <w:rPr>
                <w:rFonts w:ascii="Arial" w:hAnsi="Arial" w:cs="Arial"/>
                <w:color w:val="auto"/>
                <w:sz w:val="18"/>
                <w:szCs w:val="18"/>
              </w:rPr>
            </w:pPr>
            <w:r>
              <w:rPr>
                <w:rFonts w:ascii="Arial" w:hAnsi="Arial" w:cs="Arial"/>
                <w:color w:val="auto"/>
                <w:sz w:val="18"/>
                <w:szCs w:val="18"/>
              </w:rPr>
              <w:t>Uživatelská znalost</w:t>
            </w:r>
          </w:p>
        </w:tc>
      </w:tr>
      <w:tr w:rsidR="008D25FB" w:rsidRPr="00C17D58" w14:paraId="6CE91510" w14:textId="77777777" w:rsidTr="00A94DD7">
        <w:trPr>
          <w:trHeight w:val="247"/>
        </w:trPr>
        <w:tc>
          <w:tcPr>
            <w:tcW w:w="1702" w:type="dxa"/>
          </w:tcPr>
          <w:p w14:paraId="1F971A6F" w14:textId="77777777" w:rsidR="008D25FB" w:rsidRPr="0041554B"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41554B">
              <w:rPr>
                <w:rFonts w:ascii="Arial" w:hAnsi="Arial" w:cs="Arial"/>
                <w:sz w:val="18"/>
                <w:szCs w:val="18"/>
              </w:rPr>
              <w:t>Ostatní pracovní podmínky:</w:t>
            </w:r>
          </w:p>
        </w:tc>
        <w:tc>
          <w:tcPr>
            <w:tcW w:w="3439" w:type="dxa"/>
          </w:tcPr>
          <w:p w14:paraId="02DDCC0A" w14:textId="77777777" w:rsidR="008D25FB" w:rsidRPr="00FD716D" w:rsidRDefault="008D25FB" w:rsidP="00A94DD7">
            <w:pPr>
              <w:tabs>
                <w:tab w:val="left" w:pos="1440"/>
                <w:tab w:val="left" w:pos="2124"/>
                <w:tab w:val="left" w:pos="2832"/>
                <w:tab w:val="left" w:pos="3540"/>
                <w:tab w:val="left" w:pos="4248"/>
                <w:tab w:val="left" w:pos="4956"/>
              </w:tabs>
              <w:jc w:val="left"/>
              <w:rPr>
                <w:rFonts w:ascii="Arial" w:hAnsi="Arial" w:cs="Arial"/>
                <w:sz w:val="18"/>
                <w:szCs w:val="18"/>
              </w:rPr>
            </w:pPr>
            <w:r w:rsidRPr="0035723F">
              <w:rPr>
                <w:rFonts w:ascii="Arial" w:hAnsi="Arial" w:cs="Arial"/>
                <w:color w:val="333333"/>
                <w:sz w:val="18"/>
                <w:szCs w:val="18"/>
              </w:rPr>
              <w:t>Bonusy/prémie, Mobilní telefon, Notebook, Flexibilní začátek/konec pracovní doby, Stravenky/příspěvek na stravování, Dovolená 5 týdnů, Vzdělávací kurzy, školení, Kafetérie, Občerstvení na pracovišti, Zdravotní volno/</w:t>
            </w:r>
            <w:proofErr w:type="spellStart"/>
            <w:r w:rsidRPr="0035723F">
              <w:rPr>
                <w:rFonts w:ascii="Arial" w:hAnsi="Arial" w:cs="Arial"/>
                <w:color w:val="333333"/>
                <w:sz w:val="18"/>
                <w:szCs w:val="18"/>
              </w:rPr>
              <w:t>sickdays</w:t>
            </w:r>
            <w:proofErr w:type="spellEnd"/>
            <w:r w:rsidRPr="0035723F">
              <w:rPr>
                <w:rFonts w:ascii="Arial" w:hAnsi="Arial" w:cs="Arial"/>
                <w:color w:val="333333"/>
                <w:sz w:val="18"/>
                <w:szCs w:val="18"/>
              </w:rPr>
              <w:t>, Možnost občasné práce z domova, Možnost si napracovat hodiny, Vlastní organizace náplně práce, Dog-</w:t>
            </w:r>
            <w:proofErr w:type="spellStart"/>
            <w:r w:rsidRPr="0035723F">
              <w:rPr>
                <w:rFonts w:ascii="Arial" w:hAnsi="Arial" w:cs="Arial"/>
                <w:color w:val="333333"/>
                <w:sz w:val="18"/>
                <w:szCs w:val="18"/>
              </w:rPr>
              <w:t>friendly</w:t>
            </w:r>
            <w:proofErr w:type="spellEnd"/>
            <w:r w:rsidRPr="0035723F">
              <w:rPr>
                <w:rFonts w:ascii="Arial" w:hAnsi="Arial" w:cs="Arial"/>
                <w:color w:val="333333"/>
                <w:sz w:val="18"/>
                <w:szCs w:val="18"/>
              </w:rPr>
              <w:t xml:space="preserve"> office, </w:t>
            </w:r>
            <w:proofErr w:type="spellStart"/>
            <w:r w:rsidRPr="0035723F">
              <w:rPr>
                <w:rFonts w:ascii="Arial" w:hAnsi="Arial" w:cs="Arial"/>
                <w:color w:val="333333"/>
                <w:sz w:val="18"/>
                <w:szCs w:val="18"/>
              </w:rPr>
              <w:t>Children-friendly</w:t>
            </w:r>
            <w:proofErr w:type="spellEnd"/>
            <w:r w:rsidRPr="0035723F">
              <w:rPr>
                <w:rFonts w:ascii="Arial" w:hAnsi="Arial" w:cs="Arial"/>
                <w:color w:val="333333"/>
                <w:sz w:val="18"/>
                <w:szCs w:val="18"/>
              </w:rPr>
              <w:t xml:space="preserve"> office</w:t>
            </w:r>
            <w:r>
              <w:rPr>
                <w:rFonts w:ascii="Arial" w:hAnsi="Arial" w:cs="Arial"/>
                <w:color w:val="333333"/>
                <w:sz w:val="18"/>
                <w:szCs w:val="18"/>
              </w:rPr>
              <w:t>.</w:t>
            </w:r>
          </w:p>
        </w:tc>
        <w:tc>
          <w:tcPr>
            <w:tcW w:w="1664" w:type="dxa"/>
          </w:tcPr>
          <w:p w14:paraId="11E93DD7"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Řidičský průkaz:</w:t>
            </w:r>
          </w:p>
        </w:tc>
        <w:tc>
          <w:tcPr>
            <w:tcW w:w="3827" w:type="dxa"/>
          </w:tcPr>
          <w:p w14:paraId="3BF624A8" w14:textId="77777777" w:rsidR="008D25FB" w:rsidRPr="00B4439B" w:rsidRDefault="008D25FB" w:rsidP="00A94DD7">
            <w:pPr>
              <w:tabs>
                <w:tab w:val="left" w:pos="1440"/>
                <w:tab w:val="left" w:pos="2124"/>
                <w:tab w:val="left" w:pos="2832"/>
                <w:tab w:val="left" w:pos="3540"/>
                <w:tab w:val="left" w:pos="4248"/>
                <w:tab w:val="left" w:pos="4956"/>
              </w:tabs>
              <w:rPr>
                <w:rFonts w:ascii="Arial" w:hAnsi="Arial" w:cs="Arial"/>
                <w:color w:val="auto"/>
                <w:sz w:val="18"/>
                <w:szCs w:val="18"/>
              </w:rPr>
            </w:pPr>
            <w:r>
              <w:rPr>
                <w:rFonts w:ascii="Arial" w:hAnsi="Arial" w:cs="Arial"/>
                <w:color w:val="auto"/>
                <w:sz w:val="18"/>
                <w:szCs w:val="18"/>
              </w:rPr>
              <w:t>Aktivní řidič, sk. B</w:t>
            </w:r>
            <w:r w:rsidR="007050A6">
              <w:rPr>
                <w:rFonts w:ascii="Arial" w:hAnsi="Arial" w:cs="Arial"/>
                <w:color w:val="auto"/>
                <w:sz w:val="18"/>
                <w:szCs w:val="18"/>
              </w:rPr>
              <w:t xml:space="preserve"> (není podmínkou)</w:t>
            </w:r>
          </w:p>
        </w:tc>
      </w:tr>
      <w:tr w:rsidR="008D25FB" w:rsidRPr="00C17D58" w14:paraId="5BD04CAA" w14:textId="77777777" w:rsidTr="00A94DD7">
        <w:trPr>
          <w:trHeight w:val="262"/>
        </w:trPr>
        <w:tc>
          <w:tcPr>
            <w:tcW w:w="1702" w:type="dxa"/>
          </w:tcPr>
          <w:p w14:paraId="44D9E8AB"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Úroveň vzdělání:</w:t>
            </w:r>
          </w:p>
        </w:tc>
        <w:tc>
          <w:tcPr>
            <w:tcW w:w="3439" w:type="dxa"/>
          </w:tcPr>
          <w:p w14:paraId="76BFCAA6"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Pr>
                <w:rFonts w:ascii="Arial" w:hAnsi="Arial" w:cs="Arial"/>
                <w:sz w:val="18"/>
                <w:szCs w:val="18"/>
              </w:rPr>
              <w:t>VŠ</w:t>
            </w:r>
          </w:p>
        </w:tc>
        <w:tc>
          <w:tcPr>
            <w:tcW w:w="1664" w:type="dxa"/>
          </w:tcPr>
          <w:p w14:paraId="36CE3D0A" w14:textId="77777777" w:rsidR="008D25FB" w:rsidRPr="00C17D58" w:rsidRDefault="008D25FB" w:rsidP="00A94DD7">
            <w:pPr>
              <w:tabs>
                <w:tab w:val="left" w:pos="1440"/>
                <w:tab w:val="left" w:pos="2124"/>
                <w:tab w:val="left" w:pos="2832"/>
                <w:tab w:val="left" w:pos="3540"/>
                <w:tab w:val="left" w:pos="4248"/>
                <w:tab w:val="left" w:pos="4956"/>
              </w:tabs>
              <w:rPr>
                <w:rFonts w:ascii="Arial" w:hAnsi="Arial" w:cs="Arial"/>
                <w:sz w:val="18"/>
                <w:szCs w:val="18"/>
              </w:rPr>
            </w:pPr>
            <w:r w:rsidRPr="00C17D58">
              <w:rPr>
                <w:rFonts w:ascii="Arial" w:hAnsi="Arial" w:cs="Arial"/>
                <w:sz w:val="18"/>
                <w:szCs w:val="18"/>
              </w:rPr>
              <w:t xml:space="preserve">Další požadavky: </w:t>
            </w:r>
          </w:p>
        </w:tc>
        <w:tc>
          <w:tcPr>
            <w:tcW w:w="3827" w:type="dxa"/>
          </w:tcPr>
          <w:p w14:paraId="2108707E" w14:textId="77777777" w:rsidR="008D25FB" w:rsidRPr="00B4439B" w:rsidRDefault="008D25FB" w:rsidP="007050A6">
            <w:pPr>
              <w:rPr>
                <w:rFonts w:ascii="Arial" w:hAnsi="Arial" w:cs="Arial"/>
                <w:color w:val="auto"/>
                <w:sz w:val="18"/>
                <w:szCs w:val="18"/>
              </w:rPr>
            </w:pPr>
            <w:r w:rsidRPr="00B4439B">
              <w:rPr>
                <w:rFonts w:ascii="Arial" w:hAnsi="Arial" w:cs="Arial"/>
                <w:color w:val="auto"/>
                <w:sz w:val="18"/>
                <w:szCs w:val="18"/>
              </w:rPr>
              <w:t xml:space="preserve"> </w:t>
            </w:r>
          </w:p>
        </w:tc>
      </w:tr>
    </w:tbl>
    <w:p w14:paraId="611A0D1E" w14:textId="77777777" w:rsidR="008D25FB" w:rsidRDefault="008D25FB" w:rsidP="008D25FB">
      <w:pPr>
        <w:tabs>
          <w:tab w:val="left" w:pos="1440"/>
          <w:tab w:val="left" w:pos="2124"/>
          <w:tab w:val="left" w:pos="2832"/>
          <w:tab w:val="left" w:pos="3540"/>
          <w:tab w:val="left" w:pos="4248"/>
          <w:tab w:val="left" w:pos="4956"/>
        </w:tabs>
        <w:rPr>
          <w:rFonts w:ascii="Arial" w:hAnsi="Arial" w:cs="Arial"/>
          <w:sz w:val="18"/>
          <w:szCs w:val="18"/>
        </w:rPr>
      </w:pPr>
    </w:p>
    <w:p w14:paraId="3F761F4D" w14:textId="77777777" w:rsidR="008D25FB" w:rsidRPr="00C17D58" w:rsidRDefault="008D25FB" w:rsidP="008D25FB">
      <w:pPr>
        <w:tabs>
          <w:tab w:val="left" w:pos="1440"/>
          <w:tab w:val="left" w:pos="2124"/>
          <w:tab w:val="left" w:pos="2832"/>
          <w:tab w:val="left" w:pos="3540"/>
          <w:tab w:val="left" w:pos="4248"/>
          <w:tab w:val="left" w:pos="4956"/>
        </w:tabs>
        <w:rPr>
          <w:rFonts w:ascii="Arial" w:hAnsi="Arial" w:cs="Arial"/>
          <w:sz w:val="18"/>
          <w:szCs w:val="18"/>
        </w:rPr>
      </w:pPr>
    </w:p>
    <w:p w14:paraId="319B99ED" w14:textId="77777777" w:rsidR="008D25FB" w:rsidRPr="00CE492E" w:rsidRDefault="008D25FB" w:rsidP="008D25FB">
      <w:pPr>
        <w:keepNext/>
        <w:numPr>
          <w:ilvl w:val="0"/>
          <w:numId w:val="2"/>
        </w:numPr>
        <w:ind w:left="426" w:firstLine="0"/>
        <w:jc w:val="center"/>
        <w:rPr>
          <w:rFonts w:ascii="Arial" w:eastAsia="Arial" w:hAnsi="Arial" w:cs="Arial"/>
          <w:b/>
          <w:sz w:val="18"/>
          <w:szCs w:val="18"/>
        </w:rPr>
      </w:pPr>
      <w:r>
        <w:rPr>
          <w:rFonts w:ascii="Arial" w:eastAsia="Arial" w:hAnsi="Arial" w:cs="Arial"/>
          <w:b/>
          <w:sz w:val="18"/>
          <w:szCs w:val="18"/>
        </w:rPr>
        <w:lastRenderedPageBreak/>
        <w:t>Definice pojmů</w:t>
      </w:r>
    </w:p>
    <w:p w14:paraId="396CE17B" w14:textId="77777777" w:rsidR="008D25FB" w:rsidRDefault="008D25FB" w:rsidP="008D25FB">
      <w:pPr>
        <w:keepNext/>
        <w:tabs>
          <w:tab w:val="left" w:pos="1080"/>
          <w:tab w:val="left" w:pos="1416"/>
          <w:tab w:val="left" w:pos="2124"/>
          <w:tab w:val="left" w:pos="2832"/>
          <w:tab w:val="left" w:pos="3540"/>
          <w:tab w:val="left" w:pos="4248"/>
          <w:tab w:val="left" w:pos="4956"/>
        </w:tabs>
        <w:ind w:left="426"/>
        <w:rPr>
          <w:rFonts w:ascii="Arial" w:eastAsia="Arial" w:hAnsi="Arial" w:cs="Arial"/>
          <w:sz w:val="18"/>
          <w:szCs w:val="18"/>
        </w:rPr>
      </w:pPr>
      <w:r w:rsidRPr="00565072">
        <w:rPr>
          <w:rFonts w:ascii="Arial" w:eastAsia="Arial" w:hAnsi="Arial" w:cs="Arial"/>
          <w:sz w:val="18"/>
          <w:szCs w:val="18"/>
        </w:rPr>
        <w:t>Smluvní strany se dohodly, že následující výrazy budou mít níže uvedený význam</w:t>
      </w:r>
      <w:r w:rsidRPr="00FC3BE1">
        <w:rPr>
          <w:rFonts w:ascii="Arial" w:eastAsia="Arial" w:hAnsi="Arial" w:cs="Arial"/>
          <w:sz w:val="18"/>
          <w:szCs w:val="18"/>
        </w:rPr>
        <w:t>:</w:t>
      </w:r>
    </w:p>
    <w:p w14:paraId="2112F0FF" w14:textId="77777777" w:rsidR="008D25FB" w:rsidRPr="00FC3BE1" w:rsidRDefault="008D25FB" w:rsidP="008D25FB">
      <w:pPr>
        <w:keepNext/>
        <w:tabs>
          <w:tab w:val="left" w:pos="1080"/>
          <w:tab w:val="left" w:pos="1416"/>
          <w:tab w:val="left" w:pos="2124"/>
          <w:tab w:val="left" w:pos="2832"/>
          <w:tab w:val="left" w:pos="3540"/>
          <w:tab w:val="left" w:pos="4248"/>
          <w:tab w:val="left" w:pos="4956"/>
        </w:tabs>
        <w:ind w:left="426"/>
        <w:rPr>
          <w:rFonts w:ascii="Arial" w:eastAsia="Arial" w:hAnsi="Arial" w:cs="Arial"/>
          <w:sz w:val="18"/>
          <w:szCs w:val="18"/>
        </w:rPr>
      </w:pPr>
    </w:p>
    <w:p w14:paraId="6EB41AC9" w14:textId="77777777" w:rsidR="008D25FB" w:rsidRPr="00083E55" w:rsidRDefault="008D25FB" w:rsidP="008D25FB">
      <w:pPr>
        <w:keepNext/>
        <w:tabs>
          <w:tab w:val="left" w:pos="1080"/>
          <w:tab w:val="left" w:pos="1416"/>
          <w:tab w:val="left" w:pos="2124"/>
          <w:tab w:val="left" w:pos="2832"/>
          <w:tab w:val="left" w:pos="3540"/>
          <w:tab w:val="left" w:pos="4248"/>
          <w:tab w:val="left" w:pos="4956"/>
        </w:tabs>
        <w:ind w:left="426"/>
        <w:rPr>
          <w:rFonts w:ascii="Arial" w:hAnsi="Arial" w:cs="Arial"/>
          <w:sz w:val="18"/>
          <w:szCs w:val="18"/>
        </w:rPr>
      </w:pPr>
      <w:r w:rsidRPr="00083E55">
        <w:rPr>
          <w:rFonts w:ascii="Arial" w:hAnsi="Arial" w:cs="Arial"/>
          <w:b/>
          <w:bCs/>
          <w:sz w:val="18"/>
          <w:szCs w:val="18"/>
        </w:rPr>
        <w:t>„Pracovní smlouvou“</w:t>
      </w:r>
      <w:r w:rsidRPr="00083E55">
        <w:rPr>
          <w:rFonts w:ascii="Arial" w:hAnsi="Arial" w:cs="Arial"/>
          <w:sz w:val="18"/>
          <w:szCs w:val="18"/>
        </w:rPr>
        <w:t xml:space="preserve"> se rozumí jakýkoli úplatný vztah mezi Kandidátem a Klientem a/nebo jakoukoli Třetí osobou, jehož předmětem je výkon prací či činnosti, zejména pracovní smlouva, dohoda o pracovní činnosti, dohoda o provedení práce, smlouva o dílo či o výkonu funkce apod.</w:t>
      </w:r>
    </w:p>
    <w:p w14:paraId="0E747B0C" w14:textId="77777777" w:rsidR="008D25FB" w:rsidRPr="00083E55" w:rsidRDefault="008D25FB" w:rsidP="008D25FB">
      <w:pPr>
        <w:keepNext/>
        <w:tabs>
          <w:tab w:val="left" w:pos="1080"/>
          <w:tab w:val="left" w:pos="1416"/>
          <w:tab w:val="left" w:pos="2124"/>
          <w:tab w:val="left" w:pos="2832"/>
          <w:tab w:val="left" w:pos="3540"/>
          <w:tab w:val="left" w:pos="4248"/>
          <w:tab w:val="left" w:pos="4956"/>
        </w:tabs>
        <w:ind w:left="426"/>
        <w:rPr>
          <w:rFonts w:ascii="Arial" w:hAnsi="Arial" w:cs="Arial"/>
          <w:sz w:val="18"/>
          <w:szCs w:val="18"/>
        </w:rPr>
      </w:pPr>
      <w:r w:rsidRPr="00083E55">
        <w:rPr>
          <w:rFonts w:ascii="Arial" w:hAnsi="Arial" w:cs="Arial"/>
          <w:b/>
          <w:bCs/>
          <w:sz w:val="18"/>
          <w:szCs w:val="18"/>
        </w:rPr>
        <w:t>„Třetí osobou“</w:t>
      </w:r>
      <w:r w:rsidRPr="00083E55">
        <w:rPr>
          <w:rFonts w:ascii="Arial" w:hAnsi="Arial" w:cs="Arial"/>
          <w:sz w:val="18"/>
          <w:szCs w:val="18"/>
        </w:rPr>
        <w:t xml:space="preserve"> se rozumí jakákoli právnická či fyzická osoba, se kterou je Klient jakkoliv personálně či majetkově propojen</w:t>
      </w:r>
      <w:r>
        <w:rPr>
          <w:rFonts w:ascii="Arial" w:hAnsi="Arial" w:cs="Arial"/>
          <w:sz w:val="18"/>
          <w:szCs w:val="18"/>
        </w:rPr>
        <w:t>.</w:t>
      </w:r>
    </w:p>
    <w:p w14:paraId="25A12FBC" w14:textId="77777777" w:rsidR="008D25FB" w:rsidRPr="00083E55" w:rsidRDefault="008D25FB" w:rsidP="008D25FB">
      <w:pPr>
        <w:keepNext/>
        <w:tabs>
          <w:tab w:val="left" w:pos="1080"/>
          <w:tab w:val="left" w:pos="1416"/>
          <w:tab w:val="left" w:pos="2124"/>
          <w:tab w:val="left" w:pos="2832"/>
          <w:tab w:val="left" w:pos="3540"/>
          <w:tab w:val="left" w:pos="4248"/>
          <w:tab w:val="left" w:pos="4956"/>
        </w:tabs>
        <w:ind w:left="426"/>
        <w:rPr>
          <w:rFonts w:ascii="Arial" w:hAnsi="Arial" w:cs="Arial"/>
          <w:sz w:val="18"/>
          <w:szCs w:val="18"/>
        </w:rPr>
      </w:pPr>
      <w:r w:rsidRPr="00083E55">
        <w:rPr>
          <w:rFonts w:ascii="Arial" w:hAnsi="Arial" w:cs="Arial"/>
          <w:b/>
          <w:bCs/>
          <w:sz w:val="18"/>
          <w:szCs w:val="18"/>
        </w:rPr>
        <w:t>„Kandidátem“</w:t>
      </w:r>
      <w:r w:rsidRPr="00083E55">
        <w:rPr>
          <w:rFonts w:ascii="Arial" w:hAnsi="Arial" w:cs="Arial"/>
          <w:sz w:val="18"/>
          <w:szCs w:val="18"/>
        </w:rPr>
        <w:t xml:space="preserve"> se rozumí uchazeč o zaměstnání, který je představen Klientovi Agenturou</w:t>
      </w:r>
      <w:r>
        <w:rPr>
          <w:rFonts w:ascii="Arial" w:hAnsi="Arial" w:cs="Arial"/>
          <w:sz w:val="18"/>
          <w:szCs w:val="18"/>
        </w:rPr>
        <w:t>.</w:t>
      </w:r>
    </w:p>
    <w:p w14:paraId="33B117DD" w14:textId="77777777" w:rsidR="008D25FB" w:rsidRPr="00083E55" w:rsidRDefault="008D25FB" w:rsidP="008D25FB">
      <w:pPr>
        <w:keepNext/>
        <w:tabs>
          <w:tab w:val="left" w:pos="1080"/>
          <w:tab w:val="left" w:pos="1416"/>
          <w:tab w:val="left" w:pos="2124"/>
          <w:tab w:val="left" w:pos="2832"/>
          <w:tab w:val="left" w:pos="3540"/>
          <w:tab w:val="left" w:pos="4248"/>
          <w:tab w:val="left" w:pos="4956"/>
        </w:tabs>
        <w:ind w:left="426"/>
        <w:rPr>
          <w:rFonts w:ascii="Arial" w:hAnsi="Arial" w:cs="Arial"/>
          <w:sz w:val="18"/>
          <w:szCs w:val="18"/>
        </w:rPr>
      </w:pPr>
      <w:r w:rsidRPr="00083E55">
        <w:rPr>
          <w:rFonts w:ascii="Arial" w:hAnsi="Arial" w:cs="Arial"/>
          <w:b/>
          <w:bCs/>
          <w:sz w:val="18"/>
          <w:szCs w:val="18"/>
        </w:rPr>
        <w:t>„Obsazením pracovního místa“</w:t>
      </w:r>
      <w:r w:rsidRPr="00083E55">
        <w:rPr>
          <w:rFonts w:ascii="Arial" w:hAnsi="Arial" w:cs="Arial"/>
          <w:sz w:val="18"/>
          <w:szCs w:val="18"/>
        </w:rPr>
        <w:t xml:space="preserve"> se rozumí zahájení prací či činnosti Kandidáta na základě Pracovní smlouvy</w:t>
      </w:r>
      <w:r>
        <w:rPr>
          <w:rFonts w:ascii="Arial" w:hAnsi="Arial" w:cs="Arial"/>
          <w:sz w:val="18"/>
          <w:szCs w:val="18"/>
        </w:rPr>
        <w:t>.</w:t>
      </w:r>
    </w:p>
    <w:p w14:paraId="2BED4796" w14:textId="77777777" w:rsidR="008D25FB" w:rsidRDefault="008D25FB" w:rsidP="008D25FB">
      <w:pPr>
        <w:keepNext/>
        <w:tabs>
          <w:tab w:val="left" w:pos="1080"/>
          <w:tab w:val="left" w:pos="1416"/>
          <w:tab w:val="left" w:pos="2124"/>
          <w:tab w:val="left" w:pos="2832"/>
          <w:tab w:val="left" w:pos="3540"/>
          <w:tab w:val="left" w:pos="4248"/>
          <w:tab w:val="left" w:pos="4956"/>
        </w:tabs>
        <w:ind w:left="426"/>
        <w:rPr>
          <w:rFonts w:ascii="Arial" w:hAnsi="Arial" w:cs="Arial"/>
          <w:sz w:val="18"/>
          <w:szCs w:val="18"/>
        </w:rPr>
      </w:pPr>
      <w:r w:rsidRPr="00083E55">
        <w:rPr>
          <w:rFonts w:ascii="Arial" w:hAnsi="Arial" w:cs="Arial"/>
          <w:b/>
          <w:bCs/>
          <w:sz w:val="18"/>
          <w:szCs w:val="18"/>
        </w:rPr>
        <w:t>„Hrubou měsíční mzdou“</w:t>
      </w:r>
      <w:r w:rsidRPr="00083E55">
        <w:rPr>
          <w:rFonts w:ascii="Arial" w:hAnsi="Arial" w:cs="Arial"/>
          <w:sz w:val="18"/>
          <w:szCs w:val="18"/>
        </w:rPr>
        <w:t xml:space="preserve"> se rozumí celková hrubá měsíční mzda či odměna, včetně bonusové složky mzdy, která má Kandidátovi náležet za výkon práce na základě Pracovní smlouvy, pokud by odpracoval jeden celý měsíc po zahájení výkonu práce dle Pracovní smlouvy; pokud je dohodnuto navýšení mzdy či odměny po zkušební době, rozumí se Hrubou měsíční mzdou mzda či odměna po takovém navýšení</w:t>
      </w:r>
      <w:r>
        <w:rPr>
          <w:rFonts w:ascii="Arial" w:hAnsi="Arial" w:cs="Arial"/>
          <w:sz w:val="18"/>
          <w:szCs w:val="18"/>
        </w:rPr>
        <w:t>.</w:t>
      </w:r>
    </w:p>
    <w:p w14:paraId="48E01836" w14:textId="77777777" w:rsidR="008D25FB" w:rsidRDefault="008D25FB" w:rsidP="008D25FB">
      <w:pPr>
        <w:keepNext/>
        <w:tabs>
          <w:tab w:val="left" w:pos="1080"/>
          <w:tab w:val="left" w:pos="1416"/>
          <w:tab w:val="left" w:pos="2124"/>
          <w:tab w:val="left" w:pos="2832"/>
          <w:tab w:val="left" w:pos="3540"/>
          <w:tab w:val="left" w:pos="4248"/>
          <w:tab w:val="left" w:pos="4956"/>
        </w:tabs>
        <w:rPr>
          <w:rFonts w:ascii="Arial" w:eastAsia="Arial" w:hAnsi="Arial" w:cs="Arial"/>
          <w:b/>
          <w:sz w:val="18"/>
          <w:szCs w:val="18"/>
        </w:rPr>
      </w:pPr>
    </w:p>
    <w:p w14:paraId="580DBDD6" w14:textId="77777777" w:rsidR="008D25FB" w:rsidRDefault="008D25FB" w:rsidP="008D25FB">
      <w:pPr>
        <w:keepNext/>
        <w:tabs>
          <w:tab w:val="left" w:pos="1080"/>
          <w:tab w:val="left" w:pos="1416"/>
          <w:tab w:val="left" w:pos="2124"/>
          <w:tab w:val="left" w:pos="2832"/>
          <w:tab w:val="left" w:pos="3540"/>
          <w:tab w:val="left" w:pos="4248"/>
          <w:tab w:val="left" w:pos="4956"/>
        </w:tabs>
        <w:rPr>
          <w:rFonts w:ascii="Arial" w:eastAsia="Arial" w:hAnsi="Arial" w:cs="Arial"/>
          <w:b/>
          <w:sz w:val="18"/>
          <w:szCs w:val="18"/>
        </w:rPr>
      </w:pPr>
    </w:p>
    <w:p w14:paraId="22389C00" w14:textId="77777777" w:rsidR="008D25FB" w:rsidRDefault="008D25FB" w:rsidP="008D25FB">
      <w:pPr>
        <w:keepNext/>
        <w:tabs>
          <w:tab w:val="left" w:pos="1080"/>
          <w:tab w:val="left" w:pos="1416"/>
          <w:tab w:val="left" w:pos="2124"/>
          <w:tab w:val="left" w:pos="2832"/>
          <w:tab w:val="left" w:pos="3540"/>
          <w:tab w:val="left" w:pos="4248"/>
          <w:tab w:val="left" w:pos="4956"/>
        </w:tabs>
        <w:rPr>
          <w:rFonts w:ascii="Arial" w:eastAsia="Arial" w:hAnsi="Arial" w:cs="Arial"/>
          <w:b/>
          <w:sz w:val="18"/>
          <w:szCs w:val="18"/>
        </w:rPr>
      </w:pPr>
    </w:p>
    <w:p w14:paraId="70C57CFF" w14:textId="77777777" w:rsidR="008D25FB" w:rsidRPr="00F51A72" w:rsidRDefault="008D25FB" w:rsidP="008D25FB">
      <w:pPr>
        <w:keepNext/>
        <w:numPr>
          <w:ilvl w:val="0"/>
          <w:numId w:val="2"/>
        </w:numPr>
        <w:ind w:left="426" w:firstLine="0"/>
        <w:jc w:val="center"/>
        <w:rPr>
          <w:rFonts w:ascii="Arial" w:eastAsia="Arial" w:hAnsi="Arial" w:cs="Arial"/>
          <w:b/>
          <w:sz w:val="18"/>
          <w:szCs w:val="18"/>
        </w:rPr>
      </w:pPr>
      <w:r w:rsidRPr="00FE75A8">
        <w:rPr>
          <w:rFonts w:ascii="Arial" w:eastAsia="Arial" w:hAnsi="Arial" w:cs="Arial"/>
          <w:b/>
          <w:sz w:val="18"/>
          <w:szCs w:val="18"/>
        </w:rPr>
        <w:t>Provize a garance</w:t>
      </w:r>
    </w:p>
    <w:p w14:paraId="63592A09" w14:textId="77777777" w:rsidR="008D25FB" w:rsidRPr="0056585C" w:rsidRDefault="008D25FB" w:rsidP="008D25FB">
      <w:pPr>
        <w:numPr>
          <w:ilvl w:val="0"/>
          <w:numId w:val="1"/>
        </w:numPr>
        <w:tabs>
          <w:tab w:val="left" w:pos="1416"/>
          <w:tab w:val="left" w:pos="2124"/>
          <w:tab w:val="left" w:pos="2832"/>
          <w:tab w:val="left" w:pos="3540"/>
          <w:tab w:val="left" w:pos="4248"/>
          <w:tab w:val="left" w:pos="4956"/>
        </w:tabs>
        <w:ind w:left="426" w:hanging="360"/>
        <w:rPr>
          <w:rFonts w:ascii="Arial" w:eastAsia="Arial" w:hAnsi="Arial" w:cs="Arial"/>
          <w:sz w:val="18"/>
          <w:szCs w:val="18"/>
        </w:rPr>
      </w:pPr>
      <w:r w:rsidRPr="00D4784C">
        <w:rPr>
          <w:rFonts w:ascii="Arial" w:eastAsia="Arial" w:hAnsi="Arial" w:cs="Arial"/>
          <w:sz w:val="18"/>
          <w:szCs w:val="18"/>
        </w:rPr>
        <w:t xml:space="preserve">Klient se zavazuje zaplatit Agentuře provizi, pokud dojde k Obsazení pracovního místa Kandidátem, a to </w:t>
      </w:r>
      <w:r>
        <w:rPr>
          <w:rFonts w:ascii="Arial" w:eastAsia="Arial" w:hAnsi="Arial" w:cs="Arial"/>
          <w:sz w:val="18"/>
          <w:szCs w:val="18"/>
        </w:rPr>
        <w:t>ve</w:t>
      </w:r>
      <w:r w:rsidRPr="00D4784C">
        <w:rPr>
          <w:rFonts w:ascii="Arial" w:eastAsia="Arial" w:hAnsi="Arial" w:cs="Arial"/>
          <w:sz w:val="18"/>
          <w:szCs w:val="18"/>
        </w:rPr>
        <w:t xml:space="preserve"> výši</w:t>
      </w:r>
      <w:r>
        <w:rPr>
          <w:rFonts w:ascii="Arial" w:eastAsia="Arial" w:hAnsi="Arial" w:cs="Arial"/>
          <w:sz w:val="18"/>
          <w:szCs w:val="18"/>
        </w:rPr>
        <w:t xml:space="preserve"> 2</w:t>
      </w:r>
      <w:r w:rsidRPr="00F91EBA">
        <w:rPr>
          <w:rFonts w:ascii="Arial" w:eastAsia="Arial" w:hAnsi="Arial" w:cs="Arial"/>
          <w:sz w:val="18"/>
          <w:szCs w:val="18"/>
        </w:rPr>
        <w:t>,</w:t>
      </w:r>
      <w:r>
        <w:rPr>
          <w:rFonts w:ascii="Arial" w:eastAsia="Arial" w:hAnsi="Arial" w:cs="Arial"/>
          <w:sz w:val="18"/>
          <w:szCs w:val="18"/>
        </w:rPr>
        <w:t>0</w:t>
      </w:r>
      <w:r w:rsidRPr="00F91EBA">
        <w:rPr>
          <w:rFonts w:ascii="Arial" w:eastAsia="Arial" w:hAnsi="Arial" w:cs="Arial"/>
          <w:sz w:val="18"/>
          <w:szCs w:val="18"/>
        </w:rPr>
        <w:t xml:space="preserve">násobku Hrubé měsíční mzdy, minimálně však </w:t>
      </w:r>
      <w:r>
        <w:rPr>
          <w:rFonts w:ascii="Arial" w:eastAsia="Arial" w:hAnsi="Arial" w:cs="Arial"/>
          <w:sz w:val="18"/>
          <w:szCs w:val="18"/>
        </w:rPr>
        <w:t>80</w:t>
      </w:r>
      <w:r w:rsidRPr="00F91EBA">
        <w:rPr>
          <w:rFonts w:ascii="Arial" w:eastAsia="Arial" w:hAnsi="Arial" w:cs="Arial"/>
          <w:sz w:val="18"/>
          <w:szCs w:val="18"/>
        </w:rPr>
        <w:t>.000, - Kč.</w:t>
      </w:r>
      <w:r w:rsidRPr="00F91EBA" w:rsidDel="00D4784C">
        <w:rPr>
          <w:rFonts w:ascii="Arial" w:eastAsia="Arial" w:hAnsi="Arial" w:cs="Arial"/>
          <w:sz w:val="18"/>
          <w:szCs w:val="18"/>
        </w:rPr>
        <w:t xml:space="preserve"> </w:t>
      </w:r>
      <w:r>
        <w:rPr>
          <w:rFonts w:ascii="Arial" w:eastAsia="Arial" w:hAnsi="Arial" w:cs="Arial"/>
          <w:sz w:val="18"/>
          <w:szCs w:val="18"/>
        </w:rPr>
        <w:t>Pokud k Obsazení pracovního místa nedojde, např. z toho důvodu, že Klient nebude chtít Obsadit pracovní místo vybraným Kandidátem, nemá Agentura právo na provizi.</w:t>
      </w:r>
    </w:p>
    <w:p w14:paraId="6EAE8E95" w14:textId="77777777" w:rsidR="008D25FB" w:rsidRPr="00C17D58" w:rsidRDefault="008D25FB" w:rsidP="008D25FB">
      <w:pPr>
        <w:tabs>
          <w:tab w:val="left" w:pos="1416"/>
          <w:tab w:val="left" w:pos="2124"/>
          <w:tab w:val="left" w:pos="2832"/>
          <w:tab w:val="left" w:pos="3540"/>
          <w:tab w:val="left" w:pos="4248"/>
          <w:tab w:val="left" w:pos="4956"/>
        </w:tabs>
        <w:ind w:left="426"/>
        <w:rPr>
          <w:rFonts w:ascii="Arial" w:eastAsia="Arial" w:hAnsi="Arial" w:cs="Arial"/>
          <w:sz w:val="18"/>
          <w:szCs w:val="18"/>
        </w:rPr>
      </w:pPr>
    </w:p>
    <w:p w14:paraId="39A0D8E0" w14:textId="77777777" w:rsidR="008D25FB" w:rsidRDefault="008D25FB" w:rsidP="008D25FB">
      <w:pPr>
        <w:numPr>
          <w:ilvl w:val="0"/>
          <w:numId w:val="1"/>
        </w:numPr>
        <w:tabs>
          <w:tab w:val="left" w:pos="1416"/>
          <w:tab w:val="left" w:pos="2124"/>
          <w:tab w:val="left" w:pos="2832"/>
          <w:tab w:val="left" w:pos="3540"/>
          <w:tab w:val="left" w:pos="4248"/>
          <w:tab w:val="left" w:pos="4956"/>
        </w:tabs>
        <w:ind w:left="426" w:hanging="360"/>
        <w:rPr>
          <w:rFonts w:ascii="Arial" w:eastAsia="Arial" w:hAnsi="Arial" w:cs="Arial"/>
          <w:sz w:val="18"/>
          <w:szCs w:val="18"/>
        </w:rPr>
      </w:pPr>
      <w:r w:rsidRPr="00C17D58">
        <w:rPr>
          <w:rFonts w:ascii="Arial" w:eastAsia="Arial" w:hAnsi="Arial" w:cs="Arial"/>
          <w:sz w:val="18"/>
          <w:szCs w:val="18"/>
        </w:rPr>
        <w:t>K </w:t>
      </w:r>
      <w:r>
        <w:rPr>
          <w:rFonts w:ascii="Arial" w:eastAsia="Arial" w:hAnsi="Arial" w:cs="Arial"/>
          <w:sz w:val="18"/>
          <w:szCs w:val="18"/>
        </w:rPr>
        <w:t>provizi</w:t>
      </w:r>
      <w:r w:rsidRPr="00C17D58">
        <w:rPr>
          <w:rFonts w:ascii="Arial" w:eastAsia="Arial" w:hAnsi="Arial" w:cs="Arial"/>
          <w:sz w:val="18"/>
          <w:szCs w:val="18"/>
        </w:rPr>
        <w:t xml:space="preserve"> bude připočtena DPH dle zákona č.</w:t>
      </w:r>
      <w:r>
        <w:rPr>
          <w:rFonts w:ascii="Arial" w:eastAsia="Arial" w:hAnsi="Arial" w:cs="Arial"/>
          <w:sz w:val="18"/>
          <w:szCs w:val="18"/>
        </w:rPr>
        <w:t xml:space="preserve"> </w:t>
      </w:r>
      <w:r w:rsidRPr="00C17D58">
        <w:rPr>
          <w:rFonts w:ascii="Arial" w:eastAsia="Arial" w:hAnsi="Arial" w:cs="Arial"/>
          <w:sz w:val="18"/>
          <w:szCs w:val="18"/>
        </w:rPr>
        <w:t>235/2004 Sb</w:t>
      </w:r>
      <w:r>
        <w:rPr>
          <w:rFonts w:ascii="Arial" w:eastAsia="Arial" w:hAnsi="Arial" w:cs="Arial"/>
          <w:sz w:val="18"/>
          <w:szCs w:val="18"/>
        </w:rPr>
        <w:t>.</w:t>
      </w:r>
      <w:r w:rsidRPr="00C17D58">
        <w:rPr>
          <w:rFonts w:ascii="Arial" w:eastAsia="Arial" w:hAnsi="Arial" w:cs="Arial"/>
          <w:sz w:val="18"/>
          <w:szCs w:val="18"/>
        </w:rPr>
        <w:t>, o dani z přidané hodnoty</w:t>
      </w:r>
      <w:r>
        <w:rPr>
          <w:rFonts w:ascii="Arial" w:eastAsia="Arial" w:hAnsi="Arial" w:cs="Arial"/>
          <w:sz w:val="18"/>
          <w:szCs w:val="18"/>
        </w:rPr>
        <w:t>,</w:t>
      </w:r>
      <w:r w:rsidRPr="00C17D58">
        <w:rPr>
          <w:rFonts w:ascii="Arial" w:eastAsia="Arial" w:hAnsi="Arial" w:cs="Arial"/>
          <w:sz w:val="18"/>
          <w:szCs w:val="18"/>
        </w:rPr>
        <w:t xml:space="preserve"> ve znění účinném ke dni vzniku povinnosti přiznat DPH. </w:t>
      </w:r>
    </w:p>
    <w:p w14:paraId="6AACCED5" w14:textId="77777777" w:rsidR="008D25FB" w:rsidRDefault="008D25FB" w:rsidP="008D25FB">
      <w:pPr>
        <w:tabs>
          <w:tab w:val="left" w:pos="1416"/>
          <w:tab w:val="left" w:pos="2124"/>
          <w:tab w:val="left" w:pos="2832"/>
          <w:tab w:val="left" w:pos="3540"/>
          <w:tab w:val="left" w:pos="4248"/>
          <w:tab w:val="left" w:pos="4956"/>
        </w:tabs>
        <w:ind w:left="426"/>
        <w:rPr>
          <w:rFonts w:ascii="Arial" w:eastAsia="Arial" w:hAnsi="Arial" w:cs="Arial"/>
          <w:sz w:val="18"/>
          <w:szCs w:val="18"/>
        </w:rPr>
      </w:pPr>
    </w:p>
    <w:p w14:paraId="0287A9D5" w14:textId="77777777" w:rsidR="008D25FB" w:rsidRDefault="008D25FB" w:rsidP="008D25FB">
      <w:pPr>
        <w:numPr>
          <w:ilvl w:val="0"/>
          <w:numId w:val="1"/>
        </w:numPr>
        <w:tabs>
          <w:tab w:val="left" w:pos="1416"/>
          <w:tab w:val="left" w:pos="2124"/>
          <w:tab w:val="left" w:pos="2832"/>
          <w:tab w:val="left" w:pos="3540"/>
          <w:tab w:val="left" w:pos="4248"/>
          <w:tab w:val="left" w:pos="4956"/>
        </w:tabs>
        <w:ind w:left="426" w:hanging="360"/>
        <w:rPr>
          <w:rFonts w:ascii="Arial" w:eastAsia="Arial" w:hAnsi="Arial" w:cs="Arial"/>
          <w:sz w:val="18"/>
          <w:szCs w:val="18"/>
        </w:rPr>
      </w:pPr>
      <w:r>
        <w:rPr>
          <w:rFonts w:ascii="Arial" w:eastAsia="Arial" w:hAnsi="Arial" w:cs="Arial"/>
          <w:sz w:val="18"/>
          <w:szCs w:val="18"/>
        </w:rPr>
        <w:t>Právo Agentury na provizi vznikne:</w:t>
      </w:r>
    </w:p>
    <w:p w14:paraId="298B0BCC" w14:textId="77777777" w:rsidR="008D25FB" w:rsidRPr="00EB0827" w:rsidRDefault="008D25FB" w:rsidP="008D25FB">
      <w:pPr>
        <w:tabs>
          <w:tab w:val="left" w:pos="1416"/>
          <w:tab w:val="left" w:pos="2124"/>
          <w:tab w:val="left" w:pos="2832"/>
          <w:tab w:val="left" w:pos="3540"/>
          <w:tab w:val="left" w:pos="4248"/>
          <w:tab w:val="left" w:pos="4956"/>
        </w:tabs>
        <w:ind w:left="709" w:hanging="284"/>
        <w:rPr>
          <w:rFonts w:ascii="Arial" w:eastAsia="Arial" w:hAnsi="Arial" w:cs="Arial"/>
          <w:sz w:val="18"/>
          <w:szCs w:val="18"/>
        </w:rPr>
      </w:pPr>
      <w:r w:rsidRPr="00EB0827">
        <w:rPr>
          <w:rFonts w:ascii="Arial" w:eastAsia="Arial" w:hAnsi="Arial" w:cs="Arial"/>
          <w:sz w:val="18"/>
          <w:szCs w:val="18"/>
        </w:rPr>
        <w:t>a)</w:t>
      </w:r>
      <w:r w:rsidRPr="00EB0827">
        <w:rPr>
          <w:rFonts w:ascii="Arial" w:eastAsia="Arial" w:hAnsi="Arial" w:cs="Arial"/>
          <w:sz w:val="18"/>
          <w:szCs w:val="18"/>
        </w:rPr>
        <w:tab/>
        <w:t xml:space="preserve">pokud k uzavření Pracovní smlouvy došlo v průběhu 12 měsíců ode dne, kdy byl Kandidát Klientovi Agenturou prezentován, a to bez ohledu na to, zda byl nejdříve Klientem odmítnut; </w:t>
      </w:r>
    </w:p>
    <w:p w14:paraId="56506C86" w14:textId="77777777" w:rsidR="008D25FB" w:rsidRPr="00EB0827" w:rsidRDefault="008D25FB" w:rsidP="008D25FB">
      <w:pPr>
        <w:tabs>
          <w:tab w:val="left" w:pos="1416"/>
          <w:tab w:val="left" w:pos="2124"/>
          <w:tab w:val="left" w:pos="2832"/>
          <w:tab w:val="left" w:pos="3540"/>
          <w:tab w:val="left" w:pos="4248"/>
          <w:tab w:val="left" w:pos="4956"/>
        </w:tabs>
        <w:ind w:left="709" w:hanging="284"/>
        <w:rPr>
          <w:rFonts w:ascii="Arial" w:eastAsia="Arial" w:hAnsi="Arial" w:cs="Arial"/>
          <w:sz w:val="18"/>
          <w:szCs w:val="18"/>
        </w:rPr>
      </w:pPr>
      <w:r w:rsidRPr="00EB0827">
        <w:rPr>
          <w:rFonts w:ascii="Arial" w:eastAsia="Arial" w:hAnsi="Arial" w:cs="Arial"/>
          <w:sz w:val="18"/>
          <w:szCs w:val="18"/>
        </w:rPr>
        <w:t>b)</w:t>
      </w:r>
      <w:r w:rsidRPr="00EB0827">
        <w:rPr>
          <w:rFonts w:ascii="Arial" w:eastAsia="Arial" w:hAnsi="Arial" w:cs="Arial"/>
          <w:sz w:val="18"/>
          <w:szCs w:val="18"/>
        </w:rPr>
        <w:tab/>
        <w:t>i pokud Kandidát pro Klienta v minulosti pracoval;</w:t>
      </w:r>
    </w:p>
    <w:p w14:paraId="6660323C" w14:textId="77777777" w:rsidR="008D25FB" w:rsidRPr="00EB0827" w:rsidRDefault="008D25FB" w:rsidP="008D25FB">
      <w:pPr>
        <w:tabs>
          <w:tab w:val="left" w:pos="1416"/>
          <w:tab w:val="left" w:pos="2124"/>
          <w:tab w:val="left" w:pos="2832"/>
          <w:tab w:val="left" w:pos="3540"/>
          <w:tab w:val="left" w:pos="4248"/>
          <w:tab w:val="left" w:pos="4956"/>
        </w:tabs>
        <w:ind w:left="709" w:hanging="284"/>
        <w:rPr>
          <w:rFonts w:ascii="Arial" w:eastAsia="Arial" w:hAnsi="Arial" w:cs="Arial"/>
          <w:sz w:val="18"/>
          <w:szCs w:val="18"/>
        </w:rPr>
      </w:pPr>
      <w:r w:rsidRPr="00EB0827">
        <w:rPr>
          <w:rFonts w:ascii="Arial" w:eastAsia="Arial" w:hAnsi="Arial" w:cs="Arial"/>
          <w:sz w:val="18"/>
          <w:szCs w:val="18"/>
        </w:rPr>
        <w:t>c)</w:t>
      </w:r>
      <w:r w:rsidRPr="00EB0827">
        <w:rPr>
          <w:rFonts w:ascii="Arial" w:eastAsia="Arial" w:hAnsi="Arial" w:cs="Arial"/>
          <w:sz w:val="18"/>
          <w:szCs w:val="18"/>
        </w:rPr>
        <w:tab/>
        <w:t xml:space="preserve">i pokud byl Klient s Kandidátem před jeho představením Agenturou v kontaktu ohledně pracovní příležitosti; Klient se povinnosti k úhradě provize zprostí, prokáže-li, že takový kontakt proběhl během přecházejících 12 měsíců před představením Kandidáta Agenturou. Tuto skutečnost musí Klient prokázat do 5 pracovních dnů od představení Kandidáta Agenturou; v opačném případě Agentuře vznikne právo na provizi; </w:t>
      </w:r>
    </w:p>
    <w:p w14:paraId="137414AC" w14:textId="77777777" w:rsidR="008D25FB" w:rsidRDefault="008D25FB" w:rsidP="008D25FB">
      <w:pPr>
        <w:tabs>
          <w:tab w:val="left" w:pos="1416"/>
          <w:tab w:val="left" w:pos="2124"/>
          <w:tab w:val="left" w:pos="2832"/>
          <w:tab w:val="left" w:pos="3540"/>
          <w:tab w:val="left" w:pos="4248"/>
          <w:tab w:val="left" w:pos="4956"/>
        </w:tabs>
        <w:ind w:left="709" w:hanging="284"/>
        <w:rPr>
          <w:rFonts w:ascii="Arial" w:eastAsia="Arial" w:hAnsi="Arial" w:cs="Arial"/>
          <w:sz w:val="18"/>
          <w:szCs w:val="18"/>
        </w:rPr>
      </w:pPr>
      <w:r w:rsidRPr="00EB0827">
        <w:rPr>
          <w:rFonts w:ascii="Arial" w:eastAsia="Arial" w:hAnsi="Arial" w:cs="Arial"/>
          <w:sz w:val="18"/>
          <w:szCs w:val="18"/>
        </w:rPr>
        <w:t>d)</w:t>
      </w:r>
      <w:r w:rsidRPr="00EB0827">
        <w:rPr>
          <w:rFonts w:ascii="Arial" w:eastAsia="Arial" w:hAnsi="Arial" w:cs="Arial"/>
          <w:sz w:val="18"/>
          <w:szCs w:val="18"/>
        </w:rPr>
        <w:tab/>
        <w:t>i pokud bude uzavřena Pracovní smlouva na jinou než obsazovanou pracovní pozici</w:t>
      </w:r>
      <w:r>
        <w:rPr>
          <w:rFonts w:ascii="Arial" w:eastAsia="Arial" w:hAnsi="Arial" w:cs="Arial"/>
          <w:sz w:val="18"/>
          <w:szCs w:val="18"/>
        </w:rPr>
        <w:t>.</w:t>
      </w:r>
    </w:p>
    <w:p w14:paraId="6749BB09" w14:textId="77777777" w:rsidR="008D25FB" w:rsidRDefault="008D25FB" w:rsidP="008D25FB">
      <w:pPr>
        <w:tabs>
          <w:tab w:val="left" w:pos="1416"/>
          <w:tab w:val="left" w:pos="2124"/>
          <w:tab w:val="left" w:pos="2832"/>
          <w:tab w:val="left" w:pos="3540"/>
          <w:tab w:val="left" w:pos="4248"/>
          <w:tab w:val="left" w:pos="4956"/>
        </w:tabs>
        <w:ind w:left="426"/>
        <w:rPr>
          <w:rFonts w:ascii="Arial" w:eastAsia="Arial" w:hAnsi="Arial" w:cs="Arial"/>
          <w:sz w:val="18"/>
          <w:szCs w:val="18"/>
        </w:rPr>
      </w:pPr>
    </w:p>
    <w:p w14:paraId="12993D16" w14:textId="77777777" w:rsidR="008D25FB" w:rsidRDefault="008D25FB" w:rsidP="008D25FB">
      <w:pPr>
        <w:numPr>
          <w:ilvl w:val="0"/>
          <w:numId w:val="1"/>
        </w:numPr>
        <w:tabs>
          <w:tab w:val="left" w:pos="1416"/>
          <w:tab w:val="left" w:pos="2124"/>
          <w:tab w:val="left" w:pos="2832"/>
          <w:tab w:val="left" w:pos="3540"/>
          <w:tab w:val="left" w:pos="4248"/>
          <w:tab w:val="left" w:pos="4956"/>
        </w:tabs>
        <w:ind w:left="426" w:hanging="360"/>
        <w:rPr>
          <w:rFonts w:ascii="Arial" w:eastAsia="Arial" w:hAnsi="Arial" w:cs="Arial"/>
          <w:sz w:val="18"/>
          <w:szCs w:val="18"/>
        </w:rPr>
      </w:pPr>
      <w:r w:rsidRPr="00A94DD7">
        <w:rPr>
          <w:rFonts w:ascii="Arial" w:eastAsia="Arial" w:hAnsi="Arial" w:cs="Arial"/>
          <w:sz w:val="18"/>
          <w:szCs w:val="18"/>
        </w:rPr>
        <w:t xml:space="preserve">Klient je ve všech případech uzavření Pracovní smlouvy povinen bez odkladu, nejpozději však do </w:t>
      </w:r>
      <w:r>
        <w:rPr>
          <w:rFonts w:ascii="Arial" w:eastAsia="Arial" w:hAnsi="Arial" w:cs="Arial"/>
          <w:sz w:val="18"/>
          <w:szCs w:val="18"/>
        </w:rPr>
        <w:t>5</w:t>
      </w:r>
      <w:r w:rsidRPr="00A94DD7">
        <w:rPr>
          <w:rFonts w:ascii="Arial" w:eastAsia="Arial" w:hAnsi="Arial" w:cs="Arial"/>
          <w:sz w:val="18"/>
          <w:szCs w:val="18"/>
        </w:rPr>
        <w:t xml:space="preserve"> pracovních dnů, písemně informovat o této skutečnosti Agenturu včetně informace o výši Hrubé měsíční mzdy</w:t>
      </w:r>
      <w:r w:rsidRPr="0056585C">
        <w:rPr>
          <w:rFonts w:ascii="Arial" w:eastAsia="Arial" w:hAnsi="Arial" w:cs="Arial"/>
          <w:sz w:val="18"/>
          <w:szCs w:val="18"/>
        </w:rPr>
        <w:t xml:space="preserve">. </w:t>
      </w:r>
    </w:p>
    <w:p w14:paraId="1BC92F4A" w14:textId="77777777" w:rsidR="008D25FB" w:rsidRPr="0056585C" w:rsidRDefault="008D25FB" w:rsidP="008D25FB">
      <w:pPr>
        <w:tabs>
          <w:tab w:val="left" w:pos="1416"/>
          <w:tab w:val="left" w:pos="2124"/>
          <w:tab w:val="left" w:pos="2832"/>
          <w:tab w:val="left" w:pos="3540"/>
          <w:tab w:val="left" w:pos="4248"/>
          <w:tab w:val="left" w:pos="4956"/>
        </w:tabs>
        <w:ind w:left="426"/>
        <w:rPr>
          <w:rFonts w:ascii="Arial" w:eastAsia="Arial" w:hAnsi="Arial" w:cs="Arial"/>
          <w:sz w:val="18"/>
          <w:szCs w:val="18"/>
        </w:rPr>
      </w:pPr>
    </w:p>
    <w:p w14:paraId="1027E980" w14:textId="77777777" w:rsidR="008D25FB" w:rsidRDefault="008D25FB" w:rsidP="008D25FB">
      <w:pPr>
        <w:numPr>
          <w:ilvl w:val="0"/>
          <w:numId w:val="1"/>
        </w:numPr>
        <w:tabs>
          <w:tab w:val="left" w:pos="1416"/>
          <w:tab w:val="left" w:pos="2124"/>
          <w:tab w:val="left" w:pos="2832"/>
          <w:tab w:val="left" w:pos="3540"/>
          <w:tab w:val="left" w:pos="4248"/>
          <w:tab w:val="left" w:pos="4956"/>
        </w:tabs>
        <w:ind w:left="426" w:hanging="360"/>
        <w:rPr>
          <w:rFonts w:ascii="Arial" w:eastAsia="Arial" w:hAnsi="Arial" w:cs="Arial"/>
          <w:sz w:val="18"/>
          <w:szCs w:val="18"/>
        </w:rPr>
      </w:pPr>
      <w:r w:rsidRPr="00CA67AC">
        <w:rPr>
          <w:rFonts w:ascii="Arial" w:eastAsia="Arial" w:hAnsi="Arial" w:cs="Arial"/>
          <w:sz w:val="18"/>
          <w:szCs w:val="18"/>
        </w:rPr>
        <w:t xml:space="preserve">Klient je povinen bez odkladu oznámit Agentuře, že již předmětné pracovní místo obsadil, a to i bez přičinění Agentury; doručením oznámení </w:t>
      </w:r>
      <w:r>
        <w:rPr>
          <w:rFonts w:ascii="Arial" w:eastAsia="Arial" w:hAnsi="Arial" w:cs="Arial"/>
          <w:sz w:val="18"/>
          <w:szCs w:val="18"/>
        </w:rPr>
        <w:t>tato Objednávka</w:t>
      </w:r>
      <w:r w:rsidRPr="00CA67AC">
        <w:rPr>
          <w:rFonts w:ascii="Arial" w:eastAsia="Arial" w:hAnsi="Arial" w:cs="Arial"/>
          <w:sz w:val="18"/>
          <w:szCs w:val="18"/>
        </w:rPr>
        <w:t xml:space="preserve"> zaniká. Dále je Klient povinen písemně informovat Agenturu o všech skutečnostech, které jsou, případně se stanou, rozhodné pro jeho rozhodnutí obsadit pracovní místo, zejména o změně nebo doplnění údajů uvedených v</w:t>
      </w:r>
      <w:r>
        <w:rPr>
          <w:rFonts w:ascii="Arial" w:eastAsia="Arial" w:hAnsi="Arial" w:cs="Arial"/>
          <w:sz w:val="18"/>
          <w:szCs w:val="18"/>
        </w:rPr>
        <w:t> </w:t>
      </w:r>
      <w:r w:rsidRPr="00CA67AC">
        <w:rPr>
          <w:rFonts w:ascii="Arial" w:eastAsia="Arial" w:hAnsi="Arial" w:cs="Arial"/>
          <w:sz w:val="18"/>
          <w:szCs w:val="18"/>
        </w:rPr>
        <w:t>Objednávce</w:t>
      </w:r>
      <w:r>
        <w:rPr>
          <w:rFonts w:ascii="Arial" w:eastAsia="Arial" w:hAnsi="Arial" w:cs="Arial"/>
          <w:sz w:val="18"/>
          <w:szCs w:val="18"/>
        </w:rPr>
        <w:t>.</w:t>
      </w:r>
    </w:p>
    <w:p w14:paraId="66358F24" w14:textId="77777777" w:rsidR="008D25FB" w:rsidRDefault="008D25FB" w:rsidP="008D25FB">
      <w:pPr>
        <w:pStyle w:val="Odstavecseseznamem"/>
        <w:rPr>
          <w:rFonts w:ascii="Arial" w:eastAsia="Arial" w:hAnsi="Arial" w:cs="Arial"/>
          <w:sz w:val="18"/>
          <w:szCs w:val="18"/>
        </w:rPr>
      </w:pPr>
    </w:p>
    <w:p w14:paraId="2FC14866" w14:textId="77777777" w:rsidR="008D25FB" w:rsidRPr="00C17D58" w:rsidRDefault="008D25FB" w:rsidP="008D25FB">
      <w:pPr>
        <w:numPr>
          <w:ilvl w:val="0"/>
          <w:numId w:val="1"/>
        </w:numPr>
        <w:tabs>
          <w:tab w:val="left" w:pos="1416"/>
          <w:tab w:val="left" w:pos="2124"/>
          <w:tab w:val="left" w:pos="2832"/>
          <w:tab w:val="left" w:pos="3540"/>
          <w:tab w:val="left" w:pos="4248"/>
          <w:tab w:val="left" w:pos="4956"/>
        </w:tabs>
        <w:ind w:left="426" w:hanging="360"/>
        <w:rPr>
          <w:rFonts w:ascii="Arial" w:eastAsia="Arial" w:hAnsi="Arial" w:cs="Arial"/>
          <w:sz w:val="18"/>
          <w:szCs w:val="18"/>
        </w:rPr>
      </w:pPr>
      <w:bookmarkStart w:id="0" w:name="h.6tq1jq28q36r" w:colFirst="0" w:colLast="0"/>
      <w:bookmarkStart w:id="1" w:name="h.gjdgxs" w:colFirst="0" w:colLast="0"/>
      <w:bookmarkEnd w:id="0"/>
      <w:bookmarkEnd w:id="1"/>
      <w:r w:rsidRPr="00C17D58">
        <w:rPr>
          <w:rFonts w:ascii="Arial" w:eastAsia="Arial" w:hAnsi="Arial" w:cs="Arial"/>
          <w:sz w:val="18"/>
          <w:szCs w:val="18"/>
        </w:rPr>
        <w:t xml:space="preserve">Garance: </w:t>
      </w:r>
      <w:r w:rsidRPr="00A9273F">
        <w:rPr>
          <w:rFonts w:ascii="Arial" w:eastAsia="Arial" w:hAnsi="Arial" w:cs="Arial"/>
          <w:sz w:val="18"/>
          <w:szCs w:val="18"/>
        </w:rPr>
        <w:t>V případě ukončení Pracovní smlouvy mezi Klientem a Kandidátem v průběhu prvních 12 týdnů jejího trvání, a to z jakéhokoli důvodu, ať ze strany Klienta nebo Kandidáta, má Klient nárok na snížení provize</w:t>
      </w:r>
      <w:r>
        <w:rPr>
          <w:rFonts w:ascii="Arial" w:eastAsia="Arial" w:hAnsi="Arial" w:cs="Arial"/>
          <w:sz w:val="18"/>
          <w:szCs w:val="18"/>
        </w:rPr>
        <w:t xml:space="preserve"> o částku odpovídající</w:t>
      </w:r>
      <w:r w:rsidRPr="00C17D58">
        <w:rPr>
          <w:rFonts w:ascii="Arial" w:eastAsia="Arial" w:hAnsi="Arial" w:cs="Arial"/>
          <w:sz w:val="18"/>
          <w:szCs w:val="18"/>
        </w:rPr>
        <w:t xml:space="preserve">: </w:t>
      </w:r>
    </w:p>
    <w:p w14:paraId="25032F3F" w14:textId="77777777" w:rsidR="008D25FB" w:rsidRPr="00C17D58" w:rsidRDefault="008D25FB" w:rsidP="008D25FB">
      <w:pPr>
        <w:numPr>
          <w:ilvl w:val="0"/>
          <w:numId w:val="3"/>
        </w:numPr>
        <w:tabs>
          <w:tab w:val="left" w:pos="1416"/>
          <w:tab w:val="left" w:pos="2124"/>
          <w:tab w:val="left" w:pos="2832"/>
          <w:tab w:val="left" w:pos="3540"/>
          <w:tab w:val="left" w:pos="4248"/>
          <w:tab w:val="left" w:pos="4956"/>
        </w:tabs>
        <w:ind w:left="1134" w:hanging="360"/>
        <w:rPr>
          <w:rFonts w:ascii="Arial" w:eastAsia="Arial" w:hAnsi="Arial" w:cs="Arial"/>
          <w:sz w:val="18"/>
          <w:szCs w:val="18"/>
        </w:rPr>
      </w:pPr>
      <w:r w:rsidRPr="005F7EBC">
        <w:rPr>
          <w:rFonts w:ascii="Arial" w:eastAsia="Arial" w:hAnsi="Arial" w:cs="Arial"/>
          <w:sz w:val="18"/>
          <w:szCs w:val="18"/>
        </w:rPr>
        <w:t>75 % zaplacené provize, pokud Pracovní smlouva skončila do konce 4. týdne</w:t>
      </w:r>
      <w:r w:rsidRPr="00C17D58">
        <w:rPr>
          <w:rFonts w:ascii="Arial" w:eastAsia="Arial" w:hAnsi="Arial" w:cs="Arial"/>
          <w:sz w:val="18"/>
          <w:szCs w:val="18"/>
        </w:rPr>
        <w:t xml:space="preserve">; </w:t>
      </w:r>
    </w:p>
    <w:p w14:paraId="06385497" w14:textId="77777777" w:rsidR="008D25FB" w:rsidRPr="00C17D58" w:rsidRDefault="008D25FB" w:rsidP="008D25FB">
      <w:pPr>
        <w:numPr>
          <w:ilvl w:val="0"/>
          <w:numId w:val="3"/>
        </w:numPr>
        <w:tabs>
          <w:tab w:val="left" w:pos="1416"/>
          <w:tab w:val="left" w:pos="2124"/>
          <w:tab w:val="left" w:pos="2832"/>
          <w:tab w:val="left" w:pos="3540"/>
          <w:tab w:val="left" w:pos="4248"/>
          <w:tab w:val="left" w:pos="4956"/>
        </w:tabs>
        <w:ind w:left="1134" w:hanging="360"/>
        <w:rPr>
          <w:rFonts w:ascii="Arial" w:eastAsia="Arial" w:hAnsi="Arial" w:cs="Arial"/>
          <w:sz w:val="18"/>
          <w:szCs w:val="18"/>
        </w:rPr>
      </w:pPr>
      <w:r>
        <w:rPr>
          <w:rFonts w:ascii="Arial" w:eastAsia="Arial" w:hAnsi="Arial" w:cs="Arial"/>
          <w:sz w:val="18"/>
          <w:szCs w:val="18"/>
        </w:rPr>
        <w:t>50</w:t>
      </w:r>
      <w:r w:rsidRPr="004703F0">
        <w:rPr>
          <w:rFonts w:ascii="Arial" w:eastAsia="Arial" w:hAnsi="Arial" w:cs="Arial"/>
          <w:sz w:val="18"/>
          <w:szCs w:val="18"/>
        </w:rPr>
        <w:t xml:space="preserve"> % zaplacené provize, pokud Pracovní smlouva skončila </w:t>
      </w:r>
      <w:r w:rsidRPr="00A5490F">
        <w:rPr>
          <w:rFonts w:ascii="Arial" w:eastAsia="Arial" w:hAnsi="Arial" w:cs="Arial"/>
          <w:sz w:val="18"/>
          <w:szCs w:val="18"/>
        </w:rPr>
        <w:t>po 4.týdnu do konce 8. týdne</w:t>
      </w:r>
      <w:r w:rsidRPr="00C17D58">
        <w:rPr>
          <w:rFonts w:ascii="Arial" w:eastAsia="Arial" w:hAnsi="Arial" w:cs="Arial"/>
          <w:sz w:val="18"/>
          <w:szCs w:val="18"/>
        </w:rPr>
        <w:t>;</w:t>
      </w:r>
    </w:p>
    <w:p w14:paraId="3A11CA05" w14:textId="77777777" w:rsidR="008D25FB" w:rsidRDefault="008D25FB" w:rsidP="008D25FB">
      <w:pPr>
        <w:numPr>
          <w:ilvl w:val="0"/>
          <w:numId w:val="3"/>
        </w:numPr>
        <w:tabs>
          <w:tab w:val="left" w:pos="1416"/>
          <w:tab w:val="left" w:pos="2124"/>
          <w:tab w:val="left" w:pos="2832"/>
          <w:tab w:val="left" w:pos="3540"/>
          <w:tab w:val="left" w:pos="4248"/>
          <w:tab w:val="left" w:pos="4956"/>
        </w:tabs>
        <w:ind w:left="1134" w:hanging="360"/>
        <w:rPr>
          <w:rFonts w:ascii="Arial" w:eastAsia="Arial" w:hAnsi="Arial" w:cs="Arial"/>
          <w:sz w:val="18"/>
          <w:szCs w:val="18"/>
        </w:rPr>
      </w:pPr>
      <w:r w:rsidRPr="004D00CB">
        <w:rPr>
          <w:rFonts w:ascii="Arial" w:eastAsia="Arial" w:hAnsi="Arial" w:cs="Arial"/>
          <w:sz w:val="18"/>
          <w:szCs w:val="18"/>
        </w:rPr>
        <w:t>25 % zaplacené provize, pokud Pracovní smlouva skončila po 8.týdnu do konce 12. týdne</w:t>
      </w:r>
      <w:r w:rsidRPr="00C17D58">
        <w:rPr>
          <w:rFonts w:ascii="Arial" w:eastAsia="Arial" w:hAnsi="Arial" w:cs="Arial"/>
          <w:sz w:val="18"/>
          <w:szCs w:val="18"/>
        </w:rPr>
        <w:t>.</w:t>
      </w:r>
    </w:p>
    <w:p w14:paraId="577FFF40" w14:textId="77777777" w:rsidR="008D25FB" w:rsidRPr="00CA67AC" w:rsidRDefault="008D25FB" w:rsidP="008D25FB">
      <w:pPr>
        <w:ind w:left="426"/>
        <w:rPr>
          <w:rFonts w:ascii="Arial" w:eastAsia="Arial" w:hAnsi="Arial" w:cs="Arial"/>
          <w:sz w:val="18"/>
          <w:szCs w:val="18"/>
          <w:highlight w:val="yellow"/>
        </w:rPr>
      </w:pPr>
    </w:p>
    <w:p w14:paraId="6470277E" w14:textId="77777777" w:rsidR="008D25FB" w:rsidRDefault="008D25FB" w:rsidP="008D25FB">
      <w:pPr>
        <w:numPr>
          <w:ilvl w:val="0"/>
          <w:numId w:val="1"/>
        </w:numPr>
        <w:tabs>
          <w:tab w:val="left" w:pos="1416"/>
          <w:tab w:val="left" w:pos="2124"/>
          <w:tab w:val="left" w:pos="2832"/>
          <w:tab w:val="left" w:pos="3540"/>
          <w:tab w:val="left" w:pos="4248"/>
          <w:tab w:val="left" w:pos="4956"/>
        </w:tabs>
        <w:ind w:left="426" w:hanging="360"/>
        <w:rPr>
          <w:rFonts w:ascii="Arial" w:eastAsia="Arial" w:hAnsi="Arial" w:cs="Arial"/>
          <w:sz w:val="18"/>
          <w:szCs w:val="18"/>
        </w:rPr>
      </w:pPr>
      <w:r w:rsidRPr="00A94DD7">
        <w:rPr>
          <w:rFonts w:ascii="Arial" w:eastAsia="Arial" w:hAnsi="Arial" w:cs="Arial"/>
          <w:sz w:val="18"/>
          <w:szCs w:val="18"/>
        </w:rPr>
        <w:t>Klient je povinen neprodleně písemně informovat Agenturu o ukončení Pracovní smlouvy s Kandidátem, nejpozději do 5 pracovních dní ode dne takového ukončení. Pokud tak Klient neučiní, jeho nárok na vrácení provize zaniká. Právo z garance nevznikne v případě, pokud je Klient v prodlení se zaplacením jakékoliv splatné platby.</w:t>
      </w:r>
    </w:p>
    <w:p w14:paraId="3DA80688" w14:textId="77777777" w:rsidR="008D25FB" w:rsidRPr="00522A29" w:rsidRDefault="008D25FB" w:rsidP="008D25FB">
      <w:pPr>
        <w:tabs>
          <w:tab w:val="left" w:pos="1416"/>
          <w:tab w:val="left" w:pos="2124"/>
          <w:tab w:val="left" w:pos="2832"/>
          <w:tab w:val="left" w:pos="3540"/>
          <w:tab w:val="left" w:pos="4248"/>
          <w:tab w:val="left" w:pos="4956"/>
        </w:tabs>
        <w:ind w:left="426"/>
        <w:rPr>
          <w:rFonts w:ascii="Arial" w:eastAsia="Arial" w:hAnsi="Arial" w:cs="Arial"/>
          <w:sz w:val="18"/>
          <w:szCs w:val="18"/>
        </w:rPr>
      </w:pPr>
      <w:r w:rsidRPr="00522A29">
        <w:rPr>
          <w:rFonts w:ascii="Arial" w:eastAsia="Arial" w:hAnsi="Arial" w:cs="Arial"/>
          <w:sz w:val="18"/>
          <w:szCs w:val="18"/>
        </w:rPr>
        <w:t xml:space="preserve"> </w:t>
      </w:r>
    </w:p>
    <w:p w14:paraId="720F6F9D" w14:textId="77777777" w:rsidR="008D25FB" w:rsidRPr="00D60D79" w:rsidRDefault="008D25FB" w:rsidP="008D25FB">
      <w:pPr>
        <w:numPr>
          <w:ilvl w:val="0"/>
          <w:numId w:val="1"/>
        </w:numPr>
        <w:tabs>
          <w:tab w:val="left" w:pos="1416"/>
          <w:tab w:val="left" w:pos="2124"/>
          <w:tab w:val="left" w:pos="2832"/>
          <w:tab w:val="left" w:pos="3540"/>
          <w:tab w:val="left" w:pos="4248"/>
          <w:tab w:val="left" w:pos="4956"/>
        </w:tabs>
        <w:ind w:left="426" w:hanging="360"/>
        <w:rPr>
          <w:rFonts w:ascii="Arial" w:eastAsia="Arial" w:hAnsi="Arial" w:cs="Arial"/>
          <w:sz w:val="18"/>
          <w:szCs w:val="18"/>
        </w:rPr>
      </w:pPr>
      <w:r w:rsidRPr="00D60D79">
        <w:rPr>
          <w:rFonts w:ascii="Arial" w:eastAsia="Arial" w:hAnsi="Arial" w:cs="Arial"/>
          <w:sz w:val="18"/>
          <w:szCs w:val="18"/>
        </w:rPr>
        <w:t>Provize je splatná na základě faktury – daňového dokladu vystaveného Agenturou na účet uvedený na příslušné faktuře. Klient souhlasí s použitím daňového dokladu (fakturací) v elektronické podobě.</w:t>
      </w:r>
    </w:p>
    <w:p w14:paraId="5539BC91" w14:textId="77777777" w:rsidR="008D25FB" w:rsidRPr="00D60D79" w:rsidRDefault="008D25FB" w:rsidP="008D25FB">
      <w:pPr>
        <w:tabs>
          <w:tab w:val="left" w:pos="1416"/>
          <w:tab w:val="left" w:pos="2124"/>
          <w:tab w:val="left" w:pos="2832"/>
          <w:tab w:val="left" w:pos="3540"/>
          <w:tab w:val="left" w:pos="4248"/>
          <w:tab w:val="left" w:pos="4956"/>
        </w:tabs>
        <w:ind w:left="66"/>
        <w:rPr>
          <w:rFonts w:ascii="Arial" w:eastAsia="Arial" w:hAnsi="Arial" w:cs="Arial"/>
          <w:sz w:val="18"/>
          <w:szCs w:val="18"/>
        </w:rPr>
      </w:pPr>
    </w:p>
    <w:p w14:paraId="2303DB1F" w14:textId="135DEBAD" w:rsidR="008D25FB" w:rsidRPr="00776E65" w:rsidRDefault="008D25FB" w:rsidP="008D25FB">
      <w:pPr>
        <w:tabs>
          <w:tab w:val="left" w:pos="1416"/>
          <w:tab w:val="left" w:pos="2124"/>
          <w:tab w:val="left" w:pos="2832"/>
          <w:tab w:val="left" w:pos="3540"/>
          <w:tab w:val="left" w:pos="4248"/>
          <w:tab w:val="left" w:pos="4956"/>
        </w:tabs>
        <w:ind w:left="426"/>
        <w:rPr>
          <w:rFonts w:ascii="Arial" w:eastAsia="Arial" w:hAnsi="Arial" w:cs="Arial"/>
          <w:sz w:val="18"/>
          <w:szCs w:val="18"/>
        </w:rPr>
      </w:pPr>
      <w:r w:rsidRPr="00776E65">
        <w:rPr>
          <w:rFonts w:ascii="Arial" w:eastAsia="Arial" w:hAnsi="Arial" w:cs="Arial"/>
          <w:sz w:val="18"/>
          <w:szCs w:val="18"/>
        </w:rPr>
        <w:t xml:space="preserve">E-mail Klienta pro zasílání faktur: </w:t>
      </w:r>
      <w:r w:rsidRPr="00776E65">
        <w:rPr>
          <w:rFonts w:ascii="Arial" w:eastAsia="Arial" w:hAnsi="Arial" w:cs="Arial"/>
          <w:sz w:val="18"/>
          <w:szCs w:val="18"/>
        </w:rPr>
        <w:tab/>
      </w:r>
      <w:proofErr w:type="spellStart"/>
      <w:r w:rsidR="00DC29D4">
        <w:rPr>
          <w:rFonts w:ascii="Arial" w:eastAsia="Arial" w:hAnsi="Arial" w:cs="Arial"/>
          <w:sz w:val="18"/>
          <w:szCs w:val="18"/>
        </w:rPr>
        <w:t>xxxxxxxxxxxxxxxxxxxxxx</w:t>
      </w:r>
      <w:proofErr w:type="spellEnd"/>
    </w:p>
    <w:p w14:paraId="65FA02EF" w14:textId="48CEB000" w:rsidR="008D25FB" w:rsidRPr="00D60D79" w:rsidRDefault="008D25FB" w:rsidP="008D25FB">
      <w:pPr>
        <w:tabs>
          <w:tab w:val="left" w:pos="1416"/>
          <w:tab w:val="left" w:pos="2124"/>
          <w:tab w:val="left" w:pos="2832"/>
          <w:tab w:val="left" w:pos="3540"/>
          <w:tab w:val="left" w:pos="4248"/>
          <w:tab w:val="left" w:pos="4956"/>
        </w:tabs>
        <w:ind w:left="426"/>
        <w:rPr>
          <w:rFonts w:ascii="Arial" w:eastAsia="Arial" w:hAnsi="Arial" w:cs="Arial"/>
          <w:sz w:val="18"/>
          <w:szCs w:val="18"/>
        </w:rPr>
      </w:pPr>
      <w:r w:rsidRPr="00776E65">
        <w:rPr>
          <w:rFonts w:ascii="Arial" w:eastAsia="Arial" w:hAnsi="Arial" w:cs="Arial"/>
          <w:sz w:val="18"/>
          <w:szCs w:val="18"/>
        </w:rPr>
        <w:t xml:space="preserve">Kontaktní osoba pro zasílání faktur (jméno a telefon): </w:t>
      </w:r>
      <w:r w:rsidRPr="00776E65">
        <w:rPr>
          <w:rFonts w:ascii="Arial" w:eastAsia="Arial" w:hAnsi="Arial" w:cs="Arial"/>
          <w:sz w:val="18"/>
          <w:szCs w:val="18"/>
        </w:rPr>
        <w:tab/>
      </w:r>
      <w:proofErr w:type="spellStart"/>
      <w:r w:rsidR="00DC29D4">
        <w:rPr>
          <w:rFonts w:ascii="Arial" w:eastAsia="Arial" w:hAnsi="Arial" w:cs="Arial"/>
          <w:sz w:val="18"/>
          <w:szCs w:val="18"/>
        </w:rPr>
        <w:t>xxxxxxxxxxxxxxxxxxxxxxxxxxxxxxx</w:t>
      </w:r>
      <w:proofErr w:type="spellEnd"/>
    </w:p>
    <w:p w14:paraId="434F8063" w14:textId="77777777" w:rsidR="008D25FB" w:rsidRDefault="008D25FB" w:rsidP="008D25FB">
      <w:pPr>
        <w:pStyle w:val="Odstavecseseznamem"/>
        <w:rPr>
          <w:rFonts w:ascii="Arial" w:eastAsia="Arial" w:hAnsi="Arial" w:cs="Arial"/>
          <w:sz w:val="18"/>
          <w:szCs w:val="18"/>
        </w:rPr>
      </w:pPr>
    </w:p>
    <w:p w14:paraId="5BFD2F94" w14:textId="77777777" w:rsidR="008D25FB" w:rsidRDefault="008D25FB" w:rsidP="008D25FB">
      <w:pPr>
        <w:tabs>
          <w:tab w:val="left" w:pos="1416"/>
          <w:tab w:val="left" w:pos="2124"/>
          <w:tab w:val="left" w:pos="2832"/>
          <w:tab w:val="left" w:pos="3540"/>
          <w:tab w:val="left" w:pos="4248"/>
          <w:tab w:val="left" w:pos="4956"/>
        </w:tabs>
        <w:ind w:left="426"/>
        <w:rPr>
          <w:rFonts w:ascii="Arial" w:eastAsia="Arial" w:hAnsi="Arial" w:cs="Arial"/>
          <w:sz w:val="18"/>
          <w:szCs w:val="18"/>
        </w:rPr>
      </w:pPr>
      <w:r w:rsidRPr="00A94DD7">
        <w:rPr>
          <w:rFonts w:ascii="Arial" w:eastAsia="Arial" w:hAnsi="Arial" w:cs="Arial"/>
          <w:sz w:val="18"/>
          <w:szCs w:val="18"/>
        </w:rPr>
        <w:t xml:space="preserve">Splatnost faktur vystavených Agenturou je 30 dní ode dne jejich doručení Klientovi. Pokud se Klient dostane do prodlení s platbou, je povinen zaplatit Agentuře zákonný úrok z prodlení. V případě, že Klientovi vznikne právo na snížení provize, vystaví Agentura dobropis na příslušnou částku do 5 pracovních dní ode dne písemného informování Agentury o ukončení Pracovní smlouvy. Agentura je povinna vrátit příslušnou část provize Klientovi do 30dnů od </w:t>
      </w:r>
      <w:r w:rsidRPr="00A94DD7">
        <w:rPr>
          <w:rFonts w:ascii="Arial" w:eastAsia="Arial" w:hAnsi="Arial" w:cs="Arial"/>
          <w:sz w:val="18"/>
          <w:szCs w:val="18"/>
        </w:rPr>
        <w:lastRenderedPageBreak/>
        <w:t xml:space="preserve">potvrzení přijetí dobropisu Klientem. Pokud se Agentura dostane do prodlení s platbou, je povinna zaplatit Klientovi zákonný úrok z prodlení. </w:t>
      </w:r>
    </w:p>
    <w:p w14:paraId="1B1723E6" w14:textId="77777777" w:rsidR="008D25FB" w:rsidRPr="000B7AD8" w:rsidRDefault="008D25FB" w:rsidP="008D25FB">
      <w:pPr>
        <w:tabs>
          <w:tab w:val="left" w:pos="1416"/>
          <w:tab w:val="left" w:pos="2124"/>
          <w:tab w:val="left" w:pos="2832"/>
          <w:tab w:val="left" w:pos="3540"/>
          <w:tab w:val="left" w:pos="4248"/>
          <w:tab w:val="left" w:pos="4956"/>
        </w:tabs>
        <w:ind w:left="426"/>
        <w:rPr>
          <w:rFonts w:ascii="Arial" w:eastAsia="Arial" w:hAnsi="Arial" w:cs="Arial"/>
          <w:sz w:val="18"/>
          <w:szCs w:val="18"/>
        </w:rPr>
      </w:pPr>
    </w:p>
    <w:p w14:paraId="61C8EDF1" w14:textId="77777777" w:rsidR="008D25FB" w:rsidRPr="00EA3C81" w:rsidRDefault="008D25FB" w:rsidP="008D25FB">
      <w:pPr>
        <w:tabs>
          <w:tab w:val="left" w:pos="1416"/>
          <w:tab w:val="left" w:pos="2124"/>
          <w:tab w:val="left" w:pos="2832"/>
          <w:tab w:val="left" w:pos="3540"/>
          <w:tab w:val="left" w:pos="4248"/>
          <w:tab w:val="left" w:pos="4956"/>
        </w:tabs>
        <w:rPr>
          <w:rFonts w:ascii="Arial" w:eastAsia="Arial" w:hAnsi="Arial" w:cs="Arial"/>
          <w:sz w:val="18"/>
          <w:szCs w:val="18"/>
        </w:rPr>
      </w:pPr>
    </w:p>
    <w:p w14:paraId="745D2A03" w14:textId="77777777" w:rsidR="008D25FB" w:rsidRPr="002319EF" w:rsidRDefault="008D25FB" w:rsidP="008D25FB">
      <w:pPr>
        <w:pStyle w:val="Odstavecseseznamem"/>
        <w:keepNext/>
        <w:numPr>
          <w:ilvl w:val="0"/>
          <w:numId w:val="2"/>
        </w:numPr>
        <w:ind w:left="426" w:firstLine="0"/>
        <w:jc w:val="center"/>
        <w:rPr>
          <w:rFonts w:ascii="Arial" w:eastAsia="Arial" w:hAnsi="Arial" w:cs="Arial"/>
          <w:b/>
          <w:sz w:val="18"/>
          <w:szCs w:val="18"/>
        </w:rPr>
      </w:pPr>
      <w:r w:rsidRPr="002319EF">
        <w:rPr>
          <w:rFonts w:ascii="Arial" w:eastAsia="Arial" w:hAnsi="Arial" w:cs="Arial"/>
          <w:b/>
          <w:sz w:val="18"/>
          <w:szCs w:val="18"/>
        </w:rPr>
        <w:t>Závěrečná ustanovení</w:t>
      </w:r>
    </w:p>
    <w:p w14:paraId="3521B1C6" w14:textId="77777777" w:rsidR="008D25FB" w:rsidRPr="00774C99" w:rsidRDefault="008D25FB" w:rsidP="008D25FB">
      <w:pPr>
        <w:pStyle w:val="Odstavecseseznamem"/>
        <w:numPr>
          <w:ilvl w:val="0"/>
          <w:numId w:val="4"/>
        </w:numPr>
        <w:tabs>
          <w:tab w:val="left" w:pos="1416"/>
          <w:tab w:val="left" w:pos="2124"/>
          <w:tab w:val="left" w:pos="2832"/>
          <w:tab w:val="left" w:pos="3540"/>
          <w:tab w:val="left" w:pos="4248"/>
          <w:tab w:val="left" w:pos="4956"/>
        </w:tabs>
        <w:ind w:left="426"/>
        <w:rPr>
          <w:rFonts w:ascii="Arial" w:eastAsia="Arial" w:hAnsi="Arial" w:cs="Arial"/>
          <w:sz w:val="16"/>
          <w:szCs w:val="16"/>
        </w:rPr>
      </w:pPr>
      <w:r w:rsidRPr="002319EF">
        <w:rPr>
          <w:rFonts w:ascii="Arial" w:eastAsia="Arial" w:hAnsi="Arial" w:cs="Arial"/>
          <w:sz w:val="18"/>
          <w:szCs w:val="18"/>
        </w:rPr>
        <w:t>Pro veškeré právní vztahy mezi smluvními stranami je rozhodné české právo.</w:t>
      </w:r>
      <w:r>
        <w:rPr>
          <w:rFonts w:ascii="Arial" w:eastAsia="Arial" w:hAnsi="Arial" w:cs="Arial"/>
          <w:sz w:val="18"/>
          <w:szCs w:val="18"/>
        </w:rPr>
        <w:t xml:space="preserve"> </w:t>
      </w:r>
      <w:r w:rsidRPr="00CA67AC">
        <w:rPr>
          <w:rFonts w:ascii="Arial" w:eastAsia="Arial" w:hAnsi="Arial" w:cs="Arial"/>
          <w:sz w:val="18"/>
          <w:szCs w:val="18"/>
        </w:rPr>
        <w:t xml:space="preserve">Strany se zavazují řešit spory vzniklé v souvislosti s </w:t>
      </w:r>
      <w:proofErr w:type="spellStart"/>
      <w:r w:rsidRPr="00CA67AC">
        <w:rPr>
          <w:rFonts w:ascii="Arial" w:eastAsia="Arial" w:hAnsi="Arial" w:cs="Arial"/>
          <w:sz w:val="18"/>
          <w:szCs w:val="18"/>
        </w:rPr>
        <w:t>Recruitmentem</w:t>
      </w:r>
      <w:proofErr w:type="spellEnd"/>
      <w:r w:rsidRPr="00CA67AC">
        <w:rPr>
          <w:rFonts w:ascii="Arial" w:eastAsia="Arial" w:hAnsi="Arial" w:cs="Arial"/>
          <w:sz w:val="18"/>
          <w:szCs w:val="18"/>
        </w:rPr>
        <w:t xml:space="preserve"> především smírnou cestou</w:t>
      </w:r>
      <w:r>
        <w:rPr>
          <w:rFonts w:ascii="Arial" w:eastAsia="Arial" w:hAnsi="Arial" w:cs="Arial"/>
          <w:sz w:val="18"/>
          <w:szCs w:val="18"/>
        </w:rPr>
        <w:t>.</w:t>
      </w:r>
      <w:r w:rsidRPr="00DD6E3D">
        <w:rPr>
          <w:rFonts w:ascii="Arial" w:eastAsia="Arial" w:hAnsi="Arial" w:cs="Arial"/>
          <w:sz w:val="18"/>
          <w:szCs w:val="18"/>
        </w:rPr>
        <w:t xml:space="preserve"> Všechny spory vznikající z</w:t>
      </w:r>
      <w:r>
        <w:rPr>
          <w:rFonts w:ascii="Arial" w:eastAsia="Arial" w:hAnsi="Arial" w:cs="Arial"/>
          <w:sz w:val="18"/>
          <w:szCs w:val="18"/>
        </w:rPr>
        <w:t> této Objednávky</w:t>
      </w:r>
      <w:r w:rsidRPr="00DD6E3D">
        <w:rPr>
          <w:rFonts w:ascii="Arial" w:eastAsia="Arial" w:hAnsi="Arial" w:cs="Arial"/>
          <w:sz w:val="18"/>
          <w:szCs w:val="18"/>
        </w:rPr>
        <w:t xml:space="preserve"> a v souvislosti s n</w:t>
      </w:r>
      <w:r>
        <w:rPr>
          <w:rFonts w:ascii="Arial" w:eastAsia="Arial" w:hAnsi="Arial" w:cs="Arial"/>
          <w:sz w:val="18"/>
          <w:szCs w:val="18"/>
        </w:rPr>
        <w:t>í</w:t>
      </w:r>
      <w:r w:rsidRPr="00DD6E3D">
        <w:rPr>
          <w:rFonts w:ascii="Arial" w:eastAsia="Arial" w:hAnsi="Arial" w:cs="Arial"/>
          <w:sz w:val="18"/>
          <w:szCs w:val="18"/>
        </w:rPr>
        <w:t xml:space="preserve"> budou rozhodovány s konečnou platností u Rozhodčího soudu při Hospodářské komoře České republiky a Agrární komoře České republiky podle jeho řádu třemi rozhodci.</w:t>
      </w:r>
      <w:r>
        <w:rPr>
          <w:rFonts w:ascii="Arial" w:eastAsia="Arial" w:hAnsi="Arial" w:cs="Arial"/>
          <w:sz w:val="18"/>
          <w:szCs w:val="18"/>
        </w:rPr>
        <w:t xml:space="preserve"> </w:t>
      </w:r>
    </w:p>
    <w:p w14:paraId="68ADB5FE" w14:textId="77777777" w:rsidR="008D25FB" w:rsidRPr="00970E8E" w:rsidRDefault="008D25FB" w:rsidP="008D25FB">
      <w:pPr>
        <w:pStyle w:val="Odstavecseseznamem"/>
        <w:tabs>
          <w:tab w:val="left" w:pos="1416"/>
          <w:tab w:val="left" w:pos="2124"/>
          <w:tab w:val="left" w:pos="2832"/>
          <w:tab w:val="left" w:pos="3540"/>
          <w:tab w:val="left" w:pos="4248"/>
          <w:tab w:val="left" w:pos="4956"/>
        </w:tabs>
        <w:ind w:left="426"/>
        <w:rPr>
          <w:rFonts w:ascii="Arial" w:eastAsia="Arial" w:hAnsi="Arial" w:cs="Arial"/>
          <w:sz w:val="16"/>
          <w:szCs w:val="16"/>
        </w:rPr>
      </w:pPr>
    </w:p>
    <w:p w14:paraId="6B2BD2E6" w14:textId="77777777" w:rsidR="008D25FB" w:rsidRDefault="008D25FB" w:rsidP="008D25FB">
      <w:pPr>
        <w:numPr>
          <w:ilvl w:val="0"/>
          <w:numId w:val="4"/>
        </w:numPr>
        <w:tabs>
          <w:tab w:val="left" w:pos="1416"/>
          <w:tab w:val="left" w:pos="2124"/>
          <w:tab w:val="left" w:pos="2832"/>
          <w:tab w:val="left" w:pos="3540"/>
          <w:tab w:val="left" w:pos="4248"/>
          <w:tab w:val="left" w:pos="4956"/>
        </w:tabs>
        <w:ind w:left="426"/>
        <w:rPr>
          <w:rFonts w:ascii="Arial" w:eastAsia="Arial" w:hAnsi="Arial" w:cs="Arial"/>
          <w:sz w:val="18"/>
          <w:szCs w:val="18"/>
        </w:rPr>
      </w:pPr>
      <w:r w:rsidRPr="00CA67AC">
        <w:rPr>
          <w:rFonts w:ascii="Arial" w:eastAsia="Arial" w:hAnsi="Arial" w:cs="Arial"/>
          <w:sz w:val="18"/>
          <w:szCs w:val="18"/>
        </w:rPr>
        <w:t xml:space="preserve">Klient bere na vědomí a souhlasí s tím, že Agentura poskytuje osobám na trhu práce včetně Kandidátů bezúplatné zprostředkování zaměstnání a že tato činnost je v souladu s poskytováním </w:t>
      </w:r>
      <w:proofErr w:type="spellStart"/>
      <w:r w:rsidRPr="00CA67AC">
        <w:rPr>
          <w:rFonts w:ascii="Arial" w:eastAsia="Arial" w:hAnsi="Arial" w:cs="Arial"/>
          <w:sz w:val="18"/>
          <w:szCs w:val="18"/>
        </w:rPr>
        <w:t>Recruitmentu</w:t>
      </w:r>
      <w:proofErr w:type="spellEnd"/>
      <w:r>
        <w:rPr>
          <w:rFonts w:ascii="Arial" w:eastAsia="Arial" w:hAnsi="Arial" w:cs="Arial"/>
          <w:sz w:val="18"/>
          <w:szCs w:val="18"/>
        </w:rPr>
        <w:t>.</w:t>
      </w:r>
    </w:p>
    <w:p w14:paraId="0B46A48A" w14:textId="77777777" w:rsidR="008D25FB" w:rsidRPr="00182360" w:rsidRDefault="008D25FB" w:rsidP="008D25FB">
      <w:pPr>
        <w:rPr>
          <w:rFonts w:ascii="Arial" w:eastAsia="Arial" w:hAnsi="Arial" w:cs="Arial"/>
          <w:sz w:val="18"/>
          <w:szCs w:val="18"/>
        </w:rPr>
      </w:pPr>
    </w:p>
    <w:p w14:paraId="3022F3A9" w14:textId="77777777" w:rsidR="008D25FB" w:rsidRPr="00CA67AC" w:rsidRDefault="008D25FB" w:rsidP="008D25FB">
      <w:pPr>
        <w:numPr>
          <w:ilvl w:val="0"/>
          <w:numId w:val="4"/>
        </w:numPr>
        <w:tabs>
          <w:tab w:val="left" w:pos="1416"/>
          <w:tab w:val="left" w:pos="2124"/>
          <w:tab w:val="left" w:pos="2832"/>
          <w:tab w:val="left" w:pos="3540"/>
          <w:tab w:val="left" w:pos="4248"/>
          <w:tab w:val="left" w:pos="4956"/>
        </w:tabs>
        <w:ind w:left="426"/>
        <w:rPr>
          <w:rFonts w:ascii="Arial" w:hAnsi="Arial" w:cs="Arial"/>
          <w:sz w:val="18"/>
          <w:szCs w:val="18"/>
        </w:rPr>
      </w:pPr>
      <w:r w:rsidRPr="00CA67AC">
        <w:rPr>
          <w:rFonts w:ascii="Arial" w:eastAsia="Arial" w:hAnsi="Arial" w:cs="Arial"/>
          <w:sz w:val="18"/>
          <w:szCs w:val="18"/>
        </w:rPr>
        <w:t xml:space="preserve">Tato </w:t>
      </w:r>
      <w:r>
        <w:rPr>
          <w:rFonts w:ascii="Arial" w:eastAsia="Arial" w:hAnsi="Arial" w:cs="Arial"/>
          <w:sz w:val="18"/>
          <w:szCs w:val="18"/>
        </w:rPr>
        <w:t>Objednávka</w:t>
      </w:r>
      <w:r w:rsidRPr="00CA67AC">
        <w:rPr>
          <w:rFonts w:ascii="Arial" w:eastAsia="Arial" w:hAnsi="Arial" w:cs="Arial"/>
          <w:sz w:val="18"/>
          <w:szCs w:val="18"/>
        </w:rPr>
        <w:t xml:space="preserve"> je vyhotovena ve dvou vyhotoveních v českém jazyce, z nichž každá strana obdrží po jednom vyhotovení.</w:t>
      </w:r>
    </w:p>
    <w:p w14:paraId="47EA76B5" w14:textId="77777777" w:rsidR="008D25FB" w:rsidRPr="00CA67AC" w:rsidRDefault="008D25FB" w:rsidP="008D25FB">
      <w:pPr>
        <w:tabs>
          <w:tab w:val="left" w:pos="1416"/>
          <w:tab w:val="left" w:pos="2124"/>
          <w:tab w:val="left" w:pos="2832"/>
          <w:tab w:val="left" w:pos="3540"/>
          <w:tab w:val="left" w:pos="4248"/>
          <w:tab w:val="left" w:pos="4956"/>
        </w:tabs>
        <w:ind w:left="66"/>
        <w:rPr>
          <w:rFonts w:ascii="Arial" w:eastAsia="Arial" w:hAnsi="Arial" w:cs="Arial"/>
          <w:sz w:val="18"/>
          <w:szCs w:val="18"/>
        </w:rPr>
      </w:pPr>
    </w:p>
    <w:p w14:paraId="08D8CF34" w14:textId="77777777" w:rsidR="008D25FB" w:rsidRPr="00A3086E" w:rsidRDefault="008D25FB" w:rsidP="008D25FB">
      <w:pPr>
        <w:pStyle w:val="Odstavecseseznamem"/>
        <w:numPr>
          <w:ilvl w:val="0"/>
          <w:numId w:val="4"/>
        </w:numPr>
        <w:tabs>
          <w:tab w:val="left" w:pos="1416"/>
          <w:tab w:val="left" w:pos="2124"/>
          <w:tab w:val="left" w:pos="2832"/>
          <w:tab w:val="left" w:pos="3540"/>
          <w:tab w:val="left" w:pos="4248"/>
          <w:tab w:val="left" w:pos="4956"/>
        </w:tabs>
        <w:ind w:left="426"/>
        <w:rPr>
          <w:rFonts w:eastAsia="Arial"/>
        </w:rPr>
      </w:pPr>
      <w:r w:rsidRPr="00CA67AC">
        <w:rPr>
          <w:rFonts w:ascii="Arial" w:eastAsia="Arial" w:hAnsi="Arial" w:cs="Arial"/>
          <w:sz w:val="18"/>
          <w:szCs w:val="18"/>
        </w:rPr>
        <w:t>Strany na sebe</w:t>
      </w:r>
      <w:r>
        <w:rPr>
          <w:rFonts w:ascii="Arial" w:eastAsia="Arial" w:hAnsi="Arial" w:cs="Arial"/>
          <w:sz w:val="18"/>
          <w:szCs w:val="18"/>
        </w:rPr>
        <w:t xml:space="preserve"> v </w:t>
      </w:r>
      <w:r w:rsidRPr="00CA67AC">
        <w:rPr>
          <w:rFonts w:ascii="Arial" w:eastAsia="Arial" w:hAnsi="Arial" w:cs="Arial"/>
          <w:sz w:val="18"/>
          <w:szCs w:val="18"/>
        </w:rPr>
        <w:t xml:space="preserve">souladu s § 1765 odst. 2 občanského zákoníku přebírají nebezpečí změny okolností. Jsou si tak vědomy, že jim nevznikne v případě skutečností popsaných v § 1765 odst. 1 tohoto zákona právo domáhat se po druhé straně obnovení jednání o </w:t>
      </w:r>
      <w:r>
        <w:rPr>
          <w:rFonts w:ascii="Arial" w:eastAsia="Arial" w:hAnsi="Arial" w:cs="Arial"/>
          <w:sz w:val="18"/>
          <w:szCs w:val="18"/>
        </w:rPr>
        <w:t>Objednávce</w:t>
      </w:r>
      <w:r w:rsidRPr="00B655A0">
        <w:rPr>
          <w:rFonts w:ascii="Arial" w:eastAsia="Arial" w:hAnsi="Arial" w:cs="Arial"/>
          <w:sz w:val="18"/>
          <w:szCs w:val="18"/>
        </w:rPr>
        <w:t>.</w:t>
      </w:r>
    </w:p>
    <w:p w14:paraId="0091C261" w14:textId="77777777" w:rsidR="008D25FB" w:rsidRPr="002319EF" w:rsidRDefault="008D25FB" w:rsidP="008D25FB">
      <w:pPr>
        <w:pStyle w:val="Odstavecseseznamem"/>
        <w:tabs>
          <w:tab w:val="left" w:pos="1416"/>
          <w:tab w:val="left" w:pos="2124"/>
          <w:tab w:val="left" w:pos="2832"/>
          <w:tab w:val="left" w:pos="3540"/>
          <w:tab w:val="left" w:pos="4248"/>
          <w:tab w:val="left" w:pos="4956"/>
        </w:tabs>
        <w:ind w:left="426"/>
        <w:rPr>
          <w:rFonts w:ascii="Arial" w:eastAsia="Arial" w:hAnsi="Arial" w:cs="Arial"/>
          <w:sz w:val="16"/>
          <w:szCs w:val="16"/>
        </w:rPr>
      </w:pPr>
    </w:p>
    <w:p w14:paraId="72DAB776" w14:textId="77777777" w:rsidR="008D25FB" w:rsidRPr="00773DB4" w:rsidRDefault="008D25FB" w:rsidP="008D25FB">
      <w:pPr>
        <w:pStyle w:val="Odstavecseseznamem"/>
        <w:numPr>
          <w:ilvl w:val="0"/>
          <w:numId w:val="4"/>
        </w:numPr>
        <w:tabs>
          <w:tab w:val="left" w:pos="1416"/>
          <w:tab w:val="left" w:pos="2124"/>
          <w:tab w:val="left" w:pos="2832"/>
          <w:tab w:val="left" w:pos="3540"/>
          <w:tab w:val="left" w:pos="4248"/>
          <w:tab w:val="left" w:pos="4956"/>
        </w:tabs>
        <w:ind w:left="426"/>
        <w:rPr>
          <w:rFonts w:ascii="Arial" w:eastAsia="Arial" w:hAnsi="Arial" w:cs="Arial"/>
          <w:sz w:val="16"/>
          <w:szCs w:val="16"/>
        </w:rPr>
      </w:pPr>
      <w:r w:rsidRPr="002319EF">
        <w:rPr>
          <w:rFonts w:ascii="Arial" w:hAnsi="Arial" w:cs="Arial"/>
          <w:sz w:val="18"/>
          <w:szCs w:val="18"/>
        </w:rPr>
        <w:t>Klient uděluje souhlas s využíváním jeho elektronických kontaktů Agenturou za účelem zasílání obchodních sdělení.</w:t>
      </w:r>
    </w:p>
    <w:p w14:paraId="4BBD1ADC" w14:textId="77777777" w:rsidR="008D25FB" w:rsidRPr="00773DB4" w:rsidRDefault="008D25FB" w:rsidP="008D25FB">
      <w:pPr>
        <w:pStyle w:val="Odstavecseseznamem"/>
        <w:rPr>
          <w:rFonts w:ascii="Arial" w:eastAsia="Arial" w:hAnsi="Arial" w:cs="Arial"/>
          <w:sz w:val="16"/>
          <w:szCs w:val="16"/>
        </w:rPr>
      </w:pPr>
    </w:p>
    <w:p w14:paraId="30BC4C01" w14:textId="77777777" w:rsidR="008D25FB" w:rsidRPr="00CA67AC" w:rsidRDefault="008D25FB" w:rsidP="008D25FB">
      <w:pPr>
        <w:numPr>
          <w:ilvl w:val="0"/>
          <w:numId w:val="4"/>
        </w:numPr>
        <w:tabs>
          <w:tab w:val="left" w:pos="1416"/>
          <w:tab w:val="left" w:pos="2124"/>
          <w:tab w:val="left" w:pos="2832"/>
          <w:tab w:val="left" w:pos="3540"/>
          <w:tab w:val="left" w:pos="4248"/>
          <w:tab w:val="left" w:pos="4956"/>
        </w:tabs>
        <w:ind w:left="426"/>
        <w:rPr>
          <w:rFonts w:ascii="Arial" w:eastAsia="Arial" w:hAnsi="Arial" w:cs="Arial"/>
          <w:sz w:val="18"/>
          <w:szCs w:val="18"/>
        </w:rPr>
      </w:pPr>
      <w:r w:rsidRPr="00CA67AC">
        <w:rPr>
          <w:rFonts w:ascii="Arial" w:eastAsia="Arial" w:hAnsi="Arial" w:cs="Arial"/>
          <w:sz w:val="18"/>
          <w:szCs w:val="18"/>
        </w:rPr>
        <w:t xml:space="preserve">Strany prohlašují, že </w:t>
      </w:r>
      <w:r>
        <w:rPr>
          <w:rFonts w:ascii="Arial" w:eastAsia="Arial" w:hAnsi="Arial" w:cs="Arial"/>
          <w:sz w:val="18"/>
          <w:szCs w:val="18"/>
        </w:rPr>
        <w:t>Objednávku</w:t>
      </w:r>
      <w:r w:rsidRPr="00CA67AC">
        <w:rPr>
          <w:rFonts w:ascii="Arial" w:eastAsia="Arial" w:hAnsi="Arial" w:cs="Arial"/>
          <w:sz w:val="18"/>
          <w:szCs w:val="18"/>
        </w:rPr>
        <w:t xml:space="preserve"> uzavřely svobodně a vážně, na důkaz čehož ji vlastnoručně níže podepisují.</w:t>
      </w:r>
    </w:p>
    <w:p w14:paraId="42BC9349" w14:textId="77777777" w:rsidR="008D25FB" w:rsidRPr="00CA67AC" w:rsidRDefault="008D25FB" w:rsidP="008D25FB">
      <w:pPr>
        <w:tabs>
          <w:tab w:val="left" w:pos="1416"/>
          <w:tab w:val="left" w:pos="2124"/>
          <w:tab w:val="left" w:pos="2832"/>
          <w:tab w:val="left" w:pos="3540"/>
          <w:tab w:val="left" w:pos="4248"/>
          <w:tab w:val="left" w:pos="4956"/>
        </w:tabs>
        <w:ind w:left="426"/>
        <w:rPr>
          <w:rFonts w:ascii="Arial" w:hAnsi="Arial" w:cs="Arial"/>
          <w:color w:val="auto"/>
          <w:sz w:val="18"/>
          <w:szCs w:val="18"/>
        </w:rPr>
      </w:pPr>
    </w:p>
    <w:p w14:paraId="576B37F3" w14:textId="77777777" w:rsidR="008D25FB" w:rsidRPr="00CA67AC" w:rsidRDefault="008D25FB" w:rsidP="008D25FB">
      <w:pPr>
        <w:numPr>
          <w:ilvl w:val="0"/>
          <w:numId w:val="4"/>
        </w:numPr>
        <w:tabs>
          <w:tab w:val="left" w:pos="1416"/>
          <w:tab w:val="left" w:pos="2124"/>
          <w:tab w:val="left" w:pos="2832"/>
          <w:tab w:val="left" w:pos="3540"/>
          <w:tab w:val="left" w:pos="4248"/>
          <w:tab w:val="left" w:pos="4956"/>
        </w:tabs>
        <w:ind w:left="426"/>
        <w:rPr>
          <w:rFonts w:ascii="Arial" w:eastAsia="Arial" w:hAnsi="Arial" w:cs="Arial"/>
          <w:color w:val="auto"/>
          <w:sz w:val="18"/>
          <w:szCs w:val="18"/>
        </w:rPr>
      </w:pPr>
      <w:r>
        <w:rPr>
          <w:rFonts w:ascii="Arial" w:eastAsia="Arial" w:hAnsi="Arial" w:cs="Arial"/>
          <w:color w:val="auto"/>
          <w:sz w:val="18"/>
          <w:szCs w:val="18"/>
        </w:rPr>
        <w:t>Objednávka</w:t>
      </w:r>
      <w:r w:rsidRPr="00CA67AC">
        <w:rPr>
          <w:rFonts w:ascii="Arial" w:eastAsia="Arial" w:hAnsi="Arial" w:cs="Arial"/>
          <w:color w:val="auto"/>
          <w:sz w:val="18"/>
          <w:szCs w:val="18"/>
        </w:rPr>
        <w:t xml:space="preserve"> je platná a účinná dnem podpisu oběma stranami.</w:t>
      </w:r>
    </w:p>
    <w:p w14:paraId="474E5CB7" w14:textId="77777777" w:rsidR="008D25FB" w:rsidRPr="00773DB4" w:rsidRDefault="008D25FB" w:rsidP="008D25FB">
      <w:pPr>
        <w:tabs>
          <w:tab w:val="left" w:pos="1416"/>
          <w:tab w:val="left" w:pos="2124"/>
          <w:tab w:val="left" w:pos="2832"/>
          <w:tab w:val="left" w:pos="3540"/>
          <w:tab w:val="left" w:pos="4248"/>
          <w:tab w:val="left" w:pos="4956"/>
        </w:tabs>
        <w:rPr>
          <w:rFonts w:ascii="Arial" w:eastAsia="Arial" w:hAnsi="Arial" w:cs="Arial"/>
          <w:sz w:val="16"/>
          <w:szCs w:val="16"/>
        </w:rPr>
      </w:pPr>
    </w:p>
    <w:p w14:paraId="2447A07D" w14:textId="77777777" w:rsidR="008D25FB" w:rsidRPr="002319EF" w:rsidRDefault="008D25FB" w:rsidP="008D25FB">
      <w:pPr>
        <w:pStyle w:val="Odstavecseseznamem"/>
        <w:rPr>
          <w:rFonts w:ascii="Arial" w:eastAsia="Arial" w:hAnsi="Arial" w:cs="Arial"/>
          <w:sz w:val="16"/>
          <w:szCs w:val="16"/>
        </w:rPr>
      </w:pPr>
    </w:p>
    <w:p w14:paraId="6AE4A43D" w14:textId="77777777" w:rsidR="008D25FB" w:rsidRPr="00EA3C81" w:rsidRDefault="008D25FB" w:rsidP="008D25FB">
      <w:pPr>
        <w:tabs>
          <w:tab w:val="left" w:pos="1416"/>
          <w:tab w:val="left" w:pos="2124"/>
          <w:tab w:val="left" w:pos="2832"/>
          <w:tab w:val="left" w:pos="3540"/>
          <w:tab w:val="left" w:pos="4248"/>
          <w:tab w:val="left" w:pos="4956"/>
        </w:tabs>
        <w:ind w:left="426"/>
        <w:rPr>
          <w:rFonts w:ascii="Arial" w:hAnsi="Arial" w:cs="Arial"/>
          <w:sz w:val="18"/>
          <w:szCs w:val="18"/>
        </w:rPr>
      </w:pPr>
    </w:p>
    <w:p w14:paraId="607DA747" w14:textId="77777777" w:rsidR="008D25FB" w:rsidRDefault="008D25FB" w:rsidP="008D25FB">
      <w:pPr>
        <w:tabs>
          <w:tab w:val="left" w:pos="1416"/>
          <w:tab w:val="left" w:pos="2124"/>
          <w:tab w:val="left" w:pos="2832"/>
          <w:tab w:val="left" w:pos="3540"/>
          <w:tab w:val="left" w:pos="4248"/>
          <w:tab w:val="left" w:pos="4956"/>
        </w:tabs>
        <w:ind w:left="426"/>
        <w:rPr>
          <w:rFonts w:ascii="Arial" w:hAnsi="Arial" w:cs="Arial"/>
          <w:sz w:val="18"/>
          <w:szCs w:val="18"/>
        </w:rPr>
      </w:pPr>
    </w:p>
    <w:p w14:paraId="4F873705" w14:textId="77777777" w:rsidR="008D25FB" w:rsidRDefault="008D25FB" w:rsidP="008D25FB">
      <w:pPr>
        <w:tabs>
          <w:tab w:val="left" w:pos="1416"/>
          <w:tab w:val="left" w:pos="2124"/>
          <w:tab w:val="left" w:pos="2832"/>
          <w:tab w:val="left" w:pos="3540"/>
          <w:tab w:val="left" w:pos="4248"/>
          <w:tab w:val="left" w:pos="4956"/>
        </w:tabs>
        <w:ind w:left="426"/>
        <w:rPr>
          <w:rFonts w:ascii="Arial" w:hAnsi="Arial" w:cs="Arial"/>
          <w:sz w:val="18"/>
          <w:szCs w:val="18"/>
        </w:rPr>
      </w:pPr>
    </w:p>
    <w:tbl>
      <w:tblPr>
        <w:tblW w:w="9288" w:type="dxa"/>
        <w:tblInd w:w="257" w:type="dxa"/>
        <w:tblBorders>
          <w:top w:val="nil"/>
          <w:left w:val="nil"/>
          <w:bottom w:val="nil"/>
          <w:right w:val="nil"/>
          <w:insideH w:val="nil"/>
          <w:insideV w:val="nil"/>
        </w:tblBorders>
        <w:tblLayout w:type="fixed"/>
        <w:tblLook w:val="0400" w:firstRow="0" w:lastRow="0" w:firstColumn="0" w:lastColumn="0" w:noHBand="0" w:noVBand="1"/>
      </w:tblPr>
      <w:tblGrid>
        <w:gridCol w:w="4502"/>
        <w:gridCol w:w="284"/>
        <w:gridCol w:w="4502"/>
      </w:tblGrid>
      <w:tr w:rsidR="008D25FB" w:rsidRPr="00A71EAC" w14:paraId="0A51BDB3" w14:textId="77777777" w:rsidTr="00A94DD7">
        <w:tc>
          <w:tcPr>
            <w:tcW w:w="4786" w:type="dxa"/>
            <w:gridSpan w:val="2"/>
          </w:tcPr>
          <w:p w14:paraId="115687B2" w14:textId="77777777" w:rsidR="008D25FB" w:rsidRPr="00A71EAC"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r w:rsidRPr="00A71EAC">
              <w:rPr>
                <w:rFonts w:ascii="Arial" w:eastAsia="Arial" w:hAnsi="Arial" w:cs="Arial"/>
                <w:sz w:val="18"/>
                <w:szCs w:val="18"/>
              </w:rPr>
              <w:t>V</w:t>
            </w:r>
            <w:r>
              <w:rPr>
                <w:rFonts w:ascii="Arial" w:eastAsia="Arial" w:hAnsi="Arial" w:cs="Arial"/>
                <w:sz w:val="18"/>
                <w:szCs w:val="18"/>
              </w:rPr>
              <w:t xml:space="preserve"> ………………….……</w:t>
            </w:r>
            <w:r w:rsidRPr="00A71EAC">
              <w:rPr>
                <w:rFonts w:ascii="Arial" w:eastAsia="Arial" w:hAnsi="Arial" w:cs="Arial"/>
                <w:sz w:val="18"/>
                <w:szCs w:val="18"/>
              </w:rPr>
              <w:t>, dne .....................</w:t>
            </w:r>
          </w:p>
        </w:tc>
        <w:tc>
          <w:tcPr>
            <w:tcW w:w="4502" w:type="dxa"/>
          </w:tcPr>
          <w:p w14:paraId="3FA07914" w14:textId="77777777" w:rsidR="008D25FB" w:rsidRPr="00A71EAC"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r w:rsidRPr="00A71EAC">
              <w:rPr>
                <w:rFonts w:ascii="Arial" w:eastAsia="Arial" w:hAnsi="Arial" w:cs="Arial"/>
                <w:sz w:val="18"/>
                <w:szCs w:val="18"/>
              </w:rPr>
              <w:t>V ....................................., dne .....................</w:t>
            </w:r>
          </w:p>
        </w:tc>
      </w:tr>
      <w:tr w:rsidR="008D25FB" w:rsidRPr="00A71EAC" w14:paraId="44C3BDDF" w14:textId="77777777" w:rsidTr="00A94DD7">
        <w:tc>
          <w:tcPr>
            <w:tcW w:w="4786" w:type="dxa"/>
            <w:gridSpan w:val="2"/>
          </w:tcPr>
          <w:p w14:paraId="7CE72FCD" w14:textId="77777777" w:rsidR="008D25FB" w:rsidRPr="00A71EAC"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p>
        </w:tc>
        <w:tc>
          <w:tcPr>
            <w:tcW w:w="4502" w:type="dxa"/>
          </w:tcPr>
          <w:p w14:paraId="4C21B904" w14:textId="77777777" w:rsidR="008D25FB" w:rsidRPr="00A71EAC"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p>
        </w:tc>
      </w:tr>
      <w:tr w:rsidR="008D25FB" w:rsidRPr="00A71EAC" w14:paraId="171B1B92" w14:textId="77777777" w:rsidTr="00A94DD7">
        <w:trPr>
          <w:trHeight w:val="220"/>
        </w:trPr>
        <w:tc>
          <w:tcPr>
            <w:tcW w:w="4786" w:type="dxa"/>
            <w:gridSpan w:val="2"/>
          </w:tcPr>
          <w:p w14:paraId="2457F1AD" w14:textId="77777777" w:rsidR="008D25FB" w:rsidRDefault="008D25FB" w:rsidP="00A94DD7">
            <w:pPr>
              <w:tabs>
                <w:tab w:val="left" w:pos="708"/>
                <w:tab w:val="left" w:pos="1416"/>
                <w:tab w:val="left" w:pos="2124"/>
                <w:tab w:val="left" w:pos="2832"/>
                <w:tab w:val="left" w:pos="3540"/>
                <w:tab w:val="left" w:pos="4248"/>
                <w:tab w:val="left" w:pos="4956"/>
              </w:tabs>
              <w:ind w:left="142"/>
              <w:rPr>
                <w:rFonts w:ascii="Arial" w:eastAsia="Arial" w:hAnsi="Arial" w:cs="Arial"/>
                <w:b/>
                <w:bCs/>
                <w:sz w:val="18"/>
                <w:szCs w:val="18"/>
              </w:rPr>
            </w:pPr>
            <w:r w:rsidRPr="003B4D9B">
              <w:rPr>
                <w:rFonts w:ascii="Arial" w:eastAsia="Arial" w:hAnsi="Arial" w:cs="Arial"/>
                <w:b/>
                <w:bCs/>
                <w:sz w:val="18"/>
                <w:szCs w:val="18"/>
              </w:rPr>
              <w:t>Muzeum romské kultury v Brně, státní příspěvková organizace</w:t>
            </w:r>
          </w:p>
          <w:p w14:paraId="5CDF2F45" w14:textId="77777777" w:rsidR="008D25FB" w:rsidRDefault="008D25FB" w:rsidP="00A94DD7">
            <w:pPr>
              <w:tabs>
                <w:tab w:val="left" w:pos="708"/>
                <w:tab w:val="left" w:pos="1416"/>
                <w:tab w:val="left" w:pos="2124"/>
                <w:tab w:val="left" w:pos="2832"/>
                <w:tab w:val="left" w:pos="3540"/>
                <w:tab w:val="left" w:pos="4248"/>
                <w:tab w:val="left" w:pos="4956"/>
              </w:tabs>
              <w:ind w:left="142"/>
              <w:rPr>
                <w:rFonts w:ascii="Arial" w:eastAsia="Arial" w:hAnsi="Arial" w:cs="Arial"/>
                <w:b/>
                <w:bCs/>
                <w:sz w:val="18"/>
                <w:szCs w:val="18"/>
              </w:rPr>
            </w:pPr>
          </w:p>
          <w:p w14:paraId="79255775" w14:textId="77777777" w:rsidR="008D25FB" w:rsidRPr="009A2DEB"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p>
        </w:tc>
        <w:tc>
          <w:tcPr>
            <w:tcW w:w="4502" w:type="dxa"/>
          </w:tcPr>
          <w:p w14:paraId="28992B33" w14:textId="77777777" w:rsidR="008D25FB" w:rsidRPr="009A2DEB"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proofErr w:type="spellStart"/>
            <w:r w:rsidRPr="002319EF">
              <w:rPr>
                <w:rFonts w:ascii="Arial" w:hAnsi="Arial" w:cs="Arial"/>
                <w:b/>
                <w:bCs/>
                <w:sz w:val="18"/>
                <w:szCs w:val="18"/>
              </w:rPr>
              <w:t>ManpowerGroup</w:t>
            </w:r>
            <w:proofErr w:type="spellEnd"/>
            <w:r w:rsidRPr="002319EF">
              <w:rPr>
                <w:rFonts w:ascii="Arial" w:hAnsi="Arial" w:cs="Arial"/>
                <w:b/>
                <w:bCs/>
                <w:sz w:val="18"/>
                <w:szCs w:val="18"/>
              </w:rPr>
              <w:t xml:space="preserve"> s.r.o.</w:t>
            </w:r>
          </w:p>
        </w:tc>
      </w:tr>
      <w:tr w:rsidR="008D25FB" w:rsidRPr="00A71EAC" w14:paraId="71F3E995" w14:textId="77777777" w:rsidTr="00A94DD7">
        <w:trPr>
          <w:gridAfter w:val="2"/>
          <w:wAfter w:w="4786" w:type="dxa"/>
        </w:trPr>
        <w:tc>
          <w:tcPr>
            <w:tcW w:w="4502" w:type="dxa"/>
          </w:tcPr>
          <w:p w14:paraId="05FD73EE" w14:textId="77777777" w:rsidR="008D25FB" w:rsidRPr="009A2DEB"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p>
          <w:p w14:paraId="6755144D" w14:textId="77777777" w:rsidR="008D25FB" w:rsidRPr="009A2DEB"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p>
          <w:p w14:paraId="45F8B992" w14:textId="77777777" w:rsidR="008D25FB" w:rsidRPr="009A2DEB"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p>
        </w:tc>
      </w:tr>
      <w:tr w:rsidR="008D25FB" w:rsidRPr="00A71EAC" w14:paraId="50C721B4" w14:textId="77777777" w:rsidTr="00A94DD7">
        <w:tc>
          <w:tcPr>
            <w:tcW w:w="4786" w:type="dxa"/>
            <w:gridSpan w:val="2"/>
          </w:tcPr>
          <w:p w14:paraId="3554E746" w14:textId="77777777" w:rsidR="008D25FB" w:rsidRPr="00A71EAC"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r w:rsidRPr="00A71EAC">
              <w:rPr>
                <w:rFonts w:ascii="Arial" w:eastAsia="Arial" w:hAnsi="Arial" w:cs="Arial"/>
                <w:sz w:val="18"/>
                <w:szCs w:val="18"/>
              </w:rPr>
              <w:t>……………………………………………………</w:t>
            </w:r>
          </w:p>
        </w:tc>
        <w:tc>
          <w:tcPr>
            <w:tcW w:w="4502" w:type="dxa"/>
          </w:tcPr>
          <w:p w14:paraId="153942DF" w14:textId="77777777" w:rsidR="008D25FB" w:rsidRPr="00A71EAC"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r w:rsidRPr="00A71EAC">
              <w:rPr>
                <w:rFonts w:ascii="Arial" w:eastAsia="Arial" w:hAnsi="Arial" w:cs="Arial"/>
                <w:sz w:val="18"/>
                <w:szCs w:val="18"/>
              </w:rPr>
              <w:t>………………………………………………</w:t>
            </w:r>
          </w:p>
        </w:tc>
      </w:tr>
      <w:tr w:rsidR="008D25FB" w:rsidRPr="00A71EAC" w14:paraId="0A340A85" w14:textId="77777777" w:rsidTr="00A94DD7">
        <w:tc>
          <w:tcPr>
            <w:tcW w:w="4786" w:type="dxa"/>
            <w:gridSpan w:val="2"/>
          </w:tcPr>
          <w:p w14:paraId="0264D52E" w14:textId="77777777" w:rsidR="008D25FB" w:rsidRDefault="008D25FB" w:rsidP="00A94DD7">
            <w:pPr>
              <w:tabs>
                <w:tab w:val="left" w:pos="708"/>
                <w:tab w:val="left" w:pos="1416"/>
                <w:tab w:val="left" w:pos="2124"/>
                <w:tab w:val="left" w:pos="2832"/>
                <w:tab w:val="left" w:pos="3540"/>
                <w:tab w:val="left" w:pos="4248"/>
                <w:tab w:val="left" w:pos="4956"/>
              </w:tabs>
              <w:ind w:left="426" w:hanging="142"/>
              <w:rPr>
                <w:rFonts w:ascii="Arial" w:eastAsia="Arial" w:hAnsi="Arial" w:cs="Arial"/>
                <w:sz w:val="18"/>
                <w:szCs w:val="18"/>
              </w:rPr>
            </w:pPr>
            <w:r w:rsidRPr="00A71EAC">
              <w:rPr>
                <w:rFonts w:ascii="Arial" w:eastAsia="Arial" w:hAnsi="Arial" w:cs="Arial"/>
                <w:sz w:val="18"/>
                <w:szCs w:val="18"/>
              </w:rPr>
              <w:t xml:space="preserve">Jméno: </w:t>
            </w:r>
            <w:r>
              <w:rPr>
                <w:rFonts w:ascii="Arial" w:eastAsia="Arial" w:hAnsi="Arial" w:cs="Arial"/>
                <w:sz w:val="18"/>
                <w:szCs w:val="18"/>
              </w:rPr>
              <w:t>PhDr. Jana Horváthová</w:t>
            </w:r>
          </w:p>
          <w:p w14:paraId="7152F091" w14:textId="77777777" w:rsidR="008D25FB" w:rsidRPr="00A71EAC"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r>
              <w:rPr>
                <w:rFonts w:ascii="Arial" w:eastAsia="Arial" w:hAnsi="Arial" w:cs="Arial"/>
                <w:sz w:val="18"/>
                <w:szCs w:val="18"/>
              </w:rPr>
              <w:t xml:space="preserve">Pozice: ředitelka </w:t>
            </w:r>
          </w:p>
        </w:tc>
        <w:tc>
          <w:tcPr>
            <w:tcW w:w="4502" w:type="dxa"/>
          </w:tcPr>
          <w:p w14:paraId="15E3E6FD" w14:textId="77777777" w:rsidR="008D25FB" w:rsidRDefault="008D25FB" w:rsidP="00A94DD7">
            <w:pPr>
              <w:tabs>
                <w:tab w:val="left" w:pos="708"/>
                <w:tab w:val="left" w:pos="1416"/>
                <w:tab w:val="left" w:pos="2124"/>
                <w:tab w:val="left" w:pos="2832"/>
                <w:tab w:val="left" w:pos="3540"/>
                <w:tab w:val="left" w:pos="4248"/>
                <w:tab w:val="left" w:pos="4956"/>
              </w:tabs>
              <w:ind w:left="426" w:hanging="142"/>
              <w:rPr>
                <w:rFonts w:ascii="Arial" w:eastAsia="Arial" w:hAnsi="Arial" w:cs="Arial"/>
                <w:sz w:val="18"/>
                <w:szCs w:val="18"/>
              </w:rPr>
            </w:pPr>
            <w:r w:rsidRPr="00A71EAC">
              <w:rPr>
                <w:rFonts w:ascii="Arial" w:eastAsia="Arial" w:hAnsi="Arial" w:cs="Arial"/>
                <w:sz w:val="18"/>
                <w:szCs w:val="18"/>
              </w:rPr>
              <w:t>Jméno:</w:t>
            </w:r>
            <w:r>
              <w:rPr>
                <w:rFonts w:ascii="Arial" w:eastAsia="Arial" w:hAnsi="Arial" w:cs="Arial"/>
                <w:sz w:val="18"/>
                <w:szCs w:val="18"/>
              </w:rPr>
              <w:t xml:space="preserve"> Miroslava Lacková</w:t>
            </w:r>
          </w:p>
          <w:p w14:paraId="63212923" w14:textId="77777777" w:rsidR="008D25FB" w:rsidRPr="00A71EAC" w:rsidRDefault="008D25FB" w:rsidP="00A94DD7">
            <w:pPr>
              <w:tabs>
                <w:tab w:val="left" w:pos="708"/>
                <w:tab w:val="left" w:pos="1416"/>
                <w:tab w:val="left" w:pos="2124"/>
                <w:tab w:val="left" w:pos="2832"/>
                <w:tab w:val="left" w:pos="3540"/>
                <w:tab w:val="left" w:pos="4248"/>
                <w:tab w:val="left" w:pos="4956"/>
              </w:tabs>
              <w:ind w:left="426" w:hanging="142"/>
              <w:rPr>
                <w:sz w:val="18"/>
                <w:szCs w:val="18"/>
              </w:rPr>
            </w:pPr>
            <w:r>
              <w:rPr>
                <w:rFonts w:ascii="Arial" w:eastAsia="Arial" w:hAnsi="Arial" w:cs="Arial"/>
                <w:sz w:val="18"/>
                <w:szCs w:val="18"/>
              </w:rPr>
              <w:t xml:space="preserve">Pozice: </w:t>
            </w:r>
            <w:proofErr w:type="spellStart"/>
            <w:r>
              <w:rPr>
                <w:rFonts w:ascii="Arial" w:eastAsia="Arial" w:hAnsi="Arial" w:cs="Arial"/>
                <w:sz w:val="18"/>
                <w:szCs w:val="18"/>
              </w:rPr>
              <w:t>Branch</w:t>
            </w:r>
            <w:proofErr w:type="spellEnd"/>
            <w:r>
              <w:rPr>
                <w:rFonts w:ascii="Arial" w:eastAsia="Arial" w:hAnsi="Arial" w:cs="Arial"/>
                <w:sz w:val="18"/>
                <w:szCs w:val="18"/>
              </w:rPr>
              <w:t xml:space="preserve"> manager</w:t>
            </w:r>
          </w:p>
        </w:tc>
      </w:tr>
      <w:tr w:rsidR="008D25FB" w:rsidRPr="00A71EAC" w14:paraId="05E45275" w14:textId="77777777" w:rsidTr="00A94DD7">
        <w:tc>
          <w:tcPr>
            <w:tcW w:w="4786" w:type="dxa"/>
            <w:gridSpan w:val="2"/>
          </w:tcPr>
          <w:p w14:paraId="09844BE3" w14:textId="77777777" w:rsidR="008D25FB" w:rsidRPr="00A71EAC" w:rsidRDefault="008D25FB" w:rsidP="00A94DD7">
            <w:pPr>
              <w:tabs>
                <w:tab w:val="left" w:pos="708"/>
                <w:tab w:val="left" w:pos="1416"/>
                <w:tab w:val="left" w:pos="2124"/>
                <w:tab w:val="left" w:pos="2832"/>
                <w:tab w:val="left" w:pos="3540"/>
                <w:tab w:val="left" w:pos="4248"/>
                <w:tab w:val="left" w:pos="4956"/>
              </w:tabs>
              <w:ind w:left="426" w:hanging="142"/>
              <w:rPr>
                <w:rFonts w:ascii="Arial" w:eastAsia="Arial" w:hAnsi="Arial" w:cs="Arial"/>
                <w:sz w:val="18"/>
                <w:szCs w:val="18"/>
              </w:rPr>
            </w:pPr>
          </w:p>
        </w:tc>
        <w:tc>
          <w:tcPr>
            <w:tcW w:w="4502" w:type="dxa"/>
          </w:tcPr>
          <w:p w14:paraId="33600674" w14:textId="77777777" w:rsidR="008D25FB" w:rsidRPr="00A71EAC" w:rsidRDefault="008D25FB" w:rsidP="00A94DD7">
            <w:pPr>
              <w:tabs>
                <w:tab w:val="left" w:pos="708"/>
                <w:tab w:val="left" w:pos="1416"/>
                <w:tab w:val="left" w:pos="2124"/>
                <w:tab w:val="left" w:pos="2832"/>
                <w:tab w:val="left" w:pos="3540"/>
                <w:tab w:val="left" w:pos="4248"/>
                <w:tab w:val="left" w:pos="4956"/>
              </w:tabs>
              <w:ind w:left="426" w:hanging="142"/>
              <w:rPr>
                <w:rFonts w:ascii="Arial" w:eastAsia="Arial" w:hAnsi="Arial" w:cs="Arial"/>
                <w:sz w:val="18"/>
                <w:szCs w:val="18"/>
              </w:rPr>
            </w:pPr>
          </w:p>
        </w:tc>
      </w:tr>
    </w:tbl>
    <w:p w14:paraId="233BFC77" w14:textId="77777777" w:rsidR="008D25FB" w:rsidRDefault="008D25FB" w:rsidP="008D25FB">
      <w:pPr>
        <w:tabs>
          <w:tab w:val="left" w:pos="708"/>
          <w:tab w:val="left" w:pos="1416"/>
          <w:tab w:val="left" w:pos="2360"/>
          <w:tab w:val="left" w:pos="2832"/>
          <w:tab w:val="left" w:pos="3540"/>
          <w:tab w:val="left" w:pos="4248"/>
          <w:tab w:val="left" w:pos="4956"/>
        </w:tabs>
      </w:pPr>
    </w:p>
    <w:p w14:paraId="4F513047" w14:textId="77777777" w:rsidR="005879FC" w:rsidRDefault="005879FC"/>
    <w:sectPr w:rsidR="005879FC" w:rsidSect="00397A8F">
      <w:headerReference w:type="default" r:id="rId8"/>
      <w:footerReference w:type="default" r:id="rId9"/>
      <w:pgSz w:w="11906" w:h="16838"/>
      <w:pgMar w:top="2127" w:right="1134" w:bottom="1134" w:left="1134" w:header="0"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83E7" w14:textId="77777777" w:rsidR="00771341" w:rsidRDefault="00771341">
      <w:r>
        <w:separator/>
      </w:r>
    </w:p>
  </w:endnote>
  <w:endnote w:type="continuationSeparator" w:id="0">
    <w:p w14:paraId="28F07687" w14:textId="77777777" w:rsidR="00771341" w:rsidRDefault="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62010"/>
      <w:docPartObj>
        <w:docPartGallery w:val="Page Numbers (Bottom of Page)"/>
        <w:docPartUnique/>
      </w:docPartObj>
    </w:sdtPr>
    <w:sdtEndPr>
      <w:rPr>
        <w:rFonts w:ascii="Arial" w:hAnsi="Arial" w:cs="Arial"/>
        <w:sz w:val="18"/>
        <w:szCs w:val="18"/>
      </w:rPr>
    </w:sdtEndPr>
    <w:sdtContent>
      <w:p w14:paraId="41FA1D84" w14:textId="77777777" w:rsidR="00ED3378" w:rsidRPr="00332455" w:rsidRDefault="008D25FB" w:rsidP="00332455">
        <w:pPr>
          <w:pStyle w:val="Zpat"/>
          <w:jc w:val="center"/>
          <w:rPr>
            <w:rFonts w:ascii="Arial" w:hAnsi="Arial" w:cs="Arial"/>
            <w:sz w:val="18"/>
            <w:szCs w:val="18"/>
          </w:rPr>
        </w:pPr>
        <w:r w:rsidRPr="00332455">
          <w:rPr>
            <w:rFonts w:ascii="Arial" w:hAnsi="Arial" w:cs="Arial"/>
            <w:sz w:val="18"/>
            <w:szCs w:val="18"/>
          </w:rPr>
          <w:fldChar w:fldCharType="begin"/>
        </w:r>
        <w:r w:rsidRPr="00332455">
          <w:rPr>
            <w:rFonts w:ascii="Arial" w:hAnsi="Arial" w:cs="Arial"/>
            <w:sz w:val="18"/>
            <w:szCs w:val="18"/>
          </w:rPr>
          <w:instrText>PAGE   \* MERGEFORMAT</w:instrText>
        </w:r>
        <w:r w:rsidRPr="00332455">
          <w:rPr>
            <w:rFonts w:ascii="Arial" w:hAnsi="Arial" w:cs="Arial"/>
            <w:sz w:val="18"/>
            <w:szCs w:val="18"/>
          </w:rPr>
          <w:fldChar w:fldCharType="separate"/>
        </w:r>
        <w:r w:rsidR="007050A6">
          <w:rPr>
            <w:rFonts w:ascii="Arial" w:hAnsi="Arial" w:cs="Arial"/>
            <w:noProof/>
            <w:sz w:val="18"/>
            <w:szCs w:val="18"/>
          </w:rPr>
          <w:t>2</w:t>
        </w:r>
        <w:r w:rsidRPr="0033245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05D5" w14:textId="77777777" w:rsidR="00771341" w:rsidRDefault="00771341">
      <w:r>
        <w:separator/>
      </w:r>
    </w:p>
  </w:footnote>
  <w:footnote w:type="continuationSeparator" w:id="0">
    <w:p w14:paraId="05D255D5" w14:textId="77777777" w:rsidR="00771341" w:rsidRDefault="0077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B12" w14:textId="77777777" w:rsidR="00ED3378" w:rsidRDefault="008D25FB" w:rsidP="4A5C8EFB">
    <w:pPr>
      <w:spacing w:before="708"/>
      <w:jc w:val="right"/>
    </w:pPr>
    <w:r>
      <w:rPr>
        <w:noProof/>
      </w:rPr>
      <w:drawing>
        <wp:inline distT="0" distB="0" distL="0" distR="0" wp14:anchorId="264616B7" wp14:editId="69E23A94">
          <wp:extent cx="1257300" cy="685800"/>
          <wp:effectExtent l="0" t="0" r="0" b="0"/>
          <wp:docPr id="15918218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57300" cy="685800"/>
                  </a:xfrm>
                  <a:prstGeom prst="rect">
                    <a:avLst/>
                  </a:prstGeom>
                </pic:spPr>
              </pic:pic>
            </a:graphicData>
          </a:graphic>
        </wp:inline>
      </w:drawing>
    </w:r>
  </w:p>
  <w:p w14:paraId="29F8F76A" w14:textId="77777777" w:rsidR="00ED3378" w:rsidRDefault="00867692">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10FD"/>
    <w:multiLevelType w:val="hybridMultilevel"/>
    <w:tmpl w:val="C45ECE2E"/>
    <w:lvl w:ilvl="0" w:tplc="0370418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653D22"/>
    <w:multiLevelType w:val="hybridMultilevel"/>
    <w:tmpl w:val="17462628"/>
    <w:lvl w:ilvl="0" w:tplc="3670EC62">
      <w:start w:val="1"/>
      <w:numFmt w:val="decimal"/>
      <w:lvlText w:val="%1."/>
      <w:lvlJc w:val="left"/>
      <w:pPr>
        <w:ind w:left="720" w:hanging="360"/>
      </w:pPr>
      <w:rPr>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4B72B8"/>
    <w:multiLevelType w:val="multilevel"/>
    <w:tmpl w:val="8490F09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332C6D01"/>
    <w:multiLevelType w:val="multilevel"/>
    <w:tmpl w:val="176005F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5DA8405E"/>
    <w:multiLevelType w:val="multilevel"/>
    <w:tmpl w:val="FF6C882E"/>
    <w:lvl w:ilvl="0">
      <w:start w:val="1"/>
      <w:numFmt w:val="upperRoman"/>
      <w:lvlText w:val="%1."/>
      <w:lvlJc w:val="left"/>
      <w:pPr>
        <w:ind w:left="360" w:firstLine="1080"/>
      </w:pPr>
      <w:rPr>
        <w:color w:val="000000"/>
        <w:sz w:val="18"/>
        <w:szCs w:val="18"/>
        <w:vertAlign w:val="baseline"/>
      </w:rPr>
    </w:lvl>
    <w:lvl w:ilvl="1">
      <w:start w:val="1"/>
      <w:numFmt w:val="decimal"/>
      <w:lvlText w:val="%2."/>
      <w:lvlJc w:val="left"/>
      <w:pPr>
        <w:ind w:left="360" w:firstLine="1800"/>
      </w:pPr>
      <w:rPr>
        <w:color w:val="000000"/>
        <w:sz w:val="24"/>
        <w:szCs w:val="24"/>
        <w:vertAlign w:val="baseline"/>
      </w:rPr>
    </w:lvl>
    <w:lvl w:ilvl="2">
      <w:start w:val="1"/>
      <w:numFmt w:val="lowerRoman"/>
      <w:lvlText w:val="%3."/>
      <w:lvlJc w:val="left"/>
      <w:pPr>
        <w:ind w:left="408" w:firstLine="2568"/>
      </w:pPr>
      <w:rPr>
        <w:color w:val="000000"/>
        <w:sz w:val="24"/>
        <w:szCs w:val="24"/>
        <w:vertAlign w:val="baseline"/>
      </w:rPr>
    </w:lvl>
    <w:lvl w:ilvl="3">
      <w:start w:val="1"/>
      <w:numFmt w:val="decimal"/>
      <w:lvlText w:val="%4."/>
      <w:lvlJc w:val="left"/>
      <w:pPr>
        <w:ind w:left="360" w:firstLine="3240"/>
      </w:pPr>
      <w:rPr>
        <w:color w:val="000000"/>
        <w:sz w:val="24"/>
        <w:szCs w:val="24"/>
        <w:vertAlign w:val="baseline"/>
      </w:rPr>
    </w:lvl>
    <w:lvl w:ilvl="4">
      <w:start w:val="1"/>
      <w:numFmt w:val="lowerLetter"/>
      <w:lvlText w:val="%5."/>
      <w:lvlJc w:val="left"/>
      <w:pPr>
        <w:ind w:left="360" w:firstLine="3960"/>
      </w:pPr>
      <w:rPr>
        <w:color w:val="000000"/>
        <w:sz w:val="24"/>
        <w:szCs w:val="24"/>
        <w:vertAlign w:val="baseline"/>
      </w:rPr>
    </w:lvl>
    <w:lvl w:ilvl="5">
      <w:start w:val="1"/>
      <w:numFmt w:val="lowerRoman"/>
      <w:lvlText w:val="%6."/>
      <w:lvlJc w:val="left"/>
      <w:pPr>
        <w:ind w:left="408" w:firstLine="4728"/>
      </w:pPr>
      <w:rPr>
        <w:color w:val="000000"/>
        <w:sz w:val="24"/>
        <w:szCs w:val="24"/>
        <w:vertAlign w:val="baseline"/>
      </w:rPr>
    </w:lvl>
    <w:lvl w:ilvl="6">
      <w:start w:val="1"/>
      <w:numFmt w:val="decimal"/>
      <w:lvlText w:val="%7."/>
      <w:lvlJc w:val="left"/>
      <w:pPr>
        <w:ind w:left="360" w:firstLine="5400"/>
      </w:pPr>
      <w:rPr>
        <w:color w:val="000000"/>
        <w:sz w:val="24"/>
        <w:szCs w:val="24"/>
        <w:vertAlign w:val="baseline"/>
      </w:rPr>
    </w:lvl>
    <w:lvl w:ilvl="7">
      <w:start w:val="1"/>
      <w:numFmt w:val="lowerLetter"/>
      <w:lvlText w:val="%8."/>
      <w:lvlJc w:val="left"/>
      <w:pPr>
        <w:ind w:left="360" w:firstLine="6120"/>
      </w:pPr>
      <w:rPr>
        <w:color w:val="000000"/>
        <w:sz w:val="24"/>
        <w:szCs w:val="24"/>
        <w:vertAlign w:val="baseline"/>
      </w:rPr>
    </w:lvl>
    <w:lvl w:ilvl="8">
      <w:start w:val="1"/>
      <w:numFmt w:val="lowerRoman"/>
      <w:lvlText w:val="%9."/>
      <w:lvlJc w:val="left"/>
      <w:pPr>
        <w:ind w:left="408" w:firstLine="6888"/>
      </w:pPr>
      <w:rPr>
        <w:color w:val="000000"/>
        <w:sz w:val="24"/>
        <w:szCs w:val="24"/>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FB"/>
    <w:rsid w:val="005879FC"/>
    <w:rsid w:val="006D07CB"/>
    <w:rsid w:val="007050A6"/>
    <w:rsid w:val="00771341"/>
    <w:rsid w:val="00867692"/>
    <w:rsid w:val="008D25FB"/>
    <w:rsid w:val="00A124C3"/>
    <w:rsid w:val="00C838ED"/>
    <w:rsid w:val="00DC29D4"/>
    <w:rsid w:val="00F24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F579"/>
  <w15:chartTrackingRefBased/>
  <w15:docId w15:val="{5CCCDC19-69E5-46C2-950D-9136DD21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D25FB"/>
    <w:pPr>
      <w:spacing w:after="0" w:line="240" w:lineRule="auto"/>
      <w:jc w:val="both"/>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25FB"/>
    <w:pPr>
      <w:ind w:left="720"/>
      <w:contextualSpacing/>
    </w:pPr>
  </w:style>
  <w:style w:type="paragraph" w:styleId="Zpat">
    <w:name w:val="footer"/>
    <w:basedOn w:val="Normln"/>
    <w:link w:val="ZpatChar"/>
    <w:uiPriority w:val="99"/>
    <w:unhideWhenUsed/>
    <w:rsid w:val="008D25FB"/>
    <w:pPr>
      <w:tabs>
        <w:tab w:val="center" w:pos="4536"/>
        <w:tab w:val="right" w:pos="9072"/>
      </w:tabs>
    </w:pPr>
  </w:style>
  <w:style w:type="character" w:customStyle="1" w:styleId="ZpatChar">
    <w:name w:val="Zápatí Char"/>
    <w:basedOn w:val="Standardnpsmoodstavce"/>
    <w:link w:val="Zpat"/>
    <w:uiPriority w:val="99"/>
    <w:rsid w:val="008D25FB"/>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D25FB"/>
    <w:pPr>
      <w:spacing w:after="0" w:line="240" w:lineRule="auto"/>
      <w:jc w:val="both"/>
    </w:pPr>
    <w:rPr>
      <w:rFonts w:ascii="Times New Roman" w:eastAsia="Times New Roman" w:hAnsi="Times New Roman" w:cs="Times New Roman"/>
      <w:color w:val="000000"/>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D25FB"/>
    <w:pPr>
      <w:spacing w:after="0" w:line="240" w:lineRule="auto"/>
      <w:jc w:val="both"/>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577A-E9E2-4D8E-99B1-E9D5B9AE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7438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Asistentka</cp:lastModifiedBy>
  <cp:revision>2</cp:revision>
  <dcterms:created xsi:type="dcterms:W3CDTF">2022-06-13T09:39:00Z</dcterms:created>
  <dcterms:modified xsi:type="dcterms:W3CDTF">2022-06-13T09:39:00Z</dcterms:modified>
</cp:coreProperties>
</file>