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93FC" w14:textId="77777777" w:rsidR="0003130B" w:rsidRPr="00E64712" w:rsidRDefault="0003130B" w:rsidP="00E647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4712">
        <w:rPr>
          <w:rFonts w:ascii="Times New Roman" w:hAnsi="Times New Roman" w:cs="Times New Roman"/>
          <w:b/>
          <w:sz w:val="52"/>
          <w:szCs w:val="52"/>
        </w:rPr>
        <w:t>SMLOUVA</w:t>
      </w:r>
    </w:p>
    <w:p w14:paraId="61F0DFAB" w14:textId="77777777" w:rsidR="0003130B" w:rsidRDefault="0003130B" w:rsidP="000313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zajištění pobytu v Horském hotelu Lesná</w:t>
      </w:r>
    </w:p>
    <w:p w14:paraId="70C19B01" w14:textId="77777777" w:rsidR="0003130B" w:rsidRPr="00980AF3" w:rsidRDefault="0003130B" w:rsidP="0003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uzavřená podle zákona č. 89/2012 Sb., občanský zákoník, v platném a účinném znění</w:t>
      </w:r>
    </w:p>
    <w:p w14:paraId="4E64672E" w14:textId="77777777" w:rsidR="0003130B" w:rsidRPr="00980AF3" w:rsidRDefault="0003130B" w:rsidP="0003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(dále též „občanský zákoník“)</w:t>
      </w:r>
    </w:p>
    <w:p w14:paraId="7CD72640" w14:textId="77777777" w:rsidR="0003130B" w:rsidRPr="00980AF3" w:rsidRDefault="0003130B" w:rsidP="0003130B">
      <w:pPr>
        <w:rPr>
          <w:rFonts w:ascii="Times New Roman" w:hAnsi="Times New Roman" w:cs="Times New Roman"/>
          <w:sz w:val="24"/>
          <w:szCs w:val="24"/>
        </w:rPr>
      </w:pPr>
    </w:p>
    <w:p w14:paraId="64E35D95" w14:textId="77777777" w:rsidR="0003130B" w:rsidRPr="00980AF3" w:rsidRDefault="0003130B" w:rsidP="0003130B">
      <w:pPr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Smluvní strany:</w:t>
      </w:r>
    </w:p>
    <w:p w14:paraId="018A128C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0AF3">
        <w:rPr>
          <w:rFonts w:ascii="Times New Roman" w:hAnsi="Times New Roman" w:cs="Times New Roman"/>
          <w:sz w:val="24"/>
          <w:szCs w:val="24"/>
          <w:u w:val="single"/>
        </w:rPr>
        <w:t xml:space="preserve">Dodavatel: </w:t>
      </w:r>
    </w:p>
    <w:p w14:paraId="28F62A2D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ANTONÍN HERZÁN</w:t>
      </w:r>
    </w:p>
    <w:p w14:paraId="06BCC55D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Sídlo: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  <w:t>Svahová 32, 431 21 Boleboř</w:t>
      </w:r>
    </w:p>
    <w:p w14:paraId="12EC2491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  <w:t>467 35 941</w:t>
      </w:r>
    </w:p>
    <w:p w14:paraId="08438B1C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DIČ: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  <w:t>CZ7108282467</w:t>
      </w:r>
    </w:p>
    <w:p w14:paraId="223C6463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  <w:t>Komerční banka, a. s. – pobočka Chomutov</w:t>
      </w:r>
    </w:p>
    <w:p w14:paraId="01E3F66F" w14:textId="208FFA2F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Číslo účtu: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4A1B19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2171AE98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3CA23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na straně jedné </w:t>
      </w:r>
    </w:p>
    <w:p w14:paraId="40AE696F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F98CE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a</w:t>
      </w:r>
    </w:p>
    <w:p w14:paraId="37661850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BF8A1B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0AF3">
        <w:rPr>
          <w:rFonts w:ascii="Times New Roman" w:hAnsi="Times New Roman" w:cs="Times New Roman"/>
          <w:sz w:val="24"/>
          <w:szCs w:val="24"/>
          <w:u w:val="single"/>
        </w:rPr>
        <w:t>Odběratel:</w:t>
      </w:r>
    </w:p>
    <w:p w14:paraId="69220DDD" w14:textId="2889528B" w:rsidR="0003130B" w:rsidRPr="00980AF3" w:rsidRDefault="000826B2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F2672" w:rsidRPr="00EF2672">
        <w:rPr>
          <w:rFonts w:ascii="Times New Roman" w:hAnsi="Times New Roman" w:cs="Times New Roman"/>
          <w:b/>
          <w:sz w:val="24"/>
          <w:szCs w:val="24"/>
        </w:rPr>
        <w:t>ZŠ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2672" w:rsidRPr="00EF2672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2672" w:rsidRPr="00EF2672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asaryka </w:t>
      </w:r>
      <w:r w:rsidR="00EF2672" w:rsidRPr="00EF2672">
        <w:rPr>
          <w:rFonts w:ascii="Times New Roman" w:hAnsi="Times New Roman" w:cs="Times New Roman"/>
          <w:b/>
          <w:sz w:val="24"/>
          <w:szCs w:val="24"/>
        </w:rPr>
        <w:t xml:space="preserve"> Podbořany</w:t>
      </w:r>
      <w:r>
        <w:rPr>
          <w:rFonts w:ascii="Times New Roman" w:hAnsi="Times New Roman" w:cs="Times New Roman"/>
          <w:b/>
          <w:sz w:val="24"/>
          <w:szCs w:val="24"/>
        </w:rPr>
        <w:t>, Husova 445, okres Louny</w:t>
      </w:r>
    </w:p>
    <w:p w14:paraId="5A7AD23E" w14:textId="1DB28FC9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Sídlo: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EF2672" w:rsidRPr="00EF26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Husova 44</w:t>
      </w:r>
      <w:r w:rsidR="000826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5, 441 01 Podbořany</w:t>
      </w:r>
    </w:p>
    <w:p w14:paraId="34E07123" w14:textId="5AB32C93" w:rsidR="0003130B" w:rsidRPr="007514FC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Zastoupený: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7514FC" w:rsidRPr="007514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Mgr. Stanislava Jirásková</w:t>
      </w:r>
    </w:p>
    <w:p w14:paraId="216112AD" w14:textId="48CE49DD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IČO: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EF2672" w:rsidRPr="00EF26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70879010</w:t>
      </w:r>
    </w:p>
    <w:p w14:paraId="24162ADA" w14:textId="26F57943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7514FC">
        <w:rPr>
          <w:rFonts w:ascii="Times New Roman" w:hAnsi="Times New Roman" w:cs="Times New Roman"/>
          <w:b/>
          <w:sz w:val="24"/>
          <w:szCs w:val="24"/>
        </w:rPr>
        <w:t>Komerční banka</w:t>
      </w:r>
    </w:p>
    <w:p w14:paraId="0176A2EC" w14:textId="32069FC1"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7FAED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číslo účtu: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4A1B19">
        <w:rPr>
          <w:rFonts w:ascii="Times New Roman" w:hAnsi="Times New Roman" w:cs="Times New Roman"/>
          <w:b/>
          <w:sz w:val="24"/>
          <w:szCs w:val="24"/>
        </w:rPr>
        <w:t>xxxxxxxxxxxx</w:t>
      </w:r>
    </w:p>
    <w:p w14:paraId="3F54F447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C18A4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na straně druhé </w:t>
      </w:r>
    </w:p>
    <w:p w14:paraId="6BBA3081" w14:textId="77777777"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3B867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uzavírají tuto smlouvu v tomto znění:</w:t>
      </w:r>
    </w:p>
    <w:p w14:paraId="5C573A51" w14:textId="77777777" w:rsidR="00E64712" w:rsidRPr="00980AF3" w:rsidRDefault="00E64712" w:rsidP="00E64712">
      <w:pPr>
        <w:rPr>
          <w:rFonts w:ascii="Times New Roman" w:hAnsi="Times New Roman" w:cs="Times New Roman"/>
          <w:b/>
          <w:sz w:val="24"/>
          <w:szCs w:val="24"/>
        </w:rPr>
      </w:pPr>
    </w:p>
    <w:p w14:paraId="479C7B9F" w14:textId="77777777"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I.</w:t>
      </w:r>
    </w:p>
    <w:p w14:paraId="593F654B" w14:textId="77777777"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01DC29D" w14:textId="77777777" w:rsidR="0003130B" w:rsidRPr="00980AF3" w:rsidRDefault="0003130B" w:rsidP="00031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FEF1B" w14:textId="77777777" w:rsidR="0003130B" w:rsidRPr="00980AF3" w:rsidRDefault="0003130B" w:rsidP="0003130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 se na základě této smlouvy zavazuje odběrateli k poskytnutí ubytovacích a stravovacích služeb, a to ve svém prostoru, v Horském areálu Lesná (Horský hotel Lesná, se sídlem: Lesná 22, 431 21 Boleboř, okres Chomutov, Česká republika). Odběratel se zavazuje za to dodavateli zaplatit.</w:t>
      </w:r>
    </w:p>
    <w:p w14:paraId="1E44B235" w14:textId="77777777" w:rsidR="0003130B" w:rsidRPr="00980AF3" w:rsidRDefault="0003130B" w:rsidP="0003130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5989A" w14:textId="219CEE3D" w:rsidR="00E64712" w:rsidRDefault="00E64712" w:rsidP="00980A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6C714E" w14:textId="77777777" w:rsidR="00980AF3" w:rsidRPr="00980AF3" w:rsidRDefault="00980AF3" w:rsidP="00980A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E829D" w14:textId="219317D2"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3A717E7D" w14:textId="19652CCA"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Předmět nájmu a stravy</w:t>
      </w:r>
    </w:p>
    <w:p w14:paraId="2F0E54CF" w14:textId="77777777" w:rsidR="0003130B" w:rsidRPr="00980AF3" w:rsidRDefault="0003130B" w:rsidP="0003130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 prohlašuje, že uvedený objekt splňuje hygienické podmínky ubytovacího a stravovacího zařízení a podmínky pro zabezpečení výchovy a výuky v souladu s vyhláškou č.106/2001 Sb. a dále splňuje nároky bezpečnosti práce a protipožární ochrany. Dodavatel taktéž prohlašuje, že používaná voda je z vlastního vrtu (kvalita vody je pravidelně sledována). Dodavatel jako přílohu této smlouvy doloží protokol o kráceném rozboru jakosti pitné vody dle ustanovení § 8 zákona č. 25/2000 Sb., o ochraně veřejného zdraví, a stanovisko hygienického orgánu, že voda je pitná (nesmí být starší než 6 měsíců, provádí se 2x do roka). Dodavatel prohlašuje, že uvedený objekt splňuje podmínky pro zabezpečení výchovy a výuky, zejména samostatnou výukovou místnost – klubovnu.</w:t>
      </w:r>
    </w:p>
    <w:p w14:paraId="53D8430B" w14:textId="1524B3D4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Odběratel se tímto závazně přihlašuje k odběru služeb ubytování a strava poskytovaných dodavatelem dle této smlouvy </w:t>
      </w:r>
      <w:r w:rsidR="000826B2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r w:rsidR="00EF2672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0826B2">
        <w:rPr>
          <w:rFonts w:ascii="Times New Roman" w:hAnsi="Times New Roman" w:cs="Times New Roman"/>
          <w:b/>
          <w:bCs/>
          <w:sz w:val="24"/>
          <w:szCs w:val="24"/>
        </w:rPr>
        <w:t xml:space="preserve"> dětí 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0DF87" w14:textId="22DEB0AE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Termín pobytu (časové období, v němž budou služby poskytovány): </w:t>
      </w:r>
    </w:p>
    <w:p w14:paraId="542CBA22" w14:textId="77777777" w:rsidR="00E64712" w:rsidRPr="00980AF3" w:rsidRDefault="00E64712" w:rsidP="00E64712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A9F483" w14:textId="251C1975" w:rsidR="00383FE4" w:rsidRDefault="0003130B" w:rsidP="00383FE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E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F2672">
        <w:rPr>
          <w:rFonts w:ascii="Times New Roman" w:hAnsi="Times New Roman" w:cs="Times New Roman"/>
          <w:b/>
          <w:sz w:val="24"/>
          <w:szCs w:val="24"/>
        </w:rPr>
        <w:t>6</w:t>
      </w:r>
      <w:r w:rsidR="00625FAB" w:rsidRPr="00383F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2672">
        <w:rPr>
          <w:rFonts w:ascii="Times New Roman" w:hAnsi="Times New Roman" w:cs="Times New Roman"/>
          <w:b/>
          <w:sz w:val="24"/>
          <w:szCs w:val="24"/>
        </w:rPr>
        <w:t xml:space="preserve">června </w:t>
      </w:r>
      <w:r w:rsidRPr="00383FE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F2672">
        <w:rPr>
          <w:rFonts w:ascii="Times New Roman" w:hAnsi="Times New Roman" w:cs="Times New Roman"/>
          <w:b/>
          <w:sz w:val="24"/>
          <w:szCs w:val="24"/>
        </w:rPr>
        <w:t>10</w:t>
      </w:r>
      <w:r w:rsidRPr="00383F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2672">
        <w:rPr>
          <w:rFonts w:ascii="Times New Roman" w:hAnsi="Times New Roman" w:cs="Times New Roman"/>
          <w:b/>
          <w:sz w:val="24"/>
          <w:szCs w:val="24"/>
        </w:rPr>
        <w:t xml:space="preserve">červen </w:t>
      </w:r>
      <w:r w:rsidRPr="00383FE4">
        <w:rPr>
          <w:rFonts w:ascii="Times New Roman" w:hAnsi="Times New Roman" w:cs="Times New Roman"/>
          <w:b/>
          <w:sz w:val="24"/>
          <w:szCs w:val="24"/>
        </w:rPr>
        <w:t>2022</w:t>
      </w:r>
      <w:r w:rsidR="00383FE4" w:rsidRPr="00383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6F407" w14:textId="77777777" w:rsidR="00E64712" w:rsidRPr="00980AF3" w:rsidRDefault="00E64712" w:rsidP="0003130B">
      <w:pPr>
        <w:pStyle w:val="Odstavecseseznamem"/>
        <w:spacing w:after="0"/>
        <w:ind w:left="992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B3437" w14:textId="07C2AC47" w:rsidR="0003130B" w:rsidRPr="00980AF3" w:rsidRDefault="0003130B" w:rsidP="0003130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b/>
          <w:i/>
          <w:sz w:val="24"/>
          <w:szCs w:val="24"/>
        </w:rPr>
        <w:t>Prvním poskytnutým jídlem</w:t>
      </w:r>
      <w:r w:rsidRPr="00980AF3">
        <w:rPr>
          <w:rFonts w:ascii="Times New Roman" w:hAnsi="Times New Roman" w:cs="Times New Roman"/>
          <w:sz w:val="24"/>
          <w:szCs w:val="24"/>
        </w:rPr>
        <w:t xml:space="preserve"> v zařízení dodavatele bude </w:t>
      </w:r>
      <w:r w:rsidRPr="00980AF3">
        <w:rPr>
          <w:rFonts w:ascii="Times New Roman" w:hAnsi="Times New Roman" w:cs="Times New Roman"/>
          <w:b/>
          <w:i/>
          <w:sz w:val="24"/>
          <w:szCs w:val="24"/>
        </w:rPr>
        <w:t xml:space="preserve">oběd včetně polévky </w:t>
      </w:r>
      <w:r w:rsidRPr="00980AF3">
        <w:rPr>
          <w:rFonts w:ascii="Times New Roman" w:hAnsi="Times New Roman" w:cs="Times New Roman"/>
          <w:sz w:val="24"/>
          <w:szCs w:val="24"/>
        </w:rPr>
        <w:t xml:space="preserve">první den pobytu a </w:t>
      </w:r>
      <w:r w:rsidRPr="00980AF3">
        <w:rPr>
          <w:rFonts w:ascii="Times New Roman" w:hAnsi="Times New Roman" w:cs="Times New Roman"/>
          <w:b/>
          <w:i/>
          <w:sz w:val="24"/>
          <w:szCs w:val="24"/>
        </w:rPr>
        <w:t xml:space="preserve">posledním poskytnutým jídlem bude </w:t>
      </w:r>
      <w:r w:rsidR="00EF2672">
        <w:rPr>
          <w:rFonts w:ascii="Times New Roman" w:hAnsi="Times New Roman" w:cs="Times New Roman"/>
          <w:b/>
          <w:i/>
          <w:sz w:val="24"/>
          <w:szCs w:val="24"/>
        </w:rPr>
        <w:t>snídaně</w:t>
      </w:r>
      <w:r w:rsidRPr="00980A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0AF3">
        <w:rPr>
          <w:rFonts w:ascii="Times New Roman" w:hAnsi="Times New Roman" w:cs="Times New Roman"/>
          <w:sz w:val="24"/>
          <w:szCs w:val="24"/>
        </w:rPr>
        <w:t>poslední den pobytu. Po dobu pobytu bude účastníkům poskytována snídaně, svačina, oběd, svačina a večeře včetně pitného režimu během dne (dle schváleného jídelníčku). Strava musí odpovídat normám pro školní stravování.</w:t>
      </w:r>
    </w:p>
    <w:p w14:paraId="6BCEF54C" w14:textId="46690D33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Odběratel souhlasí s níže uvedenými cenami za poskytnuté služby, na nichž se dohodl s jejich dodavatelem. Cena za ubytování včetně stravování pro každého žáka je ve výši </w:t>
      </w:r>
      <w:r w:rsidR="00EF2672">
        <w:rPr>
          <w:rFonts w:ascii="Times New Roman" w:hAnsi="Times New Roman" w:cs="Times New Roman"/>
          <w:b/>
          <w:sz w:val="24"/>
          <w:szCs w:val="24"/>
        </w:rPr>
        <w:t>2966</w:t>
      </w:r>
      <w:r w:rsidRPr="00980AF3">
        <w:rPr>
          <w:rFonts w:ascii="Times New Roman" w:hAnsi="Times New Roman" w:cs="Times New Roman"/>
          <w:b/>
          <w:sz w:val="24"/>
          <w:szCs w:val="24"/>
        </w:rPr>
        <w:t>,- Kč/1 žák/pobyt (ubytování 1</w:t>
      </w:r>
      <w:r w:rsidR="00EF2672">
        <w:rPr>
          <w:rFonts w:ascii="Times New Roman" w:hAnsi="Times New Roman" w:cs="Times New Roman"/>
          <w:b/>
          <w:sz w:val="24"/>
          <w:szCs w:val="24"/>
        </w:rPr>
        <w:t>796</w:t>
      </w:r>
      <w:r w:rsidRPr="00980AF3">
        <w:rPr>
          <w:rFonts w:ascii="Times New Roman" w:hAnsi="Times New Roman" w:cs="Times New Roman"/>
          <w:b/>
          <w:sz w:val="24"/>
          <w:szCs w:val="24"/>
        </w:rPr>
        <w:t>,- Kč, stravování 1</w:t>
      </w:r>
      <w:r w:rsidR="00EF2672">
        <w:rPr>
          <w:rFonts w:ascii="Times New Roman" w:hAnsi="Times New Roman" w:cs="Times New Roman"/>
          <w:b/>
          <w:sz w:val="24"/>
          <w:szCs w:val="24"/>
        </w:rPr>
        <w:t>170</w:t>
      </w:r>
      <w:r w:rsidRPr="00980AF3">
        <w:rPr>
          <w:rFonts w:ascii="Times New Roman" w:hAnsi="Times New Roman" w:cs="Times New Roman"/>
          <w:b/>
          <w:sz w:val="24"/>
          <w:szCs w:val="24"/>
        </w:rPr>
        <w:t>,- Kč).</w:t>
      </w:r>
    </w:p>
    <w:p w14:paraId="4D025258" w14:textId="77777777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Denní úklid objektu i pokojů provádí dodavatel. V domluvenou hodinu od 9:00 do 12:00 hod. - mokré setření podlah, luxování, utření prachu, umytí přilehlého WC, umyvadla a sprchového koutu u každého pokoje. Dezinfikovány jsou často používané plochy jako vypínače, kliky dveří, sedáky židlí apod.</w:t>
      </w:r>
    </w:p>
    <w:p w14:paraId="6D1DD501" w14:textId="77777777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Ubytování žáků v případě nemoci bude realizováno na izolovaném pokoji zdravotníka. Tento pokoj je vybaven druhým lůžkem pro nemocného žáka, který následně, po dohodě se zákonným zástupcem, odjíždí co nejdříve domů.</w:t>
      </w:r>
    </w:p>
    <w:p w14:paraId="2C817BCE" w14:textId="77777777"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Pro případ podezření na onemocnění covid je vyčleněna místnost označená jako Izolace. V místnosti jsou zajištěny ochranné prostředky jako dezinfekce, jednorázové rukavice, jednorázové papírové ubrousky, odpadkový koš bez víka a pod.</w:t>
      </w:r>
    </w:p>
    <w:p w14:paraId="7E774BCC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CF783" w14:textId="07437A55" w:rsidR="00E64712" w:rsidRDefault="00E64712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8BCCF" w14:textId="4430384D" w:rsidR="00980AF3" w:rsidRDefault="00980AF3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CB96B" w14:textId="7C91F05F" w:rsidR="00980AF3" w:rsidRDefault="00980AF3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F56B0" w14:textId="186D6040" w:rsidR="00980AF3" w:rsidRDefault="00980AF3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4793" w14:textId="77777777" w:rsidR="00980AF3" w:rsidRPr="00980AF3" w:rsidRDefault="00980AF3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0CD87" w14:textId="548CB65D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C399E4A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297A6C74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F6360" w14:textId="635FEEE8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lastRenderedPageBreak/>
        <w:t xml:space="preserve">Příjezd na budovu </w:t>
      </w:r>
      <w:r w:rsidR="00C22B5C">
        <w:rPr>
          <w:rFonts w:ascii="Times New Roman" w:hAnsi="Times New Roman" w:cs="Times New Roman"/>
          <w:sz w:val="24"/>
          <w:szCs w:val="24"/>
        </w:rPr>
        <w:t>A</w:t>
      </w:r>
      <w:r w:rsidRPr="00980AF3">
        <w:rPr>
          <w:rFonts w:ascii="Times New Roman" w:hAnsi="Times New Roman" w:cs="Times New Roman"/>
          <w:sz w:val="24"/>
          <w:szCs w:val="24"/>
        </w:rPr>
        <w:t xml:space="preserve"> v den nástupu, kolem cca 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10:00 hodiny</w:t>
      </w:r>
      <w:r w:rsidRPr="00980AF3">
        <w:rPr>
          <w:rFonts w:ascii="Times New Roman" w:hAnsi="Times New Roman" w:cs="Times New Roman"/>
          <w:sz w:val="24"/>
          <w:szCs w:val="24"/>
        </w:rPr>
        <w:t>.</w:t>
      </w:r>
    </w:p>
    <w:p w14:paraId="75B42D6B" w14:textId="725D25CD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Uvolnění budovy </w:t>
      </w:r>
      <w:r w:rsidR="00C22B5C">
        <w:rPr>
          <w:rFonts w:ascii="Times New Roman" w:hAnsi="Times New Roman" w:cs="Times New Roman"/>
          <w:sz w:val="24"/>
          <w:szCs w:val="24"/>
        </w:rPr>
        <w:t xml:space="preserve">A </w:t>
      </w:r>
      <w:r w:rsidRPr="00980AF3">
        <w:rPr>
          <w:rFonts w:ascii="Times New Roman" w:hAnsi="Times New Roman" w:cs="Times New Roman"/>
          <w:sz w:val="24"/>
          <w:szCs w:val="24"/>
        </w:rPr>
        <w:t xml:space="preserve">v den odjezdu, do 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10:00 hodin</w:t>
      </w:r>
      <w:r w:rsidRPr="00980AF3">
        <w:rPr>
          <w:rFonts w:ascii="Times New Roman" w:hAnsi="Times New Roman" w:cs="Times New Roman"/>
          <w:sz w:val="24"/>
          <w:szCs w:val="24"/>
        </w:rPr>
        <w:t>.</w:t>
      </w:r>
    </w:p>
    <w:p w14:paraId="1C3F5005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Při příjezdu převezme odpovědný vedoucí odběratele klíče od pokojů od pracovníka dodavatele. Před odjezdem vrátí odpovědný vedoucí odběratele klíče od pokojů s tím, že případné vzniklé škody uhradí odběratel dodavateli v plné výši. Rozdělení ubytování si odběratel zajišťuje samostatně.</w:t>
      </w:r>
    </w:p>
    <w:p w14:paraId="43ED83E4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předá při příjezdu dodavateli jmenný seznam všech účastníků pobytu.</w:t>
      </w:r>
    </w:p>
    <w:p w14:paraId="09E9A4E3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Smluvní strany se dohodly na tom, že dva měsíce před zahájením pobytu zašle dodavatel odběrateli materiály, se kterými odběratel seznámí všechny dospělé účastníky pobytu (např. provozní řád).</w:t>
      </w:r>
    </w:p>
    <w:p w14:paraId="636750E2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se zavazuje respektovat provozní řád zařízení dodavatele, požární řád, požární poplachovou směrnici, evakuační plán a dohodnuté časy výdeje stravy.</w:t>
      </w:r>
    </w:p>
    <w:p w14:paraId="0D96E5B1" w14:textId="78AFA77A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Pověřený vedoucí odběratele,</w:t>
      </w:r>
      <w:r w:rsidR="00EF2672">
        <w:rPr>
          <w:rFonts w:ascii="Times New Roman" w:hAnsi="Times New Roman" w:cs="Times New Roman"/>
          <w:sz w:val="24"/>
          <w:szCs w:val="24"/>
        </w:rPr>
        <w:t xml:space="preserve"> Mgr Lenka Mohlová</w:t>
      </w:r>
      <w:r w:rsidRPr="00980AF3">
        <w:rPr>
          <w:rFonts w:ascii="Times New Roman" w:hAnsi="Times New Roman" w:cs="Times New Roman"/>
          <w:sz w:val="24"/>
          <w:szCs w:val="24"/>
        </w:rPr>
        <w:t>, tel. kontakt:</w:t>
      </w:r>
      <w:r w:rsidR="00EF2672">
        <w:rPr>
          <w:rFonts w:ascii="Times New Roman" w:hAnsi="Times New Roman" w:cs="Times New Roman"/>
          <w:sz w:val="24"/>
          <w:szCs w:val="24"/>
        </w:rPr>
        <w:t xml:space="preserve"> </w:t>
      </w:r>
      <w:r w:rsidR="00EF2672" w:rsidRPr="00EF2672">
        <w:rPr>
          <w:rFonts w:ascii="Times New Roman" w:hAnsi="Times New Roman" w:cs="Times New Roman"/>
          <w:sz w:val="24"/>
          <w:szCs w:val="24"/>
        </w:rPr>
        <w:t>775 273 182</w:t>
      </w:r>
      <w:r w:rsidRPr="00980AF3">
        <w:rPr>
          <w:rFonts w:ascii="Times New Roman" w:hAnsi="Times New Roman" w:cs="Times New Roman"/>
          <w:sz w:val="24"/>
          <w:szCs w:val="24"/>
        </w:rPr>
        <w:t>, se bude během pobytu setkávat v případě potřeby s pověřeným zástupcem provozovatele.  Bezodkladné informace (závažné závady na zařízení, změna programu, úrazy, vážná onemocnění a podobně) si vzájemně obě strany vymění bez zbytečného odkladu osobně, případně na kontaktní telefon či e-mail.</w:t>
      </w:r>
    </w:p>
    <w:p w14:paraId="70F666E1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prohlašuje, že byl obeznámen s předmětem nájmu a přijímá jej ve stavu, v jakém se nachází.</w:t>
      </w:r>
    </w:p>
    <w:p w14:paraId="37D5ACB1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je povinen bez zbytečného odkladu oznámit dodavateli potřebu odstranění závad v prostorách ubytovacího zařízení, které nevznikly vinou odběratele a umožnit jejich odstranění. V případě, že by odstraňování vad či vady samotné v místě nájmu znemožňovaly využití prostor dle této smlouvy, je dodavatel povinen zajistit náhradní ubytování.</w:t>
      </w:r>
    </w:p>
    <w:p w14:paraId="1B4ECBF5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Případné poškození majetku dodavatele a zdraví dítěte bude vyřizováno z pojistné smlouvy zákonného zástupce.</w:t>
      </w:r>
    </w:p>
    <w:p w14:paraId="38F33EAF" w14:textId="77777777" w:rsidR="0003130B" w:rsidRPr="00980AF3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 se zaručuje, že bude splňovat, v rámci realizace zakázky, veškeré legislativní povinnosti, jež mu plynou z nařízení Evropského parlamentu a Rady (EU) 2016/679 - GPDR.</w:t>
      </w:r>
    </w:p>
    <w:p w14:paraId="66B8A0C1" w14:textId="77777777" w:rsidR="0003130B" w:rsidRPr="00980AF3" w:rsidRDefault="0003130B" w:rsidP="0003130B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FBFC81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IV.</w:t>
      </w:r>
    </w:p>
    <w:p w14:paraId="0512CC64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Způsob úhrady ceny poskytnutých služeb</w:t>
      </w:r>
    </w:p>
    <w:p w14:paraId="3D37BE8B" w14:textId="77777777"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59A8C" w14:textId="407E9BA5" w:rsidR="00E64712" w:rsidRPr="00980AF3" w:rsidRDefault="0003130B" w:rsidP="00E6471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Úhrada za poskytované služby bude provedena na základě konečného vyúčtování v poslední den pobytu, dle vystavené faktury, která bude splňovat všechny náležitosti daňového dokladu (po ukončení pobytu), a splatnost faktury je v délce 14 kalendářních dnů ode dne doručení faktury k odběrateli. Faktura může být doručena i prostřednictvím e-mailu. Pokud faktura nebude uhrazena v termínu splatnosti, bude dodavatelem účtován úrok z prodlení stanovený účinnými obecně závaznými právními předpisy – viz Nařízení vlády České republiky č. 351/2013 Sb. </w:t>
      </w:r>
    </w:p>
    <w:p w14:paraId="5425E8C6" w14:textId="77777777" w:rsidR="00E64712" w:rsidRPr="00980AF3" w:rsidRDefault="00E64712" w:rsidP="00E64712">
      <w:pPr>
        <w:pStyle w:val="Odstavecseseznamem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D70F7" w14:textId="7AD7B813" w:rsidR="0003130B" w:rsidRPr="00980AF3" w:rsidRDefault="0003130B" w:rsidP="0003130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Potvrzená smlouva je pro obě strany závazná. Smlouvu lze zrušit pouze písemnou formou po dohodě obou smluvních stran.</w:t>
      </w:r>
    </w:p>
    <w:p w14:paraId="40BDB753" w14:textId="77777777" w:rsidR="00E64712" w:rsidRPr="00980AF3" w:rsidRDefault="00E64712" w:rsidP="00E6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3B2BB" w14:textId="77777777" w:rsidR="0003130B" w:rsidRPr="00980AF3" w:rsidRDefault="0003130B" w:rsidP="0003130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lastRenderedPageBreak/>
        <w:t>Při zrušení celého pobytu ze strany odběratele je tento odběratel povinen dodavateli uhradit níže uvedené storno (poplatky):</w:t>
      </w:r>
    </w:p>
    <w:p w14:paraId="296CABA4" w14:textId="77777777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Základní poplatek 100,- Kč za vynaložené náklady (poštovné, telefon…).</w:t>
      </w:r>
    </w:p>
    <w:p w14:paraId="49018839" w14:textId="77777777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50% ceny při zrušení do 60 dnů před nástupem.</w:t>
      </w:r>
    </w:p>
    <w:p w14:paraId="5AD3BDC9" w14:textId="77777777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80% ceny při zrušení do 30 dnů před nástupem.</w:t>
      </w:r>
    </w:p>
    <w:p w14:paraId="0824A203" w14:textId="77777777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100% ceny při zrušení méně než 15 dnů před nástupem.</w:t>
      </w:r>
    </w:p>
    <w:p w14:paraId="00680657" w14:textId="77777777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Z ceny se vždy odečte stravovací norma potravin.</w:t>
      </w:r>
    </w:p>
    <w:p w14:paraId="31C7E264" w14:textId="6628DF80" w:rsidR="0003130B" w:rsidRPr="00980AF3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V případě epidemie, nebo nařízené karantény hygienikem, se neúčtují stornopoplatky.</w:t>
      </w:r>
    </w:p>
    <w:p w14:paraId="49130C9D" w14:textId="77777777" w:rsidR="00E64712" w:rsidRPr="00980AF3" w:rsidRDefault="00E64712" w:rsidP="00E64712">
      <w:pPr>
        <w:pStyle w:val="Odstavecseseznamem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C44E54D" w14:textId="77777777" w:rsidR="0003130B" w:rsidRPr="00980AF3" w:rsidRDefault="0003130B" w:rsidP="0003130B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 toleruje snížení počtu účastníků do 5%, a to bez nároku na úhradu (storna) poplatků.</w:t>
      </w:r>
    </w:p>
    <w:p w14:paraId="409FCAA9" w14:textId="77777777"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V.</w:t>
      </w:r>
    </w:p>
    <w:p w14:paraId="4D2E820C" w14:textId="77777777"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C3FD93C" w14:textId="77777777"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D823B" w14:textId="77777777" w:rsidR="0003130B" w:rsidRPr="00980AF3" w:rsidRDefault="0003130B" w:rsidP="0003130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Tato smlouva se řídí právním řádem České republiky, a to zákonem č. 89/2012 Sb., občanský zákoník, ve znění pozdějších předpisů, a dalšími platnými účinnými právními předpisy.</w:t>
      </w:r>
    </w:p>
    <w:p w14:paraId="51F9C416" w14:textId="77777777" w:rsidR="0003130B" w:rsidRPr="00980AF3" w:rsidRDefault="0003130B" w:rsidP="0003130B">
      <w:pPr>
        <w:pStyle w:val="Odstavecseseznamem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Smluvní strany výslovně souhlasí s tím, aby Smlouva byla na základě zákona č. 340/2015 Sb., o registru smluv, uveřejněna do 30 dnů od podpisu v registru smluv.</w:t>
      </w:r>
    </w:p>
    <w:p w14:paraId="75E451BC" w14:textId="77777777" w:rsidR="0003130B" w:rsidRPr="00980AF3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3.</w:t>
      </w:r>
      <w:r w:rsidRPr="00980AF3">
        <w:rPr>
          <w:rFonts w:ascii="Times New Roman" w:hAnsi="Times New Roman" w:cs="Times New Roman"/>
          <w:sz w:val="24"/>
          <w:szCs w:val="24"/>
        </w:rPr>
        <w:tab/>
        <w:t>Smluvní strany prohlašují, že skutečnosti uvedené v této smlouvě nepovažují za obchodní tajemství dle ustanovení§ 504 zákona č. 89/2012 Sb., občanského zákoníku a udělují svolení k jejich užití a zveřejnění bez jakýchkoliv dalších stran a podmínek.</w:t>
      </w:r>
    </w:p>
    <w:p w14:paraId="5320A004" w14:textId="77777777" w:rsidR="0003130B" w:rsidRPr="00980AF3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4.</w:t>
      </w:r>
      <w:r w:rsidRPr="00980AF3">
        <w:rPr>
          <w:rFonts w:ascii="Times New Roman" w:hAnsi="Times New Roman" w:cs="Times New Roman"/>
          <w:sz w:val="24"/>
          <w:szCs w:val="24"/>
        </w:rPr>
        <w:tab/>
        <w:t>Tato smlouva nabývá platnosti a účinnosti dnem jejího podpisu oprávněnými zástupci obou smluvních stran.</w:t>
      </w:r>
    </w:p>
    <w:p w14:paraId="25A7AA13" w14:textId="77777777" w:rsidR="0003130B" w:rsidRPr="00980AF3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5.  Smlouva je vyhotovena ve dvou (2) stejnopisech s platností originálu, z nichž každá ze smluvních stran obdrží po jednom (1) výtisku.</w:t>
      </w:r>
    </w:p>
    <w:p w14:paraId="2C344E9B" w14:textId="66C7F9BA" w:rsidR="0003130B" w:rsidRPr="00980AF3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6.  Obě smluvní strany s obsahem této smlouvy bezvýhradně souhlasí a na důkaz toho připojují podpisy  svých oprávněných zástupců.</w:t>
      </w:r>
    </w:p>
    <w:p w14:paraId="20C43980" w14:textId="77777777" w:rsidR="00E64712" w:rsidRPr="00980AF3" w:rsidRDefault="00E64712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DB85085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5F1B5" w14:textId="77777777"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67C1A" w14:textId="6D0DEB7A" w:rsidR="0003130B" w:rsidRPr="00980AF3" w:rsidRDefault="0003130B" w:rsidP="00E64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Na Lesné, dne……………………</w:t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  <w:t>V ……………….,dne</w:t>
      </w:r>
    </w:p>
    <w:p w14:paraId="6B13D8FE" w14:textId="77777777"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788986" w14:textId="77777777"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40C041" w14:textId="77777777"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91C7114" w14:textId="77777777"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32AE2A9" w14:textId="77777777"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E5368E1" w14:textId="06F63DC5" w:rsidR="0003130B" w:rsidRPr="00980AF3" w:rsidRDefault="0003130B" w:rsidP="00E647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Antonín Herzán</w:t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="00E64712" w:rsidRPr="00980AF3">
        <w:rPr>
          <w:rFonts w:ascii="Times New Roman" w:hAnsi="Times New Roman" w:cs="Times New Roman"/>
          <w:sz w:val="24"/>
          <w:szCs w:val="24"/>
        </w:rPr>
        <w:tab/>
      </w:r>
      <w:r w:rsidR="007514FC">
        <w:rPr>
          <w:rFonts w:ascii="Times New Roman" w:hAnsi="Times New Roman" w:cs="Times New Roman"/>
          <w:sz w:val="24"/>
          <w:szCs w:val="24"/>
          <w:shd w:val="clear" w:color="auto" w:fill="FFFFFF"/>
        </w:rPr>
        <w:t>Mgr. Stanislava Jirásková</w:t>
      </w:r>
    </w:p>
    <w:p w14:paraId="7F6A93EB" w14:textId="25E1E55D" w:rsidR="004C7B0F" w:rsidRPr="00980AF3" w:rsidRDefault="0003130B" w:rsidP="00E647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</w:t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="00E64712"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>odběratel</w:t>
      </w:r>
    </w:p>
    <w:sectPr w:rsidR="004C7B0F" w:rsidRPr="0098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7D2"/>
    <w:multiLevelType w:val="multilevel"/>
    <w:tmpl w:val="1EA024A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56C68"/>
    <w:multiLevelType w:val="multilevel"/>
    <w:tmpl w:val="339693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CE20435"/>
    <w:multiLevelType w:val="multilevel"/>
    <w:tmpl w:val="33CEC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C44A6C"/>
    <w:multiLevelType w:val="hybridMultilevel"/>
    <w:tmpl w:val="B8DAF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D82"/>
    <w:multiLevelType w:val="multilevel"/>
    <w:tmpl w:val="8332AA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53704C1"/>
    <w:multiLevelType w:val="multilevel"/>
    <w:tmpl w:val="2E5860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570FFF"/>
    <w:multiLevelType w:val="multilevel"/>
    <w:tmpl w:val="938CF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501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039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265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705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085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31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625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69"/>
    <w:rsid w:val="0003130B"/>
    <w:rsid w:val="000826B2"/>
    <w:rsid w:val="002E40FB"/>
    <w:rsid w:val="00383FE4"/>
    <w:rsid w:val="004A1B19"/>
    <w:rsid w:val="004C7B0F"/>
    <w:rsid w:val="00625FAB"/>
    <w:rsid w:val="007514FC"/>
    <w:rsid w:val="00793F06"/>
    <w:rsid w:val="00980AF3"/>
    <w:rsid w:val="009F6575"/>
    <w:rsid w:val="00B90969"/>
    <w:rsid w:val="00B9464E"/>
    <w:rsid w:val="00C22B5C"/>
    <w:rsid w:val="00E64712"/>
    <w:rsid w:val="00E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507"/>
  <w15:docId w15:val="{E8A39ACF-4ED1-4CA7-A320-4AB8CDF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F06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C591-EE16-42F1-9F72-FB7FF20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Tothova</dc:creator>
  <cp:keywords/>
  <dc:description/>
  <cp:lastModifiedBy>Jirásková Stanislava</cp:lastModifiedBy>
  <cp:revision>13</cp:revision>
  <dcterms:created xsi:type="dcterms:W3CDTF">2022-02-15T14:30:00Z</dcterms:created>
  <dcterms:modified xsi:type="dcterms:W3CDTF">2022-06-10T14:06:00Z</dcterms:modified>
</cp:coreProperties>
</file>