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E572A6">
        <w:rPr>
          <w:rFonts w:ascii="Segoe UI" w:hAnsi="Segoe UI" w:cs="Segoe UI"/>
          <w:color w:val="808080" w:themeColor="background1" w:themeShade="80"/>
          <w:sz w:val="32"/>
          <w:szCs w:val="32"/>
        </w:rPr>
        <w:t xml:space="preserve">. </w:t>
      </w:r>
      <w:r w:rsidR="00082A6B" w:rsidRPr="001C46E5">
        <w:rPr>
          <w:rFonts w:ascii="Segoe UI" w:hAnsi="Segoe UI" w:cs="Segoe UI"/>
          <w:color w:val="808080" w:themeColor="background1" w:themeShade="80"/>
          <w:sz w:val="32"/>
          <w:szCs w:val="32"/>
        </w:rPr>
        <w:t>119090</w:t>
      </w:r>
      <w:r w:rsidR="00E572A6" w:rsidRPr="001C46E5">
        <w:rPr>
          <w:rFonts w:ascii="Segoe UI" w:hAnsi="Segoe UI" w:cs="Segoe UI"/>
          <w:color w:val="808080" w:themeColor="background1" w:themeShade="80"/>
          <w:sz w:val="32"/>
          <w:szCs w:val="32"/>
        </w:rPr>
        <w:t>11</w:t>
      </w:r>
      <w:r w:rsidR="001C46E5" w:rsidRPr="001C46E5">
        <w:rPr>
          <w:rFonts w:ascii="Segoe UI" w:hAnsi="Segoe UI" w:cs="Segoe UI"/>
          <w:color w:val="808080" w:themeColor="background1" w:themeShade="80"/>
          <w:sz w:val="32"/>
          <w:szCs w:val="32"/>
        </w:rPr>
        <w:t>47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D3AFC" w:rsidRDefault="006D75E8" w:rsidP="003D3AFC">
      <w:pPr>
        <w:pStyle w:val="Zkladntext"/>
        <w:jc w:val="both"/>
        <w:rPr>
          <w:rFonts w:ascii="Segoe UI" w:hAnsi="Segoe UI" w:cs="Segoe UI"/>
          <w:b/>
          <w:color w:val="auto"/>
          <w:sz w:val="20"/>
          <w:highlight w:val="yellow"/>
        </w:rPr>
      </w:pPr>
      <w:r w:rsidRPr="006D75E8">
        <w:rPr>
          <w:rFonts w:ascii="Segoe UI" w:hAnsi="Segoe UI" w:cs="Segoe UI"/>
          <w:b/>
          <w:color w:val="auto"/>
          <w:sz w:val="20"/>
        </w:rPr>
        <w:t>Město Valašské Meziříčí</w:t>
      </w:r>
    </w:p>
    <w:p w:rsidR="00B402EF" w:rsidRPr="006D75E8" w:rsidRDefault="00B402EF" w:rsidP="003D3AFC">
      <w:pPr>
        <w:pStyle w:val="Zkladntext"/>
        <w:jc w:val="both"/>
        <w:rPr>
          <w:rFonts w:ascii="Segoe UI" w:hAnsi="Segoe UI" w:cs="Segoe UI"/>
          <w:color w:val="auto"/>
          <w:sz w:val="20"/>
        </w:rPr>
      </w:pPr>
      <w:r w:rsidRPr="006D75E8">
        <w:rPr>
          <w:rFonts w:ascii="Segoe UI" w:hAnsi="Segoe UI" w:cs="Segoe UI"/>
          <w:color w:val="auto"/>
          <w:sz w:val="20"/>
        </w:rPr>
        <w:t xml:space="preserve">se sídlem: </w:t>
      </w:r>
      <w:r w:rsidRPr="006D75E8">
        <w:rPr>
          <w:rFonts w:ascii="Segoe UI" w:hAnsi="Segoe UI" w:cs="Segoe UI"/>
          <w:color w:val="auto"/>
          <w:sz w:val="20"/>
        </w:rPr>
        <w:tab/>
      </w:r>
      <w:r w:rsidRPr="006D75E8">
        <w:rPr>
          <w:rFonts w:ascii="Segoe UI" w:hAnsi="Segoe UI" w:cs="Segoe UI"/>
          <w:color w:val="auto"/>
          <w:sz w:val="20"/>
        </w:rPr>
        <w:tab/>
      </w:r>
      <w:r w:rsidRPr="006D75E8">
        <w:rPr>
          <w:rFonts w:ascii="Segoe UI" w:hAnsi="Segoe UI" w:cs="Segoe UI"/>
          <w:color w:val="auto"/>
          <w:sz w:val="20"/>
        </w:rPr>
        <w:tab/>
      </w:r>
      <w:r w:rsidR="006D75E8" w:rsidRPr="006D75E8">
        <w:rPr>
          <w:rFonts w:ascii="Segoe UI" w:hAnsi="Segoe UI" w:cs="Segoe UI"/>
          <w:color w:val="auto"/>
          <w:sz w:val="20"/>
        </w:rPr>
        <w:t>Náměstí 7/5, 757 01 Valašské Meziříčí</w:t>
      </w:r>
    </w:p>
    <w:p w:rsidR="00B402EF" w:rsidRPr="006D75E8" w:rsidRDefault="00B402EF" w:rsidP="00B402EF">
      <w:pPr>
        <w:pStyle w:val="Zkladntext"/>
        <w:jc w:val="both"/>
        <w:rPr>
          <w:rFonts w:ascii="Segoe UI" w:hAnsi="Segoe UI" w:cs="Segoe UI"/>
          <w:color w:val="auto"/>
          <w:sz w:val="20"/>
        </w:rPr>
      </w:pPr>
      <w:r w:rsidRPr="006D75E8">
        <w:rPr>
          <w:rFonts w:ascii="Segoe UI" w:hAnsi="Segoe UI" w:cs="Segoe UI"/>
          <w:color w:val="auto"/>
          <w:sz w:val="20"/>
        </w:rPr>
        <w:t xml:space="preserve">korespondenční adresa: </w:t>
      </w:r>
      <w:r w:rsidRPr="006D75E8">
        <w:rPr>
          <w:rFonts w:ascii="Segoe UI" w:hAnsi="Segoe UI" w:cs="Segoe UI"/>
          <w:color w:val="auto"/>
          <w:sz w:val="20"/>
        </w:rPr>
        <w:tab/>
      </w:r>
      <w:r w:rsidRPr="006D75E8">
        <w:rPr>
          <w:rFonts w:ascii="Segoe UI" w:hAnsi="Segoe UI" w:cs="Segoe UI"/>
          <w:color w:val="auto"/>
          <w:sz w:val="20"/>
        </w:rPr>
        <w:tab/>
      </w:r>
      <w:r w:rsidR="006D75E8" w:rsidRPr="006D75E8">
        <w:rPr>
          <w:rFonts w:ascii="Segoe UI" w:hAnsi="Segoe UI" w:cs="Segoe UI"/>
          <w:color w:val="auto"/>
          <w:sz w:val="20"/>
        </w:rPr>
        <w:t>Náměstí 7/5, 757 01 Valašské Meziříčí</w:t>
      </w:r>
    </w:p>
    <w:p w:rsidR="00B402EF" w:rsidRPr="006D75E8" w:rsidRDefault="00B402EF" w:rsidP="00B402EF">
      <w:pPr>
        <w:pStyle w:val="Zkladntext"/>
        <w:jc w:val="both"/>
        <w:rPr>
          <w:rFonts w:ascii="Segoe UI" w:hAnsi="Segoe UI" w:cs="Segoe UI"/>
          <w:color w:val="auto"/>
          <w:sz w:val="20"/>
        </w:rPr>
      </w:pPr>
      <w:r w:rsidRPr="006D75E8">
        <w:rPr>
          <w:rFonts w:ascii="Segoe UI" w:hAnsi="Segoe UI" w:cs="Segoe UI"/>
          <w:color w:val="auto"/>
          <w:sz w:val="20"/>
        </w:rPr>
        <w:t xml:space="preserve">IČO: </w:t>
      </w:r>
      <w:r w:rsidRPr="006D75E8">
        <w:rPr>
          <w:rFonts w:ascii="Segoe UI" w:hAnsi="Segoe UI" w:cs="Segoe UI"/>
          <w:color w:val="auto"/>
          <w:sz w:val="20"/>
        </w:rPr>
        <w:tab/>
      </w:r>
      <w:r w:rsidRPr="006D75E8">
        <w:rPr>
          <w:rFonts w:ascii="Segoe UI" w:hAnsi="Segoe UI" w:cs="Segoe UI"/>
          <w:color w:val="auto"/>
          <w:sz w:val="20"/>
        </w:rPr>
        <w:tab/>
      </w:r>
      <w:r w:rsidRPr="006D75E8">
        <w:rPr>
          <w:rFonts w:ascii="Segoe UI" w:hAnsi="Segoe UI" w:cs="Segoe UI"/>
          <w:color w:val="auto"/>
          <w:sz w:val="20"/>
        </w:rPr>
        <w:tab/>
      </w:r>
      <w:r w:rsidRPr="006D75E8">
        <w:rPr>
          <w:rFonts w:ascii="Segoe UI" w:hAnsi="Segoe UI" w:cs="Segoe UI"/>
          <w:color w:val="auto"/>
          <w:sz w:val="20"/>
        </w:rPr>
        <w:tab/>
      </w:r>
      <w:r w:rsidR="006D75E8" w:rsidRPr="006D75E8">
        <w:rPr>
          <w:rFonts w:ascii="Segoe UI" w:hAnsi="Segoe UI" w:cs="Segoe UI"/>
          <w:color w:val="auto"/>
          <w:sz w:val="20"/>
        </w:rPr>
        <w:t>00304387</w:t>
      </w:r>
    </w:p>
    <w:p w:rsidR="00B402EF" w:rsidRPr="006D75E8" w:rsidRDefault="00B402EF" w:rsidP="00B402EF">
      <w:pPr>
        <w:pStyle w:val="Zkladntext"/>
        <w:jc w:val="both"/>
        <w:rPr>
          <w:rFonts w:ascii="Segoe UI" w:hAnsi="Segoe UI" w:cs="Segoe UI"/>
          <w:color w:val="auto"/>
          <w:sz w:val="20"/>
        </w:rPr>
      </w:pPr>
      <w:r w:rsidRPr="006D75E8">
        <w:rPr>
          <w:rFonts w:ascii="Segoe UI" w:hAnsi="Segoe UI" w:cs="Segoe UI"/>
          <w:color w:val="auto"/>
          <w:sz w:val="20"/>
        </w:rPr>
        <w:t xml:space="preserve">zastoupený: </w:t>
      </w:r>
      <w:r w:rsidRPr="006D75E8">
        <w:rPr>
          <w:rFonts w:ascii="Segoe UI" w:hAnsi="Segoe UI" w:cs="Segoe UI"/>
          <w:color w:val="auto"/>
          <w:sz w:val="20"/>
        </w:rPr>
        <w:tab/>
      </w:r>
      <w:r w:rsidRPr="006D75E8">
        <w:rPr>
          <w:rFonts w:ascii="Segoe UI" w:hAnsi="Segoe UI" w:cs="Segoe UI"/>
          <w:color w:val="auto"/>
          <w:sz w:val="20"/>
        </w:rPr>
        <w:tab/>
      </w:r>
      <w:r w:rsidRPr="006D75E8">
        <w:rPr>
          <w:rFonts w:ascii="Segoe UI" w:hAnsi="Segoe UI" w:cs="Segoe UI"/>
          <w:color w:val="auto"/>
          <w:sz w:val="20"/>
        </w:rPr>
        <w:tab/>
      </w:r>
      <w:r w:rsidR="006D75E8" w:rsidRPr="006D75E8">
        <w:rPr>
          <w:rFonts w:ascii="Segoe UI" w:hAnsi="Segoe UI" w:cs="Segoe UI"/>
          <w:color w:val="auto"/>
          <w:sz w:val="20"/>
        </w:rPr>
        <w:t>Mgr. Robertem S t r ž í n k e m, starostou města</w:t>
      </w:r>
    </w:p>
    <w:p w:rsidR="00B402EF" w:rsidRPr="006D75E8" w:rsidRDefault="00B402EF" w:rsidP="00B402EF">
      <w:pPr>
        <w:pStyle w:val="Zkladntext"/>
        <w:ind w:left="1752" w:hanging="1752"/>
        <w:jc w:val="both"/>
        <w:rPr>
          <w:rFonts w:ascii="Segoe UI" w:hAnsi="Segoe UI" w:cs="Segoe UI"/>
          <w:color w:val="auto"/>
          <w:sz w:val="20"/>
        </w:rPr>
      </w:pPr>
      <w:r w:rsidRPr="006D75E8">
        <w:rPr>
          <w:rFonts w:ascii="Segoe UI" w:hAnsi="Segoe UI" w:cs="Segoe UI"/>
          <w:color w:val="auto"/>
          <w:sz w:val="20"/>
        </w:rPr>
        <w:t xml:space="preserve">bankovní spojení: </w:t>
      </w:r>
      <w:r w:rsidRPr="006D75E8">
        <w:rPr>
          <w:rFonts w:ascii="Segoe UI" w:hAnsi="Segoe UI" w:cs="Segoe UI"/>
          <w:color w:val="auto"/>
          <w:sz w:val="20"/>
        </w:rPr>
        <w:tab/>
      </w:r>
      <w:r w:rsidRPr="006D75E8">
        <w:rPr>
          <w:rFonts w:ascii="Segoe UI" w:hAnsi="Segoe UI" w:cs="Segoe UI"/>
          <w:color w:val="auto"/>
          <w:sz w:val="20"/>
        </w:rPr>
        <w:tab/>
      </w:r>
      <w:r w:rsidRPr="006D75E8">
        <w:rPr>
          <w:rFonts w:ascii="Segoe UI" w:hAnsi="Segoe UI" w:cs="Segoe UI"/>
          <w:color w:val="auto"/>
          <w:sz w:val="20"/>
        </w:rPr>
        <w:tab/>
      </w:r>
      <w:r w:rsidR="007E6667" w:rsidRPr="006D75E8">
        <w:rPr>
          <w:rFonts w:ascii="Segoe UI" w:hAnsi="Segoe UI" w:cs="Segoe UI"/>
          <w:color w:val="auto"/>
          <w:sz w:val="20"/>
        </w:rPr>
        <w:t>Česká národní banka</w:t>
      </w:r>
    </w:p>
    <w:p w:rsidR="00B402EF" w:rsidRPr="006D75E8" w:rsidRDefault="00B402EF" w:rsidP="00B402EF">
      <w:pPr>
        <w:pStyle w:val="Zkladntext"/>
        <w:ind w:left="1752" w:hanging="1752"/>
        <w:jc w:val="both"/>
        <w:rPr>
          <w:rFonts w:ascii="Segoe UI" w:hAnsi="Segoe UI" w:cs="Segoe UI"/>
          <w:color w:val="auto"/>
          <w:sz w:val="20"/>
        </w:rPr>
      </w:pPr>
      <w:r w:rsidRPr="006D75E8">
        <w:rPr>
          <w:rFonts w:ascii="Segoe UI" w:hAnsi="Segoe UI" w:cs="Segoe UI"/>
          <w:color w:val="auto"/>
          <w:sz w:val="20"/>
        </w:rPr>
        <w:t>číslo účtu:</w:t>
      </w:r>
      <w:r w:rsidRPr="006D75E8">
        <w:rPr>
          <w:rFonts w:ascii="Segoe UI" w:hAnsi="Segoe UI" w:cs="Segoe UI"/>
          <w:color w:val="auto"/>
          <w:sz w:val="20"/>
        </w:rPr>
        <w:tab/>
      </w:r>
      <w:r w:rsidRPr="006D75E8">
        <w:rPr>
          <w:rFonts w:ascii="Segoe UI" w:hAnsi="Segoe UI" w:cs="Segoe UI"/>
          <w:color w:val="auto"/>
          <w:sz w:val="20"/>
        </w:rPr>
        <w:tab/>
      </w:r>
      <w:r w:rsidRPr="006D75E8">
        <w:rPr>
          <w:rFonts w:ascii="Segoe UI" w:hAnsi="Segoe UI" w:cs="Segoe UI"/>
          <w:color w:val="auto"/>
          <w:sz w:val="20"/>
        </w:rPr>
        <w:tab/>
      </w:r>
      <w:r w:rsidR="006D75E8" w:rsidRPr="006D75E8">
        <w:rPr>
          <w:rFonts w:ascii="Segoe UI" w:hAnsi="Segoe UI" w:cs="Segoe UI"/>
          <w:color w:val="auto"/>
          <w:sz w:val="20"/>
        </w:rPr>
        <w:t>94-21123851/0710</w:t>
      </w:r>
    </w:p>
    <w:p w:rsidR="00B402EF" w:rsidRPr="003D3AFC" w:rsidRDefault="006D75E8" w:rsidP="00082A6B">
      <w:pPr>
        <w:pStyle w:val="Zkladntext"/>
        <w:jc w:val="both"/>
        <w:rPr>
          <w:rFonts w:ascii="Segoe UI" w:hAnsi="Segoe UI" w:cs="Segoe UI"/>
          <w:color w:val="auto"/>
          <w:sz w:val="20"/>
        </w:rPr>
      </w:pPr>
      <w:r w:rsidRPr="006D75E8">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7D69B2">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FB7F9D">
        <w:rPr>
          <w:rFonts w:ascii="Segoe UI" w:hAnsi="Segoe UI" w:cs="Segoe UI"/>
          <w:color w:val="auto"/>
          <w:sz w:val="20"/>
        </w:rPr>
        <w:t>092138</w:t>
      </w:r>
      <w:r w:rsidR="00082A6B" w:rsidRPr="00E572A6">
        <w:rPr>
          <w:rFonts w:ascii="Segoe UI" w:hAnsi="Segoe UI" w:cs="Segoe UI"/>
          <w:color w:val="auto"/>
          <w:sz w:val="20"/>
        </w:rPr>
        <w:t>/20</w:t>
      </w:r>
      <w:r w:rsidR="00161BC7" w:rsidRPr="00E572A6">
        <w:rPr>
          <w:rFonts w:ascii="Segoe UI" w:hAnsi="Segoe UI" w:cs="Segoe UI"/>
          <w:color w:val="auto"/>
          <w:sz w:val="20"/>
        </w:rPr>
        <w:t>22</w:t>
      </w:r>
      <w:r w:rsidR="009244F6" w:rsidRPr="00E572A6">
        <w:rPr>
          <w:rFonts w:ascii="Segoe UI" w:hAnsi="Segoe UI" w:cs="Segoe UI"/>
          <w:color w:val="auto"/>
          <w:sz w:val="20"/>
        </w:rPr>
        <w:t xml:space="preserve"> </w:t>
      </w:r>
      <w:r w:rsidR="0022778B" w:rsidRPr="00E572A6">
        <w:rPr>
          <w:rFonts w:ascii="Segoe UI" w:hAnsi="Segoe UI" w:cs="Segoe UI"/>
          <w:color w:val="auto"/>
          <w:sz w:val="20"/>
        </w:rPr>
        <w:t>o posky</w:t>
      </w:r>
      <w:r w:rsidRPr="00E572A6">
        <w:rPr>
          <w:rFonts w:ascii="Segoe UI" w:hAnsi="Segoe UI" w:cs="Segoe UI"/>
          <w:color w:val="auto"/>
          <w:sz w:val="20"/>
        </w:rPr>
        <w:t>tnutí finančních prostředků ze Státního fondu životního prostředí Č</w:t>
      </w:r>
      <w:r w:rsidR="00082A6B" w:rsidRPr="00E572A6">
        <w:rPr>
          <w:rFonts w:ascii="Segoe UI" w:hAnsi="Segoe UI" w:cs="Segoe UI"/>
          <w:color w:val="auto"/>
          <w:sz w:val="20"/>
        </w:rPr>
        <w:t>eské republiky</w:t>
      </w:r>
      <w:r w:rsidRPr="00E572A6">
        <w:rPr>
          <w:rFonts w:ascii="Segoe UI" w:hAnsi="Segoe UI" w:cs="Segoe UI"/>
          <w:color w:val="auto"/>
          <w:sz w:val="20"/>
        </w:rPr>
        <w:t xml:space="preserve"> </w:t>
      </w:r>
      <w:r w:rsidR="0074388F" w:rsidRPr="00E572A6">
        <w:rPr>
          <w:rFonts w:ascii="Segoe UI" w:hAnsi="Segoe UI" w:cs="Segoe UI"/>
          <w:color w:val="auto"/>
          <w:sz w:val="20"/>
        </w:rPr>
        <w:t>ze d</w:t>
      </w:r>
      <w:r w:rsidR="004A1C89" w:rsidRPr="00E572A6">
        <w:rPr>
          <w:rFonts w:ascii="Segoe UI" w:hAnsi="Segoe UI" w:cs="Segoe UI"/>
          <w:color w:val="auto"/>
          <w:sz w:val="20"/>
        </w:rPr>
        <w:t xml:space="preserve">ne </w:t>
      </w:r>
      <w:r w:rsidR="00FB7F9D">
        <w:rPr>
          <w:rFonts w:ascii="Segoe UI" w:hAnsi="Segoe UI" w:cs="Segoe UI"/>
          <w:color w:val="auto"/>
          <w:sz w:val="20"/>
        </w:rPr>
        <w:t>27</w:t>
      </w:r>
      <w:r w:rsidR="007D69B2">
        <w:rPr>
          <w:rFonts w:ascii="Segoe UI" w:hAnsi="Segoe UI" w:cs="Segoe UI"/>
          <w:color w:val="auto"/>
          <w:sz w:val="20"/>
        </w:rPr>
        <w:t xml:space="preserve">. </w:t>
      </w:r>
      <w:r w:rsidR="00FB7F9D">
        <w:rPr>
          <w:rFonts w:ascii="Segoe UI" w:hAnsi="Segoe UI" w:cs="Segoe UI"/>
          <w:color w:val="auto"/>
          <w:sz w:val="20"/>
        </w:rPr>
        <w:t>4</w:t>
      </w:r>
      <w:r w:rsidR="00015A5E" w:rsidRPr="00E572A6">
        <w:rPr>
          <w:rFonts w:ascii="Segoe UI" w:hAnsi="Segoe UI" w:cs="Segoe UI"/>
          <w:color w:val="auto"/>
          <w:sz w:val="20"/>
        </w:rPr>
        <w:t>. 20</w:t>
      </w:r>
      <w:r w:rsidR="00161BC7" w:rsidRPr="00E572A6">
        <w:rPr>
          <w:rFonts w:ascii="Segoe UI" w:hAnsi="Segoe UI" w:cs="Segoe UI"/>
          <w:color w:val="auto"/>
          <w:sz w:val="20"/>
        </w:rPr>
        <w:t>22</w:t>
      </w:r>
      <w:r w:rsidR="00D043DD" w:rsidRPr="00E572A6">
        <w:rPr>
          <w:rFonts w:ascii="Segoe UI" w:hAnsi="Segoe UI" w:cs="Segoe UI"/>
          <w:color w:val="auto"/>
          <w:sz w:val="20"/>
        </w:rPr>
        <w:t xml:space="preserve"> </w:t>
      </w:r>
      <w:r w:rsidRPr="00E572A6">
        <w:rPr>
          <w:rFonts w:ascii="Segoe UI" w:hAnsi="Segoe UI" w:cs="Segoe UI"/>
          <w:color w:val="auto"/>
          <w:sz w:val="20"/>
        </w:rPr>
        <w:t xml:space="preserve">a Směrnice Ministerstva životního prostředí </w:t>
      </w:r>
      <w:r w:rsidR="0099676E" w:rsidRPr="00E572A6">
        <w:rPr>
          <w:rFonts w:ascii="Segoe UI" w:hAnsi="Segoe UI" w:cs="Segoe UI"/>
          <w:color w:val="auto"/>
          <w:sz w:val="20"/>
        </w:rPr>
        <w:t xml:space="preserve">č. 4/2015 </w:t>
      </w:r>
      <w:r w:rsidRPr="00E572A6">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 xml:space="preserve">vydanou podle čl. 3 Směrnice MŽP (dále jen „Výzva“), a že náležitosti akce </w:t>
      </w:r>
      <w:r w:rsidRPr="003D3AFC">
        <w:rPr>
          <w:rFonts w:ascii="Segoe UI" w:hAnsi="Segoe UI" w:cs="Segoe UI"/>
          <w:color w:val="auto"/>
          <w:sz w:val="20"/>
        </w:rPr>
        <w:lastRenderedPageBreak/>
        <w:t>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6D75E8" w:rsidRPr="006D75E8">
        <w:rPr>
          <w:rFonts w:ascii="Segoe UI" w:hAnsi="Segoe UI" w:cs="Segoe UI"/>
          <w:b/>
          <w:color w:val="auto"/>
          <w:sz w:val="20"/>
        </w:rPr>
        <w:t>Výsadba dřevin v místních částech Valašského Meziříčí - 2. etapa</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6D75E8">
        <w:rPr>
          <w:rFonts w:ascii="Segoe UI" w:hAnsi="Segoe UI" w:cs="Segoe UI"/>
          <w:color w:val="auto"/>
          <w:sz w:val="20"/>
        </w:rPr>
        <w:t xml:space="preserve">roce </w:t>
      </w:r>
      <w:r w:rsidR="00FC0470" w:rsidRPr="006D75E8">
        <w:rPr>
          <w:rFonts w:ascii="Segoe UI" w:hAnsi="Segoe UI" w:cs="Segoe UI"/>
          <w:color w:val="auto"/>
          <w:sz w:val="20"/>
        </w:rPr>
        <w:t>20</w:t>
      </w:r>
      <w:r w:rsidR="006D75E8" w:rsidRPr="006D75E8">
        <w:rPr>
          <w:rFonts w:ascii="Segoe UI" w:hAnsi="Segoe UI" w:cs="Segoe UI"/>
          <w:color w:val="auto"/>
          <w:sz w:val="20"/>
        </w:rPr>
        <w:t>21</w:t>
      </w:r>
      <w:r w:rsidR="00E24A52" w:rsidRPr="006D75E8">
        <w:rPr>
          <w:rFonts w:ascii="Segoe UI" w:hAnsi="Segoe UI" w:cs="Segoe UI"/>
          <w:color w:val="auto"/>
          <w:sz w:val="20"/>
        </w:rPr>
        <w:t>.</w:t>
      </w:r>
      <w:r w:rsidR="00D333D5" w:rsidRPr="006D75E8">
        <w:rPr>
          <w:rFonts w:ascii="Segoe UI" w:hAnsi="Segoe UI" w:cs="Segoe UI"/>
          <w:color w:val="auto"/>
          <w:sz w:val="20"/>
        </w:rPr>
        <w:t xml:space="preserve"> Akce je </w:t>
      </w:r>
      <w:r w:rsidR="0015081A" w:rsidRPr="006D75E8">
        <w:rPr>
          <w:rFonts w:ascii="Segoe UI" w:hAnsi="Segoe UI" w:cs="Segoe UI"/>
          <w:color w:val="auto"/>
          <w:sz w:val="20"/>
        </w:rPr>
        <w:t>ne</w:t>
      </w:r>
      <w:r w:rsidR="00522B2E" w:rsidRPr="006D75E8">
        <w:rPr>
          <w:rFonts w:ascii="Segoe UI" w:hAnsi="Segoe UI" w:cs="Segoe UI"/>
          <w:color w:val="auto"/>
          <w:sz w:val="20"/>
        </w:rPr>
        <w:t>investiční</w:t>
      </w:r>
      <w:r w:rsidR="00D333D5" w:rsidRPr="006D75E8">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w:t>
      </w:r>
      <w:r w:rsidRPr="006D75E8">
        <w:rPr>
          <w:rFonts w:ascii="Segoe UI" w:hAnsi="Segoe UI" w:cs="Segoe UI"/>
          <w:color w:val="auto"/>
          <w:sz w:val="20"/>
        </w:rPr>
        <w:t xml:space="preserve">výši </w:t>
      </w:r>
      <w:r w:rsidR="006D75E8" w:rsidRPr="006D75E8">
        <w:rPr>
          <w:rFonts w:ascii="Segoe UI" w:hAnsi="Segoe UI" w:cs="Segoe UI"/>
          <w:b/>
          <w:color w:val="auto"/>
          <w:sz w:val="20"/>
        </w:rPr>
        <w:t>230</w:t>
      </w:r>
      <w:r w:rsidR="00082A6B" w:rsidRPr="006D75E8">
        <w:rPr>
          <w:rFonts w:ascii="Segoe UI" w:hAnsi="Segoe UI" w:cs="Segoe UI"/>
          <w:b/>
          <w:color w:val="auto"/>
          <w:sz w:val="20"/>
        </w:rPr>
        <w:t> </w:t>
      </w:r>
      <w:r w:rsidR="006D75E8">
        <w:rPr>
          <w:rFonts w:ascii="Segoe UI" w:hAnsi="Segoe UI" w:cs="Segoe UI"/>
          <w:b/>
          <w:color w:val="auto"/>
          <w:sz w:val="20"/>
        </w:rPr>
        <w:t>833</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(slovy</w:t>
      </w:r>
      <w:r w:rsidR="006D75E8">
        <w:rPr>
          <w:rFonts w:ascii="Segoe UI" w:hAnsi="Segoe UI" w:cs="Segoe UI"/>
          <w:color w:val="auto"/>
          <w:sz w:val="20"/>
        </w:rPr>
        <w:t xml:space="preserve"> dvě stě </w:t>
      </w:r>
      <w:r w:rsidR="006D75E8" w:rsidRPr="006D75E8">
        <w:rPr>
          <w:rFonts w:ascii="Segoe UI" w:hAnsi="Segoe UI" w:cs="Segoe UI"/>
          <w:color w:val="auto"/>
          <w:sz w:val="20"/>
        </w:rPr>
        <w:t>třicet</w:t>
      </w:r>
      <w:r w:rsidR="00082A6B" w:rsidRPr="006D75E8">
        <w:rPr>
          <w:rFonts w:ascii="Segoe UI" w:hAnsi="Segoe UI" w:cs="Segoe UI"/>
          <w:color w:val="auto"/>
          <w:sz w:val="20"/>
        </w:rPr>
        <w:t xml:space="preserve"> tisíc</w:t>
      </w:r>
      <w:r w:rsidR="00082A6B" w:rsidRPr="003D3AFC">
        <w:rPr>
          <w:rFonts w:ascii="Segoe UI" w:hAnsi="Segoe UI" w:cs="Segoe UI"/>
          <w:color w:val="auto"/>
          <w:sz w:val="20"/>
        </w:rPr>
        <w:t xml:space="preserve"> </w:t>
      </w:r>
      <w:r w:rsidR="006D75E8">
        <w:rPr>
          <w:rFonts w:ascii="Segoe UI" w:hAnsi="Segoe UI" w:cs="Segoe UI"/>
          <w:color w:val="auto"/>
          <w:sz w:val="20"/>
        </w:rPr>
        <w:t xml:space="preserve">osm set třicet tři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6D75E8">
        <w:rPr>
          <w:rFonts w:ascii="Segoe UI" w:hAnsi="Segoe UI" w:cs="Segoe UI"/>
          <w:color w:val="auto"/>
          <w:sz w:val="20"/>
        </w:rPr>
        <w:t>310 469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320F82" w:rsidRDefault="00B402EF" w:rsidP="00320F82">
      <w:pPr>
        <w:pStyle w:val="Zkladntext"/>
        <w:numPr>
          <w:ilvl w:val="0"/>
          <w:numId w:val="1"/>
        </w:numPr>
        <w:tabs>
          <w:tab w:val="clear" w:pos="1070"/>
          <w:tab w:val="num" w:pos="851"/>
        </w:tabs>
        <w:snapToGrid w:val="0"/>
        <w:spacing w:before="120"/>
        <w:ind w:left="851"/>
        <w:jc w:val="both"/>
        <w:rPr>
          <w:rFonts w:ascii="Segoe UI" w:hAnsi="Segoe UI" w:cs="Segoe UI"/>
          <w:bCs/>
          <w:color w:val="auto"/>
          <w:sz w:val="20"/>
        </w:rPr>
      </w:pPr>
      <w:r w:rsidRPr="00320F82">
        <w:rPr>
          <w:rFonts w:ascii="Segoe UI" w:hAnsi="Segoe UI" w:cs="Segoe UI"/>
          <w:bCs/>
          <w:color w:val="auto"/>
          <w:sz w:val="20"/>
        </w:rPr>
        <w:t xml:space="preserve">vysadil </w:t>
      </w:r>
      <w:r w:rsidR="00320F82" w:rsidRPr="00320F82">
        <w:rPr>
          <w:rFonts w:ascii="Segoe UI" w:hAnsi="Segoe UI" w:cs="Segoe UI"/>
          <w:bCs/>
          <w:color w:val="auto"/>
          <w:sz w:val="20"/>
        </w:rPr>
        <w:t>97</w:t>
      </w:r>
      <w:r w:rsidRPr="00320F82">
        <w:rPr>
          <w:rFonts w:ascii="Segoe UI" w:hAnsi="Segoe UI" w:cs="Segoe UI"/>
          <w:bCs/>
          <w:color w:val="auto"/>
          <w:sz w:val="20"/>
        </w:rPr>
        <w:t xml:space="preserve"> ks stromů v kategorii „Listnatý/ovocný strom s obvodem kmínku v 1 metru 8-10 cm, prostokořenný, špičák (od 121 cm), odrostek (121-250 cm); </w:t>
      </w:r>
      <w:r w:rsidR="00320F82" w:rsidRPr="00320F82">
        <w:rPr>
          <w:rFonts w:ascii="Segoe UI" w:hAnsi="Segoe UI" w:cs="Segoe UI"/>
          <w:bCs/>
          <w:color w:val="auto"/>
          <w:sz w:val="20"/>
        </w:rPr>
        <w:t>7</w:t>
      </w:r>
      <w:r w:rsidRPr="00320F82">
        <w:rPr>
          <w:rFonts w:ascii="Segoe UI" w:hAnsi="Segoe UI" w:cs="Segoe UI"/>
          <w:bCs/>
          <w:color w:val="auto"/>
          <w:sz w:val="20"/>
        </w:rPr>
        <w:t xml:space="preserve"> ks stromů </w:t>
      </w:r>
      <w:r w:rsidR="007E6667" w:rsidRPr="00320F82">
        <w:rPr>
          <w:rFonts w:ascii="Segoe UI" w:hAnsi="Segoe UI" w:cs="Segoe UI"/>
          <w:bCs/>
          <w:color w:val="auto"/>
          <w:sz w:val="20"/>
        </w:rPr>
        <w:t xml:space="preserve">v kategorii </w:t>
      </w:r>
      <w:r w:rsidRPr="00320F82">
        <w:rPr>
          <w:rFonts w:ascii="Segoe UI" w:hAnsi="Segoe UI" w:cs="Segoe UI"/>
          <w:bCs/>
          <w:color w:val="auto"/>
          <w:sz w:val="20"/>
        </w:rPr>
        <w:t>„Listnatý/ovocný strom s obvo</w:t>
      </w:r>
      <w:r w:rsidR="00320F82" w:rsidRPr="00320F82">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320F82">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320F82">
        <w:rPr>
          <w:rFonts w:ascii="Segoe UI" w:hAnsi="Segoe UI" w:cs="Segoe UI"/>
          <w:bCs/>
          <w:color w:val="auto"/>
          <w:sz w:val="20"/>
        </w:rPr>
        <w:t>ýzvy,</w:t>
      </w:r>
    </w:p>
    <w:p w:rsidR="00470331"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320F82">
        <w:rPr>
          <w:rFonts w:ascii="Segoe UI" w:hAnsi="Segoe UI" w:cs="Segoe UI"/>
          <w:bCs/>
          <w:color w:val="auto"/>
          <w:sz w:val="20"/>
        </w:rPr>
        <w:t>27. 1.</w:t>
      </w:r>
      <w:r w:rsidR="004067CC">
        <w:rPr>
          <w:rFonts w:ascii="Segoe UI" w:hAnsi="Segoe UI" w:cs="Segoe UI"/>
          <w:bCs/>
          <w:color w:val="auto"/>
          <w:sz w:val="20"/>
        </w:rPr>
        <w:t xml:space="preserve"> 20</w:t>
      </w:r>
      <w:r w:rsidR="00320F82">
        <w:rPr>
          <w:rFonts w:ascii="Segoe UI" w:hAnsi="Segoe UI" w:cs="Segoe UI"/>
          <w:bCs/>
          <w:color w:val="auto"/>
          <w:sz w:val="20"/>
        </w:rPr>
        <w:t>21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320F82" w:rsidRPr="003D3AFC" w:rsidRDefault="00320F82" w:rsidP="00320F82">
      <w:pPr>
        <w:pStyle w:val="Zkladntext"/>
        <w:snapToGrid w:val="0"/>
        <w:spacing w:before="120"/>
        <w:ind w:left="850"/>
        <w:jc w:val="both"/>
        <w:rPr>
          <w:rFonts w:ascii="Segoe UI" w:hAnsi="Segoe UI" w:cs="Segoe UI"/>
          <w:bCs/>
          <w:color w:val="auto"/>
          <w:sz w:val="20"/>
        </w:rPr>
      </w:pP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lastRenderedPageBreak/>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2E" w:rsidRDefault="009B592E">
      <w:r>
        <w:separator/>
      </w:r>
    </w:p>
  </w:endnote>
  <w:endnote w:type="continuationSeparator" w:id="0">
    <w:p w:rsidR="009B592E" w:rsidRDefault="009B592E">
      <w:r>
        <w:continuationSeparator/>
      </w:r>
    </w:p>
  </w:endnote>
  <w:endnote w:type="continuationNotice" w:id="1">
    <w:p w:rsidR="009B592E" w:rsidRDefault="009B5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F210B0">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210B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2E" w:rsidRDefault="009B592E">
      <w:r>
        <w:separator/>
      </w:r>
    </w:p>
  </w:footnote>
  <w:footnote w:type="continuationSeparator" w:id="0">
    <w:p w:rsidR="009B592E" w:rsidRDefault="009B592E">
      <w:r>
        <w:continuationSeparator/>
      </w:r>
    </w:p>
  </w:footnote>
  <w:footnote w:type="continuationNotice" w:id="1">
    <w:p w:rsidR="009B592E" w:rsidRDefault="009B59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1BC7"/>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46E5"/>
    <w:rsid w:val="001D0A3C"/>
    <w:rsid w:val="001D35D5"/>
    <w:rsid w:val="001D45AE"/>
    <w:rsid w:val="001D7276"/>
    <w:rsid w:val="001D755C"/>
    <w:rsid w:val="001D7C40"/>
    <w:rsid w:val="001E24EE"/>
    <w:rsid w:val="001E3286"/>
    <w:rsid w:val="001E5B4B"/>
    <w:rsid w:val="001E656B"/>
    <w:rsid w:val="001E7CA4"/>
    <w:rsid w:val="001F1520"/>
    <w:rsid w:val="001F15C7"/>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432B"/>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0F82"/>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5E8"/>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0953"/>
    <w:rsid w:val="007628CF"/>
    <w:rsid w:val="007635DA"/>
    <w:rsid w:val="00764071"/>
    <w:rsid w:val="00770CB5"/>
    <w:rsid w:val="007718DB"/>
    <w:rsid w:val="00772B8E"/>
    <w:rsid w:val="00773B56"/>
    <w:rsid w:val="0077459A"/>
    <w:rsid w:val="00777331"/>
    <w:rsid w:val="0078056A"/>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D69B2"/>
    <w:rsid w:val="007E1C0B"/>
    <w:rsid w:val="007E4602"/>
    <w:rsid w:val="007E48E9"/>
    <w:rsid w:val="007E6667"/>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47C22"/>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592E"/>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13B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375E0"/>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572A6"/>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536"/>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0B0"/>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B7F9D"/>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5830-C8F8-436C-B47F-E744161E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9133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10659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2022-06-10T11:55:00Z</dcterms:created>
  <dcterms:modified xsi:type="dcterms:W3CDTF">2022-06-10T11:55:00Z</dcterms:modified>
</cp:coreProperties>
</file>