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92D15" w14:textId="77777777" w:rsidR="009E5659" w:rsidRPr="007706E8" w:rsidRDefault="009E5659" w:rsidP="00CE72D4">
      <w:pPr>
        <w:pStyle w:val="Body"/>
        <w:keepNext/>
        <w:spacing w:before="240" w:after="60" w:line="240" w:lineRule="auto"/>
        <w:jc w:val="center"/>
        <w:rPr>
          <w:rFonts w:cs="Calibri"/>
          <w:sz w:val="24"/>
        </w:rPr>
      </w:pPr>
      <w:r w:rsidRPr="007706E8">
        <w:rPr>
          <w:rFonts w:cs="Calibri"/>
          <w:b/>
          <w:bCs/>
          <w:sz w:val="24"/>
        </w:rPr>
        <w:t xml:space="preserve">Smlouva o </w:t>
      </w:r>
      <w:r w:rsidR="009D2C05">
        <w:rPr>
          <w:rFonts w:cs="Calibri"/>
          <w:b/>
          <w:bCs/>
          <w:sz w:val="24"/>
        </w:rPr>
        <w:t>krátkodobém</w:t>
      </w:r>
      <w:r w:rsidRPr="007706E8">
        <w:rPr>
          <w:rFonts w:cs="Calibri"/>
          <w:b/>
          <w:bCs/>
          <w:sz w:val="24"/>
        </w:rPr>
        <w:t xml:space="preserve"> nájmu</w:t>
      </w:r>
    </w:p>
    <w:p w14:paraId="47F58934" w14:textId="3E305E68" w:rsidR="009E5659" w:rsidRPr="007706E8" w:rsidRDefault="000A0AB5" w:rsidP="00CE72D4">
      <w:pPr>
        <w:tabs>
          <w:tab w:val="left" w:pos="5633"/>
        </w:tabs>
        <w:jc w:val="center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Evidenční č</w:t>
      </w:r>
      <w:r w:rsidR="009E5659" w:rsidRPr="007706E8">
        <w:rPr>
          <w:rFonts w:ascii="Calibri" w:hAnsi="Calibri" w:cs="Calibri"/>
          <w:szCs w:val="22"/>
        </w:rPr>
        <w:t>íslo smlouvy</w:t>
      </w:r>
      <w:r w:rsidR="00FE456B">
        <w:rPr>
          <w:rFonts w:ascii="Calibri" w:hAnsi="Calibri" w:cs="Calibri"/>
          <w:szCs w:val="22"/>
        </w:rPr>
        <w:t xml:space="preserve"> pronajímatele</w:t>
      </w:r>
      <w:r w:rsidR="00FE456B" w:rsidRPr="007706E8">
        <w:rPr>
          <w:rFonts w:ascii="Calibri" w:hAnsi="Calibri" w:cs="Calibri"/>
          <w:szCs w:val="22"/>
        </w:rPr>
        <w:t xml:space="preserve">: </w:t>
      </w:r>
      <w:r w:rsidR="00D03C06">
        <w:rPr>
          <w:rFonts w:ascii="Calibri" w:hAnsi="Calibri" w:cs="Calibri"/>
          <w:szCs w:val="22"/>
        </w:rPr>
        <w:t>71</w:t>
      </w:r>
      <w:r w:rsidR="009E5659" w:rsidRPr="007706E8">
        <w:rPr>
          <w:rFonts w:ascii="Calibri" w:hAnsi="Calibri" w:cs="Calibri"/>
          <w:szCs w:val="22"/>
        </w:rPr>
        <w:t>/69841/202</w:t>
      </w:r>
      <w:r>
        <w:rPr>
          <w:rFonts w:ascii="Calibri" w:hAnsi="Calibri" w:cs="Calibri"/>
          <w:szCs w:val="22"/>
        </w:rPr>
        <w:t>2</w:t>
      </w:r>
    </w:p>
    <w:p w14:paraId="319D5D71" w14:textId="77777777" w:rsidR="009E5659" w:rsidRPr="007706E8" w:rsidRDefault="009E5659" w:rsidP="009E5659">
      <w:pPr>
        <w:tabs>
          <w:tab w:val="left" w:pos="5633"/>
        </w:tabs>
        <w:jc w:val="center"/>
        <w:rPr>
          <w:rFonts w:ascii="Calibri" w:hAnsi="Calibri" w:cs="Calibri"/>
          <w:szCs w:val="22"/>
        </w:rPr>
      </w:pPr>
    </w:p>
    <w:p w14:paraId="7D1691D0" w14:textId="77777777" w:rsidR="009E5659" w:rsidRPr="007706E8" w:rsidRDefault="009E5659" w:rsidP="009E5659">
      <w:pPr>
        <w:pStyle w:val="Body"/>
        <w:spacing w:after="0" w:line="240" w:lineRule="auto"/>
        <w:rPr>
          <w:rFonts w:cs="Calibri"/>
        </w:rPr>
      </w:pPr>
      <w:r w:rsidRPr="007706E8">
        <w:rPr>
          <w:rFonts w:cs="Calibri"/>
          <w:b/>
          <w:bCs/>
        </w:rPr>
        <w:t>Smluvní strany:</w:t>
      </w:r>
    </w:p>
    <w:p w14:paraId="65E4C9A1" w14:textId="77777777" w:rsidR="009E5659" w:rsidRPr="007706E8" w:rsidRDefault="009E5659" w:rsidP="009E5659">
      <w:pPr>
        <w:rPr>
          <w:rStyle w:val="Siln"/>
          <w:rFonts w:ascii="Calibri" w:hAnsi="Calibri" w:cs="Calibri"/>
          <w:b w:val="0"/>
          <w:bCs w:val="0"/>
          <w:szCs w:val="22"/>
        </w:rPr>
      </w:pPr>
    </w:p>
    <w:p w14:paraId="40909EBA" w14:textId="60097A28" w:rsidR="009E5659" w:rsidRPr="000A0AB5" w:rsidRDefault="009E5659" w:rsidP="000A0AB5">
      <w:pPr>
        <w:rPr>
          <w:rFonts w:ascii="Calibri" w:hAnsi="Calibri" w:cs="Calibri"/>
          <w:szCs w:val="22"/>
        </w:rPr>
      </w:pPr>
      <w:proofErr w:type="gramStart"/>
      <w:r w:rsidRPr="007706E8">
        <w:rPr>
          <w:rFonts w:ascii="Calibri" w:hAnsi="Calibri" w:cs="Calibri"/>
          <w:b/>
          <w:bCs/>
          <w:szCs w:val="22"/>
        </w:rPr>
        <w:t>Pronajímatel:  Polabsk</w:t>
      </w:r>
      <w:r w:rsidR="000A0AB5">
        <w:rPr>
          <w:rFonts w:ascii="Calibri" w:hAnsi="Calibri" w:cs="Calibri"/>
          <w:b/>
          <w:bCs/>
          <w:szCs w:val="22"/>
        </w:rPr>
        <w:t>é</w:t>
      </w:r>
      <w:proofErr w:type="gramEnd"/>
      <w:r w:rsidRPr="007706E8">
        <w:rPr>
          <w:rFonts w:ascii="Calibri" w:hAnsi="Calibri" w:cs="Calibri"/>
          <w:b/>
          <w:bCs/>
          <w:szCs w:val="22"/>
        </w:rPr>
        <w:t xml:space="preserve"> muze</w:t>
      </w:r>
      <w:r w:rsidR="000A0AB5">
        <w:rPr>
          <w:rFonts w:ascii="Calibri" w:hAnsi="Calibri" w:cs="Calibri"/>
          <w:b/>
          <w:bCs/>
          <w:szCs w:val="22"/>
        </w:rPr>
        <w:t>u</w:t>
      </w:r>
      <w:r w:rsidRPr="007706E8">
        <w:rPr>
          <w:rFonts w:ascii="Calibri" w:hAnsi="Calibri" w:cs="Calibri"/>
          <w:b/>
          <w:bCs/>
          <w:szCs w:val="22"/>
        </w:rPr>
        <w:t>m, příspěvkov</w:t>
      </w:r>
      <w:r w:rsidR="000A0AB5">
        <w:rPr>
          <w:rFonts w:ascii="Calibri" w:hAnsi="Calibri" w:cs="Calibri"/>
          <w:b/>
          <w:bCs/>
          <w:szCs w:val="22"/>
        </w:rPr>
        <w:t>á</w:t>
      </w:r>
      <w:r w:rsidRPr="007706E8">
        <w:rPr>
          <w:rFonts w:ascii="Calibri" w:hAnsi="Calibri" w:cs="Calibri"/>
          <w:b/>
          <w:bCs/>
          <w:szCs w:val="22"/>
        </w:rPr>
        <w:t xml:space="preserve"> organizac</w:t>
      </w:r>
      <w:r w:rsidR="000A0AB5">
        <w:rPr>
          <w:rFonts w:ascii="Calibri" w:hAnsi="Calibri" w:cs="Calibri"/>
          <w:b/>
          <w:bCs/>
          <w:szCs w:val="22"/>
        </w:rPr>
        <w:t>e</w:t>
      </w:r>
    </w:p>
    <w:p w14:paraId="07261719" w14:textId="77777777" w:rsidR="009E5659" w:rsidRPr="007706E8" w:rsidRDefault="009E5659" w:rsidP="009E5659">
      <w:pPr>
        <w:ind w:left="708" w:firstLine="708"/>
        <w:rPr>
          <w:rFonts w:ascii="Calibri" w:hAnsi="Calibri" w:cs="Calibri"/>
          <w:szCs w:val="22"/>
        </w:rPr>
      </w:pPr>
      <w:r w:rsidRPr="007706E8">
        <w:rPr>
          <w:rFonts w:ascii="Calibri" w:hAnsi="Calibri" w:cs="Calibri"/>
          <w:szCs w:val="22"/>
        </w:rPr>
        <w:t>se sídlem: Na Dláždění 68, 290 01 Poděbrady</w:t>
      </w:r>
    </w:p>
    <w:p w14:paraId="5B50BF2C" w14:textId="77777777" w:rsidR="009E5659" w:rsidRPr="007706E8" w:rsidRDefault="009E5659" w:rsidP="009E5659">
      <w:pPr>
        <w:ind w:left="1416"/>
        <w:rPr>
          <w:rFonts w:ascii="Calibri" w:hAnsi="Calibri" w:cs="Calibri"/>
          <w:szCs w:val="22"/>
        </w:rPr>
      </w:pPr>
      <w:r w:rsidRPr="007706E8">
        <w:rPr>
          <w:rFonts w:ascii="Calibri" w:hAnsi="Calibri" w:cs="Calibri"/>
          <w:szCs w:val="22"/>
        </w:rPr>
        <w:t xml:space="preserve">Zapsaná v obchodním rejstříku – spisová značka </w:t>
      </w:r>
      <w:proofErr w:type="spellStart"/>
      <w:r w:rsidRPr="007706E8">
        <w:rPr>
          <w:rFonts w:ascii="Calibri" w:hAnsi="Calibri" w:cs="Calibri"/>
          <w:szCs w:val="22"/>
        </w:rPr>
        <w:t>Pr</w:t>
      </w:r>
      <w:proofErr w:type="spellEnd"/>
      <w:r w:rsidRPr="007706E8">
        <w:rPr>
          <w:rFonts w:ascii="Calibri" w:hAnsi="Calibri" w:cs="Calibri"/>
          <w:szCs w:val="22"/>
        </w:rPr>
        <w:t xml:space="preserve"> 884 vedená u Městského soudu v Praze</w:t>
      </w:r>
    </w:p>
    <w:p w14:paraId="43C2D174" w14:textId="77777777" w:rsidR="009E5659" w:rsidRPr="007706E8" w:rsidRDefault="009E5659" w:rsidP="009E5659">
      <w:pPr>
        <w:pStyle w:val="Default"/>
        <w:ind w:left="696" w:firstLine="720"/>
        <w:rPr>
          <w:rFonts w:ascii="Calibri" w:hAnsi="Calibri" w:cs="Calibri"/>
          <w:sz w:val="22"/>
          <w:szCs w:val="22"/>
        </w:rPr>
      </w:pPr>
      <w:r w:rsidRPr="007706E8">
        <w:rPr>
          <w:rFonts w:ascii="Calibri" w:hAnsi="Calibri" w:cs="Calibri"/>
          <w:sz w:val="22"/>
          <w:szCs w:val="22"/>
        </w:rPr>
        <w:t>Zastoupena PhDr. Janem Vinduškou, ředitelem</w:t>
      </w:r>
    </w:p>
    <w:p w14:paraId="23EA1A25" w14:textId="7593DB3F" w:rsidR="009E5659" w:rsidRPr="007706E8" w:rsidRDefault="009E5659" w:rsidP="009E5659">
      <w:pPr>
        <w:ind w:left="708" w:firstLine="708"/>
        <w:rPr>
          <w:rFonts w:ascii="Calibri" w:hAnsi="Calibri" w:cs="Calibri"/>
          <w:szCs w:val="22"/>
        </w:rPr>
      </w:pPr>
      <w:r w:rsidRPr="007706E8">
        <w:rPr>
          <w:rFonts w:ascii="Calibri" w:hAnsi="Calibri" w:cs="Calibri"/>
          <w:szCs w:val="22"/>
        </w:rPr>
        <w:t xml:space="preserve">bankovní spojení: </w:t>
      </w:r>
      <w:r w:rsidR="00F17EF0">
        <w:rPr>
          <w:rFonts w:ascii="Calibri" w:hAnsi="Calibri" w:cs="Calibri"/>
          <w:szCs w:val="22"/>
        </w:rPr>
        <w:t>XXXXXXXXXXXXXXXXXXXXXXXXXXXX</w:t>
      </w:r>
      <w:r w:rsidRPr="007706E8">
        <w:rPr>
          <w:rFonts w:ascii="Calibri" w:hAnsi="Calibri" w:cs="Calibri"/>
          <w:szCs w:val="22"/>
        </w:rPr>
        <w:t xml:space="preserve"> </w:t>
      </w:r>
    </w:p>
    <w:p w14:paraId="66F9D076" w14:textId="3CCCEF9E" w:rsidR="009E5659" w:rsidRDefault="009E5659" w:rsidP="009E5659">
      <w:pPr>
        <w:ind w:left="708" w:firstLine="708"/>
        <w:rPr>
          <w:rFonts w:ascii="Calibri" w:hAnsi="Calibri" w:cs="Calibri"/>
          <w:szCs w:val="22"/>
        </w:rPr>
      </w:pPr>
      <w:r w:rsidRPr="007706E8">
        <w:rPr>
          <w:rFonts w:ascii="Calibri" w:hAnsi="Calibri" w:cs="Calibri"/>
          <w:szCs w:val="22"/>
        </w:rPr>
        <w:t>IČ: 00069841</w:t>
      </w:r>
    </w:p>
    <w:p w14:paraId="1D11596A" w14:textId="36C5426B" w:rsidR="00356FBF" w:rsidRPr="007706E8" w:rsidRDefault="00356FBF" w:rsidP="009E5659">
      <w:pPr>
        <w:ind w:left="708" w:firstLine="708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Polabské muzeum, p. o. není plátce DPH</w:t>
      </w:r>
    </w:p>
    <w:p w14:paraId="18BF2299" w14:textId="77777777" w:rsidR="009E5659" w:rsidRPr="007706E8" w:rsidRDefault="009E5659" w:rsidP="009E5659">
      <w:pPr>
        <w:pStyle w:val="Default"/>
        <w:rPr>
          <w:rFonts w:ascii="Calibri" w:hAnsi="Calibri" w:cs="Calibri"/>
          <w:sz w:val="22"/>
          <w:szCs w:val="22"/>
        </w:rPr>
      </w:pPr>
      <w:r w:rsidRPr="007706E8">
        <w:rPr>
          <w:rFonts w:ascii="Calibri" w:hAnsi="Calibri" w:cs="Calibri"/>
          <w:sz w:val="22"/>
          <w:szCs w:val="22"/>
        </w:rPr>
        <w:t>(dále jen „pronajímatel“)</w:t>
      </w:r>
    </w:p>
    <w:p w14:paraId="779F185A" w14:textId="77777777" w:rsidR="009E5659" w:rsidRPr="007706E8" w:rsidRDefault="009E5659" w:rsidP="009E5659">
      <w:pPr>
        <w:pStyle w:val="Body"/>
        <w:spacing w:after="0" w:line="240" w:lineRule="auto"/>
        <w:rPr>
          <w:rFonts w:cs="Calibri"/>
        </w:rPr>
      </w:pPr>
    </w:p>
    <w:p w14:paraId="2D762D8E" w14:textId="77777777" w:rsidR="009E5659" w:rsidRPr="007706E8" w:rsidRDefault="009E5659" w:rsidP="009E5659">
      <w:pPr>
        <w:pStyle w:val="Body"/>
        <w:spacing w:after="0" w:line="240" w:lineRule="auto"/>
        <w:rPr>
          <w:rFonts w:cs="Calibri"/>
        </w:rPr>
      </w:pPr>
      <w:r w:rsidRPr="007706E8">
        <w:rPr>
          <w:rFonts w:cs="Calibri"/>
        </w:rPr>
        <w:t>a</w:t>
      </w:r>
    </w:p>
    <w:p w14:paraId="29BE79FA" w14:textId="77777777" w:rsidR="009E5659" w:rsidRPr="007706E8" w:rsidRDefault="009E5659" w:rsidP="009E5659">
      <w:pPr>
        <w:pStyle w:val="Body"/>
        <w:spacing w:before="120" w:after="0" w:line="240" w:lineRule="auto"/>
        <w:jc w:val="both"/>
        <w:rPr>
          <w:rFonts w:cs="Calibri"/>
        </w:rPr>
      </w:pPr>
      <w:r>
        <w:rPr>
          <w:rFonts w:cs="Calibri"/>
          <w:b/>
          <w:bCs/>
          <w:lang w:val="pt-PT"/>
        </w:rPr>
        <w:t>Good TV Production SE</w:t>
      </w:r>
    </w:p>
    <w:p w14:paraId="0B5A3A0D" w14:textId="77777777" w:rsidR="009E5659" w:rsidRDefault="009E5659" w:rsidP="009E5659">
      <w:pPr>
        <w:pStyle w:val="Body"/>
        <w:spacing w:after="0" w:line="240" w:lineRule="auto"/>
        <w:jc w:val="both"/>
        <w:rPr>
          <w:rFonts w:cs="Calibri"/>
        </w:rPr>
      </w:pPr>
      <w:r w:rsidRPr="007706E8">
        <w:rPr>
          <w:rFonts w:cs="Calibri"/>
        </w:rPr>
        <w:t xml:space="preserve">IČ: </w:t>
      </w:r>
      <w:r>
        <w:rPr>
          <w:rFonts w:cs="Calibri"/>
        </w:rPr>
        <w:t>24247570</w:t>
      </w:r>
    </w:p>
    <w:p w14:paraId="1F71AA1D" w14:textId="77777777" w:rsidR="009E5659" w:rsidRPr="007706E8" w:rsidRDefault="009E5659" w:rsidP="009E5659">
      <w:pPr>
        <w:pStyle w:val="Body"/>
        <w:spacing w:after="0" w:line="240" w:lineRule="auto"/>
        <w:jc w:val="both"/>
        <w:rPr>
          <w:rFonts w:cs="Calibri"/>
        </w:rPr>
      </w:pPr>
      <w:r>
        <w:rPr>
          <w:rFonts w:cs="Calibri"/>
        </w:rPr>
        <w:t>DIČ: CZ24247570</w:t>
      </w:r>
    </w:p>
    <w:p w14:paraId="6697E683" w14:textId="77777777" w:rsidR="009E5659" w:rsidRPr="007706E8" w:rsidRDefault="009E5659" w:rsidP="009E5659">
      <w:pPr>
        <w:pStyle w:val="Body"/>
        <w:spacing w:after="0" w:line="240" w:lineRule="auto"/>
        <w:jc w:val="both"/>
        <w:rPr>
          <w:rFonts w:cs="Calibri"/>
        </w:rPr>
      </w:pPr>
      <w:r w:rsidRPr="007706E8">
        <w:rPr>
          <w:rFonts w:cs="Calibri"/>
        </w:rPr>
        <w:t xml:space="preserve">se sídlem </w:t>
      </w:r>
      <w:r>
        <w:rPr>
          <w:rFonts w:cs="Calibri"/>
        </w:rPr>
        <w:t>Štítného 1233/34, 130 00 Praha 3</w:t>
      </w:r>
    </w:p>
    <w:p w14:paraId="6C731078" w14:textId="79CABE3B" w:rsidR="009E5659" w:rsidRPr="007706E8" w:rsidRDefault="009E5659" w:rsidP="009E5659">
      <w:pPr>
        <w:pStyle w:val="Body"/>
        <w:spacing w:after="0" w:line="240" w:lineRule="auto"/>
        <w:jc w:val="both"/>
        <w:rPr>
          <w:rFonts w:cs="Calibri"/>
        </w:rPr>
      </w:pPr>
      <w:r w:rsidRPr="007706E8">
        <w:rPr>
          <w:rFonts w:cs="Calibri"/>
        </w:rPr>
        <w:t xml:space="preserve">bankovní </w:t>
      </w:r>
      <w:proofErr w:type="gramStart"/>
      <w:r w:rsidRPr="007706E8">
        <w:rPr>
          <w:rFonts w:cs="Calibri"/>
        </w:rPr>
        <w:t xml:space="preserve">spojení: </w:t>
      </w:r>
      <w:r>
        <w:rPr>
          <w:rFonts w:cs="Calibri"/>
        </w:rPr>
        <w:t xml:space="preserve"> </w:t>
      </w:r>
      <w:r w:rsidR="00F17EF0">
        <w:rPr>
          <w:rFonts w:cs="Calibri"/>
        </w:rPr>
        <w:t>XXXXXXXXXXXXXXXXXXXXXXXXXXXXXXXXXX</w:t>
      </w:r>
      <w:proofErr w:type="gramEnd"/>
    </w:p>
    <w:p w14:paraId="154BC67B" w14:textId="77777777" w:rsidR="009E5659" w:rsidRPr="007706E8" w:rsidRDefault="009E5659" w:rsidP="009E5659">
      <w:pPr>
        <w:pStyle w:val="Body"/>
        <w:spacing w:after="0" w:line="240" w:lineRule="auto"/>
        <w:jc w:val="both"/>
        <w:rPr>
          <w:rFonts w:cs="Calibri"/>
        </w:rPr>
      </w:pPr>
      <w:proofErr w:type="gramStart"/>
      <w:r w:rsidRPr="007706E8">
        <w:rPr>
          <w:rFonts w:cs="Calibri"/>
        </w:rPr>
        <w:t>zastoupený</w:t>
      </w:r>
      <w:r>
        <w:rPr>
          <w:rFonts w:cs="Calibri"/>
        </w:rPr>
        <w:t xml:space="preserve">: </w:t>
      </w:r>
      <w:r w:rsidRPr="007706E8">
        <w:rPr>
          <w:rFonts w:cs="Calibri"/>
        </w:rPr>
        <w:t xml:space="preserve"> </w:t>
      </w:r>
      <w:r w:rsidR="00E956FC">
        <w:rPr>
          <w:rFonts w:cs="Calibri"/>
        </w:rPr>
        <w:t>Alenou</w:t>
      </w:r>
      <w:proofErr w:type="gramEnd"/>
      <w:r w:rsidR="00E956FC">
        <w:rPr>
          <w:rFonts w:cs="Calibri"/>
        </w:rPr>
        <w:t xml:space="preserve"> Smetanovou, na základě Plné moci</w:t>
      </w:r>
    </w:p>
    <w:p w14:paraId="170A0BF7" w14:textId="77777777" w:rsidR="009E5659" w:rsidRPr="007706E8" w:rsidRDefault="009E5659" w:rsidP="009E5659">
      <w:pPr>
        <w:pStyle w:val="Body"/>
        <w:spacing w:after="0" w:line="240" w:lineRule="auto"/>
        <w:jc w:val="both"/>
        <w:rPr>
          <w:rFonts w:cs="Calibri"/>
        </w:rPr>
      </w:pPr>
      <w:r w:rsidRPr="007706E8">
        <w:rPr>
          <w:rFonts w:cs="Calibri"/>
        </w:rPr>
        <w:t>(dále jen „nájemce</w:t>
      </w:r>
      <w:r w:rsidRPr="007706E8">
        <w:rPr>
          <w:rFonts w:cs="Calibri"/>
          <w:bCs/>
        </w:rPr>
        <w:t>“</w:t>
      </w:r>
      <w:r w:rsidRPr="007706E8">
        <w:rPr>
          <w:rFonts w:cs="Calibri"/>
          <w:rtl/>
          <w:lang w:val="ar-SA"/>
        </w:rPr>
        <w:t xml:space="preserve"> (</w:t>
      </w:r>
    </w:p>
    <w:p w14:paraId="7779CDCE" w14:textId="77777777" w:rsidR="009E5659" w:rsidRPr="007706E8" w:rsidRDefault="009E5659" w:rsidP="009E5659">
      <w:pPr>
        <w:pStyle w:val="Body"/>
        <w:spacing w:after="0" w:line="240" w:lineRule="auto"/>
        <w:rPr>
          <w:rFonts w:cs="Calibri"/>
        </w:rPr>
      </w:pPr>
    </w:p>
    <w:p w14:paraId="16D95831" w14:textId="77777777" w:rsidR="009E5659" w:rsidRPr="007706E8" w:rsidRDefault="009E5659" w:rsidP="009E5659">
      <w:pPr>
        <w:pStyle w:val="Default"/>
        <w:rPr>
          <w:rFonts w:ascii="Calibri" w:hAnsi="Calibri" w:cs="Calibri"/>
          <w:bCs/>
          <w:sz w:val="22"/>
          <w:szCs w:val="22"/>
        </w:rPr>
      </w:pPr>
      <w:r w:rsidRPr="007706E8">
        <w:rPr>
          <w:rFonts w:ascii="Calibri" w:hAnsi="Calibri" w:cs="Calibri"/>
          <w:bCs/>
          <w:sz w:val="22"/>
          <w:szCs w:val="22"/>
        </w:rPr>
        <w:t>uzavírají tuto smlouvu.</w:t>
      </w:r>
    </w:p>
    <w:p w14:paraId="2B19091F" w14:textId="77777777" w:rsidR="009E5659" w:rsidRPr="00247144" w:rsidRDefault="009E5659" w:rsidP="009E5659">
      <w:pPr>
        <w:pStyle w:val="Nadpis1"/>
        <w:numPr>
          <w:ilvl w:val="0"/>
          <w:numId w:val="0"/>
        </w:numPr>
        <w:spacing w:before="120"/>
        <w:jc w:val="center"/>
        <w:rPr>
          <w:lang w:val="cs-CZ"/>
        </w:rPr>
        <w:sectPr w:rsidR="009E5659" w:rsidRPr="00247144" w:rsidSect="009E5659">
          <w:headerReference w:type="default" r:id="rId7"/>
          <w:footerReference w:type="even" r:id="rId8"/>
          <w:footerReference w:type="default" r:id="rId9"/>
          <w:footerReference w:type="first" r:id="rId10"/>
          <w:pgSz w:w="11906" w:h="16838"/>
          <w:pgMar w:top="1418" w:right="424" w:bottom="1276" w:left="993" w:header="709" w:footer="709" w:gutter="0"/>
          <w:cols w:space="708"/>
          <w:titlePg/>
          <w:docGrid w:linePitch="360"/>
        </w:sectPr>
      </w:pPr>
      <w:r>
        <w:rPr>
          <w:lang w:val="cs-CZ"/>
        </w:rPr>
        <w:t>____________________________________________________________________________________________</w:t>
      </w:r>
    </w:p>
    <w:p w14:paraId="7A7FC260" w14:textId="27F26CAA" w:rsidR="009E5659" w:rsidRPr="006666D4" w:rsidRDefault="009E5659" w:rsidP="006666D4">
      <w:pPr>
        <w:pStyle w:val="11slovanpododstavec"/>
        <w:numPr>
          <w:ilvl w:val="1"/>
          <w:numId w:val="6"/>
        </w:numPr>
        <w:ind w:left="567" w:hanging="567"/>
        <w:rPr>
          <w:rFonts w:asciiTheme="minorHAnsi" w:hAnsiTheme="minorHAnsi" w:cstheme="minorHAnsi"/>
          <w:sz w:val="22"/>
        </w:rPr>
      </w:pPr>
      <w:r w:rsidRPr="006666D4">
        <w:rPr>
          <w:rFonts w:asciiTheme="minorHAnsi" w:hAnsiTheme="minorHAnsi" w:cstheme="minorHAnsi"/>
          <w:b/>
          <w:sz w:val="22"/>
        </w:rPr>
        <w:t>Předmět nájmu.</w:t>
      </w:r>
      <w:r w:rsidRPr="006666D4">
        <w:rPr>
          <w:rFonts w:asciiTheme="minorHAnsi" w:hAnsiTheme="minorHAnsi" w:cstheme="minorHAnsi"/>
          <w:sz w:val="22"/>
        </w:rPr>
        <w:t xml:space="preserve"> Pronajímatel prohlašuje, že je</w:t>
      </w:r>
      <w:r w:rsidR="000A0AB5">
        <w:rPr>
          <w:rFonts w:asciiTheme="minorHAnsi" w:hAnsiTheme="minorHAnsi" w:cstheme="minorHAnsi"/>
          <w:sz w:val="22"/>
          <w:lang w:val="cs-CZ"/>
        </w:rPr>
        <w:t xml:space="preserve"> oprávněn správou nemovitostí ve vlastnictví kraje</w:t>
      </w:r>
      <w:r w:rsidR="00FE456B">
        <w:rPr>
          <w:rFonts w:asciiTheme="minorHAnsi" w:hAnsiTheme="minorHAnsi" w:cstheme="minorHAnsi"/>
          <w:sz w:val="22"/>
          <w:lang w:val="cs-CZ"/>
        </w:rPr>
        <w:t>,</w:t>
      </w:r>
      <w:r w:rsidRPr="006666D4">
        <w:rPr>
          <w:rFonts w:asciiTheme="minorHAnsi" w:hAnsiTheme="minorHAnsi" w:cstheme="minorHAnsi"/>
          <w:sz w:val="22"/>
        </w:rPr>
        <w:t xml:space="preserve"> </w:t>
      </w:r>
      <w:r w:rsidRPr="006666D4">
        <w:rPr>
          <w:rFonts w:asciiTheme="minorHAnsi" w:hAnsiTheme="minorHAnsi" w:cstheme="minorHAnsi"/>
          <w:sz w:val="22"/>
          <w:lang w:val="cs-CZ"/>
        </w:rPr>
        <w:t>objekt</w:t>
      </w:r>
      <w:r w:rsidR="000A0AB5">
        <w:rPr>
          <w:rFonts w:asciiTheme="minorHAnsi" w:hAnsiTheme="minorHAnsi" w:cstheme="minorHAnsi"/>
          <w:sz w:val="22"/>
          <w:lang w:val="cs-CZ"/>
        </w:rPr>
        <w:t>ů</w:t>
      </w:r>
      <w:r w:rsidRPr="006666D4">
        <w:rPr>
          <w:rFonts w:asciiTheme="minorHAnsi" w:hAnsiTheme="minorHAnsi" w:cstheme="minorHAnsi"/>
          <w:sz w:val="22"/>
          <w:lang w:val="cs-CZ"/>
        </w:rPr>
        <w:t xml:space="preserve"> adresou Přerov nad Labem, katastrální území Přerov nad Labem, č. LV 272</w:t>
      </w:r>
      <w:r w:rsidRPr="006666D4">
        <w:rPr>
          <w:rFonts w:asciiTheme="minorHAnsi" w:hAnsiTheme="minorHAnsi" w:cstheme="minorHAnsi"/>
          <w:sz w:val="22"/>
        </w:rPr>
        <w:t xml:space="preserve"> (dále jako „</w:t>
      </w:r>
      <w:r w:rsidRPr="006666D4">
        <w:rPr>
          <w:rFonts w:asciiTheme="minorHAnsi" w:hAnsiTheme="minorHAnsi" w:cstheme="minorHAnsi"/>
          <w:b/>
          <w:sz w:val="22"/>
        </w:rPr>
        <w:t>Předmět nájmu</w:t>
      </w:r>
      <w:r w:rsidRPr="006666D4">
        <w:rPr>
          <w:rFonts w:asciiTheme="minorHAnsi" w:hAnsiTheme="minorHAnsi" w:cstheme="minorHAnsi"/>
          <w:sz w:val="22"/>
        </w:rPr>
        <w:t>“) a je oprávněn tuto smlouvu uzavřít.</w:t>
      </w:r>
    </w:p>
    <w:p w14:paraId="1250CE18" w14:textId="77777777" w:rsidR="009E5659" w:rsidRPr="006666D4" w:rsidRDefault="009E5659" w:rsidP="006666D4">
      <w:pPr>
        <w:pStyle w:val="11slovanpododstavec"/>
        <w:numPr>
          <w:ilvl w:val="1"/>
          <w:numId w:val="6"/>
        </w:numPr>
        <w:ind w:left="567" w:hanging="567"/>
        <w:rPr>
          <w:rFonts w:asciiTheme="minorHAnsi" w:hAnsiTheme="minorHAnsi" w:cstheme="minorHAnsi"/>
          <w:sz w:val="22"/>
        </w:rPr>
      </w:pPr>
      <w:r w:rsidRPr="006666D4">
        <w:rPr>
          <w:rFonts w:asciiTheme="minorHAnsi" w:hAnsiTheme="minorHAnsi" w:cstheme="minorHAnsi"/>
          <w:b/>
          <w:sz w:val="22"/>
        </w:rPr>
        <w:t xml:space="preserve">Účel nájmu. </w:t>
      </w:r>
      <w:r w:rsidRPr="006666D4">
        <w:rPr>
          <w:rFonts w:asciiTheme="minorHAnsi" w:hAnsiTheme="minorHAnsi" w:cstheme="minorHAnsi"/>
          <w:sz w:val="22"/>
        </w:rPr>
        <w:t>Pronajímatel přenechává nájemci do užívání Předmět nájmu za účelem natáčení zvukově obrazového záznamu audiovizuálního díla</w:t>
      </w:r>
      <w:r w:rsidRPr="006666D4">
        <w:rPr>
          <w:rFonts w:asciiTheme="minorHAnsi" w:hAnsiTheme="minorHAnsi" w:cstheme="minorHAnsi"/>
          <w:sz w:val="22"/>
          <w:lang w:val="cs-CZ"/>
        </w:rPr>
        <w:t xml:space="preserve"> </w:t>
      </w:r>
      <w:r w:rsidRPr="006666D4">
        <w:rPr>
          <w:rFonts w:asciiTheme="minorHAnsi" w:hAnsiTheme="minorHAnsi" w:cstheme="minorHAnsi"/>
          <w:sz w:val="22"/>
        </w:rPr>
        <w:t>(dále jako „AVD“) s  názvem „</w:t>
      </w:r>
      <w:r w:rsidRPr="006666D4">
        <w:rPr>
          <w:rFonts w:asciiTheme="minorHAnsi" w:hAnsiTheme="minorHAnsi" w:cstheme="minorHAnsi"/>
          <w:b/>
          <w:sz w:val="22"/>
          <w:lang w:val="cs-CZ"/>
        </w:rPr>
        <w:t>Vychytávky Ládi Hrušky</w:t>
      </w:r>
      <w:r w:rsidRPr="006666D4">
        <w:rPr>
          <w:rFonts w:asciiTheme="minorHAnsi" w:hAnsiTheme="minorHAnsi" w:cstheme="minorHAnsi"/>
          <w:b/>
          <w:sz w:val="22"/>
        </w:rPr>
        <w:t>“</w:t>
      </w:r>
      <w:r w:rsidRPr="006666D4">
        <w:rPr>
          <w:rFonts w:asciiTheme="minorHAnsi" w:hAnsiTheme="minorHAnsi" w:cstheme="minorHAnsi"/>
          <w:b/>
          <w:sz w:val="22"/>
          <w:lang w:val="cs-CZ"/>
        </w:rPr>
        <w:t>.</w:t>
      </w:r>
    </w:p>
    <w:p w14:paraId="40FF33E1" w14:textId="77777777" w:rsidR="009E5659" w:rsidRPr="006666D4" w:rsidRDefault="009E5659" w:rsidP="006666D4">
      <w:pPr>
        <w:pStyle w:val="11slovanpododstavec"/>
        <w:numPr>
          <w:ilvl w:val="1"/>
          <w:numId w:val="6"/>
        </w:numPr>
        <w:ind w:left="567" w:hanging="567"/>
        <w:rPr>
          <w:rFonts w:asciiTheme="minorHAnsi" w:hAnsiTheme="minorHAnsi" w:cstheme="minorHAnsi"/>
          <w:sz w:val="22"/>
        </w:rPr>
      </w:pPr>
      <w:r w:rsidRPr="006666D4">
        <w:rPr>
          <w:rFonts w:asciiTheme="minorHAnsi" w:hAnsiTheme="minorHAnsi" w:cstheme="minorHAnsi"/>
          <w:b/>
          <w:sz w:val="22"/>
        </w:rPr>
        <w:t xml:space="preserve">Stav předmětu nájmu. </w:t>
      </w:r>
      <w:r w:rsidRPr="006666D4">
        <w:rPr>
          <w:rFonts w:asciiTheme="minorHAnsi" w:hAnsiTheme="minorHAnsi" w:cstheme="minorHAnsi"/>
          <w:sz w:val="22"/>
        </w:rPr>
        <w:t>Pronajímatel prohlašuje, že Předmět nájmu je způsobilý k užívání dle této smlouvy a že neexistují žádné překážky, které by nájemci bránily v jeho užívání. Nájemce prohlašuje, že se se stavem Předmětu nájmu seznámil.</w:t>
      </w:r>
    </w:p>
    <w:p w14:paraId="19760B51" w14:textId="60514BB7" w:rsidR="009E5659" w:rsidRPr="006666D4" w:rsidRDefault="009E5659" w:rsidP="006666D4">
      <w:pPr>
        <w:pStyle w:val="11slovanpododstavec"/>
        <w:numPr>
          <w:ilvl w:val="1"/>
          <w:numId w:val="6"/>
        </w:numPr>
        <w:ind w:left="567" w:hanging="567"/>
        <w:rPr>
          <w:rFonts w:asciiTheme="minorHAnsi" w:hAnsiTheme="minorHAnsi" w:cstheme="minorHAnsi"/>
          <w:sz w:val="22"/>
        </w:rPr>
      </w:pPr>
      <w:r w:rsidRPr="006666D4">
        <w:rPr>
          <w:rFonts w:asciiTheme="minorHAnsi" w:hAnsiTheme="minorHAnsi" w:cstheme="minorHAnsi"/>
          <w:b/>
          <w:sz w:val="22"/>
        </w:rPr>
        <w:t>Doba trvání nájmu.</w:t>
      </w:r>
      <w:r w:rsidRPr="006666D4">
        <w:rPr>
          <w:rFonts w:asciiTheme="minorHAnsi" w:hAnsiTheme="minorHAnsi" w:cstheme="minorHAnsi"/>
          <w:sz w:val="22"/>
        </w:rPr>
        <w:t xml:space="preserve"> Nájemní vztah dle této smlouvy je uzavírán na dobu určitou, a to </w:t>
      </w:r>
      <w:r w:rsidR="00005465">
        <w:rPr>
          <w:rFonts w:asciiTheme="minorHAnsi" w:hAnsiTheme="minorHAnsi" w:cstheme="minorHAnsi"/>
          <w:sz w:val="22"/>
          <w:lang w:val="cs-CZ"/>
        </w:rPr>
        <w:t xml:space="preserve">od </w:t>
      </w:r>
      <w:r w:rsidR="007160A4">
        <w:rPr>
          <w:rFonts w:asciiTheme="minorHAnsi" w:hAnsiTheme="minorHAnsi" w:cstheme="minorHAnsi"/>
          <w:sz w:val="22"/>
          <w:lang w:val="cs-CZ"/>
        </w:rPr>
        <w:t>1</w:t>
      </w:r>
      <w:r w:rsidR="00005465">
        <w:rPr>
          <w:rFonts w:asciiTheme="minorHAnsi" w:hAnsiTheme="minorHAnsi" w:cstheme="minorHAnsi"/>
          <w:sz w:val="22"/>
          <w:lang w:val="cs-CZ"/>
        </w:rPr>
        <w:t xml:space="preserve">. </w:t>
      </w:r>
      <w:r w:rsidR="007160A4">
        <w:rPr>
          <w:rFonts w:asciiTheme="minorHAnsi" w:hAnsiTheme="minorHAnsi" w:cstheme="minorHAnsi"/>
          <w:sz w:val="22"/>
          <w:lang w:val="cs-CZ"/>
        </w:rPr>
        <w:t>8</w:t>
      </w:r>
      <w:r w:rsidR="00005465">
        <w:rPr>
          <w:rFonts w:asciiTheme="minorHAnsi" w:hAnsiTheme="minorHAnsi" w:cstheme="minorHAnsi"/>
          <w:sz w:val="22"/>
          <w:lang w:val="cs-CZ"/>
        </w:rPr>
        <w:t>.</w:t>
      </w:r>
      <w:r w:rsidR="007160A4">
        <w:rPr>
          <w:rFonts w:asciiTheme="minorHAnsi" w:hAnsiTheme="minorHAnsi" w:cstheme="minorHAnsi"/>
          <w:sz w:val="22"/>
          <w:lang w:val="cs-CZ"/>
        </w:rPr>
        <w:t xml:space="preserve"> </w:t>
      </w:r>
      <w:r w:rsidR="00005465">
        <w:rPr>
          <w:rFonts w:asciiTheme="minorHAnsi" w:hAnsiTheme="minorHAnsi" w:cstheme="minorHAnsi"/>
          <w:sz w:val="22"/>
          <w:lang w:val="cs-CZ"/>
        </w:rPr>
        <w:t>202</w:t>
      </w:r>
      <w:r w:rsidR="00356FBF">
        <w:rPr>
          <w:rFonts w:asciiTheme="minorHAnsi" w:hAnsiTheme="minorHAnsi" w:cstheme="minorHAnsi"/>
          <w:sz w:val="22"/>
          <w:lang w:val="cs-CZ"/>
        </w:rPr>
        <w:t>2</w:t>
      </w:r>
      <w:r w:rsidR="00005465">
        <w:rPr>
          <w:rFonts w:asciiTheme="minorHAnsi" w:hAnsiTheme="minorHAnsi" w:cstheme="minorHAnsi"/>
          <w:sz w:val="22"/>
          <w:lang w:val="cs-CZ"/>
        </w:rPr>
        <w:t xml:space="preserve"> do 30. </w:t>
      </w:r>
      <w:r w:rsidR="007160A4">
        <w:rPr>
          <w:rFonts w:asciiTheme="minorHAnsi" w:hAnsiTheme="minorHAnsi" w:cstheme="minorHAnsi"/>
          <w:sz w:val="22"/>
          <w:lang w:val="cs-CZ"/>
        </w:rPr>
        <w:t>12</w:t>
      </w:r>
      <w:r w:rsidR="00005465">
        <w:rPr>
          <w:rFonts w:asciiTheme="minorHAnsi" w:hAnsiTheme="minorHAnsi" w:cstheme="minorHAnsi"/>
          <w:sz w:val="22"/>
          <w:lang w:val="cs-CZ"/>
        </w:rPr>
        <w:t>. 202</w:t>
      </w:r>
      <w:r w:rsidR="00356FBF">
        <w:rPr>
          <w:rFonts w:asciiTheme="minorHAnsi" w:hAnsiTheme="minorHAnsi" w:cstheme="minorHAnsi"/>
          <w:sz w:val="22"/>
          <w:lang w:val="cs-CZ"/>
        </w:rPr>
        <w:t>2</w:t>
      </w:r>
      <w:r w:rsidR="00005465">
        <w:rPr>
          <w:rFonts w:asciiTheme="minorHAnsi" w:hAnsiTheme="minorHAnsi" w:cstheme="minorHAnsi"/>
          <w:sz w:val="22"/>
          <w:lang w:val="cs-CZ"/>
        </w:rPr>
        <w:t>, postupně v </w:t>
      </w:r>
      <w:r w:rsidR="00591BEF">
        <w:rPr>
          <w:rFonts w:asciiTheme="minorHAnsi" w:hAnsiTheme="minorHAnsi" w:cstheme="minorHAnsi"/>
          <w:sz w:val="22"/>
          <w:lang w:val="cs-CZ"/>
        </w:rPr>
        <w:t>8</w:t>
      </w:r>
      <w:r w:rsidR="00005465">
        <w:rPr>
          <w:rFonts w:asciiTheme="minorHAnsi" w:hAnsiTheme="minorHAnsi" w:cstheme="minorHAnsi"/>
          <w:sz w:val="22"/>
          <w:lang w:val="cs-CZ"/>
        </w:rPr>
        <w:t xml:space="preserve"> jednodenních termínech (1-2 termíny měsíčně). Natáčecí dny budou oznámeny pronajímateli s dostatečným předstihem k odsouhlasení.</w:t>
      </w:r>
      <w:r w:rsidRPr="006666D4">
        <w:rPr>
          <w:rFonts w:asciiTheme="minorHAnsi" w:hAnsiTheme="minorHAnsi" w:cstheme="minorHAnsi"/>
          <w:sz w:val="22"/>
        </w:rPr>
        <w:t xml:space="preserve">   </w:t>
      </w:r>
    </w:p>
    <w:p w14:paraId="609CEE54" w14:textId="77777777" w:rsidR="009E5659" w:rsidRPr="006666D4" w:rsidRDefault="009E5659" w:rsidP="006666D4">
      <w:pPr>
        <w:pStyle w:val="11slovanpododstavec"/>
        <w:numPr>
          <w:ilvl w:val="1"/>
          <w:numId w:val="6"/>
        </w:numPr>
        <w:ind w:left="567" w:hanging="567"/>
        <w:rPr>
          <w:rFonts w:asciiTheme="minorHAnsi" w:hAnsiTheme="minorHAnsi" w:cstheme="minorHAnsi"/>
          <w:sz w:val="22"/>
        </w:rPr>
      </w:pPr>
      <w:r w:rsidRPr="006666D4">
        <w:rPr>
          <w:rFonts w:asciiTheme="minorHAnsi" w:hAnsiTheme="minorHAnsi" w:cstheme="minorHAnsi"/>
          <w:b/>
          <w:sz w:val="22"/>
        </w:rPr>
        <w:t>Prodloužení doby nájmu.</w:t>
      </w:r>
      <w:r w:rsidRPr="006666D4">
        <w:rPr>
          <w:rFonts w:asciiTheme="minorHAnsi" w:hAnsiTheme="minorHAnsi" w:cstheme="minorHAnsi"/>
          <w:sz w:val="22"/>
        </w:rPr>
        <w:t xml:space="preserve"> Pokud bude </w:t>
      </w:r>
      <w:r w:rsidRPr="006666D4">
        <w:rPr>
          <w:rFonts w:asciiTheme="minorHAnsi" w:hAnsiTheme="minorHAnsi" w:cstheme="minorHAnsi"/>
          <w:sz w:val="22"/>
          <w:lang w:val="cs-CZ"/>
        </w:rPr>
        <w:t xml:space="preserve">pro splnění účelu nájmu dle odst. 2 výše nezbytné </w:t>
      </w:r>
      <w:r w:rsidRPr="006666D4">
        <w:rPr>
          <w:rFonts w:asciiTheme="minorHAnsi" w:hAnsiTheme="minorHAnsi" w:cstheme="minorHAnsi"/>
          <w:sz w:val="22"/>
        </w:rPr>
        <w:t xml:space="preserve">prodloužit sjednanou dobu trvání nájmu, zavazuje se </w:t>
      </w:r>
      <w:r w:rsidRPr="006666D4">
        <w:rPr>
          <w:rFonts w:asciiTheme="minorHAnsi" w:hAnsiTheme="minorHAnsi" w:cstheme="minorHAnsi"/>
          <w:sz w:val="22"/>
          <w:lang w:val="cs-CZ"/>
        </w:rPr>
        <w:t>pronajímatel</w:t>
      </w:r>
      <w:r w:rsidRPr="006666D4">
        <w:rPr>
          <w:rFonts w:asciiTheme="minorHAnsi" w:hAnsiTheme="minorHAnsi" w:cstheme="minorHAnsi"/>
          <w:sz w:val="22"/>
        </w:rPr>
        <w:t xml:space="preserve"> vyhovět po vzájemné dohodě žádosti nájemce o takové prodloužení</w:t>
      </w:r>
      <w:r w:rsidRPr="006666D4">
        <w:rPr>
          <w:rFonts w:asciiTheme="minorHAnsi" w:hAnsiTheme="minorHAnsi" w:cstheme="minorHAnsi"/>
          <w:sz w:val="22"/>
          <w:lang w:val="cs-CZ"/>
        </w:rPr>
        <w:t xml:space="preserve"> a uzavřít novou smlouvu</w:t>
      </w:r>
      <w:r w:rsidRPr="006666D4">
        <w:rPr>
          <w:rFonts w:asciiTheme="minorHAnsi" w:hAnsiTheme="minorHAnsi" w:cstheme="minorHAnsi"/>
          <w:sz w:val="22"/>
        </w:rPr>
        <w:t>, a to za stejných podmínek a za poměrnou část nájemného odvozenou z nájemného a doby nájmu dle této smlouvy</w:t>
      </w:r>
      <w:r w:rsidRPr="006666D4">
        <w:rPr>
          <w:rFonts w:asciiTheme="minorHAnsi" w:hAnsiTheme="minorHAnsi" w:cstheme="minorHAnsi"/>
          <w:sz w:val="22"/>
          <w:lang w:val="cs-CZ"/>
        </w:rPr>
        <w:t>.</w:t>
      </w:r>
      <w:r w:rsidRPr="006666D4">
        <w:rPr>
          <w:rFonts w:asciiTheme="minorHAnsi" w:hAnsiTheme="minorHAnsi" w:cstheme="minorHAnsi"/>
          <w:sz w:val="22"/>
        </w:rPr>
        <w:t xml:space="preserve"> </w:t>
      </w:r>
    </w:p>
    <w:p w14:paraId="7F6FE66D" w14:textId="77777777" w:rsidR="006E30DF" w:rsidRPr="006E30DF" w:rsidRDefault="009E5659" w:rsidP="006E30DF">
      <w:pPr>
        <w:pStyle w:val="11slovanpododstavec"/>
        <w:numPr>
          <w:ilvl w:val="1"/>
          <w:numId w:val="6"/>
        </w:numPr>
        <w:spacing w:after="0"/>
        <w:ind w:left="567" w:hanging="567"/>
        <w:rPr>
          <w:rFonts w:asciiTheme="minorHAnsi" w:hAnsiTheme="minorHAnsi" w:cstheme="minorHAnsi"/>
          <w:sz w:val="22"/>
        </w:rPr>
      </w:pPr>
      <w:r w:rsidRPr="006666D4">
        <w:rPr>
          <w:rFonts w:asciiTheme="minorHAnsi" w:hAnsiTheme="minorHAnsi" w:cstheme="minorHAnsi"/>
          <w:b/>
          <w:sz w:val="22"/>
        </w:rPr>
        <w:t>Nájemné.</w:t>
      </w:r>
      <w:r w:rsidRPr="006666D4">
        <w:rPr>
          <w:rFonts w:asciiTheme="minorHAnsi" w:hAnsiTheme="minorHAnsi" w:cstheme="minorHAnsi"/>
          <w:sz w:val="22"/>
        </w:rPr>
        <w:t xml:space="preserve"> </w:t>
      </w:r>
    </w:p>
    <w:p w14:paraId="15CD12A4" w14:textId="2B924230" w:rsidR="00356FBF" w:rsidRPr="00B8226B" w:rsidRDefault="006E30DF" w:rsidP="00356FBF">
      <w:pPr>
        <w:pStyle w:val="11slovanpododstavec"/>
        <w:numPr>
          <w:ilvl w:val="0"/>
          <w:numId w:val="0"/>
        </w:numPr>
        <w:ind w:left="-425" w:firstLine="992"/>
      </w:pPr>
      <w:r w:rsidRPr="00B8226B">
        <w:t xml:space="preserve">Nájemné se sjednává ve výši </w:t>
      </w:r>
      <w:r w:rsidR="00591BEF">
        <w:rPr>
          <w:b/>
          <w:lang w:val="cs-CZ"/>
        </w:rPr>
        <w:t>64</w:t>
      </w:r>
      <w:r w:rsidRPr="006E30DF">
        <w:rPr>
          <w:b/>
          <w:lang w:val="cs-CZ"/>
        </w:rPr>
        <w:t xml:space="preserve"> 000</w:t>
      </w:r>
      <w:r w:rsidRPr="006E30DF">
        <w:rPr>
          <w:b/>
        </w:rPr>
        <w:t>,00 Kč</w:t>
      </w:r>
      <w:r w:rsidR="00116281">
        <w:rPr>
          <w:b/>
          <w:lang w:val="cs-CZ"/>
        </w:rPr>
        <w:t xml:space="preserve"> – </w:t>
      </w:r>
      <w:r w:rsidR="008277F1">
        <w:rPr>
          <w:lang w:val="cs-CZ"/>
        </w:rPr>
        <w:t>8</w:t>
      </w:r>
      <w:r w:rsidR="00116281" w:rsidRPr="00116281">
        <w:rPr>
          <w:lang w:val="cs-CZ"/>
        </w:rPr>
        <w:t xml:space="preserve"> 000,- Kč/1 natáčecí den</w:t>
      </w:r>
      <w:r w:rsidRPr="00B8226B">
        <w:t>.</w:t>
      </w:r>
    </w:p>
    <w:p w14:paraId="011E16A9" w14:textId="77777777" w:rsidR="009E5659" w:rsidRPr="0068377A" w:rsidRDefault="009E5659" w:rsidP="006666D4">
      <w:pPr>
        <w:pStyle w:val="11slovanpododstavec"/>
        <w:numPr>
          <w:ilvl w:val="1"/>
          <w:numId w:val="6"/>
        </w:numPr>
        <w:ind w:left="567" w:hanging="567"/>
      </w:pPr>
      <w:r w:rsidRPr="004E1465">
        <w:rPr>
          <w:b/>
        </w:rPr>
        <w:t>Úhrada za služby</w:t>
      </w:r>
      <w:r>
        <w:t xml:space="preserve"> </w:t>
      </w:r>
      <w:r w:rsidRPr="0068377A">
        <w:t>Platby za spotřebované služby nebo prokazatelné výdaje spojené s užíváním Předmětu nájmu nájemcem uhradí nájemce pronajímateli dle skutečné spotřeby</w:t>
      </w:r>
    </w:p>
    <w:p w14:paraId="7A580B16" w14:textId="77777777" w:rsidR="009E5659" w:rsidRPr="009F275A" w:rsidRDefault="009E5659" w:rsidP="006666D4">
      <w:pPr>
        <w:pStyle w:val="11slovanpododstavec"/>
        <w:numPr>
          <w:ilvl w:val="1"/>
          <w:numId w:val="6"/>
        </w:numPr>
        <w:ind w:left="567" w:hanging="567"/>
        <w:rPr>
          <w:b/>
          <w:lang w:val="cs-CZ"/>
        </w:rPr>
      </w:pPr>
      <w:r w:rsidRPr="00E347B9">
        <w:rPr>
          <w:b/>
        </w:rPr>
        <w:t>Splatnost</w:t>
      </w:r>
      <w:r w:rsidRPr="00E347B9">
        <w:t>. Částky za nájemné a případně služby jsou splatné bezhotovostním převodem na bankovní účet</w:t>
      </w:r>
      <w:r w:rsidRPr="009E5659">
        <w:t xml:space="preserve"> pronajímatele</w:t>
      </w:r>
      <w:r>
        <w:t xml:space="preserve"> uvedený v záhlaví této smlouvy</w:t>
      </w:r>
      <w:r>
        <w:rPr>
          <w:lang w:val="cs-CZ"/>
        </w:rPr>
        <w:t xml:space="preserve"> </w:t>
      </w:r>
      <w:r w:rsidRPr="007706E8">
        <w:rPr>
          <w:rFonts w:ascii="Calibri" w:hAnsi="Calibri" w:cs="Calibri"/>
          <w:sz w:val="22"/>
          <w:szCs w:val="22"/>
        </w:rPr>
        <w:t>ve lhůtě splatnosti 14 dní ode dne vystavení daňového dokladu</w:t>
      </w:r>
      <w:r>
        <w:rPr>
          <w:rFonts w:ascii="Calibri" w:hAnsi="Calibri" w:cs="Calibri"/>
          <w:sz w:val="22"/>
          <w:szCs w:val="22"/>
          <w:lang w:val="cs-CZ"/>
        </w:rPr>
        <w:t>.</w:t>
      </w:r>
      <w:r w:rsidRPr="009F275A">
        <w:rPr>
          <w:b/>
          <w:lang w:val="cs-CZ"/>
        </w:rPr>
        <w:t xml:space="preserve"> </w:t>
      </w:r>
    </w:p>
    <w:p w14:paraId="1EAE45F4" w14:textId="77777777" w:rsidR="009E5659" w:rsidRPr="00473184" w:rsidRDefault="009E5659" w:rsidP="009E5659">
      <w:pPr>
        <w:pStyle w:val="slovanodstavec"/>
        <w:numPr>
          <w:ilvl w:val="0"/>
          <w:numId w:val="0"/>
        </w:numPr>
        <w:jc w:val="center"/>
        <w:rPr>
          <w:i/>
        </w:rPr>
      </w:pPr>
    </w:p>
    <w:p w14:paraId="1EBE6381" w14:textId="77777777" w:rsidR="009E5659" w:rsidRPr="0068377A" w:rsidRDefault="009E5659" w:rsidP="009E5659">
      <w:pPr>
        <w:pStyle w:val="Nadpis1"/>
        <w:numPr>
          <w:ilvl w:val="0"/>
          <w:numId w:val="0"/>
        </w:numPr>
        <w:ind w:left="284" w:hanging="284"/>
      </w:pPr>
      <w:r>
        <w:t>PRÁVA A POVINNOSTI PRONAJÍMATELE</w:t>
      </w:r>
    </w:p>
    <w:p w14:paraId="08FC18BE" w14:textId="77777777" w:rsidR="009E5659" w:rsidRPr="0068377A" w:rsidRDefault="009E5659" w:rsidP="006666D4">
      <w:pPr>
        <w:pStyle w:val="11slovanpododstavec"/>
        <w:numPr>
          <w:ilvl w:val="0"/>
          <w:numId w:val="7"/>
        </w:numPr>
        <w:ind w:left="567" w:hanging="567"/>
      </w:pPr>
      <w:r w:rsidRPr="0068377A">
        <w:t>Pronajímatel se zavazuje:</w:t>
      </w:r>
    </w:p>
    <w:p w14:paraId="4A4DF26F" w14:textId="77777777" w:rsidR="009E5659" w:rsidRDefault="009E5659" w:rsidP="006666D4">
      <w:pPr>
        <w:pStyle w:val="11slovanpododstavec"/>
        <w:numPr>
          <w:ilvl w:val="1"/>
          <w:numId w:val="8"/>
        </w:numPr>
        <w:ind w:left="567" w:hanging="567"/>
      </w:pPr>
      <w:r>
        <w:rPr>
          <w:lang w:val="cs-CZ"/>
        </w:rPr>
        <w:t>v případě, že by v době mezi uzavřením smlouvy a natáčením AVD na Předmětu nájmu došlo k jakékoliv změně, úpravě či opravě, a to zejména vizuálního charakteru, o tom okamžitě informovat nájemce,</w:t>
      </w:r>
    </w:p>
    <w:p w14:paraId="2B5A7C1E" w14:textId="77777777" w:rsidR="009E5659" w:rsidRPr="00E347B9" w:rsidRDefault="009E5659" w:rsidP="006666D4">
      <w:pPr>
        <w:pStyle w:val="11slovanpododstavec"/>
        <w:numPr>
          <w:ilvl w:val="1"/>
          <w:numId w:val="8"/>
        </w:numPr>
        <w:ind w:left="567" w:hanging="567"/>
      </w:pPr>
      <w:r w:rsidRPr="00E347B9">
        <w:t>po celou dobu trvání nájemního vztahu dle této smlouvy zajistit řádný a nerušený výkon práv nájemcem.</w:t>
      </w:r>
    </w:p>
    <w:p w14:paraId="49586509" w14:textId="77777777" w:rsidR="009E5659" w:rsidRPr="00AF7099" w:rsidRDefault="009E5659" w:rsidP="006666D4">
      <w:pPr>
        <w:pStyle w:val="11slovanpododstavec"/>
        <w:numPr>
          <w:ilvl w:val="0"/>
          <w:numId w:val="7"/>
        </w:numPr>
        <w:ind w:left="567" w:hanging="567"/>
      </w:pPr>
      <w:r w:rsidRPr="00E347B9">
        <w:t>Pronajímatel je po dobu nájmu oprávněn po předchozím upozornění učiněném nájemci nejméně dva dny</w:t>
      </w:r>
      <w:r w:rsidRPr="0068377A">
        <w:t xml:space="preserve"> předem kontrolovat prostřednictvím zmocněných osob stav Předmětu nájmu.</w:t>
      </w:r>
    </w:p>
    <w:p w14:paraId="5F28F7D0" w14:textId="77777777" w:rsidR="009E5659" w:rsidRDefault="009E5659" w:rsidP="006666D4">
      <w:pPr>
        <w:pStyle w:val="11slovanpododstavec"/>
        <w:numPr>
          <w:ilvl w:val="0"/>
          <w:numId w:val="7"/>
        </w:numPr>
        <w:ind w:left="567" w:hanging="567"/>
      </w:pPr>
      <w:r>
        <w:t>Předmět nájmu</w:t>
      </w:r>
      <w:r>
        <w:rPr>
          <w:lang w:val="cs-CZ"/>
        </w:rPr>
        <w:t xml:space="preserve"> bude p</w:t>
      </w:r>
      <w:r>
        <w:t xml:space="preserve">o sjednanou dobu nájmu </w:t>
      </w:r>
      <w:r>
        <w:rPr>
          <w:lang w:val="cs-CZ"/>
        </w:rPr>
        <w:t xml:space="preserve">pronajímatelem </w:t>
      </w:r>
      <w:r>
        <w:t>pojištěn (zejména proti živelným událostem).</w:t>
      </w:r>
    </w:p>
    <w:p w14:paraId="41B7D5D5" w14:textId="77777777" w:rsidR="009E5659" w:rsidRPr="00473184" w:rsidRDefault="009E5659" w:rsidP="009E5659">
      <w:pPr>
        <w:pStyle w:val="slovanodstavec"/>
        <w:numPr>
          <w:ilvl w:val="0"/>
          <w:numId w:val="0"/>
        </w:numPr>
        <w:jc w:val="center"/>
        <w:rPr>
          <w:i/>
        </w:rPr>
      </w:pPr>
    </w:p>
    <w:p w14:paraId="44931C1A" w14:textId="77777777" w:rsidR="009E5659" w:rsidRPr="0068377A" w:rsidRDefault="009E5659" w:rsidP="009E5659">
      <w:pPr>
        <w:pStyle w:val="Nadpis1"/>
        <w:numPr>
          <w:ilvl w:val="0"/>
          <w:numId w:val="0"/>
        </w:numPr>
        <w:ind w:left="284" w:hanging="284"/>
      </w:pPr>
      <w:r w:rsidRPr="0068377A">
        <w:t>Práva a povinnosti nájemce</w:t>
      </w:r>
    </w:p>
    <w:p w14:paraId="5AA9F579" w14:textId="77777777" w:rsidR="009E5659" w:rsidRPr="0068377A" w:rsidRDefault="009E5659" w:rsidP="00E347B9">
      <w:pPr>
        <w:pStyle w:val="11slovanpododstavec"/>
        <w:numPr>
          <w:ilvl w:val="0"/>
          <w:numId w:val="9"/>
        </w:numPr>
        <w:ind w:left="567" w:hanging="567"/>
      </w:pPr>
      <w:r w:rsidRPr="0068377A">
        <w:t>Nájemce se zavazuje:</w:t>
      </w:r>
    </w:p>
    <w:p w14:paraId="453B0F9A" w14:textId="77777777" w:rsidR="009E5659" w:rsidRPr="0068377A" w:rsidRDefault="009E5659" w:rsidP="00E347B9">
      <w:pPr>
        <w:pStyle w:val="11slovanpododstavec"/>
        <w:ind w:left="567" w:hanging="567"/>
      </w:pPr>
      <w:r w:rsidRPr="0068377A">
        <w:t>počínat si tak, aby nedošlo k nedůvodné újmě na Předmětu nájmu; poruší</w:t>
      </w:r>
      <w:r w:rsidRPr="0068377A">
        <w:noBreakHyphen/>
        <w:t>li tuto povinnost, je povinen oznámit tuto skutečnost pronajímateli a uvést Předmět nájmu na</w:t>
      </w:r>
      <w:r>
        <w:t xml:space="preserve"> svůj náklad do původního stavu</w:t>
      </w:r>
      <w:r w:rsidR="006666D4">
        <w:rPr>
          <w:lang w:val="cs-CZ"/>
        </w:rPr>
        <w:t>.</w:t>
      </w:r>
    </w:p>
    <w:p w14:paraId="05D26F53" w14:textId="77777777" w:rsidR="009E5659" w:rsidRPr="0068377A" w:rsidRDefault="009E5659" w:rsidP="00E347B9">
      <w:pPr>
        <w:pStyle w:val="11slovanpododstavec"/>
        <w:ind w:left="567" w:hanging="567"/>
      </w:pPr>
      <w:r w:rsidRPr="0068377A">
        <w:t>Předmět nájmu k okamžiku skončení nájmu vrátit pronajímateli ve stavu, ve kterém mu byl předán, s přihlédnutím k běžnému anebo dohodnutému opotřebení</w:t>
      </w:r>
      <w:r>
        <w:rPr>
          <w:lang w:val="cs-CZ"/>
        </w:rPr>
        <w:t>.</w:t>
      </w:r>
    </w:p>
    <w:p w14:paraId="75057799" w14:textId="77777777" w:rsidR="009E5659" w:rsidRPr="0068377A" w:rsidRDefault="00E347B9" w:rsidP="00E347B9">
      <w:pPr>
        <w:pStyle w:val="11slovanpododstavec"/>
        <w:numPr>
          <w:ilvl w:val="0"/>
          <w:numId w:val="0"/>
        </w:numPr>
        <w:ind w:left="567" w:hanging="567"/>
      </w:pPr>
      <w:r>
        <w:rPr>
          <w:lang w:val="cs-CZ"/>
        </w:rPr>
        <w:t xml:space="preserve">2.  </w:t>
      </w:r>
      <w:r>
        <w:rPr>
          <w:lang w:val="cs-CZ"/>
        </w:rPr>
        <w:tab/>
      </w:r>
      <w:r w:rsidR="009E5659" w:rsidRPr="0068377A">
        <w:t>Nájemce je oprávněn provádět na vlastní náklady předem odsouhlasené změny či úpravy Předmětu nájmu. Tyto úpravy budou dočasné a nájemce je povinen po dokončení natáčení uvést Předmět nájmu do původního stavu, nedohodnou-li se smluvní strany jakoukoli formou jinak.</w:t>
      </w:r>
    </w:p>
    <w:p w14:paraId="6DCA2E7A" w14:textId="77777777" w:rsidR="009E5659" w:rsidRPr="0068377A" w:rsidRDefault="009E5659" w:rsidP="009E5659">
      <w:pPr>
        <w:pStyle w:val="Nadpis1"/>
        <w:numPr>
          <w:ilvl w:val="0"/>
          <w:numId w:val="0"/>
        </w:numPr>
        <w:ind w:left="284" w:hanging="284"/>
      </w:pPr>
      <w:r w:rsidRPr="0068377A">
        <w:t>ZÁVĚREČNÁ ustanovení</w:t>
      </w:r>
    </w:p>
    <w:p w14:paraId="0065EEF1" w14:textId="77777777" w:rsidR="00E347B9" w:rsidRDefault="009E5659" w:rsidP="00E347B9">
      <w:pPr>
        <w:pStyle w:val="11slovanpododstavec"/>
        <w:numPr>
          <w:ilvl w:val="0"/>
          <w:numId w:val="10"/>
        </w:numPr>
        <w:ind w:left="567" w:hanging="567"/>
        <w:rPr>
          <w:lang w:val="cs-CZ"/>
        </w:rPr>
      </w:pPr>
      <w:bookmarkStart w:id="0" w:name="_Ref451522572"/>
      <w:r>
        <w:rPr>
          <w:b/>
        </w:rPr>
        <w:t xml:space="preserve">Účinnost. </w:t>
      </w:r>
      <w:r w:rsidRPr="0068377A">
        <w:t xml:space="preserve">Tato smlouva nabývá účinnosti </w:t>
      </w:r>
      <w:bookmarkEnd w:id="0"/>
      <w:r w:rsidRPr="00C64690">
        <w:t>ke dni jejího uzavření.</w:t>
      </w:r>
    </w:p>
    <w:p w14:paraId="618C4753" w14:textId="77777777" w:rsidR="009E5659" w:rsidRPr="0068377A" w:rsidRDefault="009E5659" w:rsidP="00E347B9">
      <w:pPr>
        <w:pStyle w:val="11slovanpododstavec"/>
        <w:numPr>
          <w:ilvl w:val="0"/>
          <w:numId w:val="10"/>
        </w:numPr>
        <w:ind w:left="567" w:hanging="567"/>
      </w:pPr>
      <w:r>
        <w:rPr>
          <w:b/>
        </w:rPr>
        <w:t xml:space="preserve">Zákaz zadržení. </w:t>
      </w:r>
      <w:r w:rsidRPr="00D91586">
        <w:t>P</w:t>
      </w:r>
      <w:r w:rsidRPr="0068377A">
        <w:t>ronajímatel nemá právo zadržet movité věci, které má nájemce v </w:t>
      </w:r>
      <w:r w:rsidR="006666D4">
        <w:rPr>
          <w:lang w:val="cs-CZ"/>
        </w:rPr>
        <w:t>Předmětu</w:t>
      </w:r>
      <w:r w:rsidRPr="0068377A">
        <w:t xml:space="preserve"> nájmu, ustanovení § 2234 občanského zákoníku se proto nepoužije</w:t>
      </w:r>
      <w:r>
        <w:t>.</w:t>
      </w:r>
    </w:p>
    <w:p w14:paraId="5D9928B3" w14:textId="77777777" w:rsidR="009E5659" w:rsidRPr="0068377A" w:rsidRDefault="00E347B9" w:rsidP="00E347B9">
      <w:pPr>
        <w:pStyle w:val="11slovanpododstavec"/>
        <w:numPr>
          <w:ilvl w:val="0"/>
          <w:numId w:val="10"/>
        </w:numPr>
        <w:ind w:left="567" w:hanging="567"/>
      </w:pPr>
      <w:r>
        <w:rPr>
          <w:b/>
          <w:lang w:val="cs-CZ"/>
        </w:rPr>
        <w:t>Důvěrnost</w:t>
      </w:r>
      <w:r w:rsidR="009E5659">
        <w:rPr>
          <w:b/>
        </w:rPr>
        <w:t xml:space="preserve">. </w:t>
      </w:r>
      <w:r w:rsidR="009E5659">
        <w:t>Pronajímatel se zavazuje zachovávat mlčenlivost o této smlouvě, stejně jako</w:t>
      </w:r>
      <w:r w:rsidR="009E5659">
        <w:rPr>
          <w:lang w:val="cs-CZ"/>
        </w:rPr>
        <w:t xml:space="preserve"> o</w:t>
      </w:r>
      <w:r w:rsidR="009E5659">
        <w:t xml:space="preserve"> vešker</w:t>
      </w:r>
      <w:r w:rsidR="009E5659">
        <w:rPr>
          <w:lang w:val="cs-CZ"/>
        </w:rPr>
        <w:t>ých</w:t>
      </w:r>
      <w:r w:rsidR="009E5659">
        <w:t xml:space="preserve"> informac</w:t>
      </w:r>
      <w:r w:rsidR="009E5659">
        <w:rPr>
          <w:lang w:val="cs-CZ"/>
        </w:rPr>
        <w:t>ích</w:t>
      </w:r>
      <w:r w:rsidR="009E5659">
        <w:t>, které se dozví v souvislosti s jednáním o uzavření této smlouvy, při jejím plnění nebo v souvislosti s ním.</w:t>
      </w:r>
      <w:r w:rsidR="009E5659" w:rsidRPr="0068377A">
        <w:t xml:space="preserve"> </w:t>
      </w:r>
      <w:r w:rsidR="009E5659">
        <w:rPr>
          <w:color w:val="000000"/>
        </w:rPr>
        <w:t>Smluvní strany souhlasně prohlašují, že tato smlouva nepodléhá zákonné povinnosti uveřejnění.</w:t>
      </w:r>
      <w:r w:rsidR="009E5659" w:rsidRPr="0068377A">
        <w:t xml:space="preserve"> </w:t>
      </w:r>
    </w:p>
    <w:p w14:paraId="57BB3251" w14:textId="77777777" w:rsidR="009E5659" w:rsidRPr="0068377A" w:rsidRDefault="009E5659" w:rsidP="00E347B9">
      <w:pPr>
        <w:pStyle w:val="11slovanpododstavec"/>
        <w:numPr>
          <w:ilvl w:val="0"/>
          <w:numId w:val="10"/>
        </w:numPr>
        <w:ind w:left="567" w:hanging="567"/>
      </w:pPr>
      <w:r w:rsidRPr="00D5607B">
        <w:rPr>
          <w:b/>
        </w:rPr>
        <w:t>Stejnopisy.</w:t>
      </w:r>
      <w:r>
        <w:t xml:space="preserve"> </w:t>
      </w:r>
      <w:r w:rsidRPr="0068377A">
        <w:t xml:space="preserve">Tato smlouva je vyhotovena ve </w:t>
      </w:r>
      <w:r w:rsidR="00676176">
        <w:rPr>
          <w:lang w:val="cs-CZ"/>
        </w:rPr>
        <w:t>dvou</w:t>
      </w:r>
      <w:r w:rsidRPr="0068377A">
        <w:t xml:space="preserve"> stejnopisech.</w:t>
      </w:r>
    </w:p>
    <w:p w14:paraId="43863EB8" w14:textId="77777777" w:rsidR="009E5659" w:rsidRDefault="009E5659" w:rsidP="009E5659">
      <w:pPr>
        <w:pStyle w:val="Zkladntextodsazen3"/>
        <w:ind w:left="0"/>
        <w:rPr>
          <w:rFonts w:cs="Arial"/>
          <w:b/>
          <w:sz w:val="20"/>
          <w:lang w:val="cs-CZ"/>
        </w:rPr>
      </w:pPr>
    </w:p>
    <w:p w14:paraId="1020E4E6" w14:textId="3E96DDEF" w:rsidR="009E5659" w:rsidRPr="007706E8" w:rsidRDefault="009E5659" w:rsidP="009E5659">
      <w:pPr>
        <w:pStyle w:val="Default"/>
        <w:rPr>
          <w:rFonts w:ascii="Calibri" w:hAnsi="Calibri" w:cs="Calibri"/>
          <w:sz w:val="22"/>
          <w:szCs w:val="22"/>
        </w:rPr>
      </w:pPr>
      <w:r w:rsidRPr="007706E8">
        <w:rPr>
          <w:rFonts w:ascii="Calibri" w:hAnsi="Calibri" w:cs="Calibri"/>
          <w:sz w:val="22"/>
          <w:szCs w:val="22"/>
        </w:rPr>
        <w:t xml:space="preserve">V Poděbradech </w:t>
      </w:r>
      <w:r w:rsidR="004179AB" w:rsidRPr="007706E8">
        <w:rPr>
          <w:rFonts w:ascii="Calibri" w:hAnsi="Calibri" w:cs="Calibri"/>
          <w:sz w:val="22"/>
          <w:szCs w:val="22"/>
        </w:rPr>
        <w:t>dne</w:t>
      </w:r>
      <w:r w:rsidR="00492530">
        <w:rPr>
          <w:rFonts w:ascii="Calibri" w:hAnsi="Calibri" w:cs="Calibri"/>
          <w:sz w:val="22"/>
          <w:szCs w:val="22"/>
        </w:rPr>
        <w:t xml:space="preserve">       </w:t>
      </w:r>
      <w:r w:rsidR="004179AB">
        <w:rPr>
          <w:rFonts w:ascii="Calibri" w:hAnsi="Calibri" w:cs="Calibri"/>
          <w:sz w:val="22"/>
          <w:szCs w:val="22"/>
        </w:rPr>
        <w:t xml:space="preserve"> </w:t>
      </w:r>
      <w:r w:rsidR="00EB5EA0">
        <w:rPr>
          <w:rFonts w:ascii="Calibri" w:hAnsi="Calibri" w:cs="Calibri"/>
          <w:sz w:val="22"/>
          <w:szCs w:val="22"/>
        </w:rPr>
        <w:t xml:space="preserve">   </w:t>
      </w:r>
      <w:r w:rsidR="004179AB">
        <w:rPr>
          <w:rFonts w:ascii="Calibri" w:hAnsi="Calibri" w:cs="Calibri"/>
          <w:sz w:val="22"/>
          <w:szCs w:val="22"/>
        </w:rPr>
        <w:t>202</w:t>
      </w:r>
      <w:r w:rsidR="00356FBF">
        <w:rPr>
          <w:rFonts w:ascii="Calibri" w:hAnsi="Calibri" w:cs="Calibri"/>
          <w:sz w:val="22"/>
          <w:szCs w:val="22"/>
        </w:rPr>
        <w:t>2</w:t>
      </w:r>
      <w:r w:rsidRPr="007706E8">
        <w:rPr>
          <w:rFonts w:ascii="Calibri" w:hAnsi="Calibri" w:cs="Calibri"/>
          <w:sz w:val="22"/>
          <w:szCs w:val="22"/>
        </w:rPr>
        <w:tab/>
      </w:r>
      <w:r w:rsidRPr="007706E8">
        <w:rPr>
          <w:rFonts w:ascii="Calibri" w:hAnsi="Calibri" w:cs="Calibri"/>
          <w:sz w:val="22"/>
          <w:szCs w:val="22"/>
        </w:rPr>
        <w:tab/>
      </w:r>
      <w:r w:rsidRPr="007706E8">
        <w:rPr>
          <w:rFonts w:ascii="Calibri" w:hAnsi="Calibri" w:cs="Calibri"/>
          <w:sz w:val="22"/>
          <w:szCs w:val="22"/>
        </w:rPr>
        <w:tab/>
      </w:r>
      <w:r w:rsidRPr="007706E8">
        <w:rPr>
          <w:rFonts w:ascii="Calibri" w:hAnsi="Calibri" w:cs="Calibri"/>
          <w:sz w:val="22"/>
          <w:szCs w:val="22"/>
        </w:rPr>
        <w:tab/>
      </w:r>
      <w:r w:rsidR="00111897">
        <w:rPr>
          <w:rFonts w:ascii="Calibri" w:hAnsi="Calibri" w:cs="Calibri"/>
          <w:sz w:val="22"/>
          <w:szCs w:val="22"/>
        </w:rPr>
        <w:t>V</w:t>
      </w:r>
      <w:r w:rsidRPr="007706E8">
        <w:rPr>
          <w:rFonts w:ascii="Calibri" w:hAnsi="Calibri" w:cs="Calibri"/>
          <w:sz w:val="22"/>
          <w:szCs w:val="22"/>
        </w:rPr>
        <w:t xml:space="preserve"> </w:t>
      </w:r>
      <w:r w:rsidR="009654AB" w:rsidRPr="007706E8">
        <w:rPr>
          <w:rFonts w:ascii="Calibri" w:hAnsi="Calibri" w:cs="Calibri"/>
          <w:sz w:val="22"/>
          <w:szCs w:val="22"/>
        </w:rPr>
        <w:t xml:space="preserve">Praze </w:t>
      </w:r>
      <w:r w:rsidR="004179AB" w:rsidRPr="007706E8">
        <w:rPr>
          <w:rFonts w:ascii="Calibri" w:hAnsi="Calibri" w:cs="Calibri"/>
          <w:sz w:val="22"/>
          <w:szCs w:val="22"/>
        </w:rPr>
        <w:t>dne</w:t>
      </w:r>
      <w:r w:rsidR="00492530">
        <w:rPr>
          <w:rFonts w:ascii="Calibri" w:hAnsi="Calibri" w:cs="Calibri"/>
          <w:sz w:val="22"/>
          <w:szCs w:val="22"/>
        </w:rPr>
        <w:t xml:space="preserve">   </w:t>
      </w:r>
      <w:r w:rsidR="00EB5EA0">
        <w:rPr>
          <w:rFonts w:ascii="Calibri" w:hAnsi="Calibri" w:cs="Calibri"/>
          <w:sz w:val="22"/>
          <w:szCs w:val="22"/>
        </w:rPr>
        <w:t xml:space="preserve">     </w:t>
      </w:r>
      <w:r w:rsidR="00492530">
        <w:rPr>
          <w:rFonts w:ascii="Calibri" w:hAnsi="Calibri" w:cs="Calibri"/>
          <w:sz w:val="22"/>
          <w:szCs w:val="22"/>
        </w:rPr>
        <w:t>2</w:t>
      </w:r>
      <w:r w:rsidR="004179AB">
        <w:rPr>
          <w:rFonts w:ascii="Calibri" w:hAnsi="Calibri" w:cs="Calibri"/>
          <w:sz w:val="22"/>
          <w:szCs w:val="22"/>
        </w:rPr>
        <w:t>02</w:t>
      </w:r>
      <w:r w:rsidR="00356FBF">
        <w:rPr>
          <w:rFonts w:ascii="Calibri" w:hAnsi="Calibri" w:cs="Calibri"/>
          <w:sz w:val="22"/>
          <w:szCs w:val="22"/>
        </w:rPr>
        <w:t>2</w:t>
      </w:r>
      <w:r w:rsidR="00B06FF0">
        <w:rPr>
          <w:rFonts w:ascii="Calibri" w:hAnsi="Calibri" w:cs="Calibri"/>
          <w:sz w:val="22"/>
          <w:szCs w:val="22"/>
        </w:rPr>
        <w:t xml:space="preserve"> </w:t>
      </w:r>
    </w:p>
    <w:p w14:paraId="58FA0D0A" w14:textId="77777777" w:rsidR="009E5659" w:rsidRPr="007706E8" w:rsidRDefault="009E5659" w:rsidP="009E5659">
      <w:pPr>
        <w:pStyle w:val="Default"/>
        <w:rPr>
          <w:rFonts w:ascii="Calibri" w:hAnsi="Calibri" w:cs="Calibri"/>
          <w:sz w:val="22"/>
          <w:szCs w:val="22"/>
        </w:rPr>
      </w:pPr>
    </w:p>
    <w:p w14:paraId="0BD32F66" w14:textId="77777777" w:rsidR="009E5659" w:rsidRPr="007706E8" w:rsidRDefault="009E5659" w:rsidP="009E5659">
      <w:pPr>
        <w:pStyle w:val="Default"/>
        <w:rPr>
          <w:rFonts w:ascii="Calibri" w:hAnsi="Calibri" w:cs="Calibri"/>
          <w:sz w:val="22"/>
          <w:szCs w:val="22"/>
        </w:rPr>
      </w:pPr>
    </w:p>
    <w:p w14:paraId="3FCE0BB6" w14:textId="77777777" w:rsidR="009E5659" w:rsidRPr="007706E8" w:rsidRDefault="009E5659" w:rsidP="009E5659">
      <w:pPr>
        <w:pStyle w:val="Default"/>
        <w:rPr>
          <w:rFonts w:ascii="Calibri" w:hAnsi="Calibri" w:cs="Calibri"/>
          <w:sz w:val="22"/>
          <w:szCs w:val="22"/>
        </w:rPr>
      </w:pPr>
    </w:p>
    <w:p w14:paraId="5EA40CAC" w14:textId="77777777" w:rsidR="009E5659" w:rsidRPr="007706E8" w:rsidRDefault="009E5659" w:rsidP="009E5659">
      <w:pPr>
        <w:pStyle w:val="Default"/>
        <w:rPr>
          <w:rFonts w:ascii="Calibri" w:hAnsi="Calibri" w:cs="Calibri"/>
          <w:sz w:val="22"/>
          <w:szCs w:val="22"/>
        </w:rPr>
      </w:pPr>
      <w:r w:rsidRPr="007706E8">
        <w:rPr>
          <w:rFonts w:ascii="Calibri" w:hAnsi="Calibri" w:cs="Calibri"/>
          <w:sz w:val="22"/>
          <w:szCs w:val="22"/>
        </w:rPr>
        <w:t xml:space="preserve">………….………………………………………… </w:t>
      </w:r>
      <w:r w:rsidRPr="007706E8">
        <w:rPr>
          <w:rFonts w:ascii="Calibri" w:hAnsi="Calibri" w:cs="Calibri"/>
          <w:sz w:val="22"/>
          <w:szCs w:val="22"/>
        </w:rPr>
        <w:tab/>
      </w:r>
      <w:r w:rsidR="009654AB">
        <w:rPr>
          <w:rFonts w:ascii="Calibri" w:hAnsi="Calibri" w:cs="Calibri"/>
          <w:sz w:val="22"/>
          <w:szCs w:val="22"/>
        </w:rPr>
        <w:tab/>
      </w:r>
      <w:r w:rsidR="009654AB">
        <w:rPr>
          <w:rFonts w:ascii="Calibri" w:hAnsi="Calibri" w:cs="Calibri"/>
          <w:sz w:val="22"/>
          <w:szCs w:val="22"/>
        </w:rPr>
        <w:tab/>
      </w:r>
      <w:r w:rsidRPr="007706E8">
        <w:rPr>
          <w:rFonts w:ascii="Calibri" w:hAnsi="Calibri" w:cs="Calibri"/>
          <w:sz w:val="22"/>
          <w:szCs w:val="22"/>
        </w:rPr>
        <w:t xml:space="preserve">……………………………..…………………………….. </w:t>
      </w:r>
    </w:p>
    <w:p w14:paraId="56870E3B" w14:textId="77777777" w:rsidR="009654AB" w:rsidRDefault="009654AB" w:rsidP="009E5659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PhDr. Jan Vinduška</w:t>
      </w:r>
      <w:r w:rsidR="009E5659" w:rsidRPr="007706E8">
        <w:rPr>
          <w:rFonts w:ascii="Calibri" w:hAnsi="Calibri" w:cs="Calibri"/>
          <w:sz w:val="22"/>
          <w:szCs w:val="22"/>
        </w:rPr>
        <w:tab/>
      </w:r>
      <w:r w:rsidR="009E5659" w:rsidRPr="007706E8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="00E956FC">
        <w:rPr>
          <w:rFonts w:ascii="Calibri" w:hAnsi="Calibri" w:cs="Calibri"/>
          <w:sz w:val="22"/>
          <w:szCs w:val="22"/>
        </w:rPr>
        <w:t>Alena Smetanová</w:t>
      </w:r>
      <w:r w:rsidR="009E5659" w:rsidRPr="007706E8">
        <w:rPr>
          <w:rFonts w:ascii="Calibri" w:hAnsi="Calibri" w:cs="Calibri"/>
          <w:sz w:val="22"/>
          <w:szCs w:val="22"/>
        </w:rPr>
        <w:t xml:space="preserve"> </w:t>
      </w:r>
    </w:p>
    <w:p w14:paraId="1639CEEB" w14:textId="77777777" w:rsidR="009654AB" w:rsidRPr="009654AB" w:rsidRDefault="009654AB" w:rsidP="00111897">
      <w:pPr>
        <w:pStyle w:val="Body"/>
        <w:spacing w:after="0" w:line="240" w:lineRule="auto"/>
        <w:jc w:val="both"/>
        <w:rPr>
          <w:rFonts w:cs="Calibri"/>
        </w:rPr>
      </w:pPr>
      <w:r>
        <w:rPr>
          <w:rFonts w:cs="Calibri"/>
        </w:rPr>
        <w:t>ředitel Polabského muzea, p. o.</w:t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 w:rsidR="00E956FC">
        <w:rPr>
          <w:rFonts w:cs="Calibri"/>
        </w:rPr>
        <w:t xml:space="preserve">          </w:t>
      </w:r>
      <w:r w:rsidRPr="009654AB">
        <w:rPr>
          <w:rFonts w:cs="Calibri"/>
          <w:bCs/>
          <w:lang w:val="pt-PT"/>
        </w:rPr>
        <w:t>Good TV Production SE</w:t>
      </w:r>
    </w:p>
    <w:p w14:paraId="42C3CCE9" w14:textId="77777777" w:rsidR="009654AB" w:rsidRPr="007706E8" w:rsidRDefault="009654AB" w:rsidP="009E5659">
      <w:pPr>
        <w:pStyle w:val="Default"/>
        <w:rPr>
          <w:rFonts w:ascii="Calibri" w:hAnsi="Calibri" w:cs="Calibri"/>
          <w:sz w:val="22"/>
          <w:szCs w:val="22"/>
        </w:rPr>
      </w:pPr>
    </w:p>
    <w:sectPr w:rsidR="009654AB" w:rsidRPr="007706E8" w:rsidSect="00E347B9">
      <w:headerReference w:type="default" r:id="rId11"/>
      <w:footerReference w:type="default" r:id="rId12"/>
      <w:type w:val="continuous"/>
      <w:pgSz w:w="11906" w:h="16838"/>
      <w:pgMar w:top="1134" w:right="1134" w:bottom="1134" w:left="1134" w:header="709" w:footer="709" w:gutter="0"/>
      <w:cols w:space="85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97579" w14:textId="77777777" w:rsidR="00483547" w:rsidRDefault="00483547" w:rsidP="009E5659">
      <w:r>
        <w:separator/>
      </w:r>
    </w:p>
  </w:endnote>
  <w:endnote w:type="continuationSeparator" w:id="0">
    <w:p w14:paraId="6114E3F5" w14:textId="77777777" w:rsidR="00483547" w:rsidRDefault="00483547" w:rsidP="009E5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New Roman Bold">
    <w:altName w:val="Times New Roman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810D2" w14:textId="77777777" w:rsidR="007B2332" w:rsidRDefault="00ED250F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5DCA22BA" w14:textId="77777777" w:rsidR="007B2332" w:rsidRDefault="0048354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E04E9" w14:textId="77777777" w:rsidR="004602CF" w:rsidRPr="004602CF" w:rsidRDefault="00ED250F">
    <w:pPr>
      <w:pStyle w:val="Zpat"/>
      <w:jc w:val="right"/>
      <w:rPr>
        <w:rFonts w:ascii="Arial" w:hAnsi="Arial" w:cs="Arial"/>
        <w:sz w:val="16"/>
        <w:szCs w:val="16"/>
      </w:rPr>
    </w:pPr>
    <w:r w:rsidRPr="004602CF">
      <w:rPr>
        <w:rFonts w:ascii="Arial" w:hAnsi="Arial" w:cs="Arial"/>
        <w:sz w:val="16"/>
        <w:szCs w:val="16"/>
      </w:rPr>
      <w:t xml:space="preserve">Stránka </w:t>
    </w:r>
    <w:r w:rsidRPr="004602CF">
      <w:rPr>
        <w:rFonts w:ascii="Arial" w:hAnsi="Arial" w:cs="Arial"/>
        <w:b/>
        <w:bCs/>
        <w:sz w:val="16"/>
        <w:szCs w:val="16"/>
      </w:rPr>
      <w:fldChar w:fldCharType="begin"/>
    </w:r>
    <w:r w:rsidRPr="004602CF">
      <w:rPr>
        <w:rFonts w:ascii="Arial" w:hAnsi="Arial" w:cs="Arial"/>
        <w:b/>
        <w:bCs/>
        <w:sz w:val="16"/>
        <w:szCs w:val="16"/>
      </w:rPr>
      <w:instrText>PAGE</w:instrText>
    </w:r>
    <w:r w:rsidRPr="004602CF">
      <w:rPr>
        <w:rFonts w:ascii="Arial" w:hAnsi="Arial" w:cs="Arial"/>
        <w:b/>
        <w:bCs/>
        <w:sz w:val="16"/>
        <w:szCs w:val="16"/>
      </w:rPr>
      <w:fldChar w:fldCharType="separate"/>
    </w:r>
    <w:r w:rsidR="009654AB">
      <w:rPr>
        <w:rFonts w:ascii="Arial" w:hAnsi="Arial" w:cs="Arial"/>
        <w:b/>
        <w:bCs/>
        <w:noProof/>
        <w:sz w:val="16"/>
        <w:szCs w:val="16"/>
      </w:rPr>
      <w:t>3</w:t>
    </w:r>
    <w:r w:rsidRPr="004602CF">
      <w:rPr>
        <w:rFonts w:ascii="Arial" w:hAnsi="Arial" w:cs="Arial"/>
        <w:b/>
        <w:bCs/>
        <w:sz w:val="16"/>
        <w:szCs w:val="16"/>
      </w:rPr>
      <w:fldChar w:fldCharType="end"/>
    </w:r>
    <w:r w:rsidRPr="004602CF">
      <w:rPr>
        <w:rFonts w:ascii="Arial" w:hAnsi="Arial" w:cs="Arial"/>
        <w:sz w:val="16"/>
        <w:szCs w:val="16"/>
      </w:rPr>
      <w:t xml:space="preserve"> z </w:t>
    </w:r>
    <w:r w:rsidRPr="004602CF">
      <w:rPr>
        <w:rFonts w:ascii="Arial" w:hAnsi="Arial" w:cs="Arial"/>
        <w:b/>
        <w:bCs/>
        <w:sz w:val="16"/>
        <w:szCs w:val="16"/>
      </w:rPr>
      <w:fldChar w:fldCharType="begin"/>
    </w:r>
    <w:r w:rsidRPr="004602CF">
      <w:rPr>
        <w:rFonts w:ascii="Arial" w:hAnsi="Arial" w:cs="Arial"/>
        <w:b/>
        <w:bCs/>
        <w:sz w:val="16"/>
        <w:szCs w:val="16"/>
      </w:rPr>
      <w:instrText>NUMPAGES</w:instrText>
    </w:r>
    <w:r w:rsidRPr="004602CF">
      <w:rPr>
        <w:rFonts w:ascii="Arial" w:hAnsi="Arial" w:cs="Arial"/>
        <w:b/>
        <w:bCs/>
        <w:sz w:val="16"/>
        <w:szCs w:val="16"/>
      </w:rPr>
      <w:fldChar w:fldCharType="separate"/>
    </w:r>
    <w:r w:rsidR="002E4525">
      <w:rPr>
        <w:rFonts w:ascii="Arial" w:hAnsi="Arial" w:cs="Arial"/>
        <w:b/>
        <w:bCs/>
        <w:noProof/>
        <w:sz w:val="16"/>
        <w:szCs w:val="16"/>
      </w:rPr>
      <w:t>2</w:t>
    </w:r>
    <w:r w:rsidRPr="004602CF">
      <w:rPr>
        <w:rFonts w:ascii="Arial" w:hAnsi="Arial" w:cs="Arial"/>
        <w:b/>
        <w:bCs/>
        <w:sz w:val="16"/>
        <w:szCs w:val="16"/>
      </w:rPr>
      <w:fldChar w:fldCharType="end"/>
    </w:r>
  </w:p>
  <w:p w14:paraId="5D5F2FDE" w14:textId="77777777" w:rsidR="007B2332" w:rsidRPr="004602CF" w:rsidRDefault="00483547">
    <w:pPr>
      <w:pStyle w:val="Zpat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DE0CE" w14:textId="77777777" w:rsidR="00352321" w:rsidRPr="00352321" w:rsidRDefault="00ED250F" w:rsidP="00352321">
    <w:pPr>
      <w:pStyle w:val="Zpat"/>
      <w:jc w:val="right"/>
      <w:rPr>
        <w:rFonts w:ascii="Arial" w:hAnsi="Arial" w:cs="Arial"/>
        <w:sz w:val="16"/>
        <w:szCs w:val="16"/>
      </w:rPr>
    </w:pPr>
    <w:r w:rsidRPr="00352321">
      <w:rPr>
        <w:rFonts w:ascii="Arial" w:hAnsi="Arial" w:cs="Arial"/>
        <w:sz w:val="16"/>
        <w:szCs w:val="16"/>
      </w:rPr>
      <w:t xml:space="preserve">Stránka </w:t>
    </w:r>
    <w:r w:rsidRPr="00352321">
      <w:rPr>
        <w:rFonts w:ascii="Arial" w:hAnsi="Arial" w:cs="Arial"/>
        <w:b/>
        <w:bCs/>
        <w:sz w:val="16"/>
        <w:szCs w:val="16"/>
      </w:rPr>
      <w:fldChar w:fldCharType="begin"/>
    </w:r>
    <w:r w:rsidRPr="00352321">
      <w:rPr>
        <w:rFonts w:ascii="Arial" w:hAnsi="Arial" w:cs="Arial"/>
        <w:b/>
        <w:bCs/>
        <w:sz w:val="16"/>
        <w:szCs w:val="16"/>
      </w:rPr>
      <w:instrText>PAGE  \* Arabic  \* MERGEFORMAT</w:instrText>
    </w:r>
    <w:r w:rsidRPr="00352321">
      <w:rPr>
        <w:rFonts w:ascii="Arial" w:hAnsi="Arial" w:cs="Arial"/>
        <w:b/>
        <w:bCs/>
        <w:sz w:val="16"/>
        <w:szCs w:val="16"/>
      </w:rPr>
      <w:fldChar w:fldCharType="separate"/>
    </w:r>
    <w:r w:rsidR="002E4525">
      <w:rPr>
        <w:rFonts w:ascii="Arial" w:hAnsi="Arial" w:cs="Arial"/>
        <w:b/>
        <w:bCs/>
        <w:noProof/>
        <w:sz w:val="16"/>
        <w:szCs w:val="16"/>
      </w:rPr>
      <w:t>1</w:t>
    </w:r>
    <w:r w:rsidRPr="00352321">
      <w:rPr>
        <w:rFonts w:ascii="Arial" w:hAnsi="Arial" w:cs="Arial"/>
        <w:b/>
        <w:bCs/>
        <w:sz w:val="16"/>
        <w:szCs w:val="16"/>
      </w:rPr>
      <w:fldChar w:fldCharType="end"/>
    </w:r>
    <w:r w:rsidRPr="00352321">
      <w:rPr>
        <w:rFonts w:ascii="Arial" w:hAnsi="Arial" w:cs="Arial"/>
        <w:sz w:val="16"/>
        <w:szCs w:val="16"/>
      </w:rPr>
      <w:t xml:space="preserve"> z </w:t>
    </w:r>
    <w:r w:rsidRPr="00352321">
      <w:rPr>
        <w:rFonts w:ascii="Arial" w:hAnsi="Arial" w:cs="Arial"/>
        <w:b/>
        <w:bCs/>
        <w:sz w:val="16"/>
        <w:szCs w:val="16"/>
      </w:rPr>
      <w:fldChar w:fldCharType="begin"/>
    </w:r>
    <w:r w:rsidRPr="00352321">
      <w:rPr>
        <w:rFonts w:ascii="Arial" w:hAnsi="Arial" w:cs="Arial"/>
        <w:b/>
        <w:bCs/>
        <w:sz w:val="16"/>
        <w:szCs w:val="16"/>
      </w:rPr>
      <w:instrText>NUMPAGES  \* Arabic  \* MERGEFORMAT</w:instrText>
    </w:r>
    <w:r w:rsidRPr="00352321">
      <w:rPr>
        <w:rFonts w:ascii="Arial" w:hAnsi="Arial" w:cs="Arial"/>
        <w:b/>
        <w:bCs/>
        <w:sz w:val="16"/>
        <w:szCs w:val="16"/>
      </w:rPr>
      <w:fldChar w:fldCharType="separate"/>
    </w:r>
    <w:r w:rsidR="002E4525">
      <w:rPr>
        <w:rFonts w:ascii="Arial" w:hAnsi="Arial" w:cs="Arial"/>
        <w:b/>
        <w:bCs/>
        <w:noProof/>
        <w:sz w:val="16"/>
        <w:szCs w:val="16"/>
      </w:rPr>
      <w:t>2</w:t>
    </w:r>
    <w:r w:rsidRPr="00352321">
      <w:rPr>
        <w:rFonts w:ascii="Arial" w:hAnsi="Arial" w:cs="Arial"/>
        <w:b/>
        <w:bCs/>
        <w:sz w:val="16"/>
        <w:szCs w:val="16"/>
      </w:rPr>
      <w:fldChar w:fldCharType="end"/>
    </w:r>
  </w:p>
  <w:p w14:paraId="70162EB4" w14:textId="77777777" w:rsidR="00352321" w:rsidRDefault="00483547">
    <w:pPr>
      <w:pStyle w:val="Zpa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61F84" w14:textId="77777777" w:rsidR="005E2CB1" w:rsidRDefault="00ED250F">
    <w:pPr>
      <w:pStyle w:val="Body"/>
      <w:tabs>
        <w:tab w:val="center" w:pos="4536"/>
        <w:tab w:val="right" w:pos="9046"/>
      </w:tabs>
      <w:spacing w:after="0" w:line="240" w:lineRule="auto"/>
      <w:jc w:val="right"/>
    </w:pPr>
    <w:r>
      <w:fldChar w:fldCharType="begin"/>
    </w:r>
    <w:r>
      <w:instrText xml:space="preserve"> PAGE </w:instrText>
    </w:r>
    <w:r>
      <w:fldChar w:fldCharType="separate"/>
    </w:r>
    <w:r w:rsidR="002E4525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F5D54" w14:textId="77777777" w:rsidR="00483547" w:rsidRDefault="00483547" w:rsidP="009E5659">
      <w:r>
        <w:separator/>
      </w:r>
    </w:p>
  </w:footnote>
  <w:footnote w:type="continuationSeparator" w:id="0">
    <w:p w14:paraId="0E967966" w14:textId="77777777" w:rsidR="00483547" w:rsidRDefault="00483547" w:rsidP="009E56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F2994" w14:textId="77777777" w:rsidR="00221713" w:rsidRDefault="00483547" w:rsidP="006D519E">
    <w:pPr>
      <w:pStyle w:val="Zhlav"/>
      <w:jc w:val="center"/>
    </w:pPr>
  </w:p>
  <w:p w14:paraId="762ADA3F" w14:textId="77777777" w:rsidR="00221713" w:rsidRDefault="00483547" w:rsidP="006D519E">
    <w:pPr>
      <w:pStyle w:val="Zhlav"/>
      <w:jc w:val="center"/>
    </w:pPr>
  </w:p>
  <w:p w14:paraId="650387AA" w14:textId="77777777" w:rsidR="006D519E" w:rsidRDefault="00ED250F" w:rsidP="006D519E">
    <w:pPr>
      <w:pStyle w:val="Zhlav"/>
      <w:jc w:val="center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92182" w14:textId="77777777" w:rsidR="005E2CB1" w:rsidRDefault="00483547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42D12"/>
    <w:multiLevelType w:val="hybridMultilevel"/>
    <w:tmpl w:val="C4FC81B2"/>
    <w:lvl w:ilvl="0" w:tplc="1B82BFA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A76C0"/>
    <w:multiLevelType w:val="multilevel"/>
    <w:tmpl w:val="7D6400A0"/>
    <w:lvl w:ilvl="0">
      <w:start w:val="1"/>
      <w:numFmt w:val="decimal"/>
      <w:pStyle w:val="Nadpis1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Odstavec1"/>
      <w:lvlText w:val="%1.%2"/>
      <w:lvlJc w:val="left"/>
      <w:pPr>
        <w:tabs>
          <w:tab w:val="num" w:pos="709"/>
        </w:tabs>
        <w:ind w:left="709" w:hanging="709"/>
      </w:pPr>
      <w:rPr>
        <w:rFonts w:hint="default"/>
        <w:b w:val="0"/>
        <w:sz w:val="20"/>
        <w:szCs w:val="2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B4A21C8"/>
    <w:multiLevelType w:val="hybridMultilevel"/>
    <w:tmpl w:val="5658FC7A"/>
    <w:lvl w:ilvl="0" w:tplc="0405000F">
      <w:start w:val="1"/>
      <w:numFmt w:val="decimal"/>
      <w:lvlText w:val="%1."/>
      <w:lvlJc w:val="left"/>
      <w:pPr>
        <w:ind w:left="294" w:hanging="360"/>
      </w:pPr>
    </w:lvl>
    <w:lvl w:ilvl="1" w:tplc="04050019">
      <w:start w:val="1"/>
      <w:numFmt w:val="lowerLetter"/>
      <w:lvlText w:val="%2."/>
      <w:lvlJc w:val="left"/>
      <w:pPr>
        <w:ind w:left="1014" w:hanging="360"/>
      </w:pPr>
    </w:lvl>
    <w:lvl w:ilvl="2" w:tplc="0405001B" w:tentative="1">
      <w:start w:val="1"/>
      <w:numFmt w:val="lowerRoman"/>
      <w:lvlText w:val="%3."/>
      <w:lvlJc w:val="right"/>
      <w:pPr>
        <w:ind w:left="1734" w:hanging="180"/>
      </w:pPr>
    </w:lvl>
    <w:lvl w:ilvl="3" w:tplc="0405000F" w:tentative="1">
      <w:start w:val="1"/>
      <w:numFmt w:val="decimal"/>
      <w:lvlText w:val="%4."/>
      <w:lvlJc w:val="left"/>
      <w:pPr>
        <w:ind w:left="2454" w:hanging="360"/>
      </w:pPr>
    </w:lvl>
    <w:lvl w:ilvl="4" w:tplc="04050019" w:tentative="1">
      <w:start w:val="1"/>
      <w:numFmt w:val="lowerLetter"/>
      <w:lvlText w:val="%5."/>
      <w:lvlJc w:val="left"/>
      <w:pPr>
        <w:ind w:left="3174" w:hanging="360"/>
      </w:pPr>
    </w:lvl>
    <w:lvl w:ilvl="5" w:tplc="0405001B" w:tentative="1">
      <w:start w:val="1"/>
      <w:numFmt w:val="lowerRoman"/>
      <w:lvlText w:val="%6."/>
      <w:lvlJc w:val="right"/>
      <w:pPr>
        <w:ind w:left="3894" w:hanging="180"/>
      </w:pPr>
    </w:lvl>
    <w:lvl w:ilvl="6" w:tplc="0405000F" w:tentative="1">
      <w:start w:val="1"/>
      <w:numFmt w:val="decimal"/>
      <w:lvlText w:val="%7."/>
      <w:lvlJc w:val="left"/>
      <w:pPr>
        <w:ind w:left="4614" w:hanging="360"/>
      </w:pPr>
    </w:lvl>
    <w:lvl w:ilvl="7" w:tplc="04050019" w:tentative="1">
      <w:start w:val="1"/>
      <w:numFmt w:val="lowerLetter"/>
      <w:lvlText w:val="%8."/>
      <w:lvlJc w:val="left"/>
      <w:pPr>
        <w:ind w:left="5334" w:hanging="360"/>
      </w:pPr>
    </w:lvl>
    <w:lvl w:ilvl="8" w:tplc="040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" w15:restartNumberingAfterBreak="0">
    <w:nsid w:val="30A61A0F"/>
    <w:multiLevelType w:val="multilevel"/>
    <w:tmpl w:val="AD22806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72" w:hanging="1800"/>
      </w:pPr>
      <w:rPr>
        <w:rFonts w:hint="default"/>
      </w:rPr>
    </w:lvl>
  </w:abstractNum>
  <w:abstractNum w:abstractNumId="4" w15:restartNumberingAfterBreak="0">
    <w:nsid w:val="36115CCF"/>
    <w:multiLevelType w:val="hybridMultilevel"/>
    <w:tmpl w:val="770C6F7E"/>
    <w:styleLink w:val="ImportedStyle1"/>
    <w:lvl w:ilvl="0" w:tplc="C090E37E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018554C">
      <w:start w:val="1"/>
      <w:numFmt w:val="decimal"/>
      <w:lvlText w:val="%2."/>
      <w:lvlJc w:val="left"/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1A22F4C">
      <w:start w:val="1"/>
      <w:numFmt w:val="decimal"/>
      <w:lvlText w:val="%3."/>
      <w:lvlJc w:val="left"/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9BC69DA">
      <w:start w:val="1"/>
      <w:numFmt w:val="decimal"/>
      <w:lvlText w:val="%4."/>
      <w:lvlJc w:val="left"/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182811C">
      <w:start w:val="1"/>
      <w:numFmt w:val="decimal"/>
      <w:lvlText w:val="%5."/>
      <w:lvlJc w:val="left"/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3EAFAB0">
      <w:start w:val="1"/>
      <w:numFmt w:val="decimal"/>
      <w:lvlText w:val="%6."/>
      <w:lvlJc w:val="left"/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632643E">
      <w:start w:val="1"/>
      <w:numFmt w:val="decimal"/>
      <w:lvlText w:val="%7."/>
      <w:lvlJc w:val="left"/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5CECC5C">
      <w:start w:val="1"/>
      <w:numFmt w:val="decimal"/>
      <w:lvlText w:val="%8."/>
      <w:lvlJc w:val="left"/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ECEADC8">
      <w:start w:val="1"/>
      <w:numFmt w:val="decimal"/>
      <w:lvlText w:val="%9."/>
      <w:lvlJc w:val="left"/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3CE974F9"/>
    <w:multiLevelType w:val="hybridMultilevel"/>
    <w:tmpl w:val="764CBF7C"/>
    <w:lvl w:ilvl="0" w:tplc="0405000F">
      <w:start w:val="1"/>
      <w:numFmt w:val="decimal"/>
      <w:lvlText w:val="%1."/>
      <w:lvlJc w:val="left"/>
      <w:pPr>
        <w:ind w:left="294" w:hanging="360"/>
      </w:pPr>
    </w:lvl>
    <w:lvl w:ilvl="1" w:tplc="04050019">
      <w:start w:val="1"/>
      <w:numFmt w:val="lowerLetter"/>
      <w:lvlText w:val="%2."/>
      <w:lvlJc w:val="left"/>
      <w:pPr>
        <w:ind w:left="1014" w:hanging="360"/>
      </w:pPr>
    </w:lvl>
    <w:lvl w:ilvl="2" w:tplc="0405001B" w:tentative="1">
      <w:start w:val="1"/>
      <w:numFmt w:val="lowerRoman"/>
      <w:lvlText w:val="%3."/>
      <w:lvlJc w:val="right"/>
      <w:pPr>
        <w:ind w:left="1734" w:hanging="180"/>
      </w:pPr>
    </w:lvl>
    <w:lvl w:ilvl="3" w:tplc="0405000F" w:tentative="1">
      <w:start w:val="1"/>
      <w:numFmt w:val="decimal"/>
      <w:lvlText w:val="%4."/>
      <w:lvlJc w:val="left"/>
      <w:pPr>
        <w:ind w:left="2454" w:hanging="360"/>
      </w:pPr>
    </w:lvl>
    <w:lvl w:ilvl="4" w:tplc="04050019" w:tentative="1">
      <w:start w:val="1"/>
      <w:numFmt w:val="lowerLetter"/>
      <w:lvlText w:val="%5."/>
      <w:lvlJc w:val="left"/>
      <w:pPr>
        <w:ind w:left="3174" w:hanging="360"/>
      </w:pPr>
    </w:lvl>
    <w:lvl w:ilvl="5" w:tplc="0405001B" w:tentative="1">
      <w:start w:val="1"/>
      <w:numFmt w:val="lowerRoman"/>
      <w:lvlText w:val="%6."/>
      <w:lvlJc w:val="right"/>
      <w:pPr>
        <w:ind w:left="3894" w:hanging="180"/>
      </w:pPr>
    </w:lvl>
    <w:lvl w:ilvl="6" w:tplc="0405000F" w:tentative="1">
      <w:start w:val="1"/>
      <w:numFmt w:val="decimal"/>
      <w:lvlText w:val="%7."/>
      <w:lvlJc w:val="left"/>
      <w:pPr>
        <w:ind w:left="4614" w:hanging="360"/>
      </w:pPr>
    </w:lvl>
    <w:lvl w:ilvl="7" w:tplc="04050019" w:tentative="1">
      <w:start w:val="1"/>
      <w:numFmt w:val="lowerLetter"/>
      <w:lvlText w:val="%8."/>
      <w:lvlJc w:val="left"/>
      <w:pPr>
        <w:ind w:left="5334" w:hanging="360"/>
      </w:pPr>
    </w:lvl>
    <w:lvl w:ilvl="8" w:tplc="040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6" w15:restartNumberingAfterBreak="0">
    <w:nsid w:val="43A71295"/>
    <w:multiLevelType w:val="hybridMultilevel"/>
    <w:tmpl w:val="7D64C9F4"/>
    <w:lvl w:ilvl="0" w:tplc="A1EEAB48">
      <w:start w:val="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44943557"/>
    <w:multiLevelType w:val="multilevel"/>
    <w:tmpl w:val="A2A40598"/>
    <w:lvl w:ilvl="0">
      <w:start w:val="1"/>
      <w:numFmt w:val="decimal"/>
      <w:pStyle w:val="slovanodstavec"/>
      <w:lvlText w:val="%1."/>
      <w:lvlJc w:val="left"/>
      <w:rPr>
        <w:rFonts w:ascii="Arial" w:eastAsia="Batang" w:hAnsi="Arial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16"/>
        <w:szCs w:val="16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11slovanpododstavec"/>
      <w:isLgl/>
      <w:lvlText w:val="%1.%2"/>
      <w:lvlJc w:val="left"/>
      <w:pPr>
        <w:ind w:left="1019" w:hanging="375"/>
      </w:pPr>
      <w:rPr>
        <w:rFonts w:hint="default"/>
        <w:sz w:val="20"/>
        <w:szCs w:val="16"/>
      </w:rPr>
    </w:lvl>
    <w:lvl w:ilvl="2">
      <w:start w:val="1"/>
      <w:numFmt w:val="decimal"/>
      <w:isLgl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1800"/>
      </w:pPr>
      <w:rPr>
        <w:rFonts w:hint="default"/>
      </w:rPr>
    </w:lvl>
  </w:abstractNum>
  <w:abstractNum w:abstractNumId="8" w15:restartNumberingAfterBreak="0">
    <w:nsid w:val="45591D7F"/>
    <w:multiLevelType w:val="multilevel"/>
    <w:tmpl w:val="4C9208E2"/>
    <w:lvl w:ilvl="0">
      <w:start w:val="1"/>
      <w:numFmt w:val="decimal"/>
      <w:lvlText w:val="%1."/>
      <w:lvlJc w:val="left"/>
      <w:rPr>
        <w:rFonts w:ascii="Arial" w:eastAsia="Batang" w:hAnsi="Arial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16"/>
        <w:szCs w:val="16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2."/>
      <w:lvlJc w:val="left"/>
      <w:pPr>
        <w:ind w:left="1019" w:hanging="375"/>
      </w:pPr>
      <w:rPr>
        <w:rFonts w:hint="default"/>
        <w:sz w:val="20"/>
        <w:szCs w:val="16"/>
      </w:rPr>
    </w:lvl>
    <w:lvl w:ilvl="2">
      <w:start w:val="1"/>
      <w:numFmt w:val="decimal"/>
      <w:isLgl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1800"/>
      </w:pPr>
      <w:rPr>
        <w:rFonts w:hint="default"/>
      </w:rPr>
    </w:lvl>
  </w:abstractNum>
  <w:abstractNum w:abstractNumId="9" w15:restartNumberingAfterBreak="0">
    <w:nsid w:val="465D15D2"/>
    <w:multiLevelType w:val="hybridMultilevel"/>
    <w:tmpl w:val="BED6CD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3A3BA8"/>
    <w:multiLevelType w:val="hybridMultilevel"/>
    <w:tmpl w:val="770C6F7E"/>
    <w:numStyleLink w:val="ImportedStyle1"/>
  </w:abstractNum>
  <w:num w:numId="1" w16cid:durableId="1713336875">
    <w:abstractNumId w:val="1"/>
  </w:num>
  <w:num w:numId="2" w16cid:durableId="267200072">
    <w:abstractNumId w:val="7"/>
  </w:num>
  <w:num w:numId="3" w16cid:durableId="1976904975">
    <w:abstractNumId w:val="0"/>
  </w:num>
  <w:num w:numId="4" w16cid:durableId="1564218326">
    <w:abstractNumId w:val="4"/>
  </w:num>
  <w:num w:numId="5" w16cid:durableId="508252947">
    <w:abstractNumId w:val="10"/>
  </w:num>
  <w:num w:numId="6" w16cid:durableId="59602243">
    <w:abstractNumId w:val="8"/>
  </w:num>
  <w:num w:numId="7" w16cid:durableId="767964414">
    <w:abstractNumId w:val="2"/>
  </w:num>
  <w:num w:numId="8" w16cid:durableId="1920211895">
    <w:abstractNumId w:val="3"/>
  </w:num>
  <w:num w:numId="9" w16cid:durableId="1801150220">
    <w:abstractNumId w:val="5"/>
  </w:num>
  <w:num w:numId="10" w16cid:durableId="934479941">
    <w:abstractNumId w:val="9"/>
  </w:num>
  <w:num w:numId="11" w16cid:durableId="14801527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659"/>
    <w:rsid w:val="00005465"/>
    <w:rsid w:val="00011AF7"/>
    <w:rsid w:val="000217BF"/>
    <w:rsid w:val="00064F3B"/>
    <w:rsid w:val="00083189"/>
    <w:rsid w:val="000A0AB5"/>
    <w:rsid w:val="000D31C1"/>
    <w:rsid w:val="00111897"/>
    <w:rsid w:val="00116281"/>
    <w:rsid w:val="0015145A"/>
    <w:rsid w:val="00180EE4"/>
    <w:rsid w:val="001A5A71"/>
    <w:rsid w:val="001A7FBF"/>
    <w:rsid w:val="001C60E7"/>
    <w:rsid w:val="001C70FA"/>
    <w:rsid w:val="001D303E"/>
    <w:rsid w:val="00255051"/>
    <w:rsid w:val="00293DC8"/>
    <w:rsid w:val="002E4525"/>
    <w:rsid w:val="003448D9"/>
    <w:rsid w:val="00356FBF"/>
    <w:rsid w:val="003B1F8C"/>
    <w:rsid w:val="003B4E08"/>
    <w:rsid w:val="003E2DE4"/>
    <w:rsid w:val="00405FFF"/>
    <w:rsid w:val="00414E12"/>
    <w:rsid w:val="004179AB"/>
    <w:rsid w:val="004622F1"/>
    <w:rsid w:val="004755EC"/>
    <w:rsid w:val="00483547"/>
    <w:rsid w:val="00492530"/>
    <w:rsid w:val="004F5358"/>
    <w:rsid w:val="00591BEF"/>
    <w:rsid w:val="006666D4"/>
    <w:rsid w:val="00676176"/>
    <w:rsid w:val="00687299"/>
    <w:rsid w:val="006915D7"/>
    <w:rsid w:val="006E30DF"/>
    <w:rsid w:val="00715F7B"/>
    <w:rsid w:val="007160A4"/>
    <w:rsid w:val="00740F7E"/>
    <w:rsid w:val="008006BF"/>
    <w:rsid w:val="008277F1"/>
    <w:rsid w:val="00876567"/>
    <w:rsid w:val="00921FDF"/>
    <w:rsid w:val="009654AB"/>
    <w:rsid w:val="009A7B75"/>
    <w:rsid w:val="009D2C05"/>
    <w:rsid w:val="009E5659"/>
    <w:rsid w:val="00AB388D"/>
    <w:rsid w:val="00B00796"/>
    <w:rsid w:val="00B06FF0"/>
    <w:rsid w:val="00B137A3"/>
    <w:rsid w:val="00B1583B"/>
    <w:rsid w:val="00B3495D"/>
    <w:rsid w:val="00B80432"/>
    <w:rsid w:val="00BA3C39"/>
    <w:rsid w:val="00BD4EB1"/>
    <w:rsid w:val="00BF72E1"/>
    <w:rsid w:val="00C2353C"/>
    <w:rsid w:val="00C51AD2"/>
    <w:rsid w:val="00C52C9F"/>
    <w:rsid w:val="00C71CAC"/>
    <w:rsid w:val="00CC4A41"/>
    <w:rsid w:val="00CE72D4"/>
    <w:rsid w:val="00D03C06"/>
    <w:rsid w:val="00D56B8D"/>
    <w:rsid w:val="00DB162D"/>
    <w:rsid w:val="00DD158C"/>
    <w:rsid w:val="00DF3D92"/>
    <w:rsid w:val="00E347B9"/>
    <w:rsid w:val="00E54F76"/>
    <w:rsid w:val="00E83BAA"/>
    <w:rsid w:val="00E93B66"/>
    <w:rsid w:val="00E956FC"/>
    <w:rsid w:val="00EA1755"/>
    <w:rsid w:val="00EB554E"/>
    <w:rsid w:val="00EB5EA0"/>
    <w:rsid w:val="00EC33B6"/>
    <w:rsid w:val="00ED250F"/>
    <w:rsid w:val="00EE4927"/>
    <w:rsid w:val="00EE6424"/>
    <w:rsid w:val="00F17EF0"/>
    <w:rsid w:val="00F8163C"/>
    <w:rsid w:val="00F84930"/>
    <w:rsid w:val="00F91BA1"/>
    <w:rsid w:val="00FB6A9E"/>
    <w:rsid w:val="00FE4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07E711"/>
  <w15:docId w15:val="{80F37B5D-92A6-7043-A527-72AAB3F45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E5659"/>
    <w:pPr>
      <w:spacing w:after="0" w:line="240" w:lineRule="auto"/>
    </w:pPr>
    <w:rPr>
      <w:rFonts w:ascii="Arial" w:eastAsia="Times New Roman" w:hAnsi="Arial" w:cs="Times New Roman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uzeum01">
    <w:name w:val="muzeum 01"/>
    <w:basedOn w:val="Normln"/>
    <w:next w:val="Normln"/>
    <w:link w:val="muzeum01Char"/>
    <w:autoRedefine/>
    <w:qFormat/>
    <w:rsid w:val="004622F1"/>
    <w:pPr>
      <w:pBdr>
        <w:top w:val="thinThickThinMediumGap" w:sz="24" w:space="1" w:color="auto" w:shadow="1"/>
        <w:left w:val="thinThickThinMediumGap" w:sz="24" w:space="4" w:color="auto" w:shadow="1"/>
        <w:bottom w:val="thinThickThinMediumGap" w:sz="24" w:space="1" w:color="auto" w:shadow="1"/>
        <w:right w:val="thinThickThinMediumGap" w:sz="24" w:space="4" w:color="auto" w:shadow="1"/>
      </w:pBdr>
      <w:shd w:val="clear" w:color="auto" w:fill="B6DDE8" w:themeFill="accent5" w:themeFillTint="66"/>
      <w:tabs>
        <w:tab w:val="left" w:pos="1701"/>
      </w:tabs>
      <w:ind w:right="-2" w:firstLine="851"/>
      <w:jc w:val="both"/>
    </w:pPr>
    <w:rPr>
      <w:rFonts w:ascii="Verdana" w:hAnsi="Verdana"/>
      <w:b/>
      <w:color w:val="FF0000"/>
    </w:rPr>
  </w:style>
  <w:style w:type="character" w:customStyle="1" w:styleId="muzeum01Char">
    <w:name w:val="muzeum 01 Char"/>
    <w:basedOn w:val="Standardnpsmoodstavce"/>
    <w:link w:val="muzeum01"/>
    <w:rsid w:val="004622F1"/>
    <w:rPr>
      <w:rFonts w:ascii="Verdana" w:hAnsi="Verdana"/>
      <w:b/>
      <w:color w:val="FF0000"/>
      <w:shd w:val="clear" w:color="auto" w:fill="B6DDE8" w:themeFill="accent5" w:themeFillTint="66"/>
    </w:rPr>
  </w:style>
  <w:style w:type="paragraph" w:customStyle="1" w:styleId="MujPodpis">
    <w:name w:val="Muj Podpis"/>
    <w:basedOn w:val="Normln"/>
    <w:link w:val="MujPodpisChar"/>
    <w:autoRedefine/>
    <w:qFormat/>
    <w:rsid w:val="00F8163C"/>
  </w:style>
  <w:style w:type="character" w:customStyle="1" w:styleId="MujPodpisChar">
    <w:name w:val="Muj Podpis Char"/>
    <w:basedOn w:val="Standardnpsmoodstavce"/>
    <w:link w:val="MujPodpis"/>
    <w:rsid w:val="00F8163C"/>
  </w:style>
  <w:style w:type="paragraph" w:customStyle="1" w:styleId="Styl1">
    <w:name w:val="Styl1"/>
    <w:basedOn w:val="MujPodpis"/>
    <w:link w:val="Styl1Char"/>
    <w:autoRedefine/>
    <w:qFormat/>
    <w:rsid w:val="00F8163C"/>
  </w:style>
  <w:style w:type="character" w:customStyle="1" w:styleId="Styl1Char">
    <w:name w:val="Styl1 Char"/>
    <w:basedOn w:val="MujPodpisChar"/>
    <w:link w:val="Styl1"/>
    <w:rsid w:val="00F8163C"/>
  </w:style>
  <w:style w:type="paragraph" w:styleId="Zkladntextodsazen3">
    <w:name w:val="Body Text Indent 3"/>
    <w:basedOn w:val="Normln"/>
    <w:link w:val="Zkladntextodsazen3Char"/>
    <w:rsid w:val="009E5659"/>
    <w:pPr>
      <w:ind w:left="709"/>
      <w:jc w:val="both"/>
    </w:pPr>
    <w:rPr>
      <w:szCs w:val="20"/>
      <w:lang w:val="x-none" w:eastAsia="x-none"/>
    </w:rPr>
  </w:style>
  <w:style w:type="character" w:customStyle="1" w:styleId="Zkladntextodsazen3Char">
    <w:name w:val="Základní text odsazený 3 Char"/>
    <w:basedOn w:val="Standardnpsmoodstavce"/>
    <w:link w:val="Zkladntextodsazen3"/>
    <w:rsid w:val="009E5659"/>
    <w:rPr>
      <w:rFonts w:ascii="Arial" w:eastAsia="Times New Roman" w:hAnsi="Arial" w:cs="Times New Roman"/>
      <w:szCs w:val="20"/>
      <w:lang w:val="x-none" w:eastAsia="x-none"/>
    </w:rPr>
  </w:style>
  <w:style w:type="character" w:styleId="slostrnky">
    <w:name w:val="page number"/>
    <w:basedOn w:val="Standardnpsmoodstavce"/>
    <w:rsid w:val="009E5659"/>
  </w:style>
  <w:style w:type="paragraph" w:styleId="Zpat">
    <w:name w:val="footer"/>
    <w:basedOn w:val="Normln"/>
    <w:link w:val="ZpatChar"/>
    <w:uiPriority w:val="99"/>
    <w:rsid w:val="009E5659"/>
    <w:pPr>
      <w:tabs>
        <w:tab w:val="center" w:pos="4536"/>
        <w:tab w:val="right" w:pos="9072"/>
      </w:tabs>
    </w:pPr>
    <w:rPr>
      <w:rFonts w:ascii="Times New Roman" w:hAnsi="Times New Roman"/>
      <w:sz w:val="24"/>
      <w:lang w:val="x-none" w:eastAsia="x-none"/>
    </w:rPr>
  </w:style>
  <w:style w:type="character" w:customStyle="1" w:styleId="ZpatChar">
    <w:name w:val="Zápatí Char"/>
    <w:basedOn w:val="Standardnpsmoodstavce"/>
    <w:link w:val="Zpat"/>
    <w:uiPriority w:val="99"/>
    <w:rsid w:val="009E565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Zhlav">
    <w:name w:val="header"/>
    <w:basedOn w:val="Normln"/>
    <w:link w:val="ZhlavChar"/>
    <w:rsid w:val="009E5659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hlavChar">
    <w:name w:val="Záhlaví Char"/>
    <w:basedOn w:val="Standardnpsmoodstavce"/>
    <w:link w:val="Zhlav"/>
    <w:rsid w:val="009E5659"/>
    <w:rPr>
      <w:rFonts w:ascii="Arial" w:eastAsia="Times New Roman" w:hAnsi="Arial" w:cs="Times New Roman"/>
      <w:szCs w:val="24"/>
      <w:lang w:val="x-none" w:eastAsia="x-none"/>
    </w:rPr>
  </w:style>
  <w:style w:type="paragraph" w:customStyle="1" w:styleId="Nadpis1">
    <w:name w:val="Nadpis1"/>
    <w:basedOn w:val="Odstavecseseznamem"/>
    <w:link w:val="Nadpis1Char"/>
    <w:qFormat/>
    <w:rsid w:val="009E5659"/>
    <w:pPr>
      <w:numPr>
        <w:numId w:val="1"/>
      </w:numPr>
      <w:tabs>
        <w:tab w:val="clear" w:pos="709"/>
      </w:tabs>
      <w:spacing w:before="240" w:after="240"/>
      <w:ind w:left="284" w:hanging="284"/>
      <w:contextualSpacing w:val="0"/>
    </w:pPr>
    <w:rPr>
      <w:rFonts w:eastAsia="Batang"/>
      <w:b/>
      <w:caps/>
      <w:sz w:val="20"/>
      <w:szCs w:val="20"/>
      <w:lang w:val="x-none" w:eastAsia="x-none"/>
    </w:rPr>
  </w:style>
  <w:style w:type="paragraph" w:customStyle="1" w:styleId="Odstavec1">
    <w:name w:val="Odstavec1"/>
    <w:basedOn w:val="Normln"/>
    <w:link w:val="Odstavec1Char"/>
    <w:qFormat/>
    <w:rsid w:val="009E5659"/>
    <w:pPr>
      <w:numPr>
        <w:ilvl w:val="1"/>
        <w:numId w:val="1"/>
      </w:numPr>
      <w:spacing w:after="240"/>
      <w:jc w:val="both"/>
    </w:pPr>
    <w:rPr>
      <w:sz w:val="20"/>
      <w:szCs w:val="20"/>
      <w:lang w:val="x-none" w:eastAsia="x-none"/>
    </w:rPr>
  </w:style>
  <w:style w:type="character" w:customStyle="1" w:styleId="Nadpis1Char">
    <w:name w:val="Nadpis1 Char"/>
    <w:link w:val="Nadpis1"/>
    <w:rsid w:val="009E5659"/>
    <w:rPr>
      <w:rFonts w:ascii="Arial" w:eastAsia="Batang" w:hAnsi="Arial" w:cs="Times New Roman"/>
      <w:b/>
      <w:caps/>
      <w:sz w:val="20"/>
      <w:szCs w:val="20"/>
      <w:lang w:val="x-none" w:eastAsia="x-none"/>
    </w:rPr>
  </w:style>
  <w:style w:type="character" w:customStyle="1" w:styleId="Odstavec1Char">
    <w:name w:val="Odstavec1 Char"/>
    <w:link w:val="Odstavec1"/>
    <w:rsid w:val="009E5659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slovanodstavec">
    <w:name w:val="Číslovaný odstavec"/>
    <w:basedOn w:val="Nadpis1"/>
    <w:qFormat/>
    <w:rsid w:val="009E5659"/>
    <w:pPr>
      <w:numPr>
        <w:numId w:val="2"/>
      </w:numPr>
      <w:tabs>
        <w:tab w:val="num" w:pos="360"/>
      </w:tabs>
      <w:spacing w:before="0"/>
      <w:ind w:left="0" w:hanging="426"/>
      <w:jc w:val="both"/>
    </w:pPr>
    <w:rPr>
      <w:b w:val="0"/>
      <w:caps w:val="0"/>
    </w:rPr>
  </w:style>
  <w:style w:type="paragraph" w:customStyle="1" w:styleId="11slovanpododstavec">
    <w:name w:val="1.1 číslovaný pododstavec"/>
    <w:basedOn w:val="Normln"/>
    <w:qFormat/>
    <w:rsid w:val="009E5659"/>
    <w:pPr>
      <w:numPr>
        <w:ilvl w:val="1"/>
        <w:numId w:val="2"/>
      </w:numPr>
      <w:spacing w:after="120"/>
      <w:ind w:left="0" w:hanging="426"/>
      <w:jc w:val="both"/>
    </w:pPr>
    <w:rPr>
      <w:rFonts w:eastAsia="Batang"/>
      <w:sz w:val="20"/>
      <w:szCs w:val="20"/>
      <w:lang w:val="x-none" w:eastAsia="x-none"/>
    </w:rPr>
  </w:style>
  <w:style w:type="paragraph" w:styleId="Odstavecseseznamem">
    <w:name w:val="List Paragraph"/>
    <w:basedOn w:val="Normln"/>
    <w:uiPriority w:val="34"/>
    <w:qFormat/>
    <w:rsid w:val="009E5659"/>
    <w:pPr>
      <w:ind w:left="720"/>
      <w:contextualSpacing/>
    </w:pPr>
  </w:style>
  <w:style w:type="paragraph" w:customStyle="1" w:styleId="Body">
    <w:name w:val="Body"/>
    <w:rsid w:val="009E5659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cs-CZ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rsid w:val="009E5659"/>
    <w:pPr>
      <w:numPr>
        <w:numId w:val="4"/>
      </w:numPr>
    </w:pPr>
  </w:style>
  <w:style w:type="paragraph" w:customStyle="1" w:styleId="Default">
    <w:name w:val="Default"/>
    <w:rsid w:val="009E5659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bdr w:val="nil"/>
      <w:lang w:eastAsia="cs-CZ"/>
    </w:rPr>
  </w:style>
  <w:style w:type="character" w:styleId="Siln">
    <w:name w:val="Strong"/>
    <w:qFormat/>
    <w:rsid w:val="009E5659"/>
    <w:rPr>
      <w:b/>
      <w:bCs/>
    </w:rPr>
  </w:style>
  <w:style w:type="paragraph" w:customStyle="1" w:styleId="HeaderFooter">
    <w:name w:val="Header &amp; Footer"/>
    <w:rsid w:val="009E5659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cs-CZ"/>
      <w14:textOutline w14:w="0" w14:cap="flat" w14:cmpd="sng" w14:algn="ctr">
        <w14:noFill/>
        <w14:prstDash w14:val="solid"/>
        <w14:bevel/>
      </w14:textOutline>
    </w:rPr>
  </w:style>
  <w:style w:type="paragraph" w:customStyle="1" w:styleId="Char1">
    <w:name w:val="Char1"/>
    <w:basedOn w:val="Normln"/>
    <w:rsid w:val="006E30DF"/>
    <w:pPr>
      <w:widowControl w:val="0"/>
      <w:adjustRightInd w:val="0"/>
      <w:spacing w:after="160" w:line="240" w:lineRule="exact"/>
      <w:jc w:val="both"/>
      <w:textAlignment w:val="baseline"/>
    </w:pPr>
    <w:rPr>
      <w:rFonts w:ascii="Times New Roman Bold" w:hAnsi="Times New Roman Bold"/>
      <w:szCs w:val="26"/>
      <w:lang w:val="sk-SK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648</Words>
  <Characters>4024</Characters>
  <Application>Microsoft Office Word</Application>
  <DocSecurity>0</DocSecurity>
  <Lines>65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Vinduška</dc:creator>
  <cp:lastModifiedBy>Jan Vinduška - PM</cp:lastModifiedBy>
  <cp:revision>3</cp:revision>
  <cp:lastPrinted>2021-02-10T13:51:00Z</cp:lastPrinted>
  <dcterms:created xsi:type="dcterms:W3CDTF">2022-06-10T10:07:00Z</dcterms:created>
  <dcterms:modified xsi:type="dcterms:W3CDTF">2022-06-10T12:02:00Z</dcterms:modified>
</cp:coreProperties>
</file>